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1AB" w:rsidRDefault="002C31AB">
      <w:r>
        <w:t xml:space="preserve">                      </w:t>
      </w:r>
    </w:p>
    <w:sdt>
      <w:sdtPr>
        <w:id w:val="112790271"/>
        <w:docPartObj>
          <w:docPartGallery w:val="Cover Pages"/>
          <w:docPartUnique/>
        </w:docPartObj>
      </w:sdtPr>
      <w:sdtContent>
        <w:p w:rsidR="00FF049A" w:rsidRDefault="00FF049A" w:rsidP="005737A0">
          <w:pPr>
            <w:spacing w:after="0" w:line="240" w:lineRule="auto"/>
          </w:pPr>
        </w:p>
        <w:p w:rsidR="00FF049A" w:rsidRDefault="00560C6C" w:rsidP="005737A0">
          <w:pPr>
            <w:spacing w:after="0" w:line="240" w:lineRule="auto"/>
          </w:pPr>
          <w:r>
            <w:rPr>
              <w:noProof/>
            </w:rPr>
            <mc:AlternateContent>
              <mc:Choice Requires="wpg">
                <w:drawing>
                  <wp:anchor distT="0" distB="0" distL="114300" distR="114300" simplePos="0" relativeHeight="251660288" behindDoc="0" locked="0" layoutInCell="0" allowOverlap="1" wp14:anchorId="2BA1B1EE" wp14:editId="7533BAF8">
                    <wp:simplePos x="0" y="0"/>
                    <wp:positionH relativeFrom="page">
                      <wp:align>center</wp:align>
                    </wp:positionH>
                    <wp:positionV relativeFrom="margin">
                      <wp:align>center</wp:align>
                    </wp:positionV>
                    <wp:extent cx="7771765" cy="8915400"/>
                    <wp:effectExtent l="0" t="0" r="63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8915400"/>
                              <a:chOff x="0" y="1440"/>
                              <a:chExt cx="12239" cy="12960"/>
                            </a:xfrm>
                          </wpg:grpSpPr>
                          <wpg:grpSp>
                            <wpg:cNvPr id="3" name="Group 3"/>
                            <wpg:cNvGrpSpPr>
                              <a:grpSpLocks/>
                            </wpg:cNvGrpSpPr>
                            <wpg:grpSpPr bwMode="auto">
                              <a:xfrm>
                                <a:off x="0" y="9661"/>
                                <a:ext cx="12239" cy="4739"/>
                                <a:chOff x="-6" y="3399"/>
                                <a:chExt cx="12197" cy="4253"/>
                              </a:xfrm>
                            </wpg:grpSpPr>
                            <wpg:grpSp>
                              <wpg:cNvPr id="4" name="Group 4"/>
                              <wpg:cNvGrpSpPr>
                                <a:grpSpLocks/>
                              </wpg:cNvGrpSpPr>
                              <wpg:grpSpPr bwMode="auto">
                                <a:xfrm>
                                  <a:off x="-6" y="3717"/>
                                  <a:ext cx="12189" cy="3550"/>
                                  <a:chOff x="18" y="7468"/>
                                  <a:chExt cx="12189" cy="3550"/>
                                </a:xfrm>
                              </wpg:grpSpPr>
                              <wps:wsp>
                                <wps:cNvPr id="5"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Rectangle 14"/>
                            <wps:cNvSpPr>
                              <a:spLocks noChangeArrowheads="1"/>
                            </wps:cNvSpPr>
                            <wps:spPr bwMode="auto">
                              <a:xfrm>
                                <a:off x="1800" y="1440"/>
                                <a:ext cx="8638"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819004212"/>
                                    <w:dataBinding w:prefixMappings="xmlns:ns0='http://schemas.openxmlformats.org/officeDocument/2006/extended-properties'" w:xpath="/ns0:Properties[1]/ns0:Company[1]" w:storeItemID="{6668398D-A668-4E3E-A5EB-62B293D839F1}"/>
                                    <w:text/>
                                  </w:sdtPr>
                                  <w:sdtContent>
                                    <w:p w:rsidR="00CA3FD0" w:rsidRDefault="00CA3FD0">
                                      <w:pPr>
                                        <w:spacing w:after="0"/>
                                        <w:rPr>
                                          <w:b/>
                                          <w:bCs/>
                                          <w:color w:val="808080" w:themeColor="text1" w:themeTint="7F"/>
                                          <w:sz w:val="32"/>
                                          <w:szCs w:val="32"/>
                                        </w:rPr>
                                      </w:pPr>
                                      <w:r>
                                        <w:rPr>
                                          <w:b/>
                                          <w:bCs/>
                                          <w:color w:val="808080" w:themeColor="text1" w:themeTint="7F"/>
                                          <w:sz w:val="32"/>
                                          <w:szCs w:val="32"/>
                                        </w:rPr>
                                        <w:t>Ozarks Technical Community College</w:t>
                                      </w:r>
                                    </w:p>
                                  </w:sdtContent>
                                </w:sdt>
                                <w:p w:rsidR="00CA3FD0" w:rsidRDefault="00CA3FD0">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18" name="Rectangle 15" descr="Text Box: 2009"/>
                            <wps:cNvSpPr>
                              <a:spLocks noChangeArrowheads="1"/>
                            </wps:cNvSpPr>
                            <wps:spPr bwMode="auto">
                              <a:xfrm>
                                <a:off x="6494" y="11160"/>
                                <a:ext cx="4998" cy="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D0" w:rsidRDefault="00CA3FD0">
                                  <w:pPr>
                                    <w:jc w:val="right"/>
                                    <w:rPr>
                                      <w:sz w:val="96"/>
                                      <w:szCs w:val="96"/>
                                    </w:rPr>
                                  </w:pPr>
                                  <w:r>
                                    <w:rPr>
                                      <w:sz w:val="96"/>
                                      <w:szCs w:val="96"/>
                                    </w:rPr>
                                    <w:t>20</w:t>
                                  </w:r>
                                  <w:sdt>
                                    <w:sdtPr>
                                      <w:rPr>
                                        <w:sz w:val="96"/>
                                        <w:szCs w:val="96"/>
                                      </w:rPr>
                                      <w:alias w:val="Year"/>
                                      <w:id w:val="-326667701"/>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r>
                                        <w:rPr>
                                          <w:sz w:val="96"/>
                                          <w:szCs w:val="96"/>
                                        </w:rPr>
                                        <w:t>12</w:t>
                                      </w:r>
                                    </w:sdtContent>
                                  </w:sdt>
                                </w:p>
                              </w:txbxContent>
                            </wps:txbx>
                            <wps:bodyPr rot="0" vert="horz" wrap="square" lIns="91440" tIns="45720" rIns="91440" bIns="45720" anchor="t" anchorCtr="0" upright="1">
                              <a:spAutoFit/>
                            </wps:bodyPr>
                          </wps:wsp>
                          <wps:wsp>
                            <wps:cNvPr id="19"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1F497D" w:themeColor="text2"/>
                                      <w:sz w:val="72"/>
                                      <w:szCs w:val="72"/>
                                    </w:rPr>
                                    <w:alias w:val="Title"/>
                                    <w:id w:val="2125883633"/>
                                    <w:dataBinding w:prefixMappings="xmlns:ns0='http://schemas.openxmlformats.org/package/2006/metadata/core-properties' xmlns:ns1='http://purl.org/dc/elements/1.1/'" w:xpath="/ns0:coreProperties[1]/ns1:title[1]" w:storeItemID="{6C3C8BC8-F283-45AE-878A-BAB7291924A1}"/>
                                    <w:text/>
                                  </w:sdtPr>
                                  <w:sdtContent>
                                    <w:p w:rsidR="00CA3FD0" w:rsidRDefault="00CA3FD0">
                                      <w:pPr>
                                        <w:spacing w:after="0"/>
                                        <w:rPr>
                                          <w:b/>
                                          <w:bCs/>
                                          <w:color w:val="1F497D" w:themeColor="text2"/>
                                          <w:sz w:val="72"/>
                                          <w:szCs w:val="72"/>
                                        </w:rPr>
                                      </w:pPr>
                                      <w:r>
                                        <w:rPr>
                                          <w:b/>
                                          <w:bCs/>
                                          <w:color w:val="1F497D" w:themeColor="text2"/>
                                          <w:sz w:val="72"/>
                                          <w:szCs w:val="72"/>
                                        </w:rPr>
                                        <w:t>Institutional Assessment Report</w:t>
                                      </w:r>
                                    </w:p>
                                  </w:sdtContent>
                                </w:sdt>
                                <w:sdt>
                                  <w:sdtPr>
                                    <w:rPr>
                                      <w:b/>
                                      <w:bCs/>
                                      <w:color w:val="808080" w:themeColor="text1" w:themeTint="7F"/>
                                      <w:sz w:val="31"/>
                                      <w:szCs w:val="31"/>
                                    </w:rPr>
                                    <w:alias w:val="Author"/>
                                    <w:id w:val="748774070"/>
                                    <w:dataBinding w:prefixMappings="xmlns:ns0='http://schemas.openxmlformats.org/package/2006/metadata/core-properties' xmlns:ns1='http://purl.org/dc/elements/1.1/'" w:xpath="/ns0:coreProperties[1]/ns1:creator[1]" w:storeItemID="{6C3C8BC8-F283-45AE-878A-BAB7291924A1}"/>
                                    <w:text/>
                                  </w:sdtPr>
                                  <w:sdtContent>
                                    <w:p w:rsidR="00CA3FD0" w:rsidRDefault="00CA3FD0">
                                      <w:pPr>
                                        <w:rPr>
                                          <w:b/>
                                          <w:bCs/>
                                          <w:color w:val="808080" w:themeColor="text1" w:themeTint="7F"/>
                                          <w:sz w:val="32"/>
                                          <w:szCs w:val="32"/>
                                        </w:rPr>
                                      </w:pPr>
                                      <w:r>
                                        <w:rPr>
                                          <w:b/>
                                          <w:bCs/>
                                          <w:color w:val="808080" w:themeColor="text1" w:themeTint="7F"/>
                                          <w:sz w:val="31"/>
                                          <w:szCs w:val="31"/>
                                        </w:rPr>
                                        <w:t>Prepared by:                                                                                     Office of Academic Services and Office of Research and Strategic Planning</w:t>
                                      </w:r>
                                    </w:p>
                                  </w:sdtContent>
                                </w:sdt>
                                <w:p w:rsidR="00CA3FD0" w:rsidRDefault="00CA3FD0">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0;width:611.95pt;height:702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xPDwsAAMNSAAAOAAAAZHJzL2Uyb0RvYy54bWzsnFuPo8oRgN8j5T8gHiN5TQPmYq33aHcu&#10;q0ib5Chn8gMYjC+KDQSY8eyJ8t9TVU3jAtPM7LE9OZHYh8U2PdXV1dX1dTXdfPzpZb8znpOi3Gbp&#10;whQfLNNI0jhbbtP1wvzHw/0kMI2yitJltMvSZGF+T0rzp09//MPHQz5P7GyT7ZZJYYCQtJwf8oW5&#10;qap8Pp2W8SbZR+WHLE9SuLnKin1UwddiPV0W0QGk73dT27K86SErlnmRxUlZwq+38qb5ieSvVklc&#10;/W21KpPK2C1M0K2i/wv6/xH/n376GM3XRZRvtnGtRvQbtNhH2xQqbUTdRlVkPBXbE1H7bVxkZbaq&#10;PsTZfpqtVts4oTZAa4TVac3XInvKqS3r+WGdN2YC03bs9JvFxn99/rkwtsuFaZtGGu2hi6hWw0bT&#10;HPL1HEp8LfJf8p8L2T74+C2L/1nC7Wn3Pn5fy8LG4+Ev2RLERU9VRqZ5WRV7FAGNNl6oB743PZC8&#10;VEYMP/q+L3xvZhox3AtCMXOtuo/iDXTk8e+E6zY37uo/FrbthPJPhR16dH8azWW9pGutm2wYfWna&#10;WFvBaVvBeR8rhJ4npCsqQ7C2uD60ivy0scHEMw0wkOOEzZ2jEUToSyO49oz0/1EbuG0buNe2gWoN&#10;dH3XCCKoO9SZzZr+rh1BQGgBI/iuFyjzMCN0/1BrBIg75XFolecNrV82UZ7QiC1x4NROBf4sh9Z9&#10;kSQYy4yZtCkVUkOr5OOK3Tnk5byE4ffqiFIGCZyOHX3hwOjGIWUHXtslonn8VFZfk4yGZvT8raxk&#10;SFzCJxrwy1r3Bwifq/0OouOfpoZlHAySWhdWZUSrzMZQ9UFgbOSAKo0c4WsEwThsCqEQo18WuGpT&#10;DPXRSIMOaIrZMz/QSINR1RQbkAbDqykGDNIIA+9sSunMBc7NyhybCM66Vh0QbVSfxC9p3SnwyYiQ&#10;sBZF1jwrMTJiD0EfP1AoARFQCntQUxi6AQsrdxguDHbGwuS2r0qWwemBnPDVwnIQP1AcU4XltW5r&#10;AQzv0rswDaD3oxz2eVShibCp+NE4QEwgh9/U/o539tlz8pBRmepIEYWI491dyktBQMJ2Ky8GvdR9&#10;dc1JmqwPS4JzoVZvKCnBpi0o+1IpqKqLd1mZSPnYVqqoaT+ajQ3mMtttl/fb3Q5bTROq5GZXGM8R&#10;TIWiOE7SSpD37J72QGr5+8yCf9Ks8DMGWirOfo52+Sbq/AoVN/JJpVbVO/LCNENVlGlQJUBd3W0I&#10;PZos/TsUtmt9scPJvRf4E/fenU1C3womlgi/ANHd0L29/w9qLdz5ZrtcJum3bZqoiZtw3xa96ymk&#10;nHLR1A2dJpzZMzJIS/uyWD82ZkPrNP3WKgYztXQJrYvmmyRa3tWfq2i7k5+nbY3JStBsdSVDwBRF&#10;RnqclJTzx2z5HaJ+kclJK0yy4cMmK341jQNMWBdm+a+nqEhMY/fnFLAV0pTIqOiLO/Nt8KCC33nk&#10;d6I0BlELszIhkODHm0rOip/yYrveQE3SOdLsM8zfVlukAukntaq/ADmlrldHKMSUDkK9ayDUFzDN&#10;wCF/nFWgc+LU1HE9UAIhquYi4PZqTsvH3Q9BlKSS3xwBySE680Lgi6pRh1HkS5+kFkVDB1HVJ4pT&#10;FMVopHGKohiNNE7RAWmcojpRXYb2tZEztG0t6J+RomdQlKxtAEXJZzC2HTkpuSfHCli9Zt7xvgIW&#10;L2eDBw7CUVbYHmFKkLpKgU3JYYFd/ZSQa2PURmCeYtQ//jxiVPXciFFMQN8JoxB0OxilWTpONyBd&#10;vVwmanlCZgGnHBWzEAB3aY6S1AGO6gjDk1GkaJ8cTtEB7nGKohiNNE5RG8zzBooOSOMU9R1fI6zL&#10;0b5Wco5ya40UhdT4DIqSrd9AURUPhxmqpm/QKwpm6irJKKvDVBR8a5C2TUnwm8GCkqJKP1XdtRnK&#10;cs4xFZU5/JiKvpKKHhf534mnAlDWASqt/1waqIHlQ00wql1LTrZp+YTyUldgpk+Lu6FQq3ln5aVI&#10;LpI6wFN7JoA1dl3jUF7aJ4kT1fY8WyOKExXFaPRqERU00kjjeemANE5U5GBfGzlPddbiPG1bayTq&#10;eUQlj0KiUtf05aVyrIDVa64NMxU9cBCAskJk6nGEKQyqq6RvU7JLy3axrn7q7qWY+rg+XdoNjskn&#10;56lSdFzAHRdw610YV3kGKiDT6pCSVo0uTUpXWIANXENqHo43K7hhAKhAUrq2o+bGZ5GS1l1R6gAp&#10;kSGqviFOOj1yOCdRhkYU5ySKAU72SeOcdBwXF5b7FOOcHJDGORnaOBvoE8ZJqbMWJyW31sjJ8zhJ&#10;PoCcpI7p42Q7sxumpOpdbeYpq6OR56oFYQU2da1Xb2kgQknwm0HwtvVTQq5JSbZEO1KSnk6O67Pv&#10;uD4LCVyXkoJmaJfGZL1X6BSSrhUAACQkO9vH2tsL3vyYEyVi5oaCX+WkrFLHSZDhakS1UTnDJFDt&#10;f+PSOCopn+zRqsVJEeJuoT5RnJM6URySwvIx0e0TxSk5YK5TUDY9ND7oPGOJllxTghIM2gdKWQKI&#10;pdIlHSvRQ+VCzXHzpeKWukoISrY54F9vQCD6zmCxEwVVZdeE5ZhS4q5y+ld3zgjL94QljLROSgnr&#10;sYCYi8MSwjjOa73uBmXb8mtYOkGz2HR2RklSB0gpsy1VI6cbf5ppWx5SqU8YZyU96quV56I4KFGG&#10;RlSLlSAGANenWJeVfVpxVtphoBPFWalrIAdl21pjTnleTkkdR08z0Wf6UCm5dszsdKRE/6RhpZCq&#10;iKWuEpOyQhx9xxGmSqgrByp6ziApu/opIZcCpW5r7Q/tCfIRKoopeBYKt+6epmPj1loIk+PW2ree&#10;J+s/nSIghncxWp/+uuyuIBjKOpB6Fj5JpU1BgaNOGZwNUpI6AFLJPlkfZx/HKJ1Q6RPEIeqA0kS+&#10;U1mcoygGONonjXPU9mza9FtbgmvGOTogjaNUwKE4jW5dlPYpxlHK7TWC9DyQkq0lSMFp9CBVFNBh&#10;tD6igh44iD1ZH3AUvettJdFzBkv28/vaIP2hjUEjSI9ngMYzKs0J6us84oTo3AUpbci5dD4aWAGE&#10;bpoTK+CoZ5zw+BPoRSB14dAnTY/OP6VCUgdAKiwHV0mdukpOLM5SWiVFBTuiOEptFxjZL4qjFDXC&#10;leAeaRylqJFGGkfpgDSOUuJfTxu7HO3TinO0Y64RpeehlMxNKMW+0aMUzV6PCB1NJdHQBwfBJ2vE&#10;AVh7g/ahaFNScVylm+rKc1emoLp9bZiOWSkejm2dlB132f7udtlCEJZg/TscBoeD77vEEPVrKfpS&#10;VCPNbjZQLPlcFNkBD+QC7+WIbqEYv7zxzQqwGoPAPb52RAEX3k0A4R+BGza7CFXimhfy1QoGfliY&#10;eJKdwpN6dApRQxXBqNUckca9/a0fKLzgL1Br/ZwL66/PTFvhXXAXuBPX9u4mrnV7O/l8f+NOvHvh&#10;z26d25ubW9E+M40nsc8/M4366EfOPf2roygrxlZr5Nl0aBu0pW6catL/6zHw/baC1xnttnt4e03z&#10;XOiCZ8Krl8cXmDyh4/4ujoeXOR4Pv/+fHw/H7QwnEQImgsukjOFc+wOOli/Zyxweh1gD2w4vHjg8&#10;eGOBDBxCyBcSsY37ITz6pcghZmPoYG9ZGEPHtUIHveireUQ6RhD2jiYBCdpJBBl4x8TFQ4UAYFCo&#10;sG2IGZQhY9TCV08c5xi+LV92BdAcJxkLc4wUV40UzVOgd4kUj+e/iobO/8GbEulJaf1WR3wVI/8O&#10;n/m7Jz/9FwAA//8DAFBLAwQUAAYACAAAACEAN4oW5d4AAAAHAQAADwAAAGRycy9kb3ducmV2Lnht&#10;bEyPS0/DMBCE70j8B2uRuFG7oeIR4lQI0RNIiIJajm68TULjdYidB/+eLRe4rGY1q5lvs+XkGjFg&#10;F2pPGuYzBQKp8LamUsP72+riBkSIhqxpPKGGbwywzE9PMpNaP9IrDutYCg6hkBoNVYxtKmUoKnQm&#10;zHyLxN7ed85EXrtS2s6MHO4amSh1JZ2piRsq0+JDhcVh3TsN+8ex7Yf51+q63jx9on85bJ8/lNbn&#10;Z9P9HYiIU/w7hiM+o0POTDvfkw2i0cCPxN959JLk8hbEjtVCLRTIPJP/+fMfAAAA//8DAFBLAQIt&#10;ABQABgAIAAAAIQC2gziS/gAAAOEBAAATAAAAAAAAAAAAAAAAAAAAAABbQ29udGVudF9UeXBlc10u&#10;eG1sUEsBAi0AFAAGAAgAAAAhADj9If/WAAAAlAEAAAsAAAAAAAAAAAAAAAAALwEAAF9yZWxzLy5y&#10;ZWxzUEsBAi0AFAAGAAgAAAAhAFAgnE8PCwAAw1IAAA4AAAAAAAAAAAAAAAAALgIAAGRycy9lMm9E&#10;b2MueG1sUEsBAi0AFAAGAAgAAAAhADeKFuXeAAAABwEAAA8AAAAAAAAAAAAAAAAAaQ0AAGRycy9k&#10;b3ducmV2LnhtbFBLBQYAAAAABAAEAPMAAAB0Dg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vbsMA&#10;AADaAAAADwAAAGRycy9kb3ducmV2LnhtbESPT2vCQBTE74LfYXlCb7qxUKnRVYLQ1t5M/APeHtln&#10;Es2+Ddk1pt++Wyh4HGbmN8xy3ZtadNS6yrKC6SQCQZxbXXGh4LD/GL+DcB5ZY22ZFPyQg/VqOFhi&#10;rO2DU+oyX4gAYRejgtL7JpbS5SUZdBPbEAfvYluDPsi2kLrFR4CbWr5G0UwarDgslNjQpqT8lt2N&#10;gjTqj7vZ55e+nnLXzZPdOUuTb6VeRn2yAOGp98/wf3urFbzB35V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LvbsMAAADaAAAADwAAAAAAAAAAAAAAAACYAgAAZHJzL2Rv&#10;d25yZXYueG1sUEsFBgAAAAAEAAQA9QAAAIgDA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BVsQA&#10;AADaAAAADwAAAGRycy9kb3ducmV2LnhtbESPT2vCQBTE70K/w/IK3nRTpVLSbEIRheCptULp7ZF9&#10;+VOzb0N2TWI/fbcgeBxm5jdMkk2mFQP1rrGs4GkZgSAurG64UnD63C9eQDiPrLG1TAqu5CBLH2YJ&#10;xtqO/EHD0VciQNjFqKD2vouldEVNBt3SdsTBK21v0AfZV1L3OAa4aeUqijbSYMNhocaOtjUV5+PF&#10;KPj5XiNPbntY737fR7w8n/Ly66zU/HF6ewXhafL38K2dawUb+L8Sb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QgVbEAAAA2gAAAA8AAAAAAAAAAAAAAAAAmAIAAGRycy9k&#10;b3ducmV2LnhtbFBLBQYAAAAABAAEAPUAAACJAw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n4sMA&#10;AADaAAAADwAAAGRycy9kb3ducmV2LnhtbESPQWvCQBSE70L/w/IKvekmVq2kWUUKhV6Nkl6f2Wey&#10;NPs2zW5j6q93CwWPw8x8w+Tb0bZioN4bxwrSWQKCuHLacK3geHifrkH4gKyxdUwKfsnDdvMwyTHT&#10;7sJ7GopQiwhhn6GCJoQuk9JXDVn0M9cRR+/seoshyr6WusdLhNtWzpNkJS0ajgsNdvTWUPVV/FgF&#10;tHu+fi+Lz9MpNWVZdce5WQxWqafHcfcKItAY7uH/9odW8AJ/V+IN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Vn4sMAAADaAAAADwAAAAAAAAAAAAAAAACYAgAAZHJzL2Rv&#10;d25yZXYueG1sUEsFBgAAAAAEAAQA9QAAAIgDA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wIRcIA&#10;AADbAAAADwAAAGRycy9kb3ducmV2LnhtbERPS2vCQBC+C/6HZQRvukmFUlJX8UEfHtVCe5xmp0k0&#10;O5vurib117tCwdt8fM+ZzjtTizM5X1lWkI4TEMS51RUXCj72L6MnED4ga6wtk4I/8jCf9XtTzLRt&#10;eUvnXShEDGGfoYIyhCaT0uclGfRj2xBH7sc6gyFCV0jtsI3hppYPSfIoDVYcG0psaFVSftydjILN&#10;+vuNJ5f0dXn4LZZr19rPSf2l1HDQLZ5BBOrCXfzvftdxfgq3X+IBcn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3AhFwgAAANsAAAAPAAAAAAAAAAAAAAAAAJgCAABkcnMvZG93&#10;bnJldi54bWxQSwUGAAAAAAQABAD1AAAAhwM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ShsIA&#10;AADbAAAADwAAAGRycy9kb3ducmV2LnhtbERPPWvDMBDdA/0P4gpdQiPXQ0ndKKGEGloyxQ5kPayr&#10;JWqdjCU7zr+vAoVs93ift9nNrhMTDcF6VvCyykAQN15bbhWc6vJ5DSJEZI2dZ1JwpQC77cNig4X2&#10;Fz7SVMVWpBAOBSowMfaFlKEx5DCsfE+cuB8/OIwJDq3UA15SuOtknmWv0qHl1GCwp72h5rcanYLZ&#10;xq76fstL68/Lz/pcLveH66jU0+P88Q4i0hzv4n/3l07zc7j9kg6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JKGwgAAANsAAAAPAAAAAAAAAAAAAAAAAJgCAABkcnMvZG93&#10;bnJldi54bWxQSwUGAAAAAAQABAD1AAAAhwM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CWY8IA&#10;AADbAAAADwAAAGRycy9kb3ducmV2LnhtbERPS2vCQBC+F/wPyxS81U0rlJJmE0JR9FTQCl6H7ORB&#10;srNJdqsxv75bELzNx/ecJJtMJy40usaygtdVBIK4sLrhSsHpZ/vyAcJ5ZI2dZVJwIwdZunhKMNb2&#10;yge6HH0lQgi7GBXU3vexlK6oyaBb2Z44cKUdDfoAx0rqEa8h3HTyLYrepcGGQ0ONPX3VVLTHX6Ng&#10;PtvvUvbzvD7P23YzDG1+2J2UWj5P+ScIT5N/iO/uvQ7z1/D/Szh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0JZjwgAAANsAAAAPAAAAAAAAAAAAAAAAAJgCAABkcnMvZG93&#10;bnJldi54bWxQSwUGAAAAAAQABAD1AAAAhwM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8A8EA&#10;AADbAAAADwAAAGRycy9kb3ducmV2LnhtbERPTWvCQBC9F/oflil4kbqp1qKpm2AFoeDJKHgdsmMS&#10;mp0Nu5sY/71bKPQ2j/c5m3w0rRjI+caygrdZAoK4tLrhSsH5tH9dgfABWWNrmRTcyUOePT9tMNX2&#10;xkcailCJGMI+RQV1CF0qpS9rMuhntiOO3NU6gyFCV0nt8BbDTSvnSfIhDTYcG2rsaFdT+VP0RkGx&#10;xrFfJtuh+KJzP71MD/PDwik1eRm3nyACjeFf/Of+1nH+O/z+Eg+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SvAPBAAAA2wAAAA8AAAAAAAAAAAAAAAAAmAIAAGRycy9kb3du&#10;cmV2LnhtbFBLBQYAAAAABAAEAPUAAACGAw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R5cEA&#10;AADbAAAADwAAAGRycy9kb3ducmV2LnhtbERPS4vCMBC+C/6HMII3TZVdH9UosuCyp8UneByasS02&#10;k9rE2t1fbwTB23x8z5kvG1OImiqXW1Yw6EcgiBOrc04VHPbr3gSE88gaC8uk4I8cLBft1hxjbe+8&#10;pXrnUxFC2MWoIPO+jKV0SUYGXd+WxIE728qgD7BKpa7wHsJNIYdRNJIGcw4NGZb0lVFy2d2Mgrr4&#10;PTSjwXC6+b6e/s80OY4/eK1Ut9OsZiA8Nf4tfrl/dJj/Cc9fw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VUeXBAAAA2wAAAA8AAAAAAAAAAAAAAAAAmAIAAGRycy9kb3du&#10;cmV2LnhtbFBLBQYAAAAABAAEAPUAAACGAw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QG74A&#10;AADbAAAADwAAAGRycy9kb3ducmV2LnhtbERPzYrCMBC+C75DGMGLaLq6SK1GWQRhD178eYChGZNi&#10;MylNrPXtzYKwt/n4fmez610tOmpD5VnB1ywDQVx6XbFRcL0cpjmIEJE11p5JwYsC7LbDwQYL7Z98&#10;ou4cjUghHApUYGNsCilDaclhmPmGOHE33zqMCbZG6hafKdzVcp5lS+mw4tRgsaG9pfJ+fjgFOcrJ&#10;gm99d89P6I6LlbHNt1FqPOp/1iAi9fFf/HH/6jR/CX+/pAPk9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EUBu+AAAA2wAAAA8AAAAAAAAAAAAAAAAAmAIAAGRycy9kb3ducmV2&#10;LnhtbFBLBQYAAAAABAAEAPUAAACDAwAAAAA=&#10;" path="m,1038l,2411,4102,3432,4102,,,1038xe" fillcolor="#d3dfee [820]" stroked="f">
                        <v:fill opacity="46003f"/>
                        <v:path arrowok="t" o:connecttype="custom" o:connectlocs="0,1038;0,2411;4102,3432;4102,0;0,1038" o:connectangles="0,0,0,0,0"/>
                      </v:shape>
                    </v:group>
                    <v:rect id="Rectangle 14" o:spid="_x0000_s1038" style="position:absolute;left:1800;top:1440;width:8638;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h/cEA&#10;AADbAAAADwAAAGRycy9kb3ducmV2LnhtbERP24rCMBB9F/yHMMK+iKaK6FqNIl6g+mbXDxib2bZr&#10;MylNVuvfbxYE3+ZwrrNct6YSd2pcaVnBaBiBIM6sLjlXcPk6DD5BOI+ssbJMCp7kYL3qdpYYa/vg&#10;M91Tn4sQwi5GBYX3dSylywoy6Ia2Jg7ct20M+gCbXOoGHyHcVHIcRVNpsOTQUGBN24KyW/prFBxP&#10;k9Nlm8if27zc9ZNZGsnrdK/UR6/dLEB4av1b/HInOsyfwf8v4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hof3BAAAA2wAAAA8AAAAAAAAAAAAAAAAAmAIAAGRycy9kb3du&#10;cmV2LnhtbFBLBQYAAAAABAAEAPUAAACGAwAAAAA=&#10;" filled="f" stroked="f">
                      <v:textbox style="mso-fit-shape-to-text:t">
                        <w:txbxContent>
                          <w:sdt>
                            <w:sdtPr>
                              <w:rPr>
                                <w:b/>
                                <w:bCs/>
                                <w:color w:val="808080" w:themeColor="text1" w:themeTint="7F"/>
                                <w:sz w:val="32"/>
                                <w:szCs w:val="32"/>
                              </w:rPr>
                              <w:alias w:val="Company"/>
                              <w:id w:val="819004212"/>
                              <w:dataBinding w:prefixMappings="xmlns:ns0='http://schemas.openxmlformats.org/officeDocument/2006/extended-properties'" w:xpath="/ns0:Properties[1]/ns0:Company[1]" w:storeItemID="{6668398D-A668-4E3E-A5EB-62B293D839F1}"/>
                              <w:text/>
                            </w:sdtPr>
                            <w:sdtContent>
                              <w:p w:rsidR="00CA3FD0" w:rsidRDefault="00CA3FD0">
                                <w:pPr>
                                  <w:spacing w:after="0"/>
                                  <w:rPr>
                                    <w:b/>
                                    <w:bCs/>
                                    <w:color w:val="808080" w:themeColor="text1" w:themeTint="7F"/>
                                    <w:sz w:val="32"/>
                                    <w:szCs w:val="32"/>
                                  </w:rPr>
                                </w:pPr>
                                <w:r>
                                  <w:rPr>
                                    <w:b/>
                                    <w:bCs/>
                                    <w:color w:val="808080" w:themeColor="text1" w:themeTint="7F"/>
                                    <w:sz w:val="32"/>
                                    <w:szCs w:val="32"/>
                                  </w:rPr>
                                  <w:t>Ozarks Technical Community College</w:t>
                                </w:r>
                              </w:p>
                            </w:sdtContent>
                          </w:sdt>
                          <w:p w:rsidR="00CA3FD0" w:rsidRDefault="00CA3FD0">
                            <w:pPr>
                              <w:spacing w:after="0"/>
                              <w:rPr>
                                <w:b/>
                                <w:bCs/>
                                <w:color w:val="808080" w:themeColor="text1" w:themeTint="7F"/>
                                <w:sz w:val="32"/>
                                <w:szCs w:val="32"/>
                              </w:rPr>
                            </w:pPr>
                          </w:p>
                        </w:txbxContent>
                      </v:textbox>
                    </v:rect>
                    <v:rect id="Rectangle 15" o:spid="_x0000_s1039" alt="Text Box: 2009" style="position:absolute;left:6494;top:11160;width:4998;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1j8QA&#10;AADbAAAADwAAAGRycy9kb3ducmV2LnhtbESPwW7CQAxE70j9h5WRekGwaVVRCCyooq2UciPlA0zW&#10;JIGsN8puIfw9PlTiZmvGM8/Lde8adaEu1J4NvEwSUMSFtzWXBva/3+MZqBCRLTaeycCNAqxXT4Ml&#10;ptZfeUeXPJZKQjikaKCKsU21DkVFDsPEt8SiHX3nMMraldp2eJVw1+jXJJlqhzVLQ4UtbSoqzvmf&#10;M/CzfdvuN5k+nef15yh7zxN9mH4Z8zzsPxagIvXxYf6/zqzgC6z8Ig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Y/EAAAA2wAAAA8AAAAAAAAAAAAAAAAAmAIAAGRycy9k&#10;b3ducmV2LnhtbFBLBQYAAAAABAAEAPUAAACJAwAAAAA=&#10;" filled="f" stroked="f">
                      <v:textbox style="mso-fit-shape-to-text:t">
                        <w:txbxContent>
                          <w:p w:rsidR="00CA3FD0" w:rsidRDefault="00CA3FD0">
                            <w:pPr>
                              <w:jc w:val="right"/>
                              <w:rPr>
                                <w:sz w:val="96"/>
                                <w:szCs w:val="96"/>
                              </w:rPr>
                            </w:pPr>
                            <w:r>
                              <w:rPr>
                                <w:sz w:val="96"/>
                                <w:szCs w:val="96"/>
                              </w:rPr>
                              <w:t>20</w:t>
                            </w:r>
                            <w:sdt>
                              <w:sdtPr>
                                <w:rPr>
                                  <w:sz w:val="96"/>
                                  <w:szCs w:val="96"/>
                                </w:rPr>
                                <w:alias w:val="Year"/>
                                <w:id w:val="-326667701"/>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r>
                                  <w:rPr>
                                    <w:sz w:val="96"/>
                                    <w:szCs w:val="96"/>
                                  </w:rPr>
                                  <w:t>12</w:t>
                                </w:r>
                              </w:sdtContent>
                            </w:sdt>
                          </w:p>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0i1MIA&#10;AADbAAAADwAAAGRycy9kb3ducmV2LnhtbERP3WrCMBS+F3yHcITdaeoGZatGEUW2wVao+gDH5tgW&#10;m5OSZG339stgsLvz8f2e9XY0rejJ+cayguUiAUFcWt1wpeByPs6fQfiArLG1TAq+ycN2M52sMdN2&#10;4IL6U6hEDGGfoYI6hC6T0pc1GfQL2xFH7madwRChq6R2OMRw08rHJEmlwYZjQ40d7Wsq76cvo+Dp&#10;I8/d5+F+TJPD5Z2tG/ev10Kph9m4W4EINIZ/8Z/7Tcf5L/D7Sz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LUwgAAANsAAAAPAAAAAAAAAAAAAAAAAJgCAABkcnMvZG93&#10;bnJldi54bWxQSwUGAAAAAAQABAD1AAAAhwMAAAAA&#10;" filled="f" stroked="f">
                      <v:textbox>
                        <w:txbxContent>
                          <w:sdt>
                            <w:sdtPr>
                              <w:rPr>
                                <w:b/>
                                <w:bCs/>
                                <w:color w:val="1F497D" w:themeColor="text2"/>
                                <w:sz w:val="72"/>
                                <w:szCs w:val="72"/>
                              </w:rPr>
                              <w:alias w:val="Title"/>
                              <w:id w:val="2125883633"/>
                              <w:dataBinding w:prefixMappings="xmlns:ns0='http://schemas.openxmlformats.org/package/2006/metadata/core-properties' xmlns:ns1='http://purl.org/dc/elements/1.1/'" w:xpath="/ns0:coreProperties[1]/ns1:title[1]" w:storeItemID="{6C3C8BC8-F283-45AE-878A-BAB7291924A1}"/>
                              <w:text/>
                            </w:sdtPr>
                            <w:sdtContent>
                              <w:p w:rsidR="00CA3FD0" w:rsidRDefault="00CA3FD0">
                                <w:pPr>
                                  <w:spacing w:after="0"/>
                                  <w:rPr>
                                    <w:b/>
                                    <w:bCs/>
                                    <w:color w:val="1F497D" w:themeColor="text2"/>
                                    <w:sz w:val="72"/>
                                    <w:szCs w:val="72"/>
                                  </w:rPr>
                                </w:pPr>
                                <w:r>
                                  <w:rPr>
                                    <w:b/>
                                    <w:bCs/>
                                    <w:color w:val="1F497D" w:themeColor="text2"/>
                                    <w:sz w:val="72"/>
                                    <w:szCs w:val="72"/>
                                  </w:rPr>
                                  <w:t>Institutional Assessment Report</w:t>
                                </w:r>
                              </w:p>
                            </w:sdtContent>
                          </w:sdt>
                          <w:sdt>
                            <w:sdtPr>
                              <w:rPr>
                                <w:b/>
                                <w:bCs/>
                                <w:color w:val="808080" w:themeColor="text1" w:themeTint="7F"/>
                                <w:sz w:val="31"/>
                                <w:szCs w:val="31"/>
                              </w:rPr>
                              <w:alias w:val="Author"/>
                              <w:id w:val="748774070"/>
                              <w:dataBinding w:prefixMappings="xmlns:ns0='http://schemas.openxmlformats.org/package/2006/metadata/core-properties' xmlns:ns1='http://purl.org/dc/elements/1.1/'" w:xpath="/ns0:coreProperties[1]/ns1:creator[1]" w:storeItemID="{6C3C8BC8-F283-45AE-878A-BAB7291924A1}"/>
                              <w:text/>
                            </w:sdtPr>
                            <w:sdtContent>
                              <w:p w:rsidR="00CA3FD0" w:rsidRDefault="00CA3FD0">
                                <w:pPr>
                                  <w:rPr>
                                    <w:b/>
                                    <w:bCs/>
                                    <w:color w:val="808080" w:themeColor="text1" w:themeTint="7F"/>
                                    <w:sz w:val="32"/>
                                    <w:szCs w:val="32"/>
                                  </w:rPr>
                                </w:pPr>
                                <w:r>
                                  <w:rPr>
                                    <w:b/>
                                    <w:bCs/>
                                    <w:color w:val="808080" w:themeColor="text1" w:themeTint="7F"/>
                                    <w:sz w:val="31"/>
                                    <w:szCs w:val="31"/>
                                  </w:rPr>
                                  <w:t>Prepared by:                                                                                     Office of Academic Services and Office of Research and Strategic Planning</w:t>
                                </w:r>
                              </w:p>
                            </w:sdtContent>
                          </w:sdt>
                          <w:p w:rsidR="00CA3FD0" w:rsidRDefault="00CA3FD0">
                            <w:pPr>
                              <w:rPr>
                                <w:b/>
                                <w:bCs/>
                                <w:color w:val="808080" w:themeColor="text1" w:themeTint="7F"/>
                                <w:sz w:val="32"/>
                                <w:szCs w:val="32"/>
                              </w:rPr>
                            </w:pPr>
                          </w:p>
                        </w:txbxContent>
                      </v:textbox>
                    </v:rect>
                    <w10:wrap anchorx="page" anchory="margin"/>
                  </v:group>
                </w:pict>
              </mc:Fallback>
            </mc:AlternateContent>
          </w:r>
        </w:p>
        <w:p w:rsidR="005737A0" w:rsidRDefault="00FF049A" w:rsidP="005737A0">
          <w:pPr>
            <w:spacing w:after="0" w:line="240" w:lineRule="auto"/>
          </w:pPr>
          <w:r>
            <w:br w:type="page"/>
          </w:r>
        </w:p>
        <w:p w:rsidR="005737A0" w:rsidRDefault="005737A0" w:rsidP="005737A0">
          <w:pPr>
            <w:spacing w:after="0" w:line="240" w:lineRule="auto"/>
          </w:pPr>
          <w:r>
            <w:lastRenderedPageBreak/>
            <w:br w:type="page"/>
          </w:r>
        </w:p>
        <w:p w:rsidR="00FF049A" w:rsidRDefault="00E63E72" w:rsidP="005737A0">
          <w:pPr>
            <w:spacing w:after="0" w:line="240" w:lineRule="auto"/>
          </w:pPr>
        </w:p>
      </w:sdtContent>
    </w:sdt>
    <w:sdt>
      <w:sdtPr>
        <w:rPr>
          <w:rFonts w:asciiTheme="minorHAnsi" w:eastAsiaTheme="minorHAnsi" w:hAnsiTheme="minorHAnsi" w:cstheme="minorBidi"/>
          <w:b w:val="0"/>
          <w:bCs w:val="0"/>
          <w:color w:val="auto"/>
          <w:sz w:val="22"/>
          <w:szCs w:val="22"/>
        </w:rPr>
        <w:id w:val="178255878"/>
        <w:docPartObj>
          <w:docPartGallery w:val="Table of Contents"/>
          <w:docPartUnique/>
        </w:docPartObj>
      </w:sdtPr>
      <w:sdtEndPr>
        <w:rPr>
          <w:rFonts w:eastAsiaTheme="minorEastAsia"/>
        </w:rPr>
      </w:sdtEndPr>
      <w:sdtContent>
        <w:p w:rsidR="00C14D96" w:rsidRDefault="00346CDF">
          <w:pPr>
            <w:pStyle w:val="TOCHeading"/>
          </w:pPr>
          <w:r>
            <w:t>TABLE OF CONTENTS</w:t>
          </w:r>
        </w:p>
        <w:p w:rsidR="00E1288D" w:rsidRDefault="0045570D">
          <w:pPr>
            <w:pStyle w:val="TOC1"/>
            <w:tabs>
              <w:tab w:val="right" w:leader="dot" w:pos="10790"/>
            </w:tabs>
            <w:rPr>
              <w:noProof/>
            </w:rPr>
          </w:pPr>
          <w:r>
            <w:fldChar w:fldCharType="begin"/>
          </w:r>
          <w:r w:rsidR="00C37180">
            <w:instrText xml:space="preserve"> TOC \o "1-6" \h \z \u </w:instrText>
          </w:r>
          <w:r>
            <w:fldChar w:fldCharType="separate"/>
          </w:r>
          <w:hyperlink w:anchor="_Toc351980698" w:history="1">
            <w:r w:rsidR="00E1288D" w:rsidRPr="00557760">
              <w:rPr>
                <w:rStyle w:val="Hyperlink"/>
                <w:noProof/>
              </w:rPr>
              <w:t>INSTITUTIONAL ASSESSMENT REPORT</w:t>
            </w:r>
            <w:r w:rsidR="00E1288D">
              <w:rPr>
                <w:noProof/>
                <w:webHidden/>
              </w:rPr>
              <w:tab/>
            </w:r>
            <w:r w:rsidR="00E1288D">
              <w:rPr>
                <w:noProof/>
                <w:webHidden/>
              </w:rPr>
              <w:fldChar w:fldCharType="begin"/>
            </w:r>
            <w:r w:rsidR="00E1288D">
              <w:rPr>
                <w:noProof/>
                <w:webHidden/>
              </w:rPr>
              <w:instrText xml:space="preserve"> PAGEREF _Toc351980698 \h </w:instrText>
            </w:r>
            <w:r w:rsidR="00E1288D">
              <w:rPr>
                <w:noProof/>
                <w:webHidden/>
              </w:rPr>
            </w:r>
            <w:r w:rsidR="00E1288D">
              <w:rPr>
                <w:noProof/>
                <w:webHidden/>
              </w:rPr>
              <w:fldChar w:fldCharType="separate"/>
            </w:r>
            <w:r w:rsidR="003A54D6">
              <w:rPr>
                <w:noProof/>
                <w:webHidden/>
              </w:rPr>
              <w:t>7</w:t>
            </w:r>
            <w:r w:rsidR="00E1288D">
              <w:rPr>
                <w:noProof/>
                <w:webHidden/>
              </w:rPr>
              <w:fldChar w:fldCharType="end"/>
            </w:r>
          </w:hyperlink>
        </w:p>
        <w:p w:rsidR="00E1288D" w:rsidRDefault="00E1288D">
          <w:pPr>
            <w:pStyle w:val="TOC1"/>
            <w:tabs>
              <w:tab w:val="right" w:leader="dot" w:pos="10790"/>
            </w:tabs>
            <w:rPr>
              <w:noProof/>
            </w:rPr>
          </w:pPr>
          <w:hyperlink w:anchor="_Toc351980699" w:history="1">
            <w:r w:rsidRPr="00557760">
              <w:rPr>
                <w:rStyle w:val="Hyperlink"/>
                <w:noProof/>
              </w:rPr>
              <w:t>OTC MISSION DOCUMENT</w:t>
            </w:r>
            <w:r>
              <w:rPr>
                <w:noProof/>
                <w:webHidden/>
              </w:rPr>
              <w:tab/>
            </w:r>
            <w:r>
              <w:rPr>
                <w:noProof/>
                <w:webHidden/>
              </w:rPr>
              <w:fldChar w:fldCharType="begin"/>
            </w:r>
            <w:r>
              <w:rPr>
                <w:noProof/>
                <w:webHidden/>
              </w:rPr>
              <w:instrText xml:space="preserve"> PAGEREF _Toc351980699 \h </w:instrText>
            </w:r>
            <w:r>
              <w:rPr>
                <w:noProof/>
                <w:webHidden/>
              </w:rPr>
            </w:r>
            <w:r>
              <w:rPr>
                <w:noProof/>
                <w:webHidden/>
              </w:rPr>
              <w:fldChar w:fldCharType="separate"/>
            </w:r>
            <w:r w:rsidR="003A54D6">
              <w:rPr>
                <w:noProof/>
                <w:webHidden/>
              </w:rPr>
              <w:t>7</w:t>
            </w:r>
            <w:r>
              <w:rPr>
                <w:noProof/>
                <w:webHidden/>
              </w:rPr>
              <w:fldChar w:fldCharType="end"/>
            </w:r>
          </w:hyperlink>
        </w:p>
        <w:p w:rsidR="00E1288D" w:rsidRDefault="00E1288D">
          <w:pPr>
            <w:pStyle w:val="TOC1"/>
            <w:tabs>
              <w:tab w:val="right" w:leader="dot" w:pos="10790"/>
            </w:tabs>
            <w:rPr>
              <w:noProof/>
            </w:rPr>
          </w:pPr>
          <w:hyperlink w:anchor="_Toc351980700" w:history="1">
            <w:r w:rsidRPr="00557760">
              <w:rPr>
                <w:rStyle w:val="Hyperlink"/>
                <w:noProof/>
              </w:rPr>
              <w:t>DESCRIPTION OF ASSESSMENT TOOLS and the USE OF RESULTS</w:t>
            </w:r>
            <w:r>
              <w:rPr>
                <w:noProof/>
                <w:webHidden/>
              </w:rPr>
              <w:tab/>
            </w:r>
            <w:r>
              <w:rPr>
                <w:noProof/>
                <w:webHidden/>
              </w:rPr>
              <w:fldChar w:fldCharType="begin"/>
            </w:r>
            <w:r>
              <w:rPr>
                <w:noProof/>
                <w:webHidden/>
              </w:rPr>
              <w:instrText xml:space="preserve"> PAGEREF _Toc351980700 \h </w:instrText>
            </w:r>
            <w:r>
              <w:rPr>
                <w:noProof/>
                <w:webHidden/>
              </w:rPr>
            </w:r>
            <w:r>
              <w:rPr>
                <w:noProof/>
                <w:webHidden/>
              </w:rPr>
              <w:fldChar w:fldCharType="separate"/>
            </w:r>
            <w:r w:rsidR="003A54D6">
              <w:rPr>
                <w:noProof/>
                <w:webHidden/>
              </w:rPr>
              <w:t>10</w:t>
            </w:r>
            <w:r>
              <w:rPr>
                <w:noProof/>
                <w:webHidden/>
              </w:rPr>
              <w:fldChar w:fldCharType="end"/>
            </w:r>
          </w:hyperlink>
        </w:p>
        <w:p w:rsidR="00E1288D" w:rsidRDefault="00E1288D">
          <w:pPr>
            <w:pStyle w:val="TOC4"/>
          </w:pPr>
          <w:hyperlink w:anchor="_Toc351980701" w:history="1">
            <w:r w:rsidRPr="00557760">
              <w:rPr>
                <w:rStyle w:val="Hyperlink"/>
              </w:rPr>
              <w:t>Table 1.  Assessment Tools:  Four Points Within Student’s Educational Career Assessment Tools, Time of Assessment, and Data Collection</w:t>
            </w:r>
            <w:r>
              <w:rPr>
                <w:webHidden/>
              </w:rPr>
              <w:tab/>
            </w:r>
            <w:r>
              <w:rPr>
                <w:webHidden/>
              </w:rPr>
              <w:fldChar w:fldCharType="begin"/>
            </w:r>
            <w:r>
              <w:rPr>
                <w:webHidden/>
              </w:rPr>
              <w:instrText xml:space="preserve"> PAGEREF _Toc351980701 \h </w:instrText>
            </w:r>
            <w:r>
              <w:rPr>
                <w:webHidden/>
              </w:rPr>
            </w:r>
            <w:r>
              <w:rPr>
                <w:webHidden/>
              </w:rPr>
              <w:fldChar w:fldCharType="separate"/>
            </w:r>
            <w:r w:rsidR="003A54D6">
              <w:rPr>
                <w:webHidden/>
              </w:rPr>
              <w:t>11</w:t>
            </w:r>
            <w:r>
              <w:rPr>
                <w:webHidden/>
              </w:rPr>
              <w:fldChar w:fldCharType="end"/>
            </w:r>
          </w:hyperlink>
        </w:p>
        <w:p w:rsidR="00E1288D" w:rsidRDefault="00E1288D">
          <w:pPr>
            <w:pStyle w:val="TOC4"/>
          </w:pPr>
          <w:hyperlink w:anchor="_Toc351980702" w:history="1">
            <w:r w:rsidRPr="00557760">
              <w:rPr>
                <w:rStyle w:val="Hyperlink"/>
              </w:rPr>
              <w:t>Table 2.  Program Level, Department Level, Institution Level, and Ad Hoc Tools and Measures; Time of Assessment; and Data Collection</w:t>
            </w:r>
            <w:r>
              <w:rPr>
                <w:webHidden/>
              </w:rPr>
              <w:tab/>
            </w:r>
            <w:r>
              <w:rPr>
                <w:webHidden/>
              </w:rPr>
              <w:fldChar w:fldCharType="begin"/>
            </w:r>
            <w:r>
              <w:rPr>
                <w:webHidden/>
              </w:rPr>
              <w:instrText xml:space="preserve"> PAGEREF _Toc351980702 \h </w:instrText>
            </w:r>
            <w:r>
              <w:rPr>
                <w:webHidden/>
              </w:rPr>
            </w:r>
            <w:r>
              <w:rPr>
                <w:webHidden/>
              </w:rPr>
              <w:fldChar w:fldCharType="separate"/>
            </w:r>
            <w:r w:rsidR="003A54D6">
              <w:rPr>
                <w:webHidden/>
              </w:rPr>
              <w:t>19</w:t>
            </w:r>
            <w:r>
              <w:rPr>
                <w:webHidden/>
              </w:rPr>
              <w:fldChar w:fldCharType="end"/>
            </w:r>
          </w:hyperlink>
        </w:p>
        <w:p w:rsidR="00E1288D" w:rsidRDefault="00E1288D">
          <w:pPr>
            <w:pStyle w:val="TOC1"/>
            <w:tabs>
              <w:tab w:val="right" w:leader="dot" w:pos="10790"/>
            </w:tabs>
            <w:rPr>
              <w:noProof/>
            </w:rPr>
          </w:pPr>
          <w:hyperlink w:anchor="_Toc351980703" w:history="1">
            <w:r w:rsidRPr="00557760">
              <w:rPr>
                <w:rStyle w:val="Hyperlink"/>
                <w:noProof/>
              </w:rPr>
              <w:t>ASSESSMENT RESULTS:  FOUR POINTS WITHIN STUDENTS’ EDUCATIONAL CAREER</w:t>
            </w:r>
            <w:r>
              <w:rPr>
                <w:noProof/>
                <w:webHidden/>
              </w:rPr>
              <w:tab/>
            </w:r>
            <w:r>
              <w:rPr>
                <w:noProof/>
                <w:webHidden/>
              </w:rPr>
              <w:fldChar w:fldCharType="begin"/>
            </w:r>
            <w:r>
              <w:rPr>
                <w:noProof/>
                <w:webHidden/>
              </w:rPr>
              <w:instrText xml:space="preserve"> PAGEREF _Toc351980703 \h </w:instrText>
            </w:r>
            <w:r>
              <w:rPr>
                <w:noProof/>
                <w:webHidden/>
              </w:rPr>
            </w:r>
            <w:r>
              <w:rPr>
                <w:noProof/>
                <w:webHidden/>
              </w:rPr>
              <w:fldChar w:fldCharType="separate"/>
            </w:r>
            <w:r w:rsidR="003A54D6">
              <w:rPr>
                <w:noProof/>
                <w:webHidden/>
              </w:rPr>
              <w:t>22</w:t>
            </w:r>
            <w:r>
              <w:rPr>
                <w:noProof/>
                <w:webHidden/>
              </w:rPr>
              <w:fldChar w:fldCharType="end"/>
            </w:r>
          </w:hyperlink>
        </w:p>
        <w:p w:rsidR="00E1288D" w:rsidRDefault="00E1288D">
          <w:pPr>
            <w:pStyle w:val="TOC2"/>
            <w:tabs>
              <w:tab w:val="right" w:leader="dot" w:pos="10790"/>
            </w:tabs>
            <w:rPr>
              <w:noProof/>
            </w:rPr>
          </w:pPr>
          <w:hyperlink w:anchor="_Toc351980704" w:history="1">
            <w:r w:rsidRPr="00557760">
              <w:rPr>
                <w:rStyle w:val="Hyperlink"/>
                <w:noProof/>
              </w:rPr>
              <w:t>Point of Entry Assessment</w:t>
            </w:r>
            <w:r>
              <w:rPr>
                <w:noProof/>
                <w:webHidden/>
              </w:rPr>
              <w:tab/>
            </w:r>
            <w:r>
              <w:rPr>
                <w:noProof/>
                <w:webHidden/>
              </w:rPr>
              <w:fldChar w:fldCharType="begin"/>
            </w:r>
            <w:r>
              <w:rPr>
                <w:noProof/>
                <w:webHidden/>
              </w:rPr>
              <w:instrText xml:space="preserve"> PAGEREF _Toc351980704 \h </w:instrText>
            </w:r>
            <w:r>
              <w:rPr>
                <w:noProof/>
                <w:webHidden/>
              </w:rPr>
            </w:r>
            <w:r>
              <w:rPr>
                <w:noProof/>
                <w:webHidden/>
              </w:rPr>
              <w:fldChar w:fldCharType="separate"/>
            </w:r>
            <w:r w:rsidR="003A54D6">
              <w:rPr>
                <w:noProof/>
                <w:webHidden/>
              </w:rPr>
              <w:t>22</w:t>
            </w:r>
            <w:r>
              <w:rPr>
                <w:noProof/>
                <w:webHidden/>
              </w:rPr>
              <w:fldChar w:fldCharType="end"/>
            </w:r>
          </w:hyperlink>
        </w:p>
        <w:p w:rsidR="00E1288D" w:rsidRDefault="00E1288D">
          <w:pPr>
            <w:pStyle w:val="TOC3"/>
            <w:tabs>
              <w:tab w:val="right" w:leader="dot" w:pos="10790"/>
            </w:tabs>
            <w:rPr>
              <w:noProof/>
            </w:rPr>
          </w:pPr>
          <w:hyperlink w:anchor="_Toc351980705" w:history="1">
            <w:r w:rsidRPr="00557760">
              <w:rPr>
                <w:rStyle w:val="Hyperlink"/>
                <w:noProof/>
              </w:rPr>
              <w:t>ASSET</w:t>
            </w:r>
            <w:r>
              <w:rPr>
                <w:noProof/>
                <w:webHidden/>
              </w:rPr>
              <w:tab/>
            </w:r>
            <w:r>
              <w:rPr>
                <w:noProof/>
                <w:webHidden/>
              </w:rPr>
              <w:fldChar w:fldCharType="begin"/>
            </w:r>
            <w:r>
              <w:rPr>
                <w:noProof/>
                <w:webHidden/>
              </w:rPr>
              <w:instrText xml:space="preserve"> PAGEREF _Toc351980705 \h </w:instrText>
            </w:r>
            <w:r>
              <w:rPr>
                <w:noProof/>
                <w:webHidden/>
              </w:rPr>
            </w:r>
            <w:r>
              <w:rPr>
                <w:noProof/>
                <w:webHidden/>
              </w:rPr>
              <w:fldChar w:fldCharType="separate"/>
            </w:r>
            <w:r w:rsidR="003A54D6">
              <w:rPr>
                <w:noProof/>
                <w:webHidden/>
              </w:rPr>
              <w:t>22</w:t>
            </w:r>
            <w:r>
              <w:rPr>
                <w:noProof/>
                <w:webHidden/>
              </w:rPr>
              <w:fldChar w:fldCharType="end"/>
            </w:r>
          </w:hyperlink>
        </w:p>
        <w:p w:rsidR="00E1288D" w:rsidRDefault="00E1288D">
          <w:pPr>
            <w:pStyle w:val="TOC4"/>
          </w:pPr>
          <w:hyperlink w:anchor="_Toc351980706" w:history="1">
            <w:r w:rsidRPr="00557760">
              <w:rPr>
                <w:rStyle w:val="Hyperlink"/>
              </w:rPr>
              <w:t>Table 3. Average ASSET Writing, Reading, and Math Scores for First Time Students</w:t>
            </w:r>
            <w:r>
              <w:rPr>
                <w:webHidden/>
              </w:rPr>
              <w:tab/>
            </w:r>
            <w:r>
              <w:rPr>
                <w:webHidden/>
              </w:rPr>
              <w:fldChar w:fldCharType="begin"/>
            </w:r>
            <w:r>
              <w:rPr>
                <w:webHidden/>
              </w:rPr>
              <w:instrText xml:space="preserve"> PAGEREF _Toc351980706 \h </w:instrText>
            </w:r>
            <w:r>
              <w:rPr>
                <w:webHidden/>
              </w:rPr>
            </w:r>
            <w:r>
              <w:rPr>
                <w:webHidden/>
              </w:rPr>
              <w:fldChar w:fldCharType="separate"/>
            </w:r>
            <w:r w:rsidR="003A54D6">
              <w:rPr>
                <w:webHidden/>
              </w:rPr>
              <w:t>23</w:t>
            </w:r>
            <w:r>
              <w:rPr>
                <w:webHidden/>
              </w:rPr>
              <w:fldChar w:fldCharType="end"/>
            </w:r>
          </w:hyperlink>
        </w:p>
        <w:p w:rsidR="00E1288D" w:rsidRDefault="00E1288D">
          <w:pPr>
            <w:pStyle w:val="TOC3"/>
            <w:tabs>
              <w:tab w:val="right" w:leader="dot" w:pos="10790"/>
            </w:tabs>
            <w:rPr>
              <w:noProof/>
            </w:rPr>
          </w:pPr>
          <w:hyperlink w:anchor="_Toc351980707" w:history="1">
            <w:r w:rsidRPr="00557760">
              <w:rPr>
                <w:rStyle w:val="Hyperlink"/>
                <w:noProof/>
              </w:rPr>
              <w:t>COMPASS</w:t>
            </w:r>
            <w:r>
              <w:rPr>
                <w:noProof/>
                <w:webHidden/>
              </w:rPr>
              <w:tab/>
            </w:r>
            <w:r>
              <w:rPr>
                <w:noProof/>
                <w:webHidden/>
              </w:rPr>
              <w:fldChar w:fldCharType="begin"/>
            </w:r>
            <w:r>
              <w:rPr>
                <w:noProof/>
                <w:webHidden/>
              </w:rPr>
              <w:instrText xml:space="preserve"> PAGEREF _Toc351980707 \h </w:instrText>
            </w:r>
            <w:r>
              <w:rPr>
                <w:noProof/>
                <w:webHidden/>
              </w:rPr>
            </w:r>
            <w:r>
              <w:rPr>
                <w:noProof/>
                <w:webHidden/>
              </w:rPr>
              <w:fldChar w:fldCharType="separate"/>
            </w:r>
            <w:r w:rsidR="003A54D6">
              <w:rPr>
                <w:noProof/>
                <w:webHidden/>
              </w:rPr>
              <w:t>23</w:t>
            </w:r>
            <w:r>
              <w:rPr>
                <w:noProof/>
                <w:webHidden/>
              </w:rPr>
              <w:fldChar w:fldCharType="end"/>
            </w:r>
          </w:hyperlink>
        </w:p>
        <w:p w:rsidR="00E1288D" w:rsidRDefault="00E1288D">
          <w:pPr>
            <w:pStyle w:val="TOC4"/>
          </w:pPr>
          <w:hyperlink w:anchor="_Toc351980708" w:history="1">
            <w:r w:rsidRPr="00557760">
              <w:rPr>
                <w:rStyle w:val="Hyperlink"/>
              </w:rPr>
              <w:t>Table 4.  Average COMPASS Writing, Reading, and Math Scores for First Time Students</w:t>
            </w:r>
            <w:r>
              <w:rPr>
                <w:webHidden/>
              </w:rPr>
              <w:tab/>
            </w:r>
            <w:r>
              <w:rPr>
                <w:webHidden/>
              </w:rPr>
              <w:fldChar w:fldCharType="begin"/>
            </w:r>
            <w:r>
              <w:rPr>
                <w:webHidden/>
              </w:rPr>
              <w:instrText xml:space="preserve"> PAGEREF _Toc351980708 \h </w:instrText>
            </w:r>
            <w:r>
              <w:rPr>
                <w:webHidden/>
              </w:rPr>
            </w:r>
            <w:r>
              <w:rPr>
                <w:webHidden/>
              </w:rPr>
              <w:fldChar w:fldCharType="separate"/>
            </w:r>
            <w:r w:rsidR="003A54D6">
              <w:rPr>
                <w:webHidden/>
              </w:rPr>
              <w:t>24</w:t>
            </w:r>
            <w:r>
              <w:rPr>
                <w:webHidden/>
              </w:rPr>
              <w:fldChar w:fldCharType="end"/>
            </w:r>
          </w:hyperlink>
        </w:p>
        <w:p w:rsidR="00E1288D" w:rsidRDefault="00E1288D">
          <w:pPr>
            <w:pStyle w:val="TOC3"/>
            <w:tabs>
              <w:tab w:val="right" w:leader="dot" w:pos="10790"/>
            </w:tabs>
            <w:rPr>
              <w:noProof/>
            </w:rPr>
          </w:pPr>
          <w:hyperlink w:anchor="_Toc351980709" w:history="1">
            <w:r w:rsidRPr="00557760">
              <w:rPr>
                <w:rStyle w:val="Hyperlink"/>
                <w:noProof/>
              </w:rPr>
              <w:t>ACT</w:t>
            </w:r>
            <w:r>
              <w:rPr>
                <w:noProof/>
                <w:webHidden/>
              </w:rPr>
              <w:tab/>
            </w:r>
            <w:r>
              <w:rPr>
                <w:noProof/>
                <w:webHidden/>
              </w:rPr>
              <w:fldChar w:fldCharType="begin"/>
            </w:r>
            <w:r>
              <w:rPr>
                <w:noProof/>
                <w:webHidden/>
              </w:rPr>
              <w:instrText xml:space="preserve"> PAGEREF _Toc351980709 \h </w:instrText>
            </w:r>
            <w:r>
              <w:rPr>
                <w:noProof/>
                <w:webHidden/>
              </w:rPr>
            </w:r>
            <w:r>
              <w:rPr>
                <w:noProof/>
                <w:webHidden/>
              </w:rPr>
              <w:fldChar w:fldCharType="separate"/>
            </w:r>
            <w:r w:rsidR="003A54D6">
              <w:rPr>
                <w:noProof/>
                <w:webHidden/>
              </w:rPr>
              <w:t>24</w:t>
            </w:r>
            <w:r>
              <w:rPr>
                <w:noProof/>
                <w:webHidden/>
              </w:rPr>
              <w:fldChar w:fldCharType="end"/>
            </w:r>
          </w:hyperlink>
        </w:p>
        <w:p w:rsidR="00E1288D" w:rsidRDefault="00E1288D">
          <w:pPr>
            <w:pStyle w:val="TOC4"/>
          </w:pPr>
          <w:hyperlink w:anchor="_Toc351980710" w:history="1">
            <w:r w:rsidRPr="00557760">
              <w:rPr>
                <w:rStyle w:val="Hyperlink"/>
              </w:rPr>
              <w:t>Table 5. Average ACT Composite, English, Math, Reading, and Science Scores for First Time Students</w:t>
            </w:r>
            <w:r>
              <w:rPr>
                <w:webHidden/>
              </w:rPr>
              <w:tab/>
            </w:r>
            <w:r>
              <w:rPr>
                <w:webHidden/>
              </w:rPr>
              <w:fldChar w:fldCharType="begin"/>
            </w:r>
            <w:r>
              <w:rPr>
                <w:webHidden/>
              </w:rPr>
              <w:instrText xml:space="preserve"> PAGEREF _Toc351980710 \h </w:instrText>
            </w:r>
            <w:r>
              <w:rPr>
                <w:webHidden/>
              </w:rPr>
            </w:r>
            <w:r>
              <w:rPr>
                <w:webHidden/>
              </w:rPr>
              <w:fldChar w:fldCharType="separate"/>
            </w:r>
            <w:r w:rsidR="003A54D6">
              <w:rPr>
                <w:webHidden/>
              </w:rPr>
              <w:t>25</w:t>
            </w:r>
            <w:r>
              <w:rPr>
                <w:webHidden/>
              </w:rPr>
              <w:fldChar w:fldCharType="end"/>
            </w:r>
          </w:hyperlink>
        </w:p>
        <w:p w:rsidR="00E1288D" w:rsidRDefault="00E1288D">
          <w:pPr>
            <w:pStyle w:val="TOC3"/>
            <w:tabs>
              <w:tab w:val="right" w:leader="dot" w:pos="10790"/>
            </w:tabs>
            <w:rPr>
              <w:noProof/>
            </w:rPr>
          </w:pPr>
          <w:hyperlink w:anchor="_Toc351980711" w:history="1">
            <w:r w:rsidRPr="00557760">
              <w:rPr>
                <w:rStyle w:val="Hyperlink"/>
                <w:noProof/>
              </w:rPr>
              <w:t>Placement Test Cut Scores</w:t>
            </w:r>
            <w:r>
              <w:rPr>
                <w:noProof/>
                <w:webHidden/>
              </w:rPr>
              <w:tab/>
            </w:r>
            <w:r>
              <w:rPr>
                <w:noProof/>
                <w:webHidden/>
              </w:rPr>
              <w:fldChar w:fldCharType="begin"/>
            </w:r>
            <w:r>
              <w:rPr>
                <w:noProof/>
                <w:webHidden/>
              </w:rPr>
              <w:instrText xml:space="preserve"> PAGEREF _Toc351980711 \h </w:instrText>
            </w:r>
            <w:r>
              <w:rPr>
                <w:noProof/>
                <w:webHidden/>
              </w:rPr>
            </w:r>
            <w:r>
              <w:rPr>
                <w:noProof/>
                <w:webHidden/>
              </w:rPr>
              <w:fldChar w:fldCharType="separate"/>
            </w:r>
            <w:r w:rsidR="003A54D6">
              <w:rPr>
                <w:noProof/>
                <w:webHidden/>
              </w:rPr>
              <w:t>25</w:t>
            </w:r>
            <w:r>
              <w:rPr>
                <w:noProof/>
                <w:webHidden/>
              </w:rPr>
              <w:fldChar w:fldCharType="end"/>
            </w:r>
          </w:hyperlink>
        </w:p>
        <w:p w:rsidR="00E1288D" w:rsidRDefault="00E1288D">
          <w:pPr>
            <w:pStyle w:val="TOC4"/>
          </w:pPr>
          <w:hyperlink w:anchor="_Toc351980712" w:history="1">
            <w:r w:rsidRPr="00557760">
              <w:rPr>
                <w:rStyle w:val="Hyperlink"/>
              </w:rPr>
              <w:t>Table 6.  Writing Skills Placement Guidelines</w:t>
            </w:r>
            <w:r>
              <w:rPr>
                <w:webHidden/>
              </w:rPr>
              <w:tab/>
            </w:r>
            <w:r>
              <w:rPr>
                <w:webHidden/>
              </w:rPr>
              <w:fldChar w:fldCharType="begin"/>
            </w:r>
            <w:r>
              <w:rPr>
                <w:webHidden/>
              </w:rPr>
              <w:instrText xml:space="preserve"> PAGEREF _Toc351980712 \h </w:instrText>
            </w:r>
            <w:r>
              <w:rPr>
                <w:webHidden/>
              </w:rPr>
            </w:r>
            <w:r>
              <w:rPr>
                <w:webHidden/>
              </w:rPr>
              <w:fldChar w:fldCharType="separate"/>
            </w:r>
            <w:r w:rsidR="003A54D6">
              <w:rPr>
                <w:webHidden/>
              </w:rPr>
              <w:t>25</w:t>
            </w:r>
            <w:r>
              <w:rPr>
                <w:webHidden/>
              </w:rPr>
              <w:fldChar w:fldCharType="end"/>
            </w:r>
          </w:hyperlink>
        </w:p>
        <w:p w:rsidR="00E1288D" w:rsidRDefault="00E1288D">
          <w:pPr>
            <w:pStyle w:val="TOC4"/>
          </w:pPr>
          <w:hyperlink w:anchor="_Toc351980713" w:history="1">
            <w:r w:rsidRPr="00557760">
              <w:rPr>
                <w:rStyle w:val="Hyperlink"/>
              </w:rPr>
              <w:t>Table 7.  Reading Skills Placement Guidelines</w:t>
            </w:r>
            <w:r>
              <w:rPr>
                <w:webHidden/>
              </w:rPr>
              <w:tab/>
            </w:r>
            <w:r>
              <w:rPr>
                <w:webHidden/>
              </w:rPr>
              <w:fldChar w:fldCharType="begin"/>
            </w:r>
            <w:r>
              <w:rPr>
                <w:webHidden/>
              </w:rPr>
              <w:instrText xml:space="preserve"> PAGEREF _Toc351980713 \h </w:instrText>
            </w:r>
            <w:r>
              <w:rPr>
                <w:webHidden/>
              </w:rPr>
            </w:r>
            <w:r>
              <w:rPr>
                <w:webHidden/>
              </w:rPr>
              <w:fldChar w:fldCharType="separate"/>
            </w:r>
            <w:r w:rsidR="003A54D6">
              <w:rPr>
                <w:webHidden/>
              </w:rPr>
              <w:t>25</w:t>
            </w:r>
            <w:r>
              <w:rPr>
                <w:webHidden/>
              </w:rPr>
              <w:fldChar w:fldCharType="end"/>
            </w:r>
          </w:hyperlink>
        </w:p>
        <w:p w:rsidR="00E1288D" w:rsidRDefault="00E1288D">
          <w:pPr>
            <w:pStyle w:val="TOC4"/>
          </w:pPr>
          <w:hyperlink w:anchor="_Toc351980714" w:history="1">
            <w:r w:rsidRPr="00557760">
              <w:rPr>
                <w:rStyle w:val="Hyperlink"/>
              </w:rPr>
              <w:t>Table 8.  Mathematics Skills Placement Guidelines</w:t>
            </w:r>
            <w:r>
              <w:rPr>
                <w:webHidden/>
              </w:rPr>
              <w:tab/>
            </w:r>
            <w:r>
              <w:rPr>
                <w:webHidden/>
              </w:rPr>
              <w:fldChar w:fldCharType="begin"/>
            </w:r>
            <w:r>
              <w:rPr>
                <w:webHidden/>
              </w:rPr>
              <w:instrText xml:space="preserve"> PAGEREF _Toc351980714 \h </w:instrText>
            </w:r>
            <w:r>
              <w:rPr>
                <w:webHidden/>
              </w:rPr>
            </w:r>
            <w:r>
              <w:rPr>
                <w:webHidden/>
              </w:rPr>
              <w:fldChar w:fldCharType="separate"/>
            </w:r>
            <w:r w:rsidR="003A54D6">
              <w:rPr>
                <w:webHidden/>
              </w:rPr>
              <w:t>26</w:t>
            </w:r>
            <w:r>
              <w:rPr>
                <w:webHidden/>
              </w:rPr>
              <w:fldChar w:fldCharType="end"/>
            </w:r>
          </w:hyperlink>
        </w:p>
        <w:p w:rsidR="00E1288D" w:rsidRDefault="00E1288D">
          <w:pPr>
            <w:pStyle w:val="TOC3"/>
            <w:tabs>
              <w:tab w:val="right" w:leader="dot" w:pos="10790"/>
            </w:tabs>
            <w:rPr>
              <w:noProof/>
            </w:rPr>
          </w:pPr>
          <w:hyperlink w:anchor="_Toc351980715" w:history="1">
            <w:r w:rsidRPr="00557760">
              <w:rPr>
                <w:rStyle w:val="Hyperlink"/>
                <w:noProof/>
              </w:rPr>
              <w:t>Student Profile Information</w:t>
            </w:r>
            <w:r>
              <w:rPr>
                <w:noProof/>
                <w:webHidden/>
              </w:rPr>
              <w:tab/>
            </w:r>
            <w:r>
              <w:rPr>
                <w:noProof/>
                <w:webHidden/>
              </w:rPr>
              <w:fldChar w:fldCharType="begin"/>
            </w:r>
            <w:r>
              <w:rPr>
                <w:noProof/>
                <w:webHidden/>
              </w:rPr>
              <w:instrText xml:space="preserve"> PAGEREF _Toc351980715 \h </w:instrText>
            </w:r>
            <w:r>
              <w:rPr>
                <w:noProof/>
                <w:webHidden/>
              </w:rPr>
            </w:r>
            <w:r>
              <w:rPr>
                <w:noProof/>
                <w:webHidden/>
              </w:rPr>
              <w:fldChar w:fldCharType="separate"/>
            </w:r>
            <w:r w:rsidR="003A54D6">
              <w:rPr>
                <w:noProof/>
                <w:webHidden/>
              </w:rPr>
              <w:t>26</w:t>
            </w:r>
            <w:r>
              <w:rPr>
                <w:noProof/>
                <w:webHidden/>
              </w:rPr>
              <w:fldChar w:fldCharType="end"/>
            </w:r>
          </w:hyperlink>
        </w:p>
        <w:p w:rsidR="00E1288D" w:rsidRDefault="00E1288D">
          <w:pPr>
            <w:pStyle w:val="TOC4"/>
          </w:pPr>
          <w:hyperlink w:anchor="_Toc351980716" w:history="1">
            <w:r w:rsidRPr="00557760">
              <w:rPr>
                <w:rStyle w:val="Hyperlink"/>
              </w:rPr>
              <w:t>Table 9. Student Gender, Racial/Ethnic Group, and Age Group for Fall Semester</w:t>
            </w:r>
            <w:r>
              <w:rPr>
                <w:webHidden/>
              </w:rPr>
              <w:tab/>
            </w:r>
            <w:r>
              <w:rPr>
                <w:webHidden/>
              </w:rPr>
              <w:fldChar w:fldCharType="begin"/>
            </w:r>
            <w:r>
              <w:rPr>
                <w:webHidden/>
              </w:rPr>
              <w:instrText xml:space="preserve"> PAGEREF _Toc351980716 \h </w:instrText>
            </w:r>
            <w:r>
              <w:rPr>
                <w:webHidden/>
              </w:rPr>
            </w:r>
            <w:r>
              <w:rPr>
                <w:webHidden/>
              </w:rPr>
              <w:fldChar w:fldCharType="separate"/>
            </w:r>
            <w:r w:rsidR="003A54D6">
              <w:rPr>
                <w:webHidden/>
              </w:rPr>
              <w:t>27</w:t>
            </w:r>
            <w:r>
              <w:rPr>
                <w:webHidden/>
              </w:rPr>
              <w:fldChar w:fldCharType="end"/>
            </w:r>
          </w:hyperlink>
        </w:p>
        <w:p w:rsidR="00E1288D" w:rsidRDefault="00E1288D">
          <w:pPr>
            <w:pStyle w:val="TOC2"/>
            <w:tabs>
              <w:tab w:val="right" w:leader="dot" w:pos="10790"/>
            </w:tabs>
            <w:rPr>
              <w:noProof/>
            </w:rPr>
          </w:pPr>
          <w:hyperlink w:anchor="_Toc351980717" w:history="1">
            <w:r w:rsidRPr="00557760">
              <w:rPr>
                <w:rStyle w:val="Hyperlink"/>
                <w:noProof/>
              </w:rPr>
              <w:t>IN-PROGRESS ASSESSMENT</w:t>
            </w:r>
            <w:r>
              <w:rPr>
                <w:noProof/>
                <w:webHidden/>
              </w:rPr>
              <w:tab/>
            </w:r>
            <w:r>
              <w:rPr>
                <w:noProof/>
                <w:webHidden/>
              </w:rPr>
              <w:fldChar w:fldCharType="begin"/>
            </w:r>
            <w:r>
              <w:rPr>
                <w:noProof/>
                <w:webHidden/>
              </w:rPr>
              <w:instrText xml:space="preserve"> PAGEREF _Toc351980717 \h </w:instrText>
            </w:r>
            <w:r>
              <w:rPr>
                <w:noProof/>
                <w:webHidden/>
              </w:rPr>
            </w:r>
            <w:r>
              <w:rPr>
                <w:noProof/>
                <w:webHidden/>
              </w:rPr>
              <w:fldChar w:fldCharType="separate"/>
            </w:r>
            <w:r w:rsidR="003A54D6">
              <w:rPr>
                <w:noProof/>
                <w:webHidden/>
              </w:rPr>
              <w:t>27</w:t>
            </w:r>
            <w:r>
              <w:rPr>
                <w:noProof/>
                <w:webHidden/>
              </w:rPr>
              <w:fldChar w:fldCharType="end"/>
            </w:r>
          </w:hyperlink>
        </w:p>
        <w:p w:rsidR="00E1288D" w:rsidRDefault="00E1288D">
          <w:pPr>
            <w:pStyle w:val="TOC3"/>
            <w:tabs>
              <w:tab w:val="right" w:leader="dot" w:pos="10790"/>
            </w:tabs>
            <w:rPr>
              <w:noProof/>
            </w:rPr>
          </w:pPr>
          <w:hyperlink w:anchor="_Toc351980718" w:history="1">
            <w:r w:rsidRPr="00557760">
              <w:rPr>
                <w:rStyle w:val="Hyperlink"/>
                <w:noProof/>
              </w:rPr>
              <w:t>Course Assessment</w:t>
            </w:r>
            <w:r>
              <w:rPr>
                <w:noProof/>
                <w:webHidden/>
              </w:rPr>
              <w:tab/>
            </w:r>
            <w:r>
              <w:rPr>
                <w:noProof/>
                <w:webHidden/>
              </w:rPr>
              <w:fldChar w:fldCharType="begin"/>
            </w:r>
            <w:r>
              <w:rPr>
                <w:noProof/>
                <w:webHidden/>
              </w:rPr>
              <w:instrText xml:space="preserve"> PAGEREF _Toc351980718 \h </w:instrText>
            </w:r>
            <w:r>
              <w:rPr>
                <w:noProof/>
                <w:webHidden/>
              </w:rPr>
            </w:r>
            <w:r>
              <w:rPr>
                <w:noProof/>
                <w:webHidden/>
              </w:rPr>
              <w:fldChar w:fldCharType="separate"/>
            </w:r>
            <w:r w:rsidR="003A54D6">
              <w:rPr>
                <w:noProof/>
                <w:webHidden/>
              </w:rPr>
              <w:t>27</w:t>
            </w:r>
            <w:r>
              <w:rPr>
                <w:noProof/>
                <w:webHidden/>
              </w:rPr>
              <w:fldChar w:fldCharType="end"/>
            </w:r>
          </w:hyperlink>
        </w:p>
        <w:p w:rsidR="00E1288D" w:rsidRDefault="00E1288D">
          <w:pPr>
            <w:pStyle w:val="TOC4"/>
          </w:pPr>
          <w:hyperlink w:anchor="_Toc351980719" w:history="1">
            <w:r w:rsidRPr="00557760">
              <w:rPr>
                <w:rStyle w:val="Hyperlink"/>
              </w:rPr>
              <w:t>Table 10.  % of Students Meeting Institutional Learning Outcomes All Academic Divisions Combined using a 70% Benchmark</w:t>
            </w:r>
            <w:r>
              <w:rPr>
                <w:webHidden/>
              </w:rPr>
              <w:tab/>
            </w:r>
            <w:r>
              <w:rPr>
                <w:webHidden/>
              </w:rPr>
              <w:fldChar w:fldCharType="begin"/>
            </w:r>
            <w:r>
              <w:rPr>
                <w:webHidden/>
              </w:rPr>
              <w:instrText xml:space="preserve"> PAGEREF _Toc351980719 \h </w:instrText>
            </w:r>
            <w:r>
              <w:rPr>
                <w:webHidden/>
              </w:rPr>
            </w:r>
            <w:r>
              <w:rPr>
                <w:webHidden/>
              </w:rPr>
              <w:fldChar w:fldCharType="separate"/>
            </w:r>
            <w:r w:rsidR="003A54D6">
              <w:rPr>
                <w:webHidden/>
              </w:rPr>
              <w:t>30</w:t>
            </w:r>
            <w:r>
              <w:rPr>
                <w:webHidden/>
              </w:rPr>
              <w:fldChar w:fldCharType="end"/>
            </w:r>
          </w:hyperlink>
        </w:p>
        <w:p w:rsidR="00E1288D" w:rsidRDefault="00E1288D">
          <w:pPr>
            <w:pStyle w:val="TOC4"/>
          </w:pPr>
          <w:hyperlink w:anchor="_Toc351980720" w:history="1">
            <w:r w:rsidRPr="00557760">
              <w:rPr>
                <w:rStyle w:val="Hyperlink"/>
              </w:rPr>
              <w:t>Table 11.  % of Student Meeting Institutional Learning Outcomes for each Academic Division using a 70% Benchmark</w:t>
            </w:r>
            <w:r>
              <w:rPr>
                <w:webHidden/>
              </w:rPr>
              <w:tab/>
            </w:r>
            <w:r>
              <w:rPr>
                <w:webHidden/>
              </w:rPr>
              <w:fldChar w:fldCharType="begin"/>
            </w:r>
            <w:r>
              <w:rPr>
                <w:webHidden/>
              </w:rPr>
              <w:instrText xml:space="preserve"> PAGEREF _Toc351980720 \h </w:instrText>
            </w:r>
            <w:r>
              <w:rPr>
                <w:webHidden/>
              </w:rPr>
            </w:r>
            <w:r>
              <w:rPr>
                <w:webHidden/>
              </w:rPr>
              <w:fldChar w:fldCharType="separate"/>
            </w:r>
            <w:r w:rsidR="003A54D6">
              <w:rPr>
                <w:webHidden/>
              </w:rPr>
              <w:t>30</w:t>
            </w:r>
            <w:r>
              <w:rPr>
                <w:webHidden/>
              </w:rPr>
              <w:fldChar w:fldCharType="end"/>
            </w:r>
          </w:hyperlink>
        </w:p>
        <w:p w:rsidR="00E1288D" w:rsidRDefault="00E1288D">
          <w:pPr>
            <w:pStyle w:val="TOC4"/>
          </w:pPr>
          <w:hyperlink w:anchor="_Toc351980721" w:history="1">
            <w:r w:rsidRPr="00557760">
              <w:rPr>
                <w:rStyle w:val="Hyperlink"/>
              </w:rPr>
              <w:t>Table 12.  % of Students Meeting General Education Learning Outcomes using a 70% Benchmark</w:t>
            </w:r>
            <w:r>
              <w:rPr>
                <w:webHidden/>
              </w:rPr>
              <w:tab/>
            </w:r>
            <w:r>
              <w:rPr>
                <w:webHidden/>
              </w:rPr>
              <w:fldChar w:fldCharType="begin"/>
            </w:r>
            <w:r>
              <w:rPr>
                <w:webHidden/>
              </w:rPr>
              <w:instrText xml:space="preserve"> PAGEREF _Toc351980721 \h </w:instrText>
            </w:r>
            <w:r>
              <w:rPr>
                <w:webHidden/>
              </w:rPr>
            </w:r>
            <w:r>
              <w:rPr>
                <w:webHidden/>
              </w:rPr>
              <w:fldChar w:fldCharType="separate"/>
            </w:r>
            <w:r w:rsidR="003A54D6">
              <w:rPr>
                <w:webHidden/>
              </w:rPr>
              <w:t>31</w:t>
            </w:r>
            <w:r>
              <w:rPr>
                <w:webHidden/>
              </w:rPr>
              <w:fldChar w:fldCharType="end"/>
            </w:r>
          </w:hyperlink>
        </w:p>
        <w:p w:rsidR="00E1288D" w:rsidRDefault="00E1288D">
          <w:pPr>
            <w:pStyle w:val="TOC4"/>
          </w:pPr>
          <w:hyperlink w:anchor="_Toc351980722" w:history="1">
            <w:r w:rsidRPr="00557760">
              <w:rPr>
                <w:rStyle w:val="Hyperlink"/>
              </w:rPr>
              <w:t>Table 13.  % of Students Meeting Allied Health Learning Outcomes using a 80% Benchmark</w:t>
            </w:r>
            <w:r>
              <w:rPr>
                <w:webHidden/>
              </w:rPr>
              <w:tab/>
            </w:r>
            <w:r>
              <w:rPr>
                <w:webHidden/>
              </w:rPr>
              <w:fldChar w:fldCharType="begin"/>
            </w:r>
            <w:r>
              <w:rPr>
                <w:webHidden/>
              </w:rPr>
              <w:instrText xml:space="preserve"> PAGEREF _Toc351980722 \h </w:instrText>
            </w:r>
            <w:r>
              <w:rPr>
                <w:webHidden/>
              </w:rPr>
            </w:r>
            <w:r>
              <w:rPr>
                <w:webHidden/>
              </w:rPr>
              <w:fldChar w:fldCharType="separate"/>
            </w:r>
            <w:r w:rsidR="003A54D6">
              <w:rPr>
                <w:webHidden/>
              </w:rPr>
              <w:t>32</w:t>
            </w:r>
            <w:r>
              <w:rPr>
                <w:webHidden/>
              </w:rPr>
              <w:fldChar w:fldCharType="end"/>
            </w:r>
          </w:hyperlink>
        </w:p>
        <w:p w:rsidR="00E1288D" w:rsidRDefault="00E1288D">
          <w:pPr>
            <w:pStyle w:val="TOC4"/>
          </w:pPr>
          <w:hyperlink w:anchor="_Toc351980723" w:history="1">
            <w:r w:rsidRPr="00557760">
              <w:rPr>
                <w:rStyle w:val="Hyperlink"/>
              </w:rPr>
              <w:t>Table 14.  % of Students Meeting Business/Accounting Learning Outcomes All Academic Divisions Combined using a 70% Benchmark</w:t>
            </w:r>
            <w:r>
              <w:rPr>
                <w:webHidden/>
              </w:rPr>
              <w:tab/>
            </w:r>
            <w:r>
              <w:rPr>
                <w:webHidden/>
              </w:rPr>
              <w:fldChar w:fldCharType="begin"/>
            </w:r>
            <w:r>
              <w:rPr>
                <w:webHidden/>
              </w:rPr>
              <w:instrText xml:space="preserve"> PAGEREF _Toc351980723 \h </w:instrText>
            </w:r>
            <w:r>
              <w:rPr>
                <w:webHidden/>
              </w:rPr>
            </w:r>
            <w:r>
              <w:rPr>
                <w:webHidden/>
              </w:rPr>
              <w:fldChar w:fldCharType="separate"/>
            </w:r>
            <w:r w:rsidR="003A54D6">
              <w:rPr>
                <w:webHidden/>
              </w:rPr>
              <w:t>32</w:t>
            </w:r>
            <w:r>
              <w:rPr>
                <w:webHidden/>
              </w:rPr>
              <w:fldChar w:fldCharType="end"/>
            </w:r>
          </w:hyperlink>
        </w:p>
        <w:p w:rsidR="00E1288D" w:rsidRDefault="00E1288D">
          <w:pPr>
            <w:pStyle w:val="TOC4"/>
          </w:pPr>
          <w:hyperlink w:anchor="_Toc351980724" w:history="1">
            <w:r w:rsidRPr="00557760">
              <w:rPr>
                <w:rStyle w:val="Hyperlink"/>
              </w:rPr>
              <w:t>Table 15.  % of Students Meeting Technical Education Learning Outcomes using a 70% Benchmark</w:t>
            </w:r>
            <w:r>
              <w:rPr>
                <w:webHidden/>
              </w:rPr>
              <w:tab/>
            </w:r>
            <w:r>
              <w:rPr>
                <w:webHidden/>
              </w:rPr>
              <w:fldChar w:fldCharType="begin"/>
            </w:r>
            <w:r>
              <w:rPr>
                <w:webHidden/>
              </w:rPr>
              <w:instrText xml:space="preserve"> PAGEREF _Toc351980724 \h </w:instrText>
            </w:r>
            <w:r>
              <w:rPr>
                <w:webHidden/>
              </w:rPr>
            </w:r>
            <w:r>
              <w:rPr>
                <w:webHidden/>
              </w:rPr>
              <w:fldChar w:fldCharType="separate"/>
            </w:r>
            <w:r w:rsidR="003A54D6">
              <w:rPr>
                <w:webHidden/>
              </w:rPr>
              <w:t>33</w:t>
            </w:r>
            <w:r>
              <w:rPr>
                <w:webHidden/>
              </w:rPr>
              <w:fldChar w:fldCharType="end"/>
            </w:r>
          </w:hyperlink>
        </w:p>
        <w:p w:rsidR="00E1288D" w:rsidRDefault="00E1288D">
          <w:pPr>
            <w:pStyle w:val="TOC3"/>
            <w:tabs>
              <w:tab w:val="right" w:leader="dot" w:pos="10790"/>
            </w:tabs>
            <w:rPr>
              <w:noProof/>
            </w:rPr>
          </w:pPr>
          <w:hyperlink w:anchor="_Toc351980725" w:history="1">
            <w:r w:rsidRPr="00557760">
              <w:rPr>
                <w:rStyle w:val="Hyperlink"/>
                <w:noProof/>
              </w:rPr>
              <w:t>Student Course Evaluations</w:t>
            </w:r>
            <w:r>
              <w:rPr>
                <w:noProof/>
                <w:webHidden/>
              </w:rPr>
              <w:tab/>
            </w:r>
            <w:r>
              <w:rPr>
                <w:noProof/>
                <w:webHidden/>
              </w:rPr>
              <w:fldChar w:fldCharType="begin"/>
            </w:r>
            <w:r>
              <w:rPr>
                <w:noProof/>
                <w:webHidden/>
              </w:rPr>
              <w:instrText xml:space="preserve"> PAGEREF _Toc351980725 \h </w:instrText>
            </w:r>
            <w:r>
              <w:rPr>
                <w:noProof/>
                <w:webHidden/>
              </w:rPr>
            </w:r>
            <w:r>
              <w:rPr>
                <w:noProof/>
                <w:webHidden/>
              </w:rPr>
              <w:fldChar w:fldCharType="separate"/>
            </w:r>
            <w:r w:rsidR="003A54D6">
              <w:rPr>
                <w:noProof/>
                <w:webHidden/>
              </w:rPr>
              <w:t>34</w:t>
            </w:r>
            <w:r>
              <w:rPr>
                <w:noProof/>
                <w:webHidden/>
              </w:rPr>
              <w:fldChar w:fldCharType="end"/>
            </w:r>
          </w:hyperlink>
        </w:p>
        <w:p w:rsidR="00E1288D" w:rsidRDefault="00E1288D">
          <w:pPr>
            <w:pStyle w:val="TOC4"/>
          </w:pPr>
          <w:hyperlink w:anchor="_Toc351980726" w:history="1">
            <w:r w:rsidRPr="00557760">
              <w:rPr>
                <w:rStyle w:val="Hyperlink"/>
              </w:rPr>
              <w:t>Student Course Evaluation Survey Task Force</w:t>
            </w:r>
            <w:r>
              <w:rPr>
                <w:webHidden/>
              </w:rPr>
              <w:tab/>
            </w:r>
            <w:r>
              <w:rPr>
                <w:webHidden/>
              </w:rPr>
              <w:fldChar w:fldCharType="begin"/>
            </w:r>
            <w:r>
              <w:rPr>
                <w:webHidden/>
              </w:rPr>
              <w:instrText xml:space="preserve"> PAGEREF _Toc351980726 \h </w:instrText>
            </w:r>
            <w:r>
              <w:rPr>
                <w:webHidden/>
              </w:rPr>
            </w:r>
            <w:r>
              <w:rPr>
                <w:webHidden/>
              </w:rPr>
              <w:fldChar w:fldCharType="separate"/>
            </w:r>
            <w:r w:rsidR="003A54D6">
              <w:rPr>
                <w:webHidden/>
              </w:rPr>
              <w:t>34</w:t>
            </w:r>
            <w:r>
              <w:rPr>
                <w:webHidden/>
              </w:rPr>
              <w:fldChar w:fldCharType="end"/>
            </w:r>
          </w:hyperlink>
        </w:p>
        <w:p w:rsidR="00E1288D" w:rsidRDefault="00E1288D">
          <w:pPr>
            <w:pStyle w:val="TOC4"/>
          </w:pPr>
          <w:hyperlink w:anchor="_Toc351980727" w:history="1">
            <w:r w:rsidRPr="00557760">
              <w:rPr>
                <w:rStyle w:val="Hyperlink"/>
              </w:rPr>
              <w:t>Student Course Evaluation Survey</w:t>
            </w:r>
            <w:r>
              <w:rPr>
                <w:webHidden/>
              </w:rPr>
              <w:tab/>
            </w:r>
            <w:r>
              <w:rPr>
                <w:webHidden/>
              </w:rPr>
              <w:fldChar w:fldCharType="begin"/>
            </w:r>
            <w:r>
              <w:rPr>
                <w:webHidden/>
              </w:rPr>
              <w:instrText xml:space="preserve"> PAGEREF _Toc351980727 \h </w:instrText>
            </w:r>
            <w:r>
              <w:rPr>
                <w:webHidden/>
              </w:rPr>
            </w:r>
            <w:r>
              <w:rPr>
                <w:webHidden/>
              </w:rPr>
              <w:fldChar w:fldCharType="separate"/>
            </w:r>
            <w:r w:rsidR="003A54D6">
              <w:rPr>
                <w:webHidden/>
              </w:rPr>
              <w:t>34</w:t>
            </w:r>
            <w:r>
              <w:rPr>
                <w:webHidden/>
              </w:rPr>
              <w:fldChar w:fldCharType="end"/>
            </w:r>
          </w:hyperlink>
        </w:p>
        <w:p w:rsidR="00E1288D" w:rsidRDefault="00E1288D">
          <w:pPr>
            <w:pStyle w:val="TOC4"/>
          </w:pPr>
          <w:hyperlink w:anchor="_Toc351980728" w:history="1">
            <w:r w:rsidRPr="00557760">
              <w:rPr>
                <w:rStyle w:val="Hyperlink"/>
              </w:rPr>
              <w:t>Table 16. OTC Course Evaluations by Semester – All Divisions Percentage who Strongly Agree or Agree</w:t>
            </w:r>
            <w:r>
              <w:rPr>
                <w:webHidden/>
              </w:rPr>
              <w:tab/>
            </w:r>
            <w:r>
              <w:rPr>
                <w:webHidden/>
              </w:rPr>
              <w:fldChar w:fldCharType="begin"/>
            </w:r>
            <w:r>
              <w:rPr>
                <w:webHidden/>
              </w:rPr>
              <w:instrText xml:space="preserve"> PAGEREF _Toc351980728 \h </w:instrText>
            </w:r>
            <w:r>
              <w:rPr>
                <w:webHidden/>
              </w:rPr>
            </w:r>
            <w:r>
              <w:rPr>
                <w:webHidden/>
              </w:rPr>
              <w:fldChar w:fldCharType="separate"/>
            </w:r>
            <w:r w:rsidR="003A54D6">
              <w:rPr>
                <w:webHidden/>
              </w:rPr>
              <w:t>35</w:t>
            </w:r>
            <w:r>
              <w:rPr>
                <w:webHidden/>
              </w:rPr>
              <w:fldChar w:fldCharType="end"/>
            </w:r>
          </w:hyperlink>
        </w:p>
        <w:p w:rsidR="00E1288D" w:rsidRDefault="00E1288D">
          <w:pPr>
            <w:pStyle w:val="TOC4"/>
          </w:pPr>
          <w:hyperlink w:anchor="_Toc351980729" w:history="1">
            <w:r w:rsidRPr="00557760">
              <w:rPr>
                <w:rStyle w:val="Hyperlink"/>
              </w:rPr>
              <w:t>Table 17. OTC Course Evaluations by Semester – Allied Health Percentage who Strongly Agree or Agree</w:t>
            </w:r>
            <w:r>
              <w:rPr>
                <w:webHidden/>
              </w:rPr>
              <w:tab/>
            </w:r>
            <w:r>
              <w:rPr>
                <w:webHidden/>
              </w:rPr>
              <w:fldChar w:fldCharType="begin"/>
            </w:r>
            <w:r>
              <w:rPr>
                <w:webHidden/>
              </w:rPr>
              <w:instrText xml:space="preserve"> PAGEREF _Toc351980729 \h </w:instrText>
            </w:r>
            <w:r>
              <w:rPr>
                <w:webHidden/>
              </w:rPr>
            </w:r>
            <w:r>
              <w:rPr>
                <w:webHidden/>
              </w:rPr>
              <w:fldChar w:fldCharType="separate"/>
            </w:r>
            <w:r w:rsidR="003A54D6">
              <w:rPr>
                <w:webHidden/>
              </w:rPr>
              <w:t>36</w:t>
            </w:r>
            <w:r>
              <w:rPr>
                <w:webHidden/>
              </w:rPr>
              <w:fldChar w:fldCharType="end"/>
            </w:r>
          </w:hyperlink>
        </w:p>
        <w:p w:rsidR="00E1288D" w:rsidRDefault="00E1288D">
          <w:pPr>
            <w:pStyle w:val="TOC4"/>
          </w:pPr>
          <w:hyperlink w:anchor="_Toc351980730" w:history="1">
            <w:r w:rsidRPr="00557760">
              <w:rPr>
                <w:rStyle w:val="Hyperlink"/>
              </w:rPr>
              <w:t>Table 18. OTC Course Evaluations by Semester – Business Percentage who Strongly Agree or Agree</w:t>
            </w:r>
            <w:r>
              <w:rPr>
                <w:webHidden/>
              </w:rPr>
              <w:tab/>
            </w:r>
            <w:r>
              <w:rPr>
                <w:webHidden/>
              </w:rPr>
              <w:fldChar w:fldCharType="begin"/>
            </w:r>
            <w:r>
              <w:rPr>
                <w:webHidden/>
              </w:rPr>
              <w:instrText xml:space="preserve"> PAGEREF _Toc351980730 \h </w:instrText>
            </w:r>
            <w:r>
              <w:rPr>
                <w:webHidden/>
              </w:rPr>
            </w:r>
            <w:r>
              <w:rPr>
                <w:webHidden/>
              </w:rPr>
              <w:fldChar w:fldCharType="separate"/>
            </w:r>
            <w:r w:rsidR="003A54D6">
              <w:rPr>
                <w:webHidden/>
              </w:rPr>
              <w:t>37</w:t>
            </w:r>
            <w:r>
              <w:rPr>
                <w:webHidden/>
              </w:rPr>
              <w:fldChar w:fldCharType="end"/>
            </w:r>
          </w:hyperlink>
        </w:p>
        <w:p w:rsidR="00E1288D" w:rsidRDefault="00E1288D">
          <w:pPr>
            <w:pStyle w:val="TOC4"/>
          </w:pPr>
          <w:hyperlink w:anchor="_Toc351980731" w:history="1">
            <w:r w:rsidRPr="00557760">
              <w:rPr>
                <w:rStyle w:val="Hyperlink"/>
              </w:rPr>
              <w:t>Table 19. OTC Course Evaluations by Semester – General Education Percentage who Strongly Agree or Agree</w:t>
            </w:r>
            <w:r>
              <w:rPr>
                <w:webHidden/>
              </w:rPr>
              <w:tab/>
            </w:r>
            <w:r>
              <w:rPr>
                <w:webHidden/>
              </w:rPr>
              <w:fldChar w:fldCharType="begin"/>
            </w:r>
            <w:r>
              <w:rPr>
                <w:webHidden/>
              </w:rPr>
              <w:instrText xml:space="preserve"> PAGEREF _Toc351980731 \h </w:instrText>
            </w:r>
            <w:r>
              <w:rPr>
                <w:webHidden/>
              </w:rPr>
            </w:r>
            <w:r>
              <w:rPr>
                <w:webHidden/>
              </w:rPr>
              <w:fldChar w:fldCharType="separate"/>
            </w:r>
            <w:r w:rsidR="003A54D6">
              <w:rPr>
                <w:webHidden/>
              </w:rPr>
              <w:t>38</w:t>
            </w:r>
            <w:r>
              <w:rPr>
                <w:webHidden/>
              </w:rPr>
              <w:fldChar w:fldCharType="end"/>
            </w:r>
          </w:hyperlink>
        </w:p>
        <w:p w:rsidR="00E1288D" w:rsidRDefault="00E1288D">
          <w:pPr>
            <w:pStyle w:val="TOC4"/>
          </w:pPr>
          <w:hyperlink w:anchor="_Toc351980732" w:history="1">
            <w:r w:rsidRPr="00557760">
              <w:rPr>
                <w:rStyle w:val="Hyperlink"/>
              </w:rPr>
              <w:t>Table 20. OTC Course Evaluations by Semester – Technical Education Percentage who Strongly Agree or Agree</w:t>
            </w:r>
            <w:r>
              <w:rPr>
                <w:webHidden/>
              </w:rPr>
              <w:tab/>
            </w:r>
            <w:r>
              <w:rPr>
                <w:webHidden/>
              </w:rPr>
              <w:fldChar w:fldCharType="begin"/>
            </w:r>
            <w:r>
              <w:rPr>
                <w:webHidden/>
              </w:rPr>
              <w:instrText xml:space="preserve"> PAGEREF _Toc351980732 \h </w:instrText>
            </w:r>
            <w:r>
              <w:rPr>
                <w:webHidden/>
              </w:rPr>
            </w:r>
            <w:r>
              <w:rPr>
                <w:webHidden/>
              </w:rPr>
              <w:fldChar w:fldCharType="separate"/>
            </w:r>
            <w:r w:rsidR="003A54D6">
              <w:rPr>
                <w:webHidden/>
              </w:rPr>
              <w:t>39</w:t>
            </w:r>
            <w:r>
              <w:rPr>
                <w:webHidden/>
              </w:rPr>
              <w:fldChar w:fldCharType="end"/>
            </w:r>
          </w:hyperlink>
        </w:p>
        <w:p w:rsidR="00E1288D" w:rsidRDefault="00E1288D">
          <w:pPr>
            <w:pStyle w:val="TOC4"/>
          </w:pPr>
          <w:hyperlink w:anchor="_Toc351980733" w:history="1">
            <w:r w:rsidRPr="00557760">
              <w:rPr>
                <w:rStyle w:val="Hyperlink"/>
              </w:rPr>
              <w:t>Table 21. OTC Course Evaluations by Semester – All Divisions Percentage Who Strongly Agree or Agree</w:t>
            </w:r>
            <w:r>
              <w:rPr>
                <w:webHidden/>
              </w:rPr>
              <w:tab/>
            </w:r>
            <w:r>
              <w:rPr>
                <w:webHidden/>
              </w:rPr>
              <w:fldChar w:fldCharType="begin"/>
            </w:r>
            <w:r>
              <w:rPr>
                <w:webHidden/>
              </w:rPr>
              <w:instrText xml:space="preserve"> PAGEREF _Toc351980733 \h </w:instrText>
            </w:r>
            <w:r>
              <w:rPr>
                <w:webHidden/>
              </w:rPr>
            </w:r>
            <w:r>
              <w:rPr>
                <w:webHidden/>
              </w:rPr>
              <w:fldChar w:fldCharType="separate"/>
            </w:r>
            <w:r w:rsidR="003A54D6">
              <w:rPr>
                <w:webHidden/>
              </w:rPr>
              <w:t>41</w:t>
            </w:r>
            <w:r>
              <w:rPr>
                <w:webHidden/>
              </w:rPr>
              <w:fldChar w:fldCharType="end"/>
            </w:r>
          </w:hyperlink>
        </w:p>
        <w:p w:rsidR="00E1288D" w:rsidRDefault="00E1288D">
          <w:pPr>
            <w:pStyle w:val="TOC4"/>
          </w:pPr>
          <w:hyperlink w:anchor="_Toc351980734" w:history="1">
            <w:r w:rsidRPr="00557760">
              <w:rPr>
                <w:rStyle w:val="Hyperlink"/>
              </w:rPr>
              <w:t>Table 22. OTC Course Evaluations by Semester – Allied Health Percentage Who Strongly Agree or Agree</w:t>
            </w:r>
            <w:r>
              <w:rPr>
                <w:webHidden/>
              </w:rPr>
              <w:tab/>
            </w:r>
            <w:r>
              <w:rPr>
                <w:webHidden/>
              </w:rPr>
              <w:fldChar w:fldCharType="begin"/>
            </w:r>
            <w:r>
              <w:rPr>
                <w:webHidden/>
              </w:rPr>
              <w:instrText xml:space="preserve"> PAGEREF _Toc351980734 \h </w:instrText>
            </w:r>
            <w:r>
              <w:rPr>
                <w:webHidden/>
              </w:rPr>
            </w:r>
            <w:r>
              <w:rPr>
                <w:webHidden/>
              </w:rPr>
              <w:fldChar w:fldCharType="separate"/>
            </w:r>
            <w:r w:rsidR="003A54D6">
              <w:rPr>
                <w:webHidden/>
              </w:rPr>
              <w:t>42</w:t>
            </w:r>
            <w:r>
              <w:rPr>
                <w:webHidden/>
              </w:rPr>
              <w:fldChar w:fldCharType="end"/>
            </w:r>
          </w:hyperlink>
        </w:p>
        <w:p w:rsidR="00E1288D" w:rsidRDefault="00E1288D">
          <w:pPr>
            <w:pStyle w:val="TOC4"/>
          </w:pPr>
          <w:hyperlink w:anchor="_Toc351980735" w:history="1">
            <w:r w:rsidRPr="00557760">
              <w:rPr>
                <w:rStyle w:val="Hyperlink"/>
              </w:rPr>
              <w:t>Table 23. OTC Course Evaluations by Semester – Business Percentage Who Strongly Agree or Agree</w:t>
            </w:r>
            <w:r>
              <w:rPr>
                <w:webHidden/>
              </w:rPr>
              <w:tab/>
            </w:r>
            <w:r>
              <w:rPr>
                <w:webHidden/>
              </w:rPr>
              <w:fldChar w:fldCharType="begin"/>
            </w:r>
            <w:r>
              <w:rPr>
                <w:webHidden/>
              </w:rPr>
              <w:instrText xml:space="preserve"> PAGEREF _Toc351980735 \h </w:instrText>
            </w:r>
            <w:r>
              <w:rPr>
                <w:webHidden/>
              </w:rPr>
            </w:r>
            <w:r>
              <w:rPr>
                <w:webHidden/>
              </w:rPr>
              <w:fldChar w:fldCharType="separate"/>
            </w:r>
            <w:r w:rsidR="003A54D6">
              <w:rPr>
                <w:webHidden/>
              </w:rPr>
              <w:t>43</w:t>
            </w:r>
            <w:r>
              <w:rPr>
                <w:webHidden/>
              </w:rPr>
              <w:fldChar w:fldCharType="end"/>
            </w:r>
          </w:hyperlink>
        </w:p>
        <w:p w:rsidR="00E1288D" w:rsidRDefault="00E1288D">
          <w:pPr>
            <w:pStyle w:val="TOC4"/>
          </w:pPr>
          <w:hyperlink w:anchor="_Toc351980736" w:history="1">
            <w:r w:rsidRPr="00557760">
              <w:rPr>
                <w:rStyle w:val="Hyperlink"/>
              </w:rPr>
              <w:t>Table 24. OTC Course Evaluations by Semester – General Education Percentage Who Strongly Agree or Agree</w:t>
            </w:r>
            <w:r>
              <w:rPr>
                <w:webHidden/>
              </w:rPr>
              <w:tab/>
            </w:r>
            <w:r>
              <w:rPr>
                <w:webHidden/>
              </w:rPr>
              <w:fldChar w:fldCharType="begin"/>
            </w:r>
            <w:r>
              <w:rPr>
                <w:webHidden/>
              </w:rPr>
              <w:instrText xml:space="preserve"> PAGEREF _Toc351980736 \h </w:instrText>
            </w:r>
            <w:r>
              <w:rPr>
                <w:webHidden/>
              </w:rPr>
            </w:r>
            <w:r>
              <w:rPr>
                <w:webHidden/>
              </w:rPr>
              <w:fldChar w:fldCharType="separate"/>
            </w:r>
            <w:r w:rsidR="003A54D6">
              <w:rPr>
                <w:webHidden/>
              </w:rPr>
              <w:t>44</w:t>
            </w:r>
            <w:r>
              <w:rPr>
                <w:webHidden/>
              </w:rPr>
              <w:fldChar w:fldCharType="end"/>
            </w:r>
          </w:hyperlink>
        </w:p>
        <w:p w:rsidR="00E1288D" w:rsidRDefault="00E1288D">
          <w:pPr>
            <w:pStyle w:val="TOC4"/>
          </w:pPr>
          <w:hyperlink w:anchor="_Toc351980737" w:history="1">
            <w:r w:rsidRPr="00557760">
              <w:rPr>
                <w:rStyle w:val="Hyperlink"/>
              </w:rPr>
              <w:t>Table 25. OTC Course Evaluations by Semester – Technical Education Percentage Who Strongly Agree or Agree</w:t>
            </w:r>
            <w:r>
              <w:rPr>
                <w:webHidden/>
              </w:rPr>
              <w:tab/>
            </w:r>
            <w:r>
              <w:rPr>
                <w:webHidden/>
              </w:rPr>
              <w:fldChar w:fldCharType="begin"/>
            </w:r>
            <w:r>
              <w:rPr>
                <w:webHidden/>
              </w:rPr>
              <w:instrText xml:space="preserve"> PAGEREF _Toc351980737 \h </w:instrText>
            </w:r>
            <w:r>
              <w:rPr>
                <w:webHidden/>
              </w:rPr>
            </w:r>
            <w:r>
              <w:rPr>
                <w:webHidden/>
              </w:rPr>
              <w:fldChar w:fldCharType="separate"/>
            </w:r>
            <w:r w:rsidR="003A54D6">
              <w:rPr>
                <w:webHidden/>
              </w:rPr>
              <w:t>45</w:t>
            </w:r>
            <w:r>
              <w:rPr>
                <w:webHidden/>
              </w:rPr>
              <w:fldChar w:fldCharType="end"/>
            </w:r>
          </w:hyperlink>
        </w:p>
        <w:p w:rsidR="00E1288D" w:rsidRDefault="00E1288D">
          <w:pPr>
            <w:pStyle w:val="TOC3"/>
            <w:tabs>
              <w:tab w:val="right" w:leader="dot" w:pos="10790"/>
            </w:tabs>
            <w:rPr>
              <w:noProof/>
            </w:rPr>
          </w:pPr>
          <w:hyperlink w:anchor="_Toc351980738" w:history="1">
            <w:r w:rsidRPr="00557760">
              <w:rPr>
                <w:rStyle w:val="Hyperlink"/>
                <w:noProof/>
              </w:rPr>
              <w:t>Student Satisfaction Survey</w:t>
            </w:r>
            <w:r>
              <w:rPr>
                <w:noProof/>
                <w:webHidden/>
              </w:rPr>
              <w:tab/>
            </w:r>
            <w:r>
              <w:rPr>
                <w:noProof/>
                <w:webHidden/>
              </w:rPr>
              <w:fldChar w:fldCharType="begin"/>
            </w:r>
            <w:r>
              <w:rPr>
                <w:noProof/>
                <w:webHidden/>
              </w:rPr>
              <w:instrText xml:space="preserve"> PAGEREF _Toc351980738 \h </w:instrText>
            </w:r>
            <w:r>
              <w:rPr>
                <w:noProof/>
                <w:webHidden/>
              </w:rPr>
            </w:r>
            <w:r>
              <w:rPr>
                <w:noProof/>
                <w:webHidden/>
              </w:rPr>
              <w:fldChar w:fldCharType="separate"/>
            </w:r>
            <w:r w:rsidR="003A54D6">
              <w:rPr>
                <w:noProof/>
                <w:webHidden/>
              </w:rPr>
              <w:t>46</w:t>
            </w:r>
            <w:r>
              <w:rPr>
                <w:noProof/>
                <w:webHidden/>
              </w:rPr>
              <w:fldChar w:fldCharType="end"/>
            </w:r>
          </w:hyperlink>
        </w:p>
        <w:p w:rsidR="00E1288D" w:rsidRDefault="00E1288D">
          <w:pPr>
            <w:pStyle w:val="TOC4"/>
          </w:pPr>
          <w:hyperlink w:anchor="_Toc351980739" w:history="1">
            <w:r w:rsidRPr="00557760">
              <w:rPr>
                <w:rStyle w:val="Hyperlink"/>
              </w:rPr>
              <w:t>Table 26.  OTC Student Satisfaction Survey Comparison by Semester – Springfield Campus</w:t>
            </w:r>
            <w:r>
              <w:rPr>
                <w:webHidden/>
              </w:rPr>
              <w:tab/>
            </w:r>
            <w:r>
              <w:rPr>
                <w:webHidden/>
              </w:rPr>
              <w:fldChar w:fldCharType="begin"/>
            </w:r>
            <w:r>
              <w:rPr>
                <w:webHidden/>
              </w:rPr>
              <w:instrText xml:space="preserve"> PAGEREF _Toc351980739 \h </w:instrText>
            </w:r>
            <w:r>
              <w:rPr>
                <w:webHidden/>
              </w:rPr>
            </w:r>
            <w:r>
              <w:rPr>
                <w:webHidden/>
              </w:rPr>
              <w:fldChar w:fldCharType="separate"/>
            </w:r>
            <w:r w:rsidR="003A54D6">
              <w:rPr>
                <w:webHidden/>
              </w:rPr>
              <w:t>47</w:t>
            </w:r>
            <w:r>
              <w:rPr>
                <w:webHidden/>
              </w:rPr>
              <w:fldChar w:fldCharType="end"/>
            </w:r>
          </w:hyperlink>
        </w:p>
        <w:p w:rsidR="00E1288D" w:rsidRDefault="00E1288D">
          <w:pPr>
            <w:pStyle w:val="TOC4"/>
          </w:pPr>
          <w:hyperlink w:anchor="_Toc351980740" w:history="1">
            <w:r w:rsidRPr="00557760">
              <w:rPr>
                <w:rStyle w:val="Hyperlink"/>
              </w:rPr>
              <w:t>Table 27.  OTC Student Satisfaction Survey Comparison by Semester – Richwood Valley Campus</w:t>
            </w:r>
            <w:r>
              <w:rPr>
                <w:webHidden/>
              </w:rPr>
              <w:tab/>
            </w:r>
            <w:r>
              <w:rPr>
                <w:webHidden/>
              </w:rPr>
              <w:fldChar w:fldCharType="begin"/>
            </w:r>
            <w:r>
              <w:rPr>
                <w:webHidden/>
              </w:rPr>
              <w:instrText xml:space="preserve"> PAGEREF _Toc351980740 \h </w:instrText>
            </w:r>
            <w:r>
              <w:rPr>
                <w:webHidden/>
              </w:rPr>
            </w:r>
            <w:r>
              <w:rPr>
                <w:webHidden/>
              </w:rPr>
              <w:fldChar w:fldCharType="separate"/>
            </w:r>
            <w:r w:rsidR="003A54D6">
              <w:rPr>
                <w:webHidden/>
              </w:rPr>
              <w:t>48</w:t>
            </w:r>
            <w:r>
              <w:rPr>
                <w:webHidden/>
              </w:rPr>
              <w:fldChar w:fldCharType="end"/>
            </w:r>
          </w:hyperlink>
        </w:p>
        <w:p w:rsidR="00E1288D" w:rsidRDefault="00E1288D">
          <w:pPr>
            <w:pStyle w:val="TOC4"/>
          </w:pPr>
          <w:hyperlink w:anchor="_Toc351980741" w:history="1">
            <w:r w:rsidRPr="00557760">
              <w:rPr>
                <w:rStyle w:val="Hyperlink"/>
              </w:rPr>
              <w:t>Table 28.  OTC Student Satisfaction Survey Comparison by Semester – Branson Education Center</w:t>
            </w:r>
            <w:r>
              <w:rPr>
                <w:webHidden/>
              </w:rPr>
              <w:tab/>
            </w:r>
            <w:r>
              <w:rPr>
                <w:webHidden/>
              </w:rPr>
              <w:fldChar w:fldCharType="begin"/>
            </w:r>
            <w:r>
              <w:rPr>
                <w:webHidden/>
              </w:rPr>
              <w:instrText xml:space="preserve"> PAGEREF _Toc351980741 \h </w:instrText>
            </w:r>
            <w:r>
              <w:rPr>
                <w:webHidden/>
              </w:rPr>
            </w:r>
            <w:r>
              <w:rPr>
                <w:webHidden/>
              </w:rPr>
              <w:fldChar w:fldCharType="separate"/>
            </w:r>
            <w:r w:rsidR="003A54D6">
              <w:rPr>
                <w:webHidden/>
              </w:rPr>
              <w:t>49</w:t>
            </w:r>
            <w:r>
              <w:rPr>
                <w:webHidden/>
              </w:rPr>
              <w:fldChar w:fldCharType="end"/>
            </w:r>
          </w:hyperlink>
        </w:p>
        <w:p w:rsidR="00E1288D" w:rsidRDefault="00E1288D">
          <w:pPr>
            <w:pStyle w:val="TOC4"/>
          </w:pPr>
          <w:hyperlink w:anchor="_Toc351980742" w:history="1">
            <w:r w:rsidRPr="00557760">
              <w:rPr>
                <w:rStyle w:val="Hyperlink"/>
              </w:rPr>
              <w:t>Table 29.  OTC Student Satisfaction Survey Comparison by Semester – Lebanon Education Center</w:t>
            </w:r>
            <w:r>
              <w:rPr>
                <w:webHidden/>
              </w:rPr>
              <w:tab/>
            </w:r>
            <w:r>
              <w:rPr>
                <w:webHidden/>
              </w:rPr>
              <w:fldChar w:fldCharType="begin"/>
            </w:r>
            <w:r>
              <w:rPr>
                <w:webHidden/>
              </w:rPr>
              <w:instrText xml:space="preserve"> PAGEREF _Toc351980742 \h </w:instrText>
            </w:r>
            <w:r>
              <w:rPr>
                <w:webHidden/>
              </w:rPr>
            </w:r>
            <w:r>
              <w:rPr>
                <w:webHidden/>
              </w:rPr>
              <w:fldChar w:fldCharType="separate"/>
            </w:r>
            <w:r w:rsidR="003A54D6">
              <w:rPr>
                <w:webHidden/>
              </w:rPr>
              <w:t>50</w:t>
            </w:r>
            <w:r>
              <w:rPr>
                <w:webHidden/>
              </w:rPr>
              <w:fldChar w:fldCharType="end"/>
            </w:r>
          </w:hyperlink>
        </w:p>
        <w:p w:rsidR="00E1288D" w:rsidRDefault="00E1288D">
          <w:pPr>
            <w:pStyle w:val="TOC3"/>
            <w:tabs>
              <w:tab w:val="right" w:leader="dot" w:pos="10790"/>
            </w:tabs>
            <w:rPr>
              <w:noProof/>
            </w:rPr>
          </w:pPr>
          <w:hyperlink w:anchor="_Toc351980743" w:history="1">
            <w:r w:rsidRPr="00557760">
              <w:rPr>
                <w:rStyle w:val="Hyperlink"/>
                <w:noProof/>
              </w:rPr>
              <w:t>Community College Survey of Student Engagement (CCSSE)</w:t>
            </w:r>
            <w:r>
              <w:rPr>
                <w:noProof/>
                <w:webHidden/>
              </w:rPr>
              <w:tab/>
            </w:r>
            <w:r>
              <w:rPr>
                <w:noProof/>
                <w:webHidden/>
              </w:rPr>
              <w:fldChar w:fldCharType="begin"/>
            </w:r>
            <w:r>
              <w:rPr>
                <w:noProof/>
                <w:webHidden/>
              </w:rPr>
              <w:instrText xml:space="preserve"> PAGEREF _Toc351980743 \h </w:instrText>
            </w:r>
            <w:r>
              <w:rPr>
                <w:noProof/>
                <w:webHidden/>
              </w:rPr>
            </w:r>
            <w:r>
              <w:rPr>
                <w:noProof/>
                <w:webHidden/>
              </w:rPr>
              <w:fldChar w:fldCharType="separate"/>
            </w:r>
            <w:r w:rsidR="003A54D6">
              <w:rPr>
                <w:noProof/>
                <w:webHidden/>
              </w:rPr>
              <w:t>52</w:t>
            </w:r>
            <w:r>
              <w:rPr>
                <w:noProof/>
                <w:webHidden/>
              </w:rPr>
              <w:fldChar w:fldCharType="end"/>
            </w:r>
          </w:hyperlink>
        </w:p>
        <w:p w:rsidR="00E1288D" w:rsidRDefault="00E1288D">
          <w:pPr>
            <w:pStyle w:val="TOC4"/>
          </w:pPr>
          <w:hyperlink w:anchor="_Toc351980744" w:history="1">
            <w:r w:rsidRPr="00557760">
              <w:rPr>
                <w:rStyle w:val="Hyperlink"/>
              </w:rPr>
              <w:t>Table 30. 2012 CCSSE Benchmark Comparisons</w:t>
            </w:r>
            <w:r>
              <w:rPr>
                <w:webHidden/>
              </w:rPr>
              <w:tab/>
            </w:r>
            <w:r>
              <w:rPr>
                <w:webHidden/>
              </w:rPr>
              <w:fldChar w:fldCharType="begin"/>
            </w:r>
            <w:r>
              <w:rPr>
                <w:webHidden/>
              </w:rPr>
              <w:instrText xml:space="preserve"> PAGEREF _Toc351980744 \h </w:instrText>
            </w:r>
            <w:r>
              <w:rPr>
                <w:webHidden/>
              </w:rPr>
            </w:r>
            <w:r>
              <w:rPr>
                <w:webHidden/>
              </w:rPr>
              <w:fldChar w:fldCharType="separate"/>
            </w:r>
            <w:r w:rsidR="003A54D6">
              <w:rPr>
                <w:webHidden/>
              </w:rPr>
              <w:t>52</w:t>
            </w:r>
            <w:r>
              <w:rPr>
                <w:webHidden/>
              </w:rPr>
              <w:fldChar w:fldCharType="end"/>
            </w:r>
          </w:hyperlink>
        </w:p>
        <w:p w:rsidR="00E1288D" w:rsidRDefault="00E1288D">
          <w:pPr>
            <w:pStyle w:val="TOC4"/>
          </w:pPr>
          <w:hyperlink w:anchor="_Toc351980745" w:history="1">
            <w:r w:rsidRPr="00557760">
              <w:rPr>
                <w:rStyle w:val="Hyperlink"/>
              </w:rPr>
              <w:t>Table 31. CCSSE Trend Analysis for Active and Collaborative Learning 2008_2012</w:t>
            </w:r>
            <w:r>
              <w:rPr>
                <w:webHidden/>
              </w:rPr>
              <w:tab/>
            </w:r>
            <w:r>
              <w:rPr>
                <w:webHidden/>
              </w:rPr>
              <w:fldChar w:fldCharType="begin"/>
            </w:r>
            <w:r>
              <w:rPr>
                <w:webHidden/>
              </w:rPr>
              <w:instrText xml:space="preserve"> PAGEREF _Toc351980745 \h </w:instrText>
            </w:r>
            <w:r>
              <w:rPr>
                <w:webHidden/>
              </w:rPr>
            </w:r>
            <w:r>
              <w:rPr>
                <w:webHidden/>
              </w:rPr>
              <w:fldChar w:fldCharType="separate"/>
            </w:r>
            <w:r w:rsidR="003A54D6">
              <w:rPr>
                <w:webHidden/>
              </w:rPr>
              <w:t>52</w:t>
            </w:r>
            <w:r>
              <w:rPr>
                <w:webHidden/>
              </w:rPr>
              <w:fldChar w:fldCharType="end"/>
            </w:r>
          </w:hyperlink>
        </w:p>
        <w:p w:rsidR="00E1288D" w:rsidRDefault="00E1288D">
          <w:pPr>
            <w:pStyle w:val="TOC4"/>
          </w:pPr>
          <w:hyperlink w:anchor="_Toc351980746" w:history="1">
            <w:r w:rsidRPr="00557760">
              <w:rPr>
                <w:rStyle w:val="Hyperlink"/>
              </w:rPr>
              <w:t>Table 32. CCSSE Trend Analysis for Student Effort 2008_2012</w:t>
            </w:r>
            <w:r>
              <w:rPr>
                <w:webHidden/>
              </w:rPr>
              <w:tab/>
            </w:r>
            <w:r>
              <w:rPr>
                <w:webHidden/>
              </w:rPr>
              <w:fldChar w:fldCharType="begin"/>
            </w:r>
            <w:r>
              <w:rPr>
                <w:webHidden/>
              </w:rPr>
              <w:instrText xml:space="preserve"> PAGEREF _Toc351980746 \h </w:instrText>
            </w:r>
            <w:r>
              <w:rPr>
                <w:webHidden/>
              </w:rPr>
            </w:r>
            <w:r>
              <w:rPr>
                <w:webHidden/>
              </w:rPr>
              <w:fldChar w:fldCharType="separate"/>
            </w:r>
            <w:r w:rsidR="003A54D6">
              <w:rPr>
                <w:webHidden/>
              </w:rPr>
              <w:t>53</w:t>
            </w:r>
            <w:r>
              <w:rPr>
                <w:webHidden/>
              </w:rPr>
              <w:fldChar w:fldCharType="end"/>
            </w:r>
          </w:hyperlink>
        </w:p>
        <w:p w:rsidR="00E1288D" w:rsidRDefault="00E1288D">
          <w:pPr>
            <w:pStyle w:val="TOC4"/>
          </w:pPr>
          <w:hyperlink w:anchor="_Toc351980747" w:history="1">
            <w:r w:rsidRPr="00557760">
              <w:rPr>
                <w:rStyle w:val="Hyperlink"/>
              </w:rPr>
              <w:t>Table 33. CCSSE Trend Analysis for Academic Challenge 2008_2012</w:t>
            </w:r>
            <w:r>
              <w:rPr>
                <w:webHidden/>
              </w:rPr>
              <w:tab/>
            </w:r>
            <w:r>
              <w:rPr>
                <w:webHidden/>
              </w:rPr>
              <w:fldChar w:fldCharType="begin"/>
            </w:r>
            <w:r>
              <w:rPr>
                <w:webHidden/>
              </w:rPr>
              <w:instrText xml:space="preserve"> PAGEREF _Toc351980747 \h </w:instrText>
            </w:r>
            <w:r>
              <w:rPr>
                <w:webHidden/>
              </w:rPr>
            </w:r>
            <w:r>
              <w:rPr>
                <w:webHidden/>
              </w:rPr>
              <w:fldChar w:fldCharType="separate"/>
            </w:r>
            <w:r w:rsidR="003A54D6">
              <w:rPr>
                <w:webHidden/>
              </w:rPr>
              <w:t>53</w:t>
            </w:r>
            <w:r>
              <w:rPr>
                <w:webHidden/>
              </w:rPr>
              <w:fldChar w:fldCharType="end"/>
            </w:r>
          </w:hyperlink>
        </w:p>
        <w:p w:rsidR="00E1288D" w:rsidRDefault="00E1288D">
          <w:pPr>
            <w:pStyle w:val="TOC4"/>
          </w:pPr>
          <w:hyperlink w:anchor="_Toc351980748" w:history="1">
            <w:r w:rsidRPr="00557760">
              <w:rPr>
                <w:rStyle w:val="Hyperlink"/>
              </w:rPr>
              <w:t>Table 34. CCSSE Trend Analysis for Student-Faculty Interaction 2008_2012</w:t>
            </w:r>
            <w:r>
              <w:rPr>
                <w:webHidden/>
              </w:rPr>
              <w:tab/>
            </w:r>
            <w:r>
              <w:rPr>
                <w:webHidden/>
              </w:rPr>
              <w:fldChar w:fldCharType="begin"/>
            </w:r>
            <w:r>
              <w:rPr>
                <w:webHidden/>
              </w:rPr>
              <w:instrText xml:space="preserve"> PAGEREF _Toc351980748 \h </w:instrText>
            </w:r>
            <w:r>
              <w:rPr>
                <w:webHidden/>
              </w:rPr>
            </w:r>
            <w:r>
              <w:rPr>
                <w:webHidden/>
              </w:rPr>
              <w:fldChar w:fldCharType="separate"/>
            </w:r>
            <w:r w:rsidR="003A54D6">
              <w:rPr>
                <w:webHidden/>
              </w:rPr>
              <w:t>53</w:t>
            </w:r>
            <w:r>
              <w:rPr>
                <w:webHidden/>
              </w:rPr>
              <w:fldChar w:fldCharType="end"/>
            </w:r>
          </w:hyperlink>
        </w:p>
        <w:p w:rsidR="00E1288D" w:rsidRDefault="00E1288D">
          <w:pPr>
            <w:pStyle w:val="TOC4"/>
          </w:pPr>
          <w:hyperlink w:anchor="_Toc351980749" w:history="1">
            <w:r w:rsidRPr="00557760">
              <w:rPr>
                <w:rStyle w:val="Hyperlink"/>
              </w:rPr>
              <w:t>Table 35. CCSSE Trend Analysis for Support for Learners 2008_2012</w:t>
            </w:r>
            <w:r>
              <w:rPr>
                <w:webHidden/>
              </w:rPr>
              <w:tab/>
            </w:r>
            <w:r>
              <w:rPr>
                <w:webHidden/>
              </w:rPr>
              <w:fldChar w:fldCharType="begin"/>
            </w:r>
            <w:r>
              <w:rPr>
                <w:webHidden/>
              </w:rPr>
              <w:instrText xml:space="preserve"> PAGEREF _Toc351980749 \h </w:instrText>
            </w:r>
            <w:r>
              <w:rPr>
                <w:webHidden/>
              </w:rPr>
            </w:r>
            <w:r>
              <w:rPr>
                <w:webHidden/>
              </w:rPr>
              <w:fldChar w:fldCharType="separate"/>
            </w:r>
            <w:r w:rsidR="003A54D6">
              <w:rPr>
                <w:webHidden/>
              </w:rPr>
              <w:t>53</w:t>
            </w:r>
            <w:r>
              <w:rPr>
                <w:webHidden/>
              </w:rPr>
              <w:fldChar w:fldCharType="end"/>
            </w:r>
          </w:hyperlink>
        </w:p>
        <w:p w:rsidR="00E1288D" w:rsidRDefault="00E1288D">
          <w:pPr>
            <w:pStyle w:val="TOC2"/>
            <w:tabs>
              <w:tab w:val="right" w:leader="dot" w:pos="10790"/>
            </w:tabs>
            <w:rPr>
              <w:noProof/>
            </w:rPr>
          </w:pPr>
          <w:hyperlink w:anchor="_Toc351980750" w:history="1">
            <w:r w:rsidRPr="00557760">
              <w:rPr>
                <w:rStyle w:val="Hyperlink"/>
                <w:noProof/>
              </w:rPr>
              <w:t>POINT OF EXIT ASSESSMENT</w:t>
            </w:r>
            <w:r>
              <w:rPr>
                <w:noProof/>
                <w:webHidden/>
              </w:rPr>
              <w:tab/>
            </w:r>
            <w:r>
              <w:rPr>
                <w:noProof/>
                <w:webHidden/>
              </w:rPr>
              <w:fldChar w:fldCharType="begin"/>
            </w:r>
            <w:r>
              <w:rPr>
                <w:noProof/>
                <w:webHidden/>
              </w:rPr>
              <w:instrText xml:space="preserve"> PAGEREF _Toc351980750 \h </w:instrText>
            </w:r>
            <w:r>
              <w:rPr>
                <w:noProof/>
                <w:webHidden/>
              </w:rPr>
            </w:r>
            <w:r>
              <w:rPr>
                <w:noProof/>
                <w:webHidden/>
              </w:rPr>
              <w:fldChar w:fldCharType="separate"/>
            </w:r>
            <w:r w:rsidR="003A54D6">
              <w:rPr>
                <w:noProof/>
                <w:webHidden/>
              </w:rPr>
              <w:t>54</w:t>
            </w:r>
            <w:r>
              <w:rPr>
                <w:noProof/>
                <w:webHidden/>
              </w:rPr>
              <w:fldChar w:fldCharType="end"/>
            </w:r>
          </w:hyperlink>
        </w:p>
        <w:p w:rsidR="00E1288D" w:rsidRDefault="00E1288D">
          <w:pPr>
            <w:pStyle w:val="TOC3"/>
            <w:tabs>
              <w:tab w:val="right" w:leader="dot" w:pos="10790"/>
            </w:tabs>
            <w:rPr>
              <w:noProof/>
            </w:rPr>
          </w:pPr>
          <w:hyperlink w:anchor="_Toc351980751" w:history="1">
            <w:r w:rsidRPr="00557760">
              <w:rPr>
                <w:rStyle w:val="Hyperlink"/>
                <w:noProof/>
              </w:rPr>
              <w:t>Collegiate Assessment of Academic Proficiency (CAAP) Examination</w:t>
            </w:r>
            <w:r>
              <w:rPr>
                <w:noProof/>
                <w:webHidden/>
              </w:rPr>
              <w:tab/>
            </w:r>
            <w:r>
              <w:rPr>
                <w:noProof/>
                <w:webHidden/>
              </w:rPr>
              <w:fldChar w:fldCharType="begin"/>
            </w:r>
            <w:r>
              <w:rPr>
                <w:noProof/>
                <w:webHidden/>
              </w:rPr>
              <w:instrText xml:space="preserve"> PAGEREF _Toc351980751 \h </w:instrText>
            </w:r>
            <w:r>
              <w:rPr>
                <w:noProof/>
                <w:webHidden/>
              </w:rPr>
            </w:r>
            <w:r>
              <w:rPr>
                <w:noProof/>
                <w:webHidden/>
              </w:rPr>
              <w:fldChar w:fldCharType="separate"/>
            </w:r>
            <w:r w:rsidR="003A54D6">
              <w:rPr>
                <w:noProof/>
                <w:webHidden/>
              </w:rPr>
              <w:t>54</w:t>
            </w:r>
            <w:r>
              <w:rPr>
                <w:noProof/>
                <w:webHidden/>
              </w:rPr>
              <w:fldChar w:fldCharType="end"/>
            </w:r>
          </w:hyperlink>
        </w:p>
        <w:p w:rsidR="00E1288D" w:rsidRDefault="00E1288D">
          <w:pPr>
            <w:pStyle w:val="TOC4"/>
          </w:pPr>
          <w:hyperlink w:anchor="_Toc351980752" w:history="1">
            <w:r w:rsidRPr="00557760">
              <w:rPr>
                <w:rStyle w:val="Hyperlink"/>
              </w:rPr>
              <w:t>Graph 1.  Summary of CAAP Results 2011-2012</w:t>
            </w:r>
            <w:r>
              <w:rPr>
                <w:webHidden/>
              </w:rPr>
              <w:tab/>
            </w:r>
            <w:r>
              <w:rPr>
                <w:webHidden/>
              </w:rPr>
              <w:fldChar w:fldCharType="begin"/>
            </w:r>
            <w:r>
              <w:rPr>
                <w:webHidden/>
              </w:rPr>
              <w:instrText xml:space="preserve"> PAGEREF _Toc351980752 \h </w:instrText>
            </w:r>
            <w:r>
              <w:rPr>
                <w:webHidden/>
              </w:rPr>
            </w:r>
            <w:r>
              <w:rPr>
                <w:webHidden/>
              </w:rPr>
              <w:fldChar w:fldCharType="separate"/>
            </w:r>
            <w:r w:rsidR="003A54D6">
              <w:rPr>
                <w:webHidden/>
              </w:rPr>
              <w:t>54</w:t>
            </w:r>
            <w:r>
              <w:rPr>
                <w:webHidden/>
              </w:rPr>
              <w:fldChar w:fldCharType="end"/>
            </w:r>
          </w:hyperlink>
        </w:p>
        <w:p w:rsidR="00E1288D" w:rsidRDefault="00E1288D">
          <w:pPr>
            <w:pStyle w:val="TOC5"/>
            <w:tabs>
              <w:tab w:val="right" w:leader="dot" w:pos="10790"/>
            </w:tabs>
            <w:rPr>
              <w:noProof/>
            </w:rPr>
          </w:pPr>
          <w:hyperlink w:anchor="_Toc351980753" w:history="1">
            <w:r w:rsidRPr="00557760">
              <w:rPr>
                <w:rStyle w:val="Hyperlink"/>
                <w:noProof/>
              </w:rPr>
              <w:t>CAAP Writing Results</w:t>
            </w:r>
            <w:r>
              <w:rPr>
                <w:noProof/>
                <w:webHidden/>
              </w:rPr>
              <w:tab/>
            </w:r>
            <w:r>
              <w:rPr>
                <w:noProof/>
                <w:webHidden/>
              </w:rPr>
              <w:fldChar w:fldCharType="begin"/>
            </w:r>
            <w:r>
              <w:rPr>
                <w:noProof/>
                <w:webHidden/>
              </w:rPr>
              <w:instrText xml:space="preserve"> PAGEREF _Toc351980753 \h </w:instrText>
            </w:r>
            <w:r>
              <w:rPr>
                <w:noProof/>
                <w:webHidden/>
              </w:rPr>
            </w:r>
            <w:r>
              <w:rPr>
                <w:noProof/>
                <w:webHidden/>
              </w:rPr>
              <w:fldChar w:fldCharType="separate"/>
            </w:r>
            <w:r w:rsidR="003A54D6">
              <w:rPr>
                <w:noProof/>
                <w:webHidden/>
              </w:rPr>
              <w:t>55</w:t>
            </w:r>
            <w:r>
              <w:rPr>
                <w:noProof/>
                <w:webHidden/>
              </w:rPr>
              <w:fldChar w:fldCharType="end"/>
            </w:r>
          </w:hyperlink>
        </w:p>
        <w:p w:rsidR="00E1288D" w:rsidRDefault="00E1288D">
          <w:pPr>
            <w:pStyle w:val="TOC6"/>
            <w:tabs>
              <w:tab w:val="right" w:leader="dot" w:pos="10790"/>
            </w:tabs>
            <w:rPr>
              <w:noProof/>
            </w:rPr>
          </w:pPr>
          <w:hyperlink w:anchor="_Toc351980754" w:history="1">
            <w:r w:rsidRPr="00557760">
              <w:rPr>
                <w:rStyle w:val="Hyperlink"/>
                <w:b/>
                <w:noProof/>
              </w:rPr>
              <w:t>Table 36.  CAAP Writing Results</w:t>
            </w:r>
            <w:r>
              <w:rPr>
                <w:noProof/>
                <w:webHidden/>
              </w:rPr>
              <w:tab/>
            </w:r>
            <w:r>
              <w:rPr>
                <w:noProof/>
                <w:webHidden/>
              </w:rPr>
              <w:fldChar w:fldCharType="begin"/>
            </w:r>
            <w:r>
              <w:rPr>
                <w:noProof/>
                <w:webHidden/>
              </w:rPr>
              <w:instrText xml:space="preserve"> PAGEREF _Toc351980754 \h </w:instrText>
            </w:r>
            <w:r>
              <w:rPr>
                <w:noProof/>
                <w:webHidden/>
              </w:rPr>
            </w:r>
            <w:r>
              <w:rPr>
                <w:noProof/>
                <w:webHidden/>
              </w:rPr>
              <w:fldChar w:fldCharType="separate"/>
            </w:r>
            <w:r w:rsidR="003A54D6">
              <w:rPr>
                <w:noProof/>
                <w:webHidden/>
              </w:rPr>
              <w:t>55</w:t>
            </w:r>
            <w:r>
              <w:rPr>
                <w:noProof/>
                <w:webHidden/>
              </w:rPr>
              <w:fldChar w:fldCharType="end"/>
            </w:r>
          </w:hyperlink>
        </w:p>
        <w:p w:rsidR="00E1288D" w:rsidRDefault="00E1288D">
          <w:pPr>
            <w:pStyle w:val="TOC5"/>
            <w:tabs>
              <w:tab w:val="right" w:leader="dot" w:pos="10790"/>
            </w:tabs>
            <w:rPr>
              <w:noProof/>
            </w:rPr>
          </w:pPr>
          <w:hyperlink w:anchor="_Toc351980755" w:history="1">
            <w:r w:rsidRPr="00557760">
              <w:rPr>
                <w:rStyle w:val="Hyperlink"/>
                <w:noProof/>
              </w:rPr>
              <w:t>CAAP Mathematics Results</w:t>
            </w:r>
            <w:r>
              <w:rPr>
                <w:noProof/>
                <w:webHidden/>
              </w:rPr>
              <w:tab/>
            </w:r>
            <w:r>
              <w:rPr>
                <w:noProof/>
                <w:webHidden/>
              </w:rPr>
              <w:fldChar w:fldCharType="begin"/>
            </w:r>
            <w:r>
              <w:rPr>
                <w:noProof/>
                <w:webHidden/>
              </w:rPr>
              <w:instrText xml:space="preserve"> PAGEREF _Toc351980755 \h </w:instrText>
            </w:r>
            <w:r>
              <w:rPr>
                <w:noProof/>
                <w:webHidden/>
              </w:rPr>
            </w:r>
            <w:r>
              <w:rPr>
                <w:noProof/>
                <w:webHidden/>
              </w:rPr>
              <w:fldChar w:fldCharType="separate"/>
            </w:r>
            <w:r w:rsidR="003A54D6">
              <w:rPr>
                <w:noProof/>
                <w:webHidden/>
              </w:rPr>
              <w:t>55</w:t>
            </w:r>
            <w:r>
              <w:rPr>
                <w:noProof/>
                <w:webHidden/>
              </w:rPr>
              <w:fldChar w:fldCharType="end"/>
            </w:r>
          </w:hyperlink>
        </w:p>
        <w:p w:rsidR="00E1288D" w:rsidRDefault="00E1288D">
          <w:pPr>
            <w:pStyle w:val="TOC6"/>
            <w:tabs>
              <w:tab w:val="right" w:leader="dot" w:pos="10790"/>
            </w:tabs>
            <w:rPr>
              <w:noProof/>
            </w:rPr>
          </w:pPr>
          <w:hyperlink w:anchor="_Toc351980756" w:history="1">
            <w:r w:rsidRPr="00557760">
              <w:rPr>
                <w:rStyle w:val="Hyperlink"/>
                <w:b/>
                <w:noProof/>
              </w:rPr>
              <w:t>Table 37. CAAP Mathematics Results</w:t>
            </w:r>
            <w:r>
              <w:rPr>
                <w:noProof/>
                <w:webHidden/>
              </w:rPr>
              <w:tab/>
            </w:r>
            <w:r>
              <w:rPr>
                <w:noProof/>
                <w:webHidden/>
              </w:rPr>
              <w:fldChar w:fldCharType="begin"/>
            </w:r>
            <w:r>
              <w:rPr>
                <w:noProof/>
                <w:webHidden/>
              </w:rPr>
              <w:instrText xml:space="preserve"> PAGEREF _Toc351980756 \h </w:instrText>
            </w:r>
            <w:r>
              <w:rPr>
                <w:noProof/>
                <w:webHidden/>
              </w:rPr>
            </w:r>
            <w:r>
              <w:rPr>
                <w:noProof/>
                <w:webHidden/>
              </w:rPr>
              <w:fldChar w:fldCharType="separate"/>
            </w:r>
            <w:r w:rsidR="003A54D6">
              <w:rPr>
                <w:noProof/>
                <w:webHidden/>
              </w:rPr>
              <w:t>55</w:t>
            </w:r>
            <w:r>
              <w:rPr>
                <w:noProof/>
                <w:webHidden/>
              </w:rPr>
              <w:fldChar w:fldCharType="end"/>
            </w:r>
          </w:hyperlink>
        </w:p>
        <w:p w:rsidR="00E1288D" w:rsidRDefault="00E1288D">
          <w:pPr>
            <w:pStyle w:val="TOC5"/>
            <w:tabs>
              <w:tab w:val="right" w:leader="dot" w:pos="10790"/>
            </w:tabs>
            <w:rPr>
              <w:noProof/>
            </w:rPr>
          </w:pPr>
          <w:hyperlink w:anchor="_Toc351980757" w:history="1">
            <w:r w:rsidRPr="00557760">
              <w:rPr>
                <w:rStyle w:val="Hyperlink"/>
                <w:noProof/>
              </w:rPr>
              <w:t>CAAP Reading Results</w:t>
            </w:r>
            <w:r>
              <w:rPr>
                <w:noProof/>
                <w:webHidden/>
              </w:rPr>
              <w:tab/>
            </w:r>
            <w:r>
              <w:rPr>
                <w:noProof/>
                <w:webHidden/>
              </w:rPr>
              <w:fldChar w:fldCharType="begin"/>
            </w:r>
            <w:r>
              <w:rPr>
                <w:noProof/>
                <w:webHidden/>
              </w:rPr>
              <w:instrText xml:space="preserve"> PAGEREF _Toc351980757 \h </w:instrText>
            </w:r>
            <w:r>
              <w:rPr>
                <w:noProof/>
                <w:webHidden/>
              </w:rPr>
            </w:r>
            <w:r>
              <w:rPr>
                <w:noProof/>
                <w:webHidden/>
              </w:rPr>
              <w:fldChar w:fldCharType="separate"/>
            </w:r>
            <w:r w:rsidR="003A54D6">
              <w:rPr>
                <w:noProof/>
                <w:webHidden/>
              </w:rPr>
              <w:t>55</w:t>
            </w:r>
            <w:r>
              <w:rPr>
                <w:noProof/>
                <w:webHidden/>
              </w:rPr>
              <w:fldChar w:fldCharType="end"/>
            </w:r>
          </w:hyperlink>
        </w:p>
        <w:p w:rsidR="00E1288D" w:rsidRDefault="00E1288D">
          <w:pPr>
            <w:pStyle w:val="TOC6"/>
            <w:tabs>
              <w:tab w:val="right" w:leader="dot" w:pos="10790"/>
            </w:tabs>
            <w:rPr>
              <w:noProof/>
            </w:rPr>
          </w:pPr>
          <w:hyperlink w:anchor="_Toc351980758" w:history="1">
            <w:r w:rsidRPr="00557760">
              <w:rPr>
                <w:rStyle w:val="Hyperlink"/>
                <w:b/>
                <w:noProof/>
              </w:rPr>
              <w:t>Table 38.  CAAP Reading Results</w:t>
            </w:r>
            <w:r>
              <w:rPr>
                <w:noProof/>
                <w:webHidden/>
              </w:rPr>
              <w:tab/>
            </w:r>
            <w:r>
              <w:rPr>
                <w:noProof/>
                <w:webHidden/>
              </w:rPr>
              <w:fldChar w:fldCharType="begin"/>
            </w:r>
            <w:r>
              <w:rPr>
                <w:noProof/>
                <w:webHidden/>
              </w:rPr>
              <w:instrText xml:space="preserve"> PAGEREF _Toc351980758 \h </w:instrText>
            </w:r>
            <w:r>
              <w:rPr>
                <w:noProof/>
                <w:webHidden/>
              </w:rPr>
            </w:r>
            <w:r>
              <w:rPr>
                <w:noProof/>
                <w:webHidden/>
              </w:rPr>
              <w:fldChar w:fldCharType="separate"/>
            </w:r>
            <w:r w:rsidR="003A54D6">
              <w:rPr>
                <w:noProof/>
                <w:webHidden/>
              </w:rPr>
              <w:t>55</w:t>
            </w:r>
            <w:r>
              <w:rPr>
                <w:noProof/>
                <w:webHidden/>
              </w:rPr>
              <w:fldChar w:fldCharType="end"/>
            </w:r>
          </w:hyperlink>
        </w:p>
        <w:p w:rsidR="00E1288D" w:rsidRDefault="00E1288D">
          <w:pPr>
            <w:pStyle w:val="TOC3"/>
            <w:tabs>
              <w:tab w:val="right" w:leader="dot" w:pos="10790"/>
            </w:tabs>
            <w:rPr>
              <w:noProof/>
            </w:rPr>
          </w:pPr>
          <w:hyperlink w:anchor="_Toc351980759" w:history="1">
            <w:r w:rsidRPr="00557760">
              <w:rPr>
                <w:rStyle w:val="Hyperlink"/>
                <w:noProof/>
              </w:rPr>
              <w:t>WorkKeys</w:t>
            </w:r>
            <w:r>
              <w:rPr>
                <w:noProof/>
                <w:webHidden/>
              </w:rPr>
              <w:tab/>
            </w:r>
            <w:r>
              <w:rPr>
                <w:noProof/>
                <w:webHidden/>
              </w:rPr>
              <w:fldChar w:fldCharType="begin"/>
            </w:r>
            <w:r>
              <w:rPr>
                <w:noProof/>
                <w:webHidden/>
              </w:rPr>
              <w:instrText xml:space="preserve"> PAGEREF _Toc351980759 \h </w:instrText>
            </w:r>
            <w:r>
              <w:rPr>
                <w:noProof/>
                <w:webHidden/>
              </w:rPr>
            </w:r>
            <w:r>
              <w:rPr>
                <w:noProof/>
                <w:webHidden/>
              </w:rPr>
              <w:fldChar w:fldCharType="separate"/>
            </w:r>
            <w:r w:rsidR="003A54D6">
              <w:rPr>
                <w:noProof/>
                <w:webHidden/>
              </w:rPr>
              <w:t>56</w:t>
            </w:r>
            <w:r>
              <w:rPr>
                <w:noProof/>
                <w:webHidden/>
              </w:rPr>
              <w:fldChar w:fldCharType="end"/>
            </w:r>
          </w:hyperlink>
        </w:p>
        <w:p w:rsidR="00E1288D" w:rsidRDefault="00E1288D">
          <w:pPr>
            <w:pStyle w:val="TOC4"/>
          </w:pPr>
          <w:hyperlink w:anchor="_Toc351980760" w:history="1">
            <w:r w:rsidRPr="00557760">
              <w:rPr>
                <w:rStyle w:val="Hyperlink"/>
              </w:rPr>
              <w:t>Table 39.  Fall 2011 A.A.S. and Certificate Graduates WorkKeys Results</w:t>
            </w:r>
            <w:r>
              <w:rPr>
                <w:webHidden/>
              </w:rPr>
              <w:tab/>
            </w:r>
            <w:r>
              <w:rPr>
                <w:webHidden/>
              </w:rPr>
              <w:fldChar w:fldCharType="begin"/>
            </w:r>
            <w:r>
              <w:rPr>
                <w:webHidden/>
              </w:rPr>
              <w:instrText xml:space="preserve"> PAGEREF _Toc351980760 \h </w:instrText>
            </w:r>
            <w:r>
              <w:rPr>
                <w:webHidden/>
              </w:rPr>
            </w:r>
            <w:r>
              <w:rPr>
                <w:webHidden/>
              </w:rPr>
              <w:fldChar w:fldCharType="separate"/>
            </w:r>
            <w:r w:rsidR="003A54D6">
              <w:rPr>
                <w:webHidden/>
              </w:rPr>
              <w:t>57</w:t>
            </w:r>
            <w:r>
              <w:rPr>
                <w:webHidden/>
              </w:rPr>
              <w:fldChar w:fldCharType="end"/>
            </w:r>
          </w:hyperlink>
        </w:p>
        <w:p w:rsidR="00E1288D" w:rsidRDefault="00E1288D">
          <w:pPr>
            <w:pStyle w:val="TOC4"/>
          </w:pPr>
          <w:hyperlink w:anchor="_Toc351980761" w:history="1">
            <w:r w:rsidRPr="00557760">
              <w:rPr>
                <w:rStyle w:val="Hyperlink"/>
              </w:rPr>
              <w:t>Table 40.  Spring 2012 A.A.S. and Certificate Graduates WorkKeys Results</w:t>
            </w:r>
            <w:r>
              <w:rPr>
                <w:webHidden/>
              </w:rPr>
              <w:tab/>
            </w:r>
            <w:r>
              <w:rPr>
                <w:webHidden/>
              </w:rPr>
              <w:fldChar w:fldCharType="begin"/>
            </w:r>
            <w:r>
              <w:rPr>
                <w:webHidden/>
              </w:rPr>
              <w:instrText xml:space="preserve"> PAGEREF _Toc351980761 \h </w:instrText>
            </w:r>
            <w:r>
              <w:rPr>
                <w:webHidden/>
              </w:rPr>
            </w:r>
            <w:r>
              <w:rPr>
                <w:webHidden/>
              </w:rPr>
              <w:fldChar w:fldCharType="separate"/>
            </w:r>
            <w:r w:rsidR="003A54D6">
              <w:rPr>
                <w:webHidden/>
              </w:rPr>
              <w:t>58</w:t>
            </w:r>
            <w:r>
              <w:rPr>
                <w:webHidden/>
              </w:rPr>
              <w:fldChar w:fldCharType="end"/>
            </w:r>
          </w:hyperlink>
        </w:p>
        <w:p w:rsidR="00E1288D" w:rsidRDefault="00E1288D">
          <w:pPr>
            <w:pStyle w:val="TOC3"/>
            <w:tabs>
              <w:tab w:val="right" w:leader="dot" w:pos="10790"/>
            </w:tabs>
            <w:rPr>
              <w:noProof/>
            </w:rPr>
          </w:pPr>
          <w:hyperlink w:anchor="_Toc351980762" w:history="1">
            <w:r w:rsidRPr="00557760">
              <w:rPr>
                <w:rStyle w:val="Hyperlink"/>
                <w:noProof/>
              </w:rPr>
              <w:t>Value Added Linkage Report</w:t>
            </w:r>
            <w:r>
              <w:rPr>
                <w:noProof/>
                <w:webHidden/>
              </w:rPr>
              <w:tab/>
            </w:r>
            <w:r>
              <w:rPr>
                <w:noProof/>
                <w:webHidden/>
              </w:rPr>
              <w:fldChar w:fldCharType="begin"/>
            </w:r>
            <w:r>
              <w:rPr>
                <w:noProof/>
                <w:webHidden/>
              </w:rPr>
              <w:instrText xml:space="preserve"> PAGEREF _Toc351980762 \h </w:instrText>
            </w:r>
            <w:r>
              <w:rPr>
                <w:noProof/>
                <w:webHidden/>
              </w:rPr>
            </w:r>
            <w:r>
              <w:rPr>
                <w:noProof/>
                <w:webHidden/>
              </w:rPr>
              <w:fldChar w:fldCharType="separate"/>
            </w:r>
            <w:r w:rsidR="003A54D6">
              <w:rPr>
                <w:noProof/>
                <w:webHidden/>
              </w:rPr>
              <w:t>59</w:t>
            </w:r>
            <w:r>
              <w:rPr>
                <w:noProof/>
                <w:webHidden/>
              </w:rPr>
              <w:fldChar w:fldCharType="end"/>
            </w:r>
          </w:hyperlink>
        </w:p>
        <w:p w:rsidR="00E1288D" w:rsidRDefault="00E1288D">
          <w:pPr>
            <w:pStyle w:val="TOC4"/>
          </w:pPr>
          <w:hyperlink w:anchor="_Toc351980763" w:history="1">
            <w:r w:rsidRPr="00557760">
              <w:rPr>
                <w:rStyle w:val="Hyperlink"/>
              </w:rPr>
              <w:t>Table 41. Value Added By Ozarks Technical Community College in Writing</w:t>
            </w:r>
            <w:r>
              <w:rPr>
                <w:webHidden/>
              </w:rPr>
              <w:tab/>
            </w:r>
            <w:r>
              <w:rPr>
                <w:webHidden/>
              </w:rPr>
              <w:fldChar w:fldCharType="begin"/>
            </w:r>
            <w:r>
              <w:rPr>
                <w:webHidden/>
              </w:rPr>
              <w:instrText xml:space="preserve"> PAGEREF _Toc351980763 \h </w:instrText>
            </w:r>
            <w:r>
              <w:rPr>
                <w:webHidden/>
              </w:rPr>
            </w:r>
            <w:r>
              <w:rPr>
                <w:webHidden/>
              </w:rPr>
              <w:fldChar w:fldCharType="separate"/>
            </w:r>
            <w:r w:rsidR="003A54D6">
              <w:rPr>
                <w:webHidden/>
              </w:rPr>
              <w:t>59</w:t>
            </w:r>
            <w:r>
              <w:rPr>
                <w:webHidden/>
              </w:rPr>
              <w:fldChar w:fldCharType="end"/>
            </w:r>
          </w:hyperlink>
        </w:p>
        <w:p w:rsidR="00E1288D" w:rsidRDefault="00E1288D">
          <w:pPr>
            <w:pStyle w:val="TOC4"/>
          </w:pPr>
          <w:hyperlink w:anchor="_Toc351980764" w:history="1">
            <w:r w:rsidRPr="00557760">
              <w:rPr>
                <w:rStyle w:val="Hyperlink"/>
              </w:rPr>
              <w:t>Table 42. Value Added by Ozarks Technical Community College in Mathematics</w:t>
            </w:r>
            <w:r>
              <w:rPr>
                <w:webHidden/>
              </w:rPr>
              <w:tab/>
            </w:r>
            <w:r>
              <w:rPr>
                <w:webHidden/>
              </w:rPr>
              <w:fldChar w:fldCharType="begin"/>
            </w:r>
            <w:r>
              <w:rPr>
                <w:webHidden/>
              </w:rPr>
              <w:instrText xml:space="preserve"> PAGEREF _Toc351980764 \h </w:instrText>
            </w:r>
            <w:r>
              <w:rPr>
                <w:webHidden/>
              </w:rPr>
            </w:r>
            <w:r>
              <w:rPr>
                <w:webHidden/>
              </w:rPr>
              <w:fldChar w:fldCharType="separate"/>
            </w:r>
            <w:r w:rsidR="003A54D6">
              <w:rPr>
                <w:webHidden/>
              </w:rPr>
              <w:t>59</w:t>
            </w:r>
            <w:r>
              <w:rPr>
                <w:webHidden/>
              </w:rPr>
              <w:fldChar w:fldCharType="end"/>
            </w:r>
          </w:hyperlink>
        </w:p>
        <w:p w:rsidR="00E1288D" w:rsidRDefault="00E1288D">
          <w:pPr>
            <w:pStyle w:val="TOC4"/>
          </w:pPr>
          <w:hyperlink w:anchor="_Toc351980765" w:history="1">
            <w:r w:rsidRPr="00557760">
              <w:rPr>
                <w:rStyle w:val="Hyperlink"/>
              </w:rPr>
              <w:t>Table 43. Value Added by Ozarks Technical Community College in Reading</w:t>
            </w:r>
            <w:r>
              <w:rPr>
                <w:webHidden/>
              </w:rPr>
              <w:tab/>
            </w:r>
            <w:r>
              <w:rPr>
                <w:webHidden/>
              </w:rPr>
              <w:fldChar w:fldCharType="begin"/>
            </w:r>
            <w:r>
              <w:rPr>
                <w:webHidden/>
              </w:rPr>
              <w:instrText xml:space="preserve"> PAGEREF _Toc351980765 \h </w:instrText>
            </w:r>
            <w:r>
              <w:rPr>
                <w:webHidden/>
              </w:rPr>
            </w:r>
            <w:r>
              <w:rPr>
                <w:webHidden/>
              </w:rPr>
              <w:fldChar w:fldCharType="separate"/>
            </w:r>
            <w:r w:rsidR="003A54D6">
              <w:rPr>
                <w:webHidden/>
              </w:rPr>
              <w:t>59</w:t>
            </w:r>
            <w:r>
              <w:rPr>
                <w:webHidden/>
              </w:rPr>
              <w:fldChar w:fldCharType="end"/>
            </w:r>
          </w:hyperlink>
        </w:p>
        <w:p w:rsidR="00E1288D" w:rsidRDefault="00E1288D">
          <w:pPr>
            <w:pStyle w:val="TOC3"/>
            <w:tabs>
              <w:tab w:val="right" w:leader="dot" w:pos="10790"/>
            </w:tabs>
            <w:rPr>
              <w:noProof/>
            </w:rPr>
          </w:pPr>
          <w:hyperlink w:anchor="_Toc351980766" w:history="1">
            <w:r w:rsidRPr="00557760">
              <w:rPr>
                <w:rStyle w:val="Hyperlink"/>
                <w:noProof/>
              </w:rPr>
              <w:t>C.B.A.S.E.</w:t>
            </w:r>
            <w:r>
              <w:rPr>
                <w:noProof/>
                <w:webHidden/>
              </w:rPr>
              <w:tab/>
            </w:r>
            <w:r>
              <w:rPr>
                <w:noProof/>
                <w:webHidden/>
              </w:rPr>
              <w:fldChar w:fldCharType="begin"/>
            </w:r>
            <w:r>
              <w:rPr>
                <w:noProof/>
                <w:webHidden/>
              </w:rPr>
              <w:instrText xml:space="preserve"> PAGEREF _Toc351980766 \h </w:instrText>
            </w:r>
            <w:r>
              <w:rPr>
                <w:noProof/>
                <w:webHidden/>
              </w:rPr>
            </w:r>
            <w:r>
              <w:rPr>
                <w:noProof/>
                <w:webHidden/>
              </w:rPr>
              <w:fldChar w:fldCharType="separate"/>
            </w:r>
            <w:r w:rsidR="003A54D6">
              <w:rPr>
                <w:noProof/>
                <w:webHidden/>
              </w:rPr>
              <w:t>60</w:t>
            </w:r>
            <w:r>
              <w:rPr>
                <w:noProof/>
                <w:webHidden/>
              </w:rPr>
              <w:fldChar w:fldCharType="end"/>
            </w:r>
          </w:hyperlink>
        </w:p>
        <w:p w:rsidR="00E1288D" w:rsidRDefault="00E1288D">
          <w:pPr>
            <w:pStyle w:val="TOC4"/>
          </w:pPr>
          <w:hyperlink w:anchor="_Toc351980767" w:history="1">
            <w:r w:rsidRPr="00557760">
              <w:rPr>
                <w:rStyle w:val="Hyperlink"/>
              </w:rPr>
              <w:t>Table 44. C.B.A.S.E. Exam Results</w:t>
            </w:r>
            <w:r>
              <w:rPr>
                <w:webHidden/>
              </w:rPr>
              <w:tab/>
            </w:r>
            <w:r>
              <w:rPr>
                <w:webHidden/>
              </w:rPr>
              <w:fldChar w:fldCharType="begin"/>
            </w:r>
            <w:r>
              <w:rPr>
                <w:webHidden/>
              </w:rPr>
              <w:instrText xml:space="preserve"> PAGEREF _Toc351980767 \h </w:instrText>
            </w:r>
            <w:r>
              <w:rPr>
                <w:webHidden/>
              </w:rPr>
            </w:r>
            <w:r>
              <w:rPr>
                <w:webHidden/>
              </w:rPr>
              <w:fldChar w:fldCharType="separate"/>
            </w:r>
            <w:r w:rsidR="003A54D6">
              <w:rPr>
                <w:webHidden/>
              </w:rPr>
              <w:t>60</w:t>
            </w:r>
            <w:r>
              <w:rPr>
                <w:webHidden/>
              </w:rPr>
              <w:fldChar w:fldCharType="end"/>
            </w:r>
          </w:hyperlink>
        </w:p>
        <w:p w:rsidR="00E1288D" w:rsidRDefault="00E1288D">
          <w:pPr>
            <w:pStyle w:val="TOC3"/>
            <w:tabs>
              <w:tab w:val="right" w:leader="dot" w:pos="10790"/>
            </w:tabs>
            <w:rPr>
              <w:noProof/>
            </w:rPr>
          </w:pPr>
          <w:hyperlink w:anchor="_Toc351980768" w:history="1">
            <w:r w:rsidRPr="00557760">
              <w:rPr>
                <w:rStyle w:val="Hyperlink"/>
                <w:noProof/>
              </w:rPr>
              <w:t>A*S*K</w:t>
            </w:r>
            <w:r>
              <w:rPr>
                <w:noProof/>
                <w:webHidden/>
              </w:rPr>
              <w:tab/>
            </w:r>
            <w:r>
              <w:rPr>
                <w:noProof/>
                <w:webHidden/>
              </w:rPr>
              <w:fldChar w:fldCharType="begin"/>
            </w:r>
            <w:r>
              <w:rPr>
                <w:noProof/>
                <w:webHidden/>
              </w:rPr>
              <w:instrText xml:space="preserve"> PAGEREF _Toc351980768 \h </w:instrText>
            </w:r>
            <w:r>
              <w:rPr>
                <w:noProof/>
                <w:webHidden/>
              </w:rPr>
            </w:r>
            <w:r>
              <w:rPr>
                <w:noProof/>
                <w:webHidden/>
              </w:rPr>
              <w:fldChar w:fldCharType="separate"/>
            </w:r>
            <w:r w:rsidR="003A54D6">
              <w:rPr>
                <w:noProof/>
                <w:webHidden/>
              </w:rPr>
              <w:t>61</w:t>
            </w:r>
            <w:r>
              <w:rPr>
                <w:noProof/>
                <w:webHidden/>
              </w:rPr>
              <w:fldChar w:fldCharType="end"/>
            </w:r>
          </w:hyperlink>
        </w:p>
        <w:p w:rsidR="00E1288D" w:rsidRDefault="00E1288D">
          <w:pPr>
            <w:pStyle w:val="TOC4"/>
          </w:pPr>
          <w:hyperlink w:anchor="_Toc351980769" w:history="1">
            <w:r w:rsidRPr="00557760">
              <w:rPr>
                <w:rStyle w:val="Hyperlink"/>
              </w:rPr>
              <w:t>Table 45. A.S.K. Exit Exam Results</w:t>
            </w:r>
            <w:r>
              <w:rPr>
                <w:webHidden/>
              </w:rPr>
              <w:tab/>
            </w:r>
            <w:r>
              <w:rPr>
                <w:webHidden/>
              </w:rPr>
              <w:fldChar w:fldCharType="begin"/>
            </w:r>
            <w:r>
              <w:rPr>
                <w:webHidden/>
              </w:rPr>
              <w:instrText xml:space="preserve"> PAGEREF _Toc351980769 \h </w:instrText>
            </w:r>
            <w:r>
              <w:rPr>
                <w:webHidden/>
              </w:rPr>
            </w:r>
            <w:r>
              <w:rPr>
                <w:webHidden/>
              </w:rPr>
              <w:fldChar w:fldCharType="separate"/>
            </w:r>
            <w:r w:rsidR="003A54D6">
              <w:rPr>
                <w:webHidden/>
              </w:rPr>
              <w:t>61</w:t>
            </w:r>
            <w:r>
              <w:rPr>
                <w:webHidden/>
              </w:rPr>
              <w:fldChar w:fldCharType="end"/>
            </w:r>
          </w:hyperlink>
        </w:p>
        <w:p w:rsidR="00E1288D" w:rsidRDefault="00E1288D">
          <w:pPr>
            <w:pStyle w:val="TOC3"/>
            <w:tabs>
              <w:tab w:val="right" w:leader="dot" w:pos="10790"/>
            </w:tabs>
            <w:rPr>
              <w:noProof/>
            </w:rPr>
          </w:pPr>
          <w:hyperlink w:anchor="_Toc351980770" w:history="1">
            <w:r w:rsidRPr="00557760">
              <w:rPr>
                <w:rStyle w:val="Hyperlink"/>
                <w:noProof/>
              </w:rPr>
              <w:t>TSA</w:t>
            </w:r>
            <w:r>
              <w:rPr>
                <w:noProof/>
                <w:webHidden/>
              </w:rPr>
              <w:tab/>
            </w:r>
            <w:r>
              <w:rPr>
                <w:noProof/>
                <w:webHidden/>
              </w:rPr>
              <w:fldChar w:fldCharType="begin"/>
            </w:r>
            <w:r>
              <w:rPr>
                <w:noProof/>
                <w:webHidden/>
              </w:rPr>
              <w:instrText xml:space="preserve"> PAGEREF _Toc351980770 \h </w:instrText>
            </w:r>
            <w:r>
              <w:rPr>
                <w:noProof/>
                <w:webHidden/>
              </w:rPr>
            </w:r>
            <w:r>
              <w:rPr>
                <w:noProof/>
                <w:webHidden/>
              </w:rPr>
              <w:fldChar w:fldCharType="separate"/>
            </w:r>
            <w:r w:rsidR="003A54D6">
              <w:rPr>
                <w:noProof/>
                <w:webHidden/>
              </w:rPr>
              <w:t>61</w:t>
            </w:r>
            <w:r>
              <w:rPr>
                <w:noProof/>
                <w:webHidden/>
              </w:rPr>
              <w:fldChar w:fldCharType="end"/>
            </w:r>
          </w:hyperlink>
        </w:p>
        <w:p w:rsidR="00E1288D" w:rsidRDefault="00E1288D">
          <w:pPr>
            <w:pStyle w:val="TOC4"/>
          </w:pPr>
          <w:hyperlink w:anchor="_Toc351980771" w:history="1">
            <w:r w:rsidRPr="00557760">
              <w:rPr>
                <w:rStyle w:val="Hyperlink"/>
              </w:rPr>
              <w:t>Table 46. TSA  Exit Exam Results</w:t>
            </w:r>
            <w:r>
              <w:rPr>
                <w:webHidden/>
              </w:rPr>
              <w:tab/>
            </w:r>
            <w:r>
              <w:rPr>
                <w:webHidden/>
              </w:rPr>
              <w:fldChar w:fldCharType="begin"/>
            </w:r>
            <w:r>
              <w:rPr>
                <w:webHidden/>
              </w:rPr>
              <w:instrText xml:space="preserve"> PAGEREF _Toc351980771 \h </w:instrText>
            </w:r>
            <w:r>
              <w:rPr>
                <w:webHidden/>
              </w:rPr>
            </w:r>
            <w:r>
              <w:rPr>
                <w:webHidden/>
              </w:rPr>
              <w:fldChar w:fldCharType="separate"/>
            </w:r>
            <w:r w:rsidR="003A54D6">
              <w:rPr>
                <w:webHidden/>
              </w:rPr>
              <w:t>61</w:t>
            </w:r>
            <w:r>
              <w:rPr>
                <w:webHidden/>
              </w:rPr>
              <w:fldChar w:fldCharType="end"/>
            </w:r>
          </w:hyperlink>
        </w:p>
        <w:p w:rsidR="00E1288D" w:rsidRDefault="00E1288D">
          <w:pPr>
            <w:pStyle w:val="TOC3"/>
            <w:tabs>
              <w:tab w:val="right" w:leader="dot" w:pos="10790"/>
            </w:tabs>
            <w:rPr>
              <w:noProof/>
            </w:rPr>
          </w:pPr>
          <w:hyperlink w:anchor="_Toc351980772" w:history="1">
            <w:r w:rsidRPr="00557760">
              <w:rPr>
                <w:rStyle w:val="Hyperlink"/>
                <w:noProof/>
              </w:rPr>
              <w:t>Graduate Survey</w:t>
            </w:r>
            <w:r>
              <w:rPr>
                <w:noProof/>
                <w:webHidden/>
              </w:rPr>
              <w:tab/>
            </w:r>
            <w:r>
              <w:rPr>
                <w:noProof/>
                <w:webHidden/>
              </w:rPr>
              <w:fldChar w:fldCharType="begin"/>
            </w:r>
            <w:r>
              <w:rPr>
                <w:noProof/>
                <w:webHidden/>
              </w:rPr>
              <w:instrText xml:space="preserve"> PAGEREF _Toc351980772 \h </w:instrText>
            </w:r>
            <w:r>
              <w:rPr>
                <w:noProof/>
                <w:webHidden/>
              </w:rPr>
            </w:r>
            <w:r>
              <w:rPr>
                <w:noProof/>
                <w:webHidden/>
              </w:rPr>
              <w:fldChar w:fldCharType="separate"/>
            </w:r>
            <w:r w:rsidR="003A54D6">
              <w:rPr>
                <w:noProof/>
                <w:webHidden/>
              </w:rPr>
              <w:t>62</w:t>
            </w:r>
            <w:r>
              <w:rPr>
                <w:noProof/>
                <w:webHidden/>
              </w:rPr>
              <w:fldChar w:fldCharType="end"/>
            </w:r>
          </w:hyperlink>
        </w:p>
        <w:p w:rsidR="00E1288D" w:rsidRDefault="00E1288D">
          <w:pPr>
            <w:pStyle w:val="TOC4"/>
          </w:pPr>
          <w:hyperlink w:anchor="_Toc351980773" w:history="1">
            <w:r w:rsidRPr="00557760">
              <w:rPr>
                <w:rStyle w:val="Hyperlink"/>
              </w:rPr>
              <w:t>Table 46.  Demographic Information</w:t>
            </w:r>
            <w:r>
              <w:rPr>
                <w:webHidden/>
              </w:rPr>
              <w:tab/>
            </w:r>
            <w:r>
              <w:rPr>
                <w:webHidden/>
              </w:rPr>
              <w:fldChar w:fldCharType="begin"/>
            </w:r>
            <w:r>
              <w:rPr>
                <w:webHidden/>
              </w:rPr>
              <w:instrText xml:space="preserve"> PAGEREF _Toc351980773 \h </w:instrText>
            </w:r>
            <w:r>
              <w:rPr>
                <w:webHidden/>
              </w:rPr>
            </w:r>
            <w:r>
              <w:rPr>
                <w:webHidden/>
              </w:rPr>
              <w:fldChar w:fldCharType="separate"/>
            </w:r>
            <w:r w:rsidR="003A54D6">
              <w:rPr>
                <w:webHidden/>
              </w:rPr>
              <w:t>62</w:t>
            </w:r>
            <w:r>
              <w:rPr>
                <w:webHidden/>
              </w:rPr>
              <w:fldChar w:fldCharType="end"/>
            </w:r>
          </w:hyperlink>
        </w:p>
        <w:p w:rsidR="00E1288D" w:rsidRDefault="00E1288D">
          <w:pPr>
            <w:pStyle w:val="TOC4"/>
          </w:pPr>
          <w:hyperlink w:anchor="_Toc351980774" w:history="1">
            <w:r w:rsidRPr="00557760">
              <w:rPr>
                <w:rStyle w:val="Hyperlink"/>
              </w:rPr>
              <w:t>Graph 2. Primary Educational Objective</w:t>
            </w:r>
            <w:r>
              <w:rPr>
                <w:webHidden/>
              </w:rPr>
              <w:tab/>
            </w:r>
            <w:r>
              <w:rPr>
                <w:webHidden/>
              </w:rPr>
              <w:fldChar w:fldCharType="begin"/>
            </w:r>
            <w:r>
              <w:rPr>
                <w:webHidden/>
              </w:rPr>
              <w:instrText xml:space="preserve"> PAGEREF _Toc351980774 \h </w:instrText>
            </w:r>
            <w:r>
              <w:rPr>
                <w:webHidden/>
              </w:rPr>
            </w:r>
            <w:r>
              <w:rPr>
                <w:webHidden/>
              </w:rPr>
              <w:fldChar w:fldCharType="separate"/>
            </w:r>
            <w:r w:rsidR="003A54D6">
              <w:rPr>
                <w:webHidden/>
              </w:rPr>
              <w:t>63</w:t>
            </w:r>
            <w:r>
              <w:rPr>
                <w:webHidden/>
              </w:rPr>
              <w:fldChar w:fldCharType="end"/>
            </w:r>
          </w:hyperlink>
        </w:p>
        <w:p w:rsidR="00E1288D" w:rsidRDefault="00E1288D">
          <w:pPr>
            <w:pStyle w:val="TOC4"/>
          </w:pPr>
          <w:hyperlink w:anchor="_Toc351980775" w:history="1">
            <w:r w:rsidRPr="00557760">
              <w:rPr>
                <w:rStyle w:val="Hyperlink"/>
              </w:rPr>
              <w:t>Table 47.  OTC Contribution to College Competencies</w:t>
            </w:r>
            <w:r>
              <w:rPr>
                <w:webHidden/>
              </w:rPr>
              <w:tab/>
            </w:r>
            <w:r>
              <w:rPr>
                <w:webHidden/>
              </w:rPr>
              <w:fldChar w:fldCharType="begin"/>
            </w:r>
            <w:r>
              <w:rPr>
                <w:webHidden/>
              </w:rPr>
              <w:instrText xml:space="preserve"> PAGEREF _Toc351980775 \h </w:instrText>
            </w:r>
            <w:r>
              <w:rPr>
                <w:webHidden/>
              </w:rPr>
            </w:r>
            <w:r>
              <w:rPr>
                <w:webHidden/>
              </w:rPr>
              <w:fldChar w:fldCharType="separate"/>
            </w:r>
            <w:r w:rsidR="003A54D6">
              <w:rPr>
                <w:webHidden/>
              </w:rPr>
              <w:t>63</w:t>
            </w:r>
            <w:r>
              <w:rPr>
                <w:webHidden/>
              </w:rPr>
              <w:fldChar w:fldCharType="end"/>
            </w:r>
          </w:hyperlink>
        </w:p>
        <w:p w:rsidR="00E1288D" w:rsidRDefault="00E1288D">
          <w:pPr>
            <w:pStyle w:val="TOC4"/>
          </w:pPr>
          <w:hyperlink w:anchor="_Toc351980776" w:history="1">
            <w:r w:rsidRPr="00557760">
              <w:rPr>
                <w:rStyle w:val="Hyperlink"/>
              </w:rPr>
              <w:t>Table 48. OTC Contribution to Other Areas of Growth</w:t>
            </w:r>
            <w:r>
              <w:rPr>
                <w:webHidden/>
              </w:rPr>
              <w:tab/>
            </w:r>
            <w:r>
              <w:rPr>
                <w:webHidden/>
              </w:rPr>
              <w:fldChar w:fldCharType="begin"/>
            </w:r>
            <w:r>
              <w:rPr>
                <w:webHidden/>
              </w:rPr>
              <w:instrText xml:space="preserve"> PAGEREF _Toc351980776 \h </w:instrText>
            </w:r>
            <w:r>
              <w:rPr>
                <w:webHidden/>
              </w:rPr>
            </w:r>
            <w:r>
              <w:rPr>
                <w:webHidden/>
              </w:rPr>
              <w:fldChar w:fldCharType="separate"/>
            </w:r>
            <w:r w:rsidR="003A54D6">
              <w:rPr>
                <w:webHidden/>
              </w:rPr>
              <w:t>63</w:t>
            </w:r>
            <w:r>
              <w:rPr>
                <w:webHidden/>
              </w:rPr>
              <w:fldChar w:fldCharType="end"/>
            </w:r>
          </w:hyperlink>
        </w:p>
        <w:p w:rsidR="00E1288D" w:rsidRDefault="00E1288D">
          <w:pPr>
            <w:pStyle w:val="TOC4"/>
          </w:pPr>
          <w:hyperlink w:anchor="_Toc351980777" w:history="1">
            <w:r w:rsidRPr="00557760">
              <w:rPr>
                <w:rStyle w:val="Hyperlink"/>
              </w:rPr>
              <w:t>Graph 3.  Average Number of Hours Worked Per Week</w:t>
            </w:r>
            <w:r>
              <w:rPr>
                <w:webHidden/>
              </w:rPr>
              <w:tab/>
            </w:r>
            <w:r>
              <w:rPr>
                <w:webHidden/>
              </w:rPr>
              <w:fldChar w:fldCharType="begin"/>
            </w:r>
            <w:r>
              <w:rPr>
                <w:webHidden/>
              </w:rPr>
              <w:instrText xml:space="preserve"> PAGEREF _Toc351980777 \h </w:instrText>
            </w:r>
            <w:r>
              <w:rPr>
                <w:webHidden/>
              </w:rPr>
            </w:r>
            <w:r>
              <w:rPr>
                <w:webHidden/>
              </w:rPr>
              <w:fldChar w:fldCharType="separate"/>
            </w:r>
            <w:r w:rsidR="003A54D6">
              <w:rPr>
                <w:webHidden/>
              </w:rPr>
              <w:t>64</w:t>
            </w:r>
            <w:r>
              <w:rPr>
                <w:webHidden/>
              </w:rPr>
              <w:fldChar w:fldCharType="end"/>
            </w:r>
          </w:hyperlink>
        </w:p>
        <w:p w:rsidR="00E1288D" w:rsidRDefault="00E1288D">
          <w:pPr>
            <w:pStyle w:val="TOC4"/>
          </w:pPr>
          <w:hyperlink w:anchor="_Toc351980778" w:history="1">
            <w:r w:rsidRPr="00557760">
              <w:rPr>
                <w:rStyle w:val="Hyperlink"/>
              </w:rPr>
              <w:t>Graph 4.  Why Graduate Chose OTC</w:t>
            </w:r>
            <w:r>
              <w:rPr>
                <w:webHidden/>
              </w:rPr>
              <w:tab/>
            </w:r>
            <w:r>
              <w:rPr>
                <w:webHidden/>
              </w:rPr>
              <w:fldChar w:fldCharType="begin"/>
            </w:r>
            <w:r>
              <w:rPr>
                <w:webHidden/>
              </w:rPr>
              <w:instrText xml:space="preserve"> PAGEREF _Toc351980778 \h </w:instrText>
            </w:r>
            <w:r>
              <w:rPr>
                <w:webHidden/>
              </w:rPr>
            </w:r>
            <w:r>
              <w:rPr>
                <w:webHidden/>
              </w:rPr>
              <w:fldChar w:fldCharType="separate"/>
            </w:r>
            <w:r w:rsidR="003A54D6">
              <w:rPr>
                <w:webHidden/>
              </w:rPr>
              <w:t>64</w:t>
            </w:r>
            <w:r>
              <w:rPr>
                <w:webHidden/>
              </w:rPr>
              <w:fldChar w:fldCharType="end"/>
            </w:r>
          </w:hyperlink>
        </w:p>
        <w:p w:rsidR="00E1288D" w:rsidRDefault="00E1288D">
          <w:pPr>
            <w:pStyle w:val="TOC3"/>
            <w:tabs>
              <w:tab w:val="right" w:leader="dot" w:pos="10790"/>
            </w:tabs>
            <w:rPr>
              <w:noProof/>
            </w:rPr>
          </w:pPr>
          <w:hyperlink w:anchor="_Toc351980779" w:history="1">
            <w:r w:rsidRPr="00557760">
              <w:rPr>
                <w:rStyle w:val="Hyperlink"/>
                <w:noProof/>
              </w:rPr>
              <w:t>Non-Returning Student Survey</w:t>
            </w:r>
            <w:r>
              <w:rPr>
                <w:noProof/>
                <w:webHidden/>
              </w:rPr>
              <w:tab/>
            </w:r>
            <w:r>
              <w:rPr>
                <w:noProof/>
                <w:webHidden/>
              </w:rPr>
              <w:fldChar w:fldCharType="begin"/>
            </w:r>
            <w:r>
              <w:rPr>
                <w:noProof/>
                <w:webHidden/>
              </w:rPr>
              <w:instrText xml:space="preserve"> PAGEREF _Toc351980779 \h </w:instrText>
            </w:r>
            <w:r>
              <w:rPr>
                <w:noProof/>
                <w:webHidden/>
              </w:rPr>
            </w:r>
            <w:r>
              <w:rPr>
                <w:noProof/>
                <w:webHidden/>
              </w:rPr>
              <w:fldChar w:fldCharType="separate"/>
            </w:r>
            <w:r w:rsidR="003A54D6">
              <w:rPr>
                <w:noProof/>
                <w:webHidden/>
              </w:rPr>
              <w:t>65</w:t>
            </w:r>
            <w:r>
              <w:rPr>
                <w:noProof/>
                <w:webHidden/>
              </w:rPr>
              <w:fldChar w:fldCharType="end"/>
            </w:r>
          </w:hyperlink>
        </w:p>
        <w:p w:rsidR="00E1288D" w:rsidRDefault="00E1288D">
          <w:pPr>
            <w:pStyle w:val="TOC4"/>
          </w:pPr>
          <w:hyperlink w:anchor="_Toc351980780" w:history="1">
            <w:r w:rsidRPr="00557760">
              <w:rPr>
                <w:rStyle w:val="Hyperlink"/>
              </w:rPr>
              <w:t>Table 49.  Primary Educational Objective Sought When Students Enrolled</w:t>
            </w:r>
            <w:r>
              <w:rPr>
                <w:webHidden/>
              </w:rPr>
              <w:tab/>
            </w:r>
            <w:r>
              <w:rPr>
                <w:webHidden/>
              </w:rPr>
              <w:fldChar w:fldCharType="begin"/>
            </w:r>
            <w:r>
              <w:rPr>
                <w:webHidden/>
              </w:rPr>
              <w:instrText xml:space="preserve"> PAGEREF _Toc351980780 \h </w:instrText>
            </w:r>
            <w:r>
              <w:rPr>
                <w:webHidden/>
              </w:rPr>
            </w:r>
            <w:r>
              <w:rPr>
                <w:webHidden/>
              </w:rPr>
              <w:fldChar w:fldCharType="separate"/>
            </w:r>
            <w:r w:rsidR="003A54D6">
              <w:rPr>
                <w:webHidden/>
              </w:rPr>
              <w:t>65</w:t>
            </w:r>
            <w:r>
              <w:rPr>
                <w:webHidden/>
              </w:rPr>
              <w:fldChar w:fldCharType="end"/>
            </w:r>
          </w:hyperlink>
        </w:p>
        <w:p w:rsidR="00E1288D" w:rsidRDefault="00E1288D">
          <w:pPr>
            <w:pStyle w:val="TOC4"/>
          </w:pPr>
          <w:hyperlink w:anchor="_Toc351980781" w:history="1">
            <w:r w:rsidRPr="00557760">
              <w:rPr>
                <w:rStyle w:val="Hyperlink"/>
              </w:rPr>
              <w:t>Table 50.  Reasons Cited for Not Completing a Degree</w:t>
            </w:r>
            <w:r>
              <w:rPr>
                <w:webHidden/>
              </w:rPr>
              <w:tab/>
            </w:r>
            <w:r>
              <w:rPr>
                <w:webHidden/>
              </w:rPr>
              <w:fldChar w:fldCharType="begin"/>
            </w:r>
            <w:r>
              <w:rPr>
                <w:webHidden/>
              </w:rPr>
              <w:instrText xml:space="preserve"> PAGEREF _Toc351980781 \h </w:instrText>
            </w:r>
            <w:r>
              <w:rPr>
                <w:webHidden/>
              </w:rPr>
            </w:r>
            <w:r>
              <w:rPr>
                <w:webHidden/>
              </w:rPr>
              <w:fldChar w:fldCharType="separate"/>
            </w:r>
            <w:r w:rsidR="003A54D6">
              <w:rPr>
                <w:webHidden/>
              </w:rPr>
              <w:t>65</w:t>
            </w:r>
            <w:r>
              <w:rPr>
                <w:webHidden/>
              </w:rPr>
              <w:fldChar w:fldCharType="end"/>
            </w:r>
          </w:hyperlink>
        </w:p>
        <w:p w:rsidR="00E1288D" w:rsidRDefault="00E1288D">
          <w:pPr>
            <w:pStyle w:val="TOC2"/>
            <w:tabs>
              <w:tab w:val="right" w:leader="dot" w:pos="10790"/>
            </w:tabs>
            <w:rPr>
              <w:noProof/>
            </w:rPr>
          </w:pPr>
          <w:hyperlink w:anchor="_Toc351980782" w:history="1">
            <w:r w:rsidRPr="00557760">
              <w:rPr>
                <w:rStyle w:val="Hyperlink"/>
                <w:noProof/>
              </w:rPr>
              <w:t>AFTER GRADUATION FOLLOW-UP ASSESSMENT</w:t>
            </w:r>
            <w:r>
              <w:rPr>
                <w:noProof/>
                <w:webHidden/>
              </w:rPr>
              <w:tab/>
            </w:r>
            <w:r>
              <w:rPr>
                <w:noProof/>
                <w:webHidden/>
              </w:rPr>
              <w:fldChar w:fldCharType="begin"/>
            </w:r>
            <w:r>
              <w:rPr>
                <w:noProof/>
                <w:webHidden/>
              </w:rPr>
              <w:instrText xml:space="preserve"> PAGEREF _Toc351980782 \h </w:instrText>
            </w:r>
            <w:r>
              <w:rPr>
                <w:noProof/>
                <w:webHidden/>
              </w:rPr>
            </w:r>
            <w:r>
              <w:rPr>
                <w:noProof/>
                <w:webHidden/>
              </w:rPr>
              <w:fldChar w:fldCharType="separate"/>
            </w:r>
            <w:r w:rsidR="003A54D6">
              <w:rPr>
                <w:noProof/>
                <w:webHidden/>
              </w:rPr>
              <w:t>65</w:t>
            </w:r>
            <w:r>
              <w:rPr>
                <w:noProof/>
                <w:webHidden/>
              </w:rPr>
              <w:fldChar w:fldCharType="end"/>
            </w:r>
          </w:hyperlink>
        </w:p>
        <w:p w:rsidR="00E1288D" w:rsidRDefault="00E1288D">
          <w:pPr>
            <w:pStyle w:val="TOC3"/>
            <w:tabs>
              <w:tab w:val="right" w:leader="dot" w:pos="10790"/>
            </w:tabs>
            <w:rPr>
              <w:noProof/>
            </w:rPr>
          </w:pPr>
          <w:hyperlink w:anchor="_Toc351980783" w:history="1">
            <w:r w:rsidRPr="00557760">
              <w:rPr>
                <w:rStyle w:val="Hyperlink"/>
                <w:noProof/>
              </w:rPr>
              <w:t>180 Day Graduate Follow-Up</w:t>
            </w:r>
            <w:r>
              <w:rPr>
                <w:noProof/>
                <w:webHidden/>
              </w:rPr>
              <w:tab/>
            </w:r>
            <w:r>
              <w:rPr>
                <w:noProof/>
                <w:webHidden/>
              </w:rPr>
              <w:fldChar w:fldCharType="begin"/>
            </w:r>
            <w:r>
              <w:rPr>
                <w:noProof/>
                <w:webHidden/>
              </w:rPr>
              <w:instrText xml:space="preserve"> PAGEREF _Toc351980783 \h </w:instrText>
            </w:r>
            <w:r>
              <w:rPr>
                <w:noProof/>
                <w:webHidden/>
              </w:rPr>
            </w:r>
            <w:r>
              <w:rPr>
                <w:noProof/>
                <w:webHidden/>
              </w:rPr>
              <w:fldChar w:fldCharType="separate"/>
            </w:r>
            <w:r w:rsidR="003A54D6">
              <w:rPr>
                <w:noProof/>
                <w:webHidden/>
              </w:rPr>
              <w:t>65</w:t>
            </w:r>
            <w:r>
              <w:rPr>
                <w:noProof/>
                <w:webHidden/>
              </w:rPr>
              <w:fldChar w:fldCharType="end"/>
            </w:r>
          </w:hyperlink>
        </w:p>
        <w:p w:rsidR="00E1288D" w:rsidRDefault="00E1288D">
          <w:pPr>
            <w:pStyle w:val="TOC4"/>
          </w:pPr>
          <w:hyperlink w:anchor="_Toc351980784" w:history="1">
            <w:r w:rsidRPr="00557760">
              <w:rPr>
                <w:rStyle w:val="Hyperlink"/>
              </w:rPr>
              <w:t>Table 51.  Placement Summary – Post-Secondary Graduates</w:t>
            </w:r>
            <w:r>
              <w:rPr>
                <w:webHidden/>
              </w:rPr>
              <w:tab/>
            </w:r>
            <w:r>
              <w:rPr>
                <w:webHidden/>
              </w:rPr>
              <w:fldChar w:fldCharType="begin"/>
            </w:r>
            <w:r>
              <w:rPr>
                <w:webHidden/>
              </w:rPr>
              <w:instrText xml:space="preserve"> PAGEREF _Toc351980784 \h </w:instrText>
            </w:r>
            <w:r>
              <w:rPr>
                <w:webHidden/>
              </w:rPr>
            </w:r>
            <w:r>
              <w:rPr>
                <w:webHidden/>
              </w:rPr>
              <w:fldChar w:fldCharType="separate"/>
            </w:r>
            <w:r w:rsidR="003A54D6">
              <w:rPr>
                <w:webHidden/>
              </w:rPr>
              <w:t>66</w:t>
            </w:r>
            <w:r>
              <w:rPr>
                <w:webHidden/>
              </w:rPr>
              <w:fldChar w:fldCharType="end"/>
            </w:r>
          </w:hyperlink>
        </w:p>
        <w:p w:rsidR="00E1288D" w:rsidRDefault="00E1288D">
          <w:pPr>
            <w:pStyle w:val="TOC3"/>
            <w:tabs>
              <w:tab w:val="right" w:leader="dot" w:pos="10790"/>
            </w:tabs>
            <w:rPr>
              <w:noProof/>
            </w:rPr>
          </w:pPr>
          <w:hyperlink w:anchor="_Toc351980785" w:history="1">
            <w:r w:rsidRPr="00557760">
              <w:rPr>
                <w:rStyle w:val="Hyperlink"/>
                <w:noProof/>
              </w:rPr>
              <w:t>Employer Survey</w:t>
            </w:r>
            <w:r>
              <w:rPr>
                <w:noProof/>
                <w:webHidden/>
              </w:rPr>
              <w:tab/>
            </w:r>
            <w:r>
              <w:rPr>
                <w:noProof/>
                <w:webHidden/>
              </w:rPr>
              <w:fldChar w:fldCharType="begin"/>
            </w:r>
            <w:r>
              <w:rPr>
                <w:noProof/>
                <w:webHidden/>
              </w:rPr>
              <w:instrText xml:space="preserve"> PAGEREF _Toc351980785 \h </w:instrText>
            </w:r>
            <w:r>
              <w:rPr>
                <w:noProof/>
                <w:webHidden/>
              </w:rPr>
            </w:r>
            <w:r>
              <w:rPr>
                <w:noProof/>
                <w:webHidden/>
              </w:rPr>
              <w:fldChar w:fldCharType="separate"/>
            </w:r>
            <w:r w:rsidR="003A54D6">
              <w:rPr>
                <w:noProof/>
                <w:webHidden/>
              </w:rPr>
              <w:t>67</w:t>
            </w:r>
            <w:r>
              <w:rPr>
                <w:noProof/>
                <w:webHidden/>
              </w:rPr>
              <w:fldChar w:fldCharType="end"/>
            </w:r>
          </w:hyperlink>
        </w:p>
        <w:p w:rsidR="00E1288D" w:rsidRDefault="00E1288D">
          <w:pPr>
            <w:pStyle w:val="TOC4"/>
          </w:pPr>
          <w:hyperlink w:anchor="_Toc351980786" w:history="1">
            <w:r w:rsidRPr="00557760">
              <w:rPr>
                <w:rStyle w:val="Hyperlink"/>
              </w:rPr>
              <w:t>Table 52.  Employer Satisfaction with OTC Graduates</w:t>
            </w:r>
            <w:r>
              <w:rPr>
                <w:webHidden/>
              </w:rPr>
              <w:tab/>
            </w:r>
            <w:r>
              <w:rPr>
                <w:webHidden/>
              </w:rPr>
              <w:fldChar w:fldCharType="begin"/>
            </w:r>
            <w:r>
              <w:rPr>
                <w:webHidden/>
              </w:rPr>
              <w:instrText xml:space="preserve"> PAGEREF _Toc351980786 \h </w:instrText>
            </w:r>
            <w:r>
              <w:rPr>
                <w:webHidden/>
              </w:rPr>
            </w:r>
            <w:r>
              <w:rPr>
                <w:webHidden/>
              </w:rPr>
              <w:fldChar w:fldCharType="separate"/>
            </w:r>
            <w:r w:rsidR="003A54D6">
              <w:rPr>
                <w:webHidden/>
              </w:rPr>
              <w:t>67</w:t>
            </w:r>
            <w:r>
              <w:rPr>
                <w:webHidden/>
              </w:rPr>
              <w:fldChar w:fldCharType="end"/>
            </w:r>
          </w:hyperlink>
        </w:p>
        <w:p w:rsidR="00E1288D" w:rsidRDefault="00E1288D">
          <w:pPr>
            <w:pStyle w:val="TOC1"/>
            <w:tabs>
              <w:tab w:val="right" w:leader="dot" w:pos="10790"/>
            </w:tabs>
            <w:rPr>
              <w:noProof/>
            </w:rPr>
          </w:pPr>
          <w:hyperlink w:anchor="_Toc351980787" w:history="1">
            <w:r w:rsidRPr="00557760">
              <w:rPr>
                <w:rStyle w:val="Hyperlink"/>
                <w:noProof/>
              </w:rPr>
              <w:t>ASSESSMENT RESULTS: PROGRAM LEVEL, DEPARTMENT LEVEL, INSTITUTION LEVEL, AND AD HOC</w:t>
            </w:r>
            <w:r>
              <w:rPr>
                <w:noProof/>
                <w:webHidden/>
              </w:rPr>
              <w:tab/>
            </w:r>
            <w:r>
              <w:rPr>
                <w:noProof/>
                <w:webHidden/>
              </w:rPr>
              <w:fldChar w:fldCharType="begin"/>
            </w:r>
            <w:r>
              <w:rPr>
                <w:noProof/>
                <w:webHidden/>
              </w:rPr>
              <w:instrText xml:space="preserve"> PAGEREF _Toc351980787 \h </w:instrText>
            </w:r>
            <w:r>
              <w:rPr>
                <w:noProof/>
                <w:webHidden/>
              </w:rPr>
            </w:r>
            <w:r>
              <w:rPr>
                <w:noProof/>
                <w:webHidden/>
              </w:rPr>
              <w:fldChar w:fldCharType="separate"/>
            </w:r>
            <w:r w:rsidR="003A54D6">
              <w:rPr>
                <w:noProof/>
                <w:webHidden/>
              </w:rPr>
              <w:t>68</w:t>
            </w:r>
            <w:r>
              <w:rPr>
                <w:noProof/>
                <w:webHidden/>
              </w:rPr>
              <w:fldChar w:fldCharType="end"/>
            </w:r>
          </w:hyperlink>
        </w:p>
        <w:p w:rsidR="00E1288D" w:rsidRDefault="00E1288D">
          <w:pPr>
            <w:pStyle w:val="TOC2"/>
            <w:tabs>
              <w:tab w:val="right" w:leader="dot" w:pos="10790"/>
            </w:tabs>
            <w:rPr>
              <w:noProof/>
            </w:rPr>
          </w:pPr>
          <w:hyperlink w:anchor="_Toc351980788" w:history="1">
            <w:r w:rsidRPr="00557760">
              <w:rPr>
                <w:rStyle w:val="Hyperlink"/>
                <w:noProof/>
              </w:rPr>
              <w:t>PROGRAM AND DEPARTMENT LEVEL</w:t>
            </w:r>
            <w:r>
              <w:rPr>
                <w:noProof/>
                <w:webHidden/>
              </w:rPr>
              <w:tab/>
            </w:r>
            <w:r>
              <w:rPr>
                <w:noProof/>
                <w:webHidden/>
              </w:rPr>
              <w:fldChar w:fldCharType="begin"/>
            </w:r>
            <w:r>
              <w:rPr>
                <w:noProof/>
                <w:webHidden/>
              </w:rPr>
              <w:instrText xml:space="preserve"> PAGEREF _Toc351980788 \h </w:instrText>
            </w:r>
            <w:r>
              <w:rPr>
                <w:noProof/>
                <w:webHidden/>
              </w:rPr>
            </w:r>
            <w:r>
              <w:rPr>
                <w:noProof/>
                <w:webHidden/>
              </w:rPr>
              <w:fldChar w:fldCharType="separate"/>
            </w:r>
            <w:r w:rsidR="003A54D6">
              <w:rPr>
                <w:noProof/>
                <w:webHidden/>
              </w:rPr>
              <w:t>68</w:t>
            </w:r>
            <w:r>
              <w:rPr>
                <w:noProof/>
                <w:webHidden/>
              </w:rPr>
              <w:fldChar w:fldCharType="end"/>
            </w:r>
          </w:hyperlink>
        </w:p>
        <w:p w:rsidR="00E1288D" w:rsidRDefault="00E1288D">
          <w:pPr>
            <w:pStyle w:val="TOC3"/>
            <w:tabs>
              <w:tab w:val="right" w:leader="dot" w:pos="10790"/>
            </w:tabs>
            <w:rPr>
              <w:noProof/>
            </w:rPr>
          </w:pPr>
          <w:hyperlink w:anchor="_Toc351980789" w:history="1">
            <w:r w:rsidRPr="00557760">
              <w:rPr>
                <w:rStyle w:val="Hyperlink"/>
                <w:noProof/>
              </w:rPr>
              <w:t>Annual Planning Report</w:t>
            </w:r>
            <w:r>
              <w:rPr>
                <w:noProof/>
                <w:webHidden/>
              </w:rPr>
              <w:tab/>
            </w:r>
            <w:r>
              <w:rPr>
                <w:noProof/>
                <w:webHidden/>
              </w:rPr>
              <w:fldChar w:fldCharType="begin"/>
            </w:r>
            <w:r>
              <w:rPr>
                <w:noProof/>
                <w:webHidden/>
              </w:rPr>
              <w:instrText xml:space="preserve"> PAGEREF _Toc351980789 \h </w:instrText>
            </w:r>
            <w:r>
              <w:rPr>
                <w:noProof/>
                <w:webHidden/>
              </w:rPr>
            </w:r>
            <w:r>
              <w:rPr>
                <w:noProof/>
                <w:webHidden/>
              </w:rPr>
              <w:fldChar w:fldCharType="separate"/>
            </w:r>
            <w:r w:rsidR="003A54D6">
              <w:rPr>
                <w:noProof/>
                <w:webHidden/>
              </w:rPr>
              <w:t>68</w:t>
            </w:r>
            <w:r>
              <w:rPr>
                <w:noProof/>
                <w:webHidden/>
              </w:rPr>
              <w:fldChar w:fldCharType="end"/>
            </w:r>
          </w:hyperlink>
        </w:p>
        <w:p w:rsidR="00E1288D" w:rsidRDefault="00E1288D">
          <w:pPr>
            <w:pStyle w:val="TOC2"/>
            <w:tabs>
              <w:tab w:val="right" w:leader="dot" w:pos="10790"/>
            </w:tabs>
            <w:rPr>
              <w:noProof/>
            </w:rPr>
          </w:pPr>
          <w:hyperlink w:anchor="_Toc351980790" w:history="1">
            <w:r w:rsidRPr="00557760">
              <w:rPr>
                <w:rStyle w:val="Hyperlink"/>
                <w:noProof/>
              </w:rPr>
              <w:t>INSTITUTIONAL LEVEL ASSESEMENT</w:t>
            </w:r>
            <w:r>
              <w:rPr>
                <w:noProof/>
                <w:webHidden/>
              </w:rPr>
              <w:tab/>
            </w:r>
            <w:r>
              <w:rPr>
                <w:noProof/>
                <w:webHidden/>
              </w:rPr>
              <w:fldChar w:fldCharType="begin"/>
            </w:r>
            <w:r>
              <w:rPr>
                <w:noProof/>
                <w:webHidden/>
              </w:rPr>
              <w:instrText xml:space="preserve"> PAGEREF _Toc351980790 \h </w:instrText>
            </w:r>
            <w:r>
              <w:rPr>
                <w:noProof/>
                <w:webHidden/>
              </w:rPr>
            </w:r>
            <w:r>
              <w:rPr>
                <w:noProof/>
                <w:webHidden/>
              </w:rPr>
              <w:fldChar w:fldCharType="separate"/>
            </w:r>
            <w:r w:rsidR="003A54D6">
              <w:rPr>
                <w:noProof/>
                <w:webHidden/>
              </w:rPr>
              <w:t>69</w:t>
            </w:r>
            <w:r>
              <w:rPr>
                <w:noProof/>
                <w:webHidden/>
              </w:rPr>
              <w:fldChar w:fldCharType="end"/>
            </w:r>
          </w:hyperlink>
        </w:p>
        <w:p w:rsidR="00E1288D" w:rsidRDefault="00E1288D">
          <w:pPr>
            <w:pStyle w:val="TOC3"/>
            <w:tabs>
              <w:tab w:val="right" w:leader="dot" w:pos="10790"/>
            </w:tabs>
            <w:rPr>
              <w:noProof/>
            </w:rPr>
          </w:pPr>
          <w:hyperlink w:anchor="_Toc351980791" w:history="1">
            <w:r w:rsidRPr="00557760">
              <w:rPr>
                <w:rStyle w:val="Hyperlink"/>
                <w:noProof/>
              </w:rPr>
              <w:t>Trend Data Report</w:t>
            </w:r>
            <w:r>
              <w:rPr>
                <w:noProof/>
                <w:webHidden/>
              </w:rPr>
              <w:tab/>
            </w:r>
            <w:r>
              <w:rPr>
                <w:noProof/>
                <w:webHidden/>
              </w:rPr>
              <w:fldChar w:fldCharType="begin"/>
            </w:r>
            <w:r>
              <w:rPr>
                <w:noProof/>
                <w:webHidden/>
              </w:rPr>
              <w:instrText xml:space="preserve"> PAGEREF _Toc351980791 \h </w:instrText>
            </w:r>
            <w:r>
              <w:rPr>
                <w:noProof/>
                <w:webHidden/>
              </w:rPr>
            </w:r>
            <w:r>
              <w:rPr>
                <w:noProof/>
                <w:webHidden/>
              </w:rPr>
              <w:fldChar w:fldCharType="separate"/>
            </w:r>
            <w:r w:rsidR="003A54D6">
              <w:rPr>
                <w:noProof/>
                <w:webHidden/>
              </w:rPr>
              <w:t>69</w:t>
            </w:r>
            <w:r>
              <w:rPr>
                <w:noProof/>
                <w:webHidden/>
              </w:rPr>
              <w:fldChar w:fldCharType="end"/>
            </w:r>
          </w:hyperlink>
        </w:p>
        <w:p w:rsidR="00E1288D" w:rsidRDefault="00E1288D">
          <w:pPr>
            <w:pStyle w:val="TOC4"/>
          </w:pPr>
          <w:hyperlink w:anchor="_Toc351980792" w:history="1">
            <w:r w:rsidRPr="00557760">
              <w:rPr>
                <w:rStyle w:val="Hyperlink"/>
              </w:rPr>
              <w:t>Table 53.  Change in Declared Majors by Program 2007 -2011</w:t>
            </w:r>
            <w:r>
              <w:rPr>
                <w:webHidden/>
              </w:rPr>
              <w:tab/>
            </w:r>
            <w:r>
              <w:rPr>
                <w:webHidden/>
              </w:rPr>
              <w:fldChar w:fldCharType="begin"/>
            </w:r>
            <w:r>
              <w:rPr>
                <w:webHidden/>
              </w:rPr>
              <w:instrText xml:space="preserve"> PAGEREF _Toc351980792 \h </w:instrText>
            </w:r>
            <w:r>
              <w:rPr>
                <w:webHidden/>
              </w:rPr>
            </w:r>
            <w:r>
              <w:rPr>
                <w:webHidden/>
              </w:rPr>
              <w:fldChar w:fldCharType="separate"/>
            </w:r>
            <w:r w:rsidR="003A54D6">
              <w:rPr>
                <w:webHidden/>
              </w:rPr>
              <w:t>69</w:t>
            </w:r>
            <w:r>
              <w:rPr>
                <w:webHidden/>
              </w:rPr>
              <w:fldChar w:fldCharType="end"/>
            </w:r>
          </w:hyperlink>
        </w:p>
        <w:p w:rsidR="00E1288D" w:rsidRDefault="00E1288D">
          <w:pPr>
            <w:pStyle w:val="TOC3"/>
            <w:tabs>
              <w:tab w:val="right" w:leader="dot" w:pos="10790"/>
            </w:tabs>
            <w:rPr>
              <w:noProof/>
            </w:rPr>
          </w:pPr>
          <w:hyperlink w:anchor="_Toc351980793" w:history="1">
            <w:r w:rsidRPr="00557760">
              <w:rPr>
                <w:rStyle w:val="Hyperlink"/>
                <w:noProof/>
              </w:rPr>
              <w:t>National Community College Benchmarking Project (NCCBP)</w:t>
            </w:r>
            <w:r>
              <w:rPr>
                <w:noProof/>
                <w:webHidden/>
              </w:rPr>
              <w:tab/>
            </w:r>
            <w:r>
              <w:rPr>
                <w:noProof/>
                <w:webHidden/>
              </w:rPr>
              <w:fldChar w:fldCharType="begin"/>
            </w:r>
            <w:r>
              <w:rPr>
                <w:noProof/>
                <w:webHidden/>
              </w:rPr>
              <w:instrText xml:space="preserve"> PAGEREF _Toc351980793 \h </w:instrText>
            </w:r>
            <w:r>
              <w:rPr>
                <w:noProof/>
                <w:webHidden/>
              </w:rPr>
            </w:r>
            <w:r>
              <w:rPr>
                <w:noProof/>
                <w:webHidden/>
              </w:rPr>
              <w:fldChar w:fldCharType="separate"/>
            </w:r>
            <w:r w:rsidR="003A54D6">
              <w:rPr>
                <w:noProof/>
                <w:webHidden/>
              </w:rPr>
              <w:t>70</w:t>
            </w:r>
            <w:r>
              <w:rPr>
                <w:noProof/>
                <w:webHidden/>
              </w:rPr>
              <w:fldChar w:fldCharType="end"/>
            </w:r>
          </w:hyperlink>
        </w:p>
        <w:p w:rsidR="00E1288D" w:rsidRDefault="00E1288D">
          <w:pPr>
            <w:pStyle w:val="TOC4"/>
          </w:pPr>
          <w:hyperlink w:anchor="_Toc351980794" w:history="1">
            <w:r w:rsidRPr="00557760">
              <w:rPr>
                <w:rStyle w:val="Hyperlink"/>
              </w:rPr>
              <w:t>Table 54. NCCBP Findings with Reported Value, Percentile Rank, and Number of Colleges Reporting</w:t>
            </w:r>
            <w:r>
              <w:rPr>
                <w:webHidden/>
              </w:rPr>
              <w:tab/>
            </w:r>
            <w:r>
              <w:rPr>
                <w:webHidden/>
              </w:rPr>
              <w:fldChar w:fldCharType="begin"/>
            </w:r>
            <w:r>
              <w:rPr>
                <w:webHidden/>
              </w:rPr>
              <w:instrText xml:space="preserve"> PAGEREF _Toc351980794 \h </w:instrText>
            </w:r>
            <w:r>
              <w:rPr>
                <w:webHidden/>
              </w:rPr>
            </w:r>
            <w:r>
              <w:rPr>
                <w:webHidden/>
              </w:rPr>
              <w:fldChar w:fldCharType="separate"/>
            </w:r>
            <w:r w:rsidR="003A54D6">
              <w:rPr>
                <w:webHidden/>
              </w:rPr>
              <w:t>70</w:t>
            </w:r>
            <w:r>
              <w:rPr>
                <w:webHidden/>
              </w:rPr>
              <w:fldChar w:fldCharType="end"/>
            </w:r>
          </w:hyperlink>
        </w:p>
        <w:p w:rsidR="00E1288D" w:rsidRDefault="00E1288D">
          <w:pPr>
            <w:pStyle w:val="TOC2"/>
            <w:tabs>
              <w:tab w:val="right" w:leader="dot" w:pos="10790"/>
            </w:tabs>
            <w:rPr>
              <w:noProof/>
            </w:rPr>
          </w:pPr>
          <w:hyperlink w:anchor="_Toc351980795" w:history="1">
            <w:r w:rsidRPr="00557760">
              <w:rPr>
                <w:rStyle w:val="Hyperlink"/>
                <w:noProof/>
              </w:rPr>
              <w:t>Planning and Assessment</w:t>
            </w:r>
            <w:r>
              <w:rPr>
                <w:noProof/>
                <w:webHidden/>
              </w:rPr>
              <w:tab/>
            </w:r>
            <w:r>
              <w:rPr>
                <w:noProof/>
                <w:webHidden/>
              </w:rPr>
              <w:fldChar w:fldCharType="begin"/>
            </w:r>
            <w:r>
              <w:rPr>
                <w:noProof/>
                <w:webHidden/>
              </w:rPr>
              <w:instrText xml:space="preserve"> PAGEREF _Toc351980795 \h </w:instrText>
            </w:r>
            <w:r>
              <w:rPr>
                <w:noProof/>
                <w:webHidden/>
              </w:rPr>
            </w:r>
            <w:r>
              <w:rPr>
                <w:noProof/>
                <w:webHidden/>
              </w:rPr>
              <w:fldChar w:fldCharType="separate"/>
            </w:r>
            <w:r w:rsidR="003A54D6">
              <w:rPr>
                <w:noProof/>
                <w:webHidden/>
              </w:rPr>
              <w:t>72</w:t>
            </w:r>
            <w:r>
              <w:rPr>
                <w:noProof/>
                <w:webHidden/>
              </w:rPr>
              <w:fldChar w:fldCharType="end"/>
            </w:r>
          </w:hyperlink>
        </w:p>
        <w:p w:rsidR="00E1288D" w:rsidRDefault="00E1288D">
          <w:pPr>
            <w:pStyle w:val="TOC2"/>
            <w:tabs>
              <w:tab w:val="right" w:leader="dot" w:pos="10790"/>
            </w:tabs>
            <w:rPr>
              <w:noProof/>
            </w:rPr>
          </w:pPr>
          <w:hyperlink w:anchor="_Toc351980796" w:history="1">
            <w:r w:rsidRPr="00557760">
              <w:rPr>
                <w:rStyle w:val="Hyperlink"/>
                <w:noProof/>
              </w:rPr>
              <w:t>SUMMARY</w:t>
            </w:r>
            <w:r>
              <w:rPr>
                <w:noProof/>
                <w:webHidden/>
              </w:rPr>
              <w:tab/>
            </w:r>
            <w:r>
              <w:rPr>
                <w:noProof/>
                <w:webHidden/>
              </w:rPr>
              <w:fldChar w:fldCharType="begin"/>
            </w:r>
            <w:r>
              <w:rPr>
                <w:noProof/>
                <w:webHidden/>
              </w:rPr>
              <w:instrText xml:space="preserve"> PAGEREF _Toc351980796 \h </w:instrText>
            </w:r>
            <w:r>
              <w:rPr>
                <w:noProof/>
                <w:webHidden/>
              </w:rPr>
            </w:r>
            <w:r>
              <w:rPr>
                <w:noProof/>
                <w:webHidden/>
              </w:rPr>
              <w:fldChar w:fldCharType="separate"/>
            </w:r>
            <w:r w:rsidR="003A54D6">
              <w:rPr>
                <w:noProof/>
                <w:webHidden/>
              </w:rPr>
              <w:t>72</w:t>
            </w:r>
            <w:r>
              <w:rPr>
                <w:noProof/>
                <w:webHidden/>
              </w:rPr>
              <w:fldChar w:fldCharType="end"/>
            </w:r>
          </w:hyperlink>
        </w:p>
        <w:p w:rsidR="00C14D96" w:rsidRDefault="0045570D">
          <w:r>
            <w:fldChar w:fldCharType="end"/>
          </w:r>
        </w:p>
      </w:sdtContent>
    </w:sdt>
    <w:p w:rsidR="00C14D96" w:rsidRDefault="00C14D96">
      <w:pPr>
        <w:rPr>
          <w:rFonts w:asciiTheme="majorHAnsi" w:eastAsiaTheme="majorEastAsia" w:hAnsiTheme="majorHAnsi" w:cstheme="majorBidi"/>
          <w:b/>
          <w:bCs/>
          <w:color w:val="365F91" w:themeColor="accent1" w:themeShade="BF"/>
          <w:sz w:val="28"/>
          <w:szCs w:val="28"/>
        </w:rPr>
      </w:pPr>
      <w:r>
        <w:br w:type="page"/>
      </w:r>
    </w:p>
    <w:p w:rsidR="00446779" w:rsidRPr="002649A5" w:rsidRDefault="002649A5" w:rsidP="000959F7">
      <w:pPr>
        <w:pStyle w:val="Heading1"/>
      </w:pPr>
      <w:bookmarkStart w:id="0" w:name="_Toc351980698"/>
      <w:r>
        <w:lastRenderedPageBreak/>
        <w:t>INSTITUTIONAL ASSESSMENT REPORT</w:t>
      </w:r>
      <w:bookmarkEnd w:id="0"/>
    </w:p>
    <w:p w:rsidR="00FF049A" w:rsidRDefault="00FF049A">
      <w:r>
        <w:t>In order to document the results and value of assessment for all Ozark</w:t>
      </w:r>
      <w:r w:rsidR="00912FD6">
        <w:t xml:space="preserve">s Technical Community College </w:t>
      </w:r>
      <w:r>
        <w:t xml:space="preserve">constituencies, an annual </w:t>
      </w:r>
      <w:r w:rsidR="00F10EC9">
        <w:t xml:space="preserve">Institutional </w:t>
      </w:r>
      <w:r>
        <w:t>Assessment Repor</w:t>
      </w:r>
      <w:r w:rsidR="00912FD6">
        <w:t>t is prepared by the Office of</w:t>
      </w:r>
      <w:r w:rsidR="00A516D5">
        <w:t xml:space="preserve"> Academic Services</w:t>
      </w:r>
      <w:r w:rsidR="00912FD6">
        <w:t xml:space="preserve"> and the Office </w:t>
      </w:r>
      <w:r>
        <w:t>of Research and Strategic Planning.  This report (1) analyzes the results from all College assessment activities, (2) identifie</w:t>
      </w:r>
      <w:r w:rsidR="002D3CA4">
        <w:t>s</w:t>
      </w:r>
      <w:r>
        <w:t xml:space="preserve"> institutional strengths and challenges, (3) summari</w:t>
      </w:r>
      <w:r w:rsidR="00F10EC9">
        <w:t>z</w:t>
      </w:r>
      <w:r>
        <w:t xml:space="preserve">es the changes and/or improvements that were implemented as a result of previous assessment activities, and (4) presents those changes and/or improvements that will be implemented in the upcoming academic year.  </w:t>
      </w:r>
    </w:p>
    <w:p w:rsidR="00FF049A" w:rsidRPr="00576F39" w:rsidRDefault="002649A5" w:rsidP="000959F7">
      <w:pPr>
        <w:pStyle w:val="Heading1"/>
      </w:pPr>
      <w:bookmarkStart w:id="1" w:name="_Toc351980699"/>
      <w:r>
        <w:t>OTC MISSION DOCUMENT</w:t>
      </w:r>
      <w:bookmarkEnd w:id="1"/>
    </w:p>
    <w:p w:rsidR="0061092F" w:rsidRPr="00576F39" w:rsidRDefault="00912FD6" w:rsidP="00FF049A">
      <w:pPr>
        <w:rPr>
          <w:b/>
        </w:rPr>
      </w:pPr>
      <w:r>
        <w:rPr>
          <w:b/>
        </w:rPr>
        <w:t>MISSION</w:t>
      </w:r>
    </w:p>
    <w:p w:rsidR="0061092F" w:rsidRDefault="0061092F" w:rsidP="00FF049A">
      <w:r>
        <w:t xml:space="preserve">The mission of Ozarks Technical Community College is to promote student learning through accessible, high quality, </w:t>
      </w:r>
      <w:r w:rsidR="003A54D6">
        <w:t xml:space="preserve">and </w:t>
      </w:r>
      <w:r>
        <w:t xml:space="preserve">affordable </w:t>
      </w:r>
      <w:r w:rsidR="003A54D6">
        <w:t>learning opportunities that transform lives and strengthen the communities we serve</w:t>
      </w:r>
      <w:r>
        <w:t>.</w:t>
      </w:r>
    </w:p>
    <w:p w:rsidR="0061092F" w:rsidRPr="00576F39" w:rsidRDefault="00912FD6" w:rsidP="00FF049A">
      <w:pPr>
        <w:rPr>
          <w:b/>
        </w:rPr>
      </w:pPr>
      <w:r>
        <w:rPr>
          <w:b/>
        </w:rPr>
        <w:t>VISION</w:t>
      </w:r>
    </w:p>
    <w:p w:rsidR="0061092F" w:rsidRDefault="003A54D6" w:rsidP="00FF049A">
      <w:r>
        <w:t xml:space="preserve">The College </w:t>
      </w:r>
      <w:r w:rsidR="0061092F">
        <w:t xml:space="preserve">vision is to </w:t>
      </w:r>
      <w:r>
        <w:t>serve our communities by expanding opportunities for personal and professional growth through our commitment to excellence and innovation.</w:t>
      </w:r>
    </w:p>
    <w:p w:rsidR="0061092F" w:rsidRPr="00974607" w:rsidRDefault="00912FD6" w:rsidP="00FF049A">
      <w:pPr>
        <w:rPr>
          <w:b/>
        </w:rPr>
      </w:pPr>
      <w:r w:rsidRPr="00974607">
        <w:rPr>
          <w:b/>
        </w:rPr>
        <w:t>PURPOSE</w:t>
      </w:r>
    </w:p>
    <w:p w:rsidR="0061092F" w:rsidRPr="00974607" w:rsidRDefault="0061092F" w:rsidP="00FF049A">
      <w:r w:rsidRPr="00974607">
        <w:t>OTC fulfills its mission through the following programs and services:</w:t>
      </w:r>
    </w:p>
    <w:p w:rsidR="0061092F" w:rsidRPr="00974607" w:rsidRDefault="0061092F" w:rsidP="00576F39">
      <w:pPr>
        <w:ind w:left="720" w:hanging="720"/>
      </w:pPr>
      <w:r w:rsidRPr="00974607">
        <w:tab/>
      </w:r>
      <w:r w:rsidRPr="00974607">
        <w:rPr>
          <w:u w:val="single"/>
        </w:rPr>
        <w:t xml:space="preserve">Technical Education Programs </w:t>
      </w:r>
      <w:r w:rsidRPr="00974607">
        <w:t>– Provide certificate, associate, degree, and shorter programs which enable students to pursue a career or advance their education.</w:t>
      </w:r>
    </w:p>
    <w:p w:rsidR="0061092F" w:rsidRPr="00974607" w:rsidRDefault="0061092F" w:rsidP="003B5C11">
      <w:pPr>
        <w:ind w:left="720" w:hanging="720"/>
      </w:pPr>
      <w:r w:rsidRPr="00974607">
        <w:tab/>
      </w:r>
      <w:r w:rsidRPr="00974607">
        <w:rPr>
          <w:u w:val="single"/>
        </w:rPr>
        <w:t>General Education</w:t>
      </w:r>
      <w:r w:rsidRPr="00974607">
        <w:t xml:space="preserve"> – Provide courses which lead to accomplishment of certificates, A</w:t>
      </w:r>
      <w:r w:rsidR="003B5C11" w:rsidRPr="00974607">
        <w:t xml:space="preserve">ssociate of </w:t>
      </w:r>
      <w:r w:rsidRPr="00974607">
        <w:t>A</w:t>
      </w:r>
      <w:r w:rsidR="003B5C11" w:rsidRPr="00974607">
        <w:t xml:space="preserve">pplied </w:t>
      </w:r>
      <w:r w:rsidRPr="00974607">
        <w:t>S</w:t>
      </w:r>
      <w:r w:rsidR="003B5C11" w:rsidRPr="00974607">
        <w:t>cience</w:t>
      </w:r>
      <w:r w:rsidRPr="00974607">
        <w:t xml:space="preserve"> </w:t>
      </w:r>
      <w:r w:rsidR="008C5C18" w:rsidRPr="00974607">
        <w:t xml:space="preserve">(A.A.S.) </w:t>
      </w:r>
      <w:r w:rsidRPr="00974607">
        <w:t>and A</w:t>
      </w:r>
      <w:r w:rsidR="003B5C11" w:rsidRPr="00974607">
        <w:t xml:space="preserve">ssociate of </w:t>
      </w:r>
      <w:r w:rsidRPr="00974607">
        <w:t>A</w:t>
      </w:r>
      <w:r w:rsidR="003B5C11" w:rsidRPr="00974607">
        <w:t>rts</w:t>
      </w:r>
      <w:r w:rsidR="008C5C18" w:rsidRPr="00974607">
        <w:t xml:space="preserve"> (A.A)</w:t>
      </w:r>
      <w:r w:rsidRPr="00974607">
        <w:t xml:space="preserve"> degrees.</w:t>
      </w:r>
    </w:p>
    <w:p w:rsidR="0061092F" w:rsidRPr="00974607" w:rsidRDefault="0061092F" w:rsidP="00576F39">
      <w:pPr>
        <w:ind w:left="720" w:hanging="720"/>
      </w:pPr>
      <w:r w:rsidRPr="00974607">
        <w:tab/>
      </w:r>
      <w:r w:rsidRPr="00974607">
        <w:rPr>
          <w:u w:val="single"/>
        </w:rPr>
        <w:t>Developmental Education</w:t>
      </w:r>
      <w:r w:rsidRPr="00974607">
        <w:t xml:space="preserve"> – Provide courses which develop basic skills in areas such as adult literacy, reading, writing, mathematics, and study skills.</w:t>
      </w:r>
    </w:p>
    <w:p w:rsidR="0061092F" w:rsidRPr="00974607" w:rsidRDefault="0061092F" w:rsidP="00576F39">
      <w:pPr>
        <w:ind w:left="720" w:hanging="720"/>
      </w:pPr>
      <w:r w:rsidRPr="00974607">
        <w:tab/>
      </w:r>
      <w:r w:rsidRPr="00974607">
        <w:rPr>
          <w:u w:val="single"/>
        </w:rPr>
        <w:t>Center for Workforce Development</w:t>
      </w:r>
      <w:r w:rsidRPr="00974607">
        <w:t xml:space="preserve"> – Provide training to address specific needs of business and industry and further economic development in the region.</w:t>
      </w:r>
    </w:p>
    <w:p w:rsidR="0061092F" w:rsidRPr="00974607" w:rsidRDefault="0061092F" w:rsidP="00576F39">
      <w:pPr>
        <w:ind w:left="720" w:hanging="720"/>
      </w:pPr>
      <w:r w:rsidRPr="00974607">
        <w:tab/>
      </w:r>
      <w:r w:rsidRPr="00974607">
        <w:rPr>
          <w:u w:val="single"/>
        </w:rPr>
        <w:t>Continuing Education and Community Service</w:t>
      </w:r>
      <w:r w:rsidRPr="00974607">
        <w:t xml:space="preserve"> – Provide a variety of non-credit courses and lifelong learning opportunities, which are responsive to the needs of the region.</w:t>
      </w:r>
    </w:p>
    <w:p w:rsidR="0061092F" w:rsidRPr="00974607" w:rsidRDefault="0061092F" w:rsidP="00576F39">
      <w:pPr>
        <w:ind w:left="720" w:hanging="720"/>
      </w:pPr>
      <w:r w:rsidRPr="00974607">
        <w:tab/>
      </w:r>
      <w:r w:rsidRPr="00974607">
        <w:rPr>
          <w:u w:val="single"/>
        </w:rPr>
        <w:t>Student Services</w:t>
      </w:r>
      <w:r w:rsidRPr="00974607">
        <w:t xml:space="preserve"> – Provide services to assist students in fulfilling their educational goals</w:t>
      </w:r>
      <w:r w:rsidR="007838B2">
        <w:t>:</w:t>
      </w:r>
      <w:r w:rsidRPr="00974607">
        <w:t xml:space="preserve"> including orientation, assessment, advisement, financial aid, personal and career counseling, career employment opportunities, accommodation services for students with disabilities, and a learning resource center.</w:t>
      </w:r>
    </w:p>
    <w:p w:rsidR="00C20C62" w:rsidRDefault="00C20C62" w:rsidP="00FF049A">
      <w:pPr>
        <w:rPr>
          <w:b/>
        </w:rPr>
      </w:pPr>
    </w:p>
    <w:p w:rsidR="00A35319" w:rsidRDefault="00A35319" w:rsidP="00FF049A">
      <w:pPr>
        <w:rPr>
          <w:b/>
        </w:rPr>
      </w:pPr>
    </w:p>
    <w:p w:rsidR="007177B0" w:rsidRDefault="007177B0" w:rsidP="00FF049A">
      <w:pPr>
        <w:rPr>
          <w:b/>
        </w:rPr>
      </w:pPr>
      <w:r>
        <w:rPr>
          <w:b/>
        </w:rPr>
        <w:t>CORE VALUES</w:t>
      </w:r>
    </w:p>
    <w:p w:rsidR="007177B0" w:rsidRDefault="007177B0" w:rsidP="007177B0">
      <w:pPr>
        <w:ind w:left="720" w:firstLine="720"/>
        <w:rPr>
          <w:b/>
          <w:sz w:val="18"/>
          <w:szCs w:val="18"/>
        </w:rPr>
      </w:pPr>
      <w:r w:rsidRPr="007177B0">
        <w:rPr>
          <w:b/>
          <w:sz w:val="14"/>
          <w:szCs w:val="14"/>
        </w:rPr>
        <w:sym w:font="Wingdings" w:char="F06C"/>
      </w:r>
      <w:r>
        <w:rPr>
          <w:b/>
          <w:sz w:val="18"/>
          <w:szCs w:val="18"/>
        </w:rPr>
        <w:t xml:space="preserve"> </w:t>
      </w:r>
      <w:r w:rsidRPr="007177B0">
        <w:t>Quality</w:t>
      </w:r>
      <w:r>
        <w:rPr>
          <w:b/>
          <w:sz w:val="18"/>
          <w:szCs w:val="18"/>
        </w:rPr>
        <w:tab/>
      </w:r>
      <w:r>
        <w:rPr>
          <w:b/>
          <w:sz w:val="18"/>
          <w:szCs w:val="18"/>
        </w:rPr>
        <w:tab/>
      </w:r>
      <w:r>
        <w:rPr>
          <w:b/>
          <w:sz w:val="18"/>
          <w:szCs w:val="18"/>
        </w:rPr>
        <w:tab/>
      </w:r>
      <w:r>
        <w:rPr>
          <w:b/>
          <w:sz w:val="18"/>
          <w:szCs w:val="18"/>
        </w:rPr>
        <w:tab/>
      </w:r>
      <w:r w:rsidRPr="007177B0">
        <w:rPr>
          <w:b/>
          <w:sz w:val="14"/>
          <w:szCs w:val="14"/>
        </w:rPr>
        <w:sym w:font="Wingdings" w:char="F06C"/>
      </w:r>
      <w:r>
        <w:rPr>
          <w:b/>
          <w:sz w:val="18"/>
          <w:szCs w:val="18"/>
        </w:rPr>
        <w:t xml:space="preserve"> </w:t>
      </w:r>
      <w:r>
        <w:t>Opportunity</w:t>
      </w:r>
    </w:p>
    <w:p w:rsidR="007177B0" w:rsidRDefault="007177B0" w:rsidP="007177B0">
      <w:pPr>
        <w:rPr>
          <w:b/>
          <w:sz w:val="18"/>
          <w:szCs w:val="18"/>
        </w:rPr>
      </w:pPr>
      <w:r>
        <w:rPr>
          <w:b/>
          <w:sz w:val="18"/>
          <w:szCs w:val="18"/>
        </w:rPr>
        <w:tab/>
      </w:r>
      <w:r>
        <w:rPr>
          <w:b/>
          <w:sz w:val="18"/>
          <w:szCs w:val="18"/>
        </w:rPr>
        <w:tab/>
      </w:r>
      <w:r w:rsidRPr="007177B0">
        <w:rPr>
          <w:b/>
          <w:sz w:val="14"/>
          <w:szCs w:val="14"/>
        </w:rPr>
        <w:sym w:font="Wingdings" w:char="F06C"/>
      </w:r>
      <w:r>
        <w:rPr>
          <w:b/>
          <w:sz w:val="18"/>
          <w:szCs w:val="18"/>
        </w:rPr>
        <w:t xml:space="preserve"> </w:t>
      </w:r>
      <w:r>
        <w:t>Accessibility</w:t>
      </w:r>
      <w:r>
        <w:rPr>
          <w:b/>
          <w:sz w:val="18"/>
          <w:szCs w:val="18"/>
        </w:rPr>
        <w:tab/>
      </w:r>
      <w:r>
        <w:rPr>
          <w:b/>
          <w:sz w:val="18"/>
          <w:szCs w:val="18"/>
        </w:rPr>
        <w:tab/>
      </w:r>
      <w:r>
        <w:rPr>
          <w:b/>
          <w:sz w:val="18"/>
          <w:szCs w:val="18"/>
        </w:rPr>
        <w:tab/>
      </w:r>
      <w:r>
        <w:rPr>
          <w:b/>
          <w:sz w:val="18"/>
          <w:szCs w:val="18"/>
        </w:rPr>
        <w:tab/>
      </w:r>
      <w:r w:rsidRPr="007177B0">
        <w:rPr>
          <w:b/>
          <w:sz w:val="14"/>
          <w:szCs w:val="14"/>
        </w:rPr>
        <w:sym w:font="Wingdings" w:char="F06C"/>
      </w:r>
      <w:r>
        <w:rPr>
          <w:b/>
          <w:sz w:val="18"/>
          <w:szCs w:val="18"/>
        </w:rPr>
        <w:t xml:space="preserve"> </w:t>
      </w:r>
      <w:r>
        <w:t>Learning</w:t>
      </w:r>
    </w:p>
    <w:p w:rsidR="007177B0" w:rsidRDefault="007177B0" w:rsidP="007177B0">
      <w:pPr>
        <w:ind w:left="720" w:firstLine="720"/>
        <w:rPr>
          <w:b/>
          <w:sz w:val="18"/>
          <w:szCs w:val="18"/>
        </w:rPr>
      </w:pPr>
      <w:r w:rsidRPr="007177B0">
        <w:rPr>
          <w:b/>
          <w:sz w:val="14"/>
          <w:szCs w:val="14"/>
        </w:rPr>
        <w:sym w:font="Wingdings" w:char="F06C"/>
      </w:r>
      <w:r>
        <w:rPr>
          <w:b/>
          <w:sz w:val="18"/>
          <w:szCs w:val="18"/>
        </w:rPr>
        <w:t xml:space="preserve"> </w:t>
      </w:r>
      <w:r>
        <w:t>Diversity</w:t>
      </w:r>
      <w:r>
        <w:rPr>
          <w:b/>
          <w:sz w:val="18"/>
          <w:szCs w:val="18"/>
        </w:rPr>
        <w:tab/>
      </w:r>
      <w:r>
        <w:rPr>
          <w:b/>
          <w:sz w:val="18"/>
          <w:szCs w:val="18"/>
        </w:rPr>
        <w:tab/>
      </w:r>
      <w:r>
        <w:rPr>
          <w:b/>
          <w:sz w:val="18"/>
          <w:szCs w:val="18"/>
        </w:rPr>
        <w:tab/>
      </w:r>
      <w:r>
        <w:rPr>
          <w:b/>
          <w:sz w:val="18"/>
          <w:szCs w:val="18"/>
        </w:rPr>
        <w:tab/>
      </w:r>
      <w:r w:rsidRPr="007177B0">
        <w:rPr>
          <w:b/>
          <w:sz w:val="14"/>
          <w:szCs w:val="14"/>
        </w:rPr>
        <w:sym w:font="Wingdings" w:char="F06C"/>
      </w:r>
      <w:r>
        <w:rPr>
          <w:b/>
          <w:sz w:val="18"/>
          <w:szCs w:val="18"/>
        </w:rPr>
        <w:t xml:space="preserve"> </w:t>
      </w:r>
      <w:r>
        <w:t>Innovation</w:t>
      </w:r>
    </w:p>
    <w:p w:rsidR="007177B0" w:rsidRDefault="007177B0" w:rsidP="007177B0">
      <w:pPr>
        <w:ind w:left="720" w:firstLine="720"/>
        <w:rPr>
          <w:b/>
          <w:sz w:val="18"/>
          <w:szCs w:val="18"/>
        </w:rPr>
      </w:pPr>
      <w:r w:rsidRPr="007177B0">
        <w:rPr>
          <w:b/>
          <w:sz w:val="14"/>
          <w:szCs w:val="14"/>
        </w:rPr>
        <w:sym w:font="Wingdings" w:char="F06C"/>
      </w:r>
      <w:r>
        <w:rPr>
          <w:b/>
          <w:sz w:val="18"/>
          <w:szCs w:val="18"/>
        </w:rPr>
        <w:t xml:space="preserve"> </w:t>
      </w:r>
      <w:r>
        <w:t>Community</w:t>
      </w:r>
      <w:r>
        <w:rPr>
          <w:b/>
          <w:sz w:val="18"/>
          <w:szCs w:val="18"/>
        </w:rPr>
        <w:tab/>
      </w:r>
      <w:r>
        <w:rPr>
          <w:b/>
          <w:sz w:val="18"/>
          <w:szCs w:val="18"/>
        </w:rPr>
        <w:tab/>
      </w:r>
      <w:r>
        <w:rPr>
          <w:b/>
          <w:sz w:val="18"/>
          <w:szCs w:val="18"/>
        </w:rPr>
        <w:tab/>
      </w:r>
      <w:r>
        <w:rPr>
          <w:b/>
          <w:sz w:val="18"/>
          <w:szCs w:val="18"/>
        </w:rPr>
        <w:tab/>
      </w:r>
      <w:r w:rsidRPr="007177B0">
        <w:rPr>
          <w:b/>
          <w:sz w:val="14"/>
          <w:szCs w:val="14"/>
        </w:rPr>
        <w:sym w:font="Wingdings" w:char="F06C"/>
      </w:r>
      <w:r>
        <w:rPr>
          <w:b/>
          <w:sz w:val="18"/>
          <w:szCs w:val="18"/>
        </w:rPr>
        <w:t xml:space="preserve"> </w:t>
      </w:r>
      <w:r>
        <w:t>Respect</w:t>
      </w:r>
    </w:p>
    <w:p w:rsidR="007177B0" w:rsidRDefault="007177B0" w:rsidP="007177B0">
      <w:pPr>
        <w:ind w:left="720" w:firstLine="720"/>
        <w:rPr>
          <w:b/>
          <w:sz w:val="18"/>
          <w:szCs w:val="18"/>
        </w:rPr>
      </w:pPr>
      <w:r w:rsidRPr="007177B0">
        <w:rPr>
          <w:b/>
          <w:sz w:val="14"/>
          <w:szCs w:val="14"/>
        </w:rPr>
        <w:sym w:font="Wingdings" w:char="F06C"/>
      </w:r>
      <w:r>
        <w:rPr>
          <w:b/>
          <w:sz w:val="18"/>
          <w:szCs w:val="18"/>
        </w:rPr>
        <w:t xml:space="preserve"> </w:t>
      </w:r>
      <w:r>
        <w:t>Integrity</w:t>
      </w:r>
      <w:r>
        <w:rPr>
          <w:b/>
          <w:sz w:val="18"/>
          <w:szCs w:val="18"/>
        </w:rPr>
        <w:tab/>
      </w:r>
      <w:r>
        <w:rPr>
          <w:b/>
          <w:sz w:val="18"/>
          <w:szCs w:val="18"/>
        </w:rPr>
        <w:tab/>
      </w:r>
      <w:r>
        <w:rPr>
          <w:b/>
          <w:sz w:val="18"/>
          <w:szCs w:val="18"/>
        </w:rPr>
        <w:tab/>
      </w:r>
      <w:r>
        <w:rPr>
          <w:b/>
          <w:sz w:val="18"/>
          <w:szCs w:val="18"/>
        </w:rPr>
        <w:tab/>
      </w:r>
      <w:r w:rsidRPr="007177B0">
        <w:rPr>
          <w:b/>
          <w:sz w:val="14"/>
          <w:szCs w:val="14"/>
        </w:rPr>
        <w:sym w:font="Wingdings" w:char="F06C"/>
      </w:r>
      <w:r>
        <w:rPr>
          <w:b/>
          <w:sz w:val="18"/>
          <w:szCs w:val="18"/>
        </w:rPr>
        <w:t xml:space="preserve"> </w:t>
      </w:r>
      <w:r>
        <w:t>Personal Growth</w:t>
      </w:r>
    </w:p>
    <w:p w:rsidR="0061092F" w:rsidRPr="00974607" w:rsidRDefault="00974607" w:rsidP="00FF049A">
      <w:pPr>
        <w:rPr>
          <w:b/>
        </w:rPr>
      </w:pPr>
      <w:r w:rsidRPr="00974607">
        <w:rPr>
          <w:b/>
        </w:rPr>
        <w:t>S</w:t>
      </w:r>
      <w:r w:rsidR="00912FD6" w:rsidRPr="00974607">
        <w:rPr>
          <w:b/>
        </w:rPr>
        <w:t>TRATEGIC INITIATIVES</w:t>
      </w:r>
    </w:p>
    <w:p w:rsidR="00974607" w:rsidRPr="00974607" w:rsidRDefault="00974607" w:rsidP="008C1A0B">
      <w:pPr>
        <w:pStyle w:val="ListParagraph"/>
        <w:numPr>
          <w:ilvl w:val="0"/>
          <w:numId w:val="13"/>
        </w:numPr>
      </w:pPr>
      <w:r w:rsidRPr="00974607">
        <w:t xml:space="preserve"> Increase the number of full-time faculty and staff relative to the size of the student body.</w:t>
      </w:r>
    </w:p>
    <w:p w:rsidR="00974607" w:rsidRPr="00974607" w:rsidRDefault="00974607" w:rsidP="008C1A0B">
      <w:pPr>
        <w:pStyle w:val="ListParagraph"/>
        <w:numPr>
          <w:ilvl w:val="0"/>
          <w:numId w:val="13"/>
        </w:numPr>
      </w:pPr>
      <w:r w:rsidRPr="00974607">
        <w:t>Improve the success and progression of developmental education students through obtainment of their educational goals.</w:t>
      </w:r>
    </w:p>
    <w:p w:rsidR="00974607" w:rsidRPr="00974607" w:rsidRDefault="00974607" w:rsidP="008C1A0B">
      <w:pPr>
        <w:pStyle w:val="ListParagraph"/>
        <w:numPr>
          <w:ilvl w:val="0"/>
          <w:numId w:val="13"/>
        </w:numPr>
      </w:pPr>
      <w:r w:rsidRPr="00974607">
        <w:t>Increase the College’s physical and online capacity to enhance student learning and success.</w:t>
      </w:r>
    </w:p>
    <w:p w:rsidR="00974607" w:rsidRPr="00974607" w:rsidRDefault="00974607" w:rsidP="008C1A0B">
      <w:pPr>
        <w:pStyle w:val="ListParagraph"/>
        <w:numPr>
          <w:ilvl w:val="0"/>
          <w:numId w:val="13"/>
        </w:numPr>
      </w:pPr>
      <w:r w:rsidRPr="00974607">
        <w:t>Strengthen the College’s fiscal resources and sustainability through increased external funding.</w:t>
      </w:r>
    </w:p>
    <w:p w:rsidR="00974607" w:rsidRPr="00974607" w:rsidRDefault="00974607" w:rsidP="008C1A0B">
      <w:pPr>
        <w:pStyle w:val="ListParagraph"/>
        <w:numPr>
          <w:ilvl w:val="0"/>
          <w:numId w:val="13"/>
        </w:numPr>
      </w:pPr>
      <w:r w:rsidRPr="00974607">
        <w:t>Upgrade and expand support services available to students, regardless of instructional location or delivery method.</w:t>
      </w:r>
    </w:p>
    <w:p w:rsidR="00974607" w:rsidRPr="00974607" w:rsidRDefault="00297E94" w:rsidP="00974607">
      <w:pPr>
        <w:rPr>
          <w:b/>
        </w:rPr>
      </w:pPr>
      <w:r>
        <w:rPr>
          <w:b/>
        </w:rPr>
        <w:t>STRATEGIC GOALS</w:t>
      </w:r>
    </w:p>
    <w:p w:rsidR="0061092F" w:rsidRDefault="00297E94" w:rsidP="008C1A0B">
      <w:pPr>
        <w:pStyle w:val="ListParagraph"/>
        <w:numPr>
          <w:ilvl w:val="0"/>
          <w:numId w:val="14"/>
        </w:numPr>
        <w:ind w:left="720"/>
      </w:pPr>
      <w:r w:rsidRPr="002D0CC3">
        <w:rPr>
          <w:u w:val="single"/>
        </w:rPr>
        <w:t>Quality</w:t>
      </w:r>
      <w:r>
        <w:t xml:space="preserve">:  Enhance the </w:t>
      </w:r>
      <w:r w:rsidR="0061092F" w:rsidRPr="00974607">
        <w:t>quality of the faculty, staff, administration, and facilities to promote continuous responsiveness to the expanding learning needs of the community.</w:t>
      </w:r>
    </w:p>
    <w:p w:rsidR="00974607" w:rsidRDefault="003B5C11" w:rsidP="008C1A0B">
      <w:pPr>
        <w:pStyle w:val="ListParagraph"/>
        <w:numPr>
          <w:ilvl w:val="0"/>
          <w:numId w:val="14"/>
        </w:numPr>
        <w:ind w:left="720"/>
      </w:pPr>
      <w:r w:rsidRPr="00974607">
        <w:t xml:space="preserve"> </w:t>
      </w:r>
      <w:r w:rsidR="00297E94" w:rsidRPr="002D0CC3">
        <w:rPr>
          <w:u w:val="single"/>
        </w:rPr>
        <w:t>Effectiveness</w:t>
      </w:r>
      <w:r w:rsidR="00297E94">
        <w:t xml:space="preserve">:  Maintain and improve the integrity and quality of programs and services through continued assessment.  </w:t>
      </w:r>
    </w:p>
    <w:p w:rsidR="0061092F" w:rsidRDefault="00297E94" w:rsidP="008C1A0B">
      <w:pPr>
        <w:pStyle w:val="ListParagraph"/>
        <w:numPr>
          <w:ilvl w:val="0"/>
          <w:numId w:val="14"/>
        </w:numPr>
        <w:ind w:left="720"/>
      </w:pPr>
      <w:r w:rsidRPr="002D0CC3">
        <w:rPr>
          <w:u w:val="single"/>
        </w:rPr>
        <w:t>Community Collaboration</w:t>
      </w:r>
      <w:r>
        <w:t>:  Develop and maintain m</w:t>
      </w:r>
      <w:r w:rsidR="0061092F" w:rsidRPr="00974607">
        <w:t>eaningful relationships within the College’s service area</w:t>
      </w:r>
      <w:r>
        <w:t xml:space="preserve">s, </w:t>
      </w:r>
      <w:r w:rsidR="0061092F" w:rsidRPr="00974607">
        <w:t>allowing OTC to develop new programs that reflect the education</w:t>
      </w:r>
      <w:r>
        <w:t>al</w:t>
      </w:r>
      <w:r w:rsidR="0061092F" w:rsidRPr="00974607">
        <w:t xml:space="preserve"> needs of the community stakeholders.</w:t>
      </w:r>
    </w:p>
    <w:p w:rsidR="0061092F" w:rsidRDefault="00297E94" w:rsidP="008C1A0B">
      <w:pPr>
        <w:pStyle w:val="ListParagraph"/>
        <w:numPr>
          <w:ilvl w:val="0"/>
          <w:numId w:val="14"/>
        </w:numPr>
        <w:ind w:left="720"/>
      </w:pPr>
      <w:r w:rsidRPr="002D0CC3">
        <w:rPr>
          <w:u w:val="single"/>
        </w:rPr>
        <w:t>Retention and Graduation Rates</w:t>
      </w:r>
      <w:r>
        <w:t xml:space="preserve">:  Increase student retention and graduation rates by encouraging </w:t>
      </w:r>
      <w:r w:rsidR="0061092F" w:rsidRPr="00974607">
        <w:t>faculty, staff, and administration to continually st</w:t>
      </w:r>
      <w:r>
        <w:t>rive to improvement.</w:t>
      </w:r>
    </w:p>
    <w:p w:rsidR="0061092F" w:rsidRDefault="00297E94" w:rsidP="008C1A0B">
      <w:pPr>
        <w:pStyle w:val="ListParagraph"/>
        <w:numPr>
          <w:ilvl w:val="0"/>
          <w:numId w:val="14"/>
        </w:numPr>
        <w:ind w:left="720"/>
      </w:pPr>
      <w:r w:rsidRPr="002D0CC3">
        <w:rPr>
          <w:u w:val="single"/>
        </w:rPr>
        <w:t>Graduate Performance</w:t>
      </w:r>
      <w:r>
        <w:t>:  P</w:t>
      </w:r>
      <w:r w:rsidR="0061092F" w:rsidRPr="00974607">
        <w:t xml:space="preserve">romote high academic standards to enhance the success of graduates </w:t>
      </w:r>
      <w:r>
        <w:t>in transfer institutions and t</w:t>
      </w:r>
      <w:r w:rsidR="0061092F" w:rsidRPr="00974607">
        <w:t>he workpla</w:t>
      </w:r>
      <w:r>
        <w:t>ce.</w:t>
      </w:r>
    </w:p>
    <w:p w:rsidR="0061092F" w:rsidRDefault="00297E94" w:rsidP="008C1A0B">
      <w:pPr>
        <w:pStyle w:val="ListParagraph"/>
        <w:numPr>
          <w:ilvl w:val="0"/>
          <w:numId w:val="14"/>
        </w:numPr>
        <w:ind w:left="720"/>
      </w:pPr>
      <w:r w:rsidRPr="002D0CC3">
        <w:rPr>
          <w:u w:val="single"/>
        </w:rPr>
        <w:t>Innovation</w:t>
      </w:r>
      <w:r>
        <w:t>:  P</w:t>
      </w:r>
      <w:r w:rsidR="0061092F" w:rsidRPr="00974607">
        <w:t>romote continued lear</w:t>
      </w:r>
      <w:r>
        <w:t>ning opportunities for students by providing innovative teaching strategies.</w:t>
      </w:r>
    </w:p>
    <w:p w:rsidR="0061092F" w:rsidRDefault="00297E94" w:rsidP="008C1A0B">
      <w:pPr>
        <w:pStyle w:val="ListParagraph"/>
        <w:numPr>
          <w:ilvl w:val="0"/>
          <w:numId w:val="14"/>
        </w:numPr>
        <w:ind w:left="720"/>
      </w:pPr>
      <w:r w:rsidRPr="002D0CC3">
        <w:rPr>
          <w:u w:val="single"/>
        </w:rPr>
        <w:t>Affordability</w:t>
      </w:r>
      <w:r>
        <w:t>:  P</w:t>
      </w:r>
      <w:r w:rsidR="0061092F" w:rsidRPr="00974607">
        <w:t>rovide affordable learning opportunities to all community members.</w:t>
      </w:r>
    </w:p>
    <w:p w:rsidR="0061092F" w:rsidRPr="00974607" w:rsidRDefault="00297E94" w:rsidP="008C1A0B">
      <w:pPr>
        <w:pStyle w:val="ListParagraph"/>
        <w:numPr>
          <w:ilvl w:val="0"/>
          <w:numId w:val="14"/>
        </w:numPr>
        <w:ind w:left="720"/>
      </w:pPr>
      <w:r w:rsidRPr="002D0CC3">
        <w:rPr>
          <w:u w:val="single"/>
        </w:rPr>
        <w:t>Leaning Cente</w:t>
      </w:r>
      <w:r w:rsidR="002D0CC3">
        <w:rPr>
          <w:u w:val="single"/>
        </w:rPr>
        <w:t>red</w:t>
      </w:r>
      <w:r>
        <w:t>:  P</w:t>
      </w:r>
      <w:r w:rsidR="0061092F" w:rsidRPr="00974607">
        <w:t xml:space="preserve">romote a learning-centered environment that focuses on student needs and reduces barriers </w:t>
      </w:r>
      <w:r>
        <w:t xml:space="preserve">for </w:t>
      </w:r>
      <w:r w:rsidR="0061092F" w:rsidRPr="00974607">
        <w:t>student success.</w:t>
      </w:r>
    </w:p>
    <w:p w:rsidR="008B1443" w:rsidRPr="00576F39" w:rsidRDefault="00912FD6" w:rsidP="00FF049A">
      <w:pPr>
        <w:rPr>
          <w:b/>
        </w:rPr>
      </w:pPr>
      <w:r>
        <w:rPr>
          <w:b/>
        </w:rPr>
        <w:t>INSTITUTIONAL LEARNING OUTCOMES</w:t>
      </w:r>
    </w:p>
    <w:p w:rsidR="008B1443" w:rsidRDefault="008B1443" w:rsidP="00FF049A">
      <w:r>
        <w:t xml:space="preserve">The assessment of our institutional learning outcomes is designed to evaluate the effectiveness of programs, departments, and services in preparing our students to succeed in their personal, academic, and professional lives.  OTC </w:t>
      </w:r>
      <w:r>
        <w:lastRenderedPageBreak/>
        <w:t>is dedicated to preparing students to become productive members of their community and recognize that the use of innovative technology is an important step in this process.</w:t>
      </w:r>
    </w:p>
    <w:p w:rsidR="008B1443" w:rsidRDefault="008B1443" w:rsidP="003632E4">
      <w:pPr>
        <w:pStyle w:val="ListParagraph"/>
        <w:numPr>
          <w:ilvl w:val="0"/>
          <w:numId w:val="15"/>
        </w:numPr>
        <w:ind w:left="720"/>
      </w:pPr>
      <w:r w:rsidRPr="00D16C44">
        <w:rPr>
          <w:u w:val="single"/>
        </w:rPr>
        <w:t>Communication</w:t>
      </w:r>
      <w:r w:rsidR="00576F39" w:rsidRPr="00D16C44">
        <w:rPr>
          <w:u w:val="single"/>
        </w:rPr>
        <w:t xml:space="preserve"> </w:t>
      </w:r>
      <w:r w:rsidR="00576F39" w:rsidRPr="00576F39">
        <w:t xml:space="preserve">- </w:t>
      </w:r>
      <w:r>
        <w:t>Students will demonstrate effective communication skills, including listening, speaking, and writing in order to advance academically and professionally.</w:t>
      </w:r>
    </w:p>
    <w:p w:rsidR="00674F5B" w:rsidRPr="00674F5B" w:rsidRDefault="00674F5B" w:rsidP="00674F5B">
      <w:pPr>
        <w:pStyle w:val="ListParagraph"/>
      </w:pPr>
    </w:p>
    <w:p w:rsidR="00480BF6" w:rsidRDefault="008B1443" w:rsidP="00674F5B">
      <w:pPr>
        <w:pStyle w:val="ListParagraph"/>
        <w:numPr>
          <w:ilvl w:val="0"/>
          <w:numId w:val="15"/>
        </w:numPr>
        <w:ind w:left="720"/>
      </w:pPr>
      <w:r w:rsidRPr="00D16C44">
        <w:rPr>
          <w:u w:val="single"/>
        </w:rPr>
        <w:t>Employability</w:t>
      </w:r>
      <w:r w:rsidR="00576F39">
        <w:t xml:space="preserve"> - </w:t>
      </w:r>
      <w:r>
        <w:t xml:space="preserve">  Students will develop career competencies and self-management skills needed to gain employments in their chosen professions.</w:t>
      </w:r>
    </w:p>
    <w:p w:rsidR="00674F5B" w:rsidRPr="00480BF6" w:rsidRDefault="00674F5B" w:rsidP="00674F5B">
      <w:pPr>
        <w:pStyle w:val="ListParagraph"/>
      </w:pPr>
    </w:p>
    <w:p w:rsidR="008B1443" w:rsidRDefault="008B1443" w:rsidP="003632E4">
      <w:pPr>
        <w:pStyle w:val="ListParagraph"/>
        <w:numPr>
          <w:ilvl w:val="0"/>
          <w:numId w:val="15"/>
        </w:numPr>
        <w:ind w:left="720"/>
      </w:pPr>
      <w:r w:rsidRPr="00D16C44">
        <w:rPr>
          <w:u w:val="single"/>
        </w:rPr>
        <w:t>Professionalism</w:t>
      </w:r>
      <w:r w:rsidR="00576F39">
        <w:t xml:space="preserve"> - </w:t>
      </w:r>
      <w:r>
        <w:t xml:space="preserve">  Students will develop personal and professional </w:t>
      </w:r>
      <w:r w:rsidR="005360C6">
        <w:t>relationships</w:t>
      </w:r>
      <w:r>
        <w:t xml:space="preserve"> by demonstrating ethical behavior, collaborative work, and constructive conflict resolution to promote success and advancement in their careers.</w:t>
      </w:r>
    </w:p>
    <w:p w:rsidR="00674F5B" w:rsidRPr="00674F5B" w:rsidRDefault="00674F5B" w:rsidP="00674F5B">
      <w:pPr>
        <w:pStyle w:val="ListParagraph"/>
        <w:rPr>
          <w:u w:val="single"/>
        </w:rPr>
      </w:pPr>
    </w:p>
    <w:p w:rsidR="008B1443" w:rsidRDefault="008B1443" w:rsidP="003632E4">
      <w:pPr>
        <w:pStyle w:val="ListParagraph"/>
        <w:numPr>
          <w:ilvl w:val="0"/>
          <w:numId w:val="15"/>
        </w:numPr>
        <w:ind w:left="720"/>
      </w:pPr>
      <w:r w:rsidRPr="00D16C44">
        <w:rPr>
          <w:u w:val="single"/>
        </w:rPr>
        <w:t>Critical Reasoning</w:t>
      </w:r>
      <w:r w:rsidR="00576F39">
        <w:t xml:space="preserve"> - </w:t>
      </w:r>
      <w:r>
        <w:t xml:space="preserve">Students will demonstrate the ability to contribute actively and successfully to their community through the processes of analyzing, reflecting, reasoning, and forming conclusions and </w:t>
      </w:r>
      <w:r w:rsidR="005360C6">
        <w:t>judgments</w:t>
      </w:r>
      <w:r>
        <w:t xml:space="preserve"> on a variety of ideas, issues, and information.</w:t>
      </w:r>
    </w:p>
    <w:p w:rsidR="00480BF6" w:rsidRDefault="00480BF6" w:rsidP="00480BF6">
      <w:pPr>
        <w:pStyle w:val="ListParagraph"/>
        <w:spacing w:line="240" w:lineRule="auto"/>
      </w:pPr>
    </w:p>
    <w:p w:rsidR="008B1443" w:rsidRDefault="008B1443" w:rsidP="003632E4">
      <w:pPr>
        <w:pStyle w:val="ListParagraph"/>
        <w:numPr>
          <w:ilvl w:val="0"/>
          <w:numId w:val="15"/>
        </w:numPr>
        <w:ind w:left="720"/>
      </w:pPr>
      <w:r w:rsidRPr="00D16C44">
        <w:rPr>
          <w:u w:val="single"/>
        </w:rPr>
        <w:t>Information Management</w:t>
      </w:r>
      <w:r w:rsidR="00576F39">
        <w:t xml:space="preserve"> - </w:t>
      </w:r>
      <w:r>
        <w:t xml:space="preserve">  Students will demonstrate how to create, retrieve, organize, analyze, and synthesize information, including information from digital and technological sources.</w:t>
      </w:r>
    </w:p>
    <w:p w:rsidR="00480BF6" w:rsidRDefault="00480BF6" w:rsidP="00480BF6">
      <w:pPr>
        <w:pStyle w:val="ListParagraph"/>
        <w:spacing w:line="240" w:lineRule="auto"/>
      </w:pPr>
    </w:p>
    <w:p w:rsidR="00FA2122" w:rsidRDefault="008B1443" w:rsidP="003632E4">
      <w:pPr>
        <w:pStyle w:val="ListParagraph"/>
        <w:numPr>
          <w:ilvl w:val="0"/>
          <w:numId w:val="15"/>
        </w:numPr>
        <w:ind w:left="720"/>
      </w:pPr>
      <w:r w:rsidRPr="00D16C44">
        <w:rPr>
          <w:u w:val="single"/>
        </w:rPr>
        <w:t>Culture and Global Awareness</w:t>
      </w:r>
      <w:r w:rsidR="00576F39">
        <w:t xml:space="preserve"> - </w:t>
      </w:r>
      <w:r>
        <w:t xml:space="preserve">  Students will demonstrate the ability </w:t>
      </w:r>
      <w:r w:rsidR="003B5C11">
        <w:t>t</w:t>
      </w:r>
      <w:r>
        <w:t>o recognize and respect the impact of differing cultures, ethnic groups, and values on society and the interdependence of people around the globe.</w:t>
      </w:r>
    </w:p>
    <w:p w:rsidR="008B1443" w:rsidRPr="00576F39" w:rsidRDefault="00912FD6" w:rsidP="00FF049A">
      <w:pPr>
        <w:rPr>
          <w:b/>
        </w:rPr>
      </w:pPr>
      <w:r>
        <w:rPr>
          <w:b/>
        </w:rPr>
        <w:t>PHILOSOPHY OF EDUCATION</w:t>
      </w:r>
    </w:p>
    <w:p w:rsidR="002D0CC3" w:rsidRDefault="002D0CC3" w:rsidP="002D0CC3">
      <w:r w:rsidRPr="002A0152">
        <w:t xml:space="preserve">Ozarks Technical Community College’s </w:t>
      </w:r>
      <w:r>
        <w:t>general education ph</w:t>
      </w:r>
      <w:r w:rsidRPr="002A0152">
        <w:t xml:space="preserve">ilosophy </w:t>
      </w:r>
      <w:r>
        <w:t>reflects the belief in a core of learning experiences common to first-and second-year college students. The core curriculum provides an established body of knowledge that allows students to become productive, contributing, informed members of society.</w:t>
      </w:r>
    </w:p>
    <w:p w:rsidR="002D0CC3" w:rsidRPr="002A0152" w:rsidRDefault="002D0CC3" w:rsidP="002D0CC3">
      <w:r w:rsidRPr="002A0152">
        <w:t xml:space="preserve">The College is responsible for </w:t>
      </w:r>
      <w:r>
        <w:t xml:space="preserve">helping </w:t>
      </w:r>
      <w:r w:rsidRPr="002A0152">
        <w:t xml:space="preserve">students in gain an understanding of themselves, </w:t>
      </w:r>
      <w:r>
        <w:t xml:space="preserve">their global community, and the </w:t>
      </w:r>
      <w:r w:rsidRPr="002A0152">
        <w:t xml:space="preserve">physical universe. The college </w:t>
      </w:r>
      <w:r>
        <w:t xml:space="preserve">provides an environment where students can learn effective communication and critical thinking skills while developing the foundation necessary to become </w:t>
      </w:r>
      <w:r w:rsidRPr="002A0152">
        <w:t>life</w:t>
      </w:r>
      <w:r>
        <w:t>-</w:t>
      </w:r>
      <w:r w:rsidRPr="002A0152">
        <w:t xml:space="preserve">long learners.   </w:t>
      </w:r>
      <w:r>
        <w:t xml:space="preserve">  </w:t>
      </w:r>
    </w:p>
    <w:p w:rsidR="009B0F1A" w:rsidRDefault="002D0CC3" w:rsidP="002D0CC3">
      <w:r w:rsidRPr="002A0152">
        <w:t xml:space="preserve">The College’s mission recognizes its obligation to provide those learning experiences </w:t>
      </w:r>
      <w:r>
        <w:t>that</w:t>
      </w:r>
      <w:r w:rsidRPr="002A0152">
        <w:t xml:space="preserve"> are specialized </w:t>
      </w:r>
      <w:r>
        <w:t>in order to meet the needs of the community. The career and technical programs are complemented by the established body of knowledge in the core curriculum necessary in the workplace, the community, and in life.</w:t>
      </w:r>
    </w:p>
    <w:p w:rsidR="009B0F1A" w:rsidRDefault="009B0F1A">
      <w:r>
        <w:br w:type="page"/>
      </w:r>
    </w:p>
    <w:p w:rsidR="009B0F1A" w:rsidRDefault="00377A3E" w:rsidP="000959F7">
      <w:pPr>
        <w:pStyle w:val="Heading1"/>
      </w:pPr>
      <w:bookmarkStart w:id="2" w:name="_Toc351980700"/>
      <w:r>
        <w:lastRenderedPageBreak/>
        <w:t xml:space="preserve">DESCRIPTION OF </w:t>
      </w:r>
      <w:r w:rsidR="002649A5">
        <w:t xml:space="preserve">ASSESSMENT TOOLS and </w:t>
      </w:r>
      <w:r>
        <w:t xml:space="preserve">the </w:t>
      </w:r>
      <w:r w:rsidR="002649A5">
        <w:t>USE OF RESULTS</w:t>
      </w:r>
      <w:bookmarkEnd w:id="2"/>
    </w:p>
    <w:p w:rsidR="00675F3F" w:rsidRPr="001C0E56" w:rsidRDefault="00912FD6" w:rsidP="001C0E56">
      <w:pPr>
        <w:rPr>
          <w:b/>
        </w:rPr>
      </w:pPr>
      <w:r>
        <w:rPr>
          <w:b/>
        </w:rPr>
        <w:t>METHODS OF ASSESSMENT</w:t>
      </w:r>
    </w:p>
    <w:p w:rsidR="001B7227" w:rsidRPr="00D4493C" w:rsidRDefault="001B7227" w:rsidP="001B7227">
      <w:pPr>
        <w:rPr>
          <w:rFonts w:cstheme="minorHAnsi"/>
        </w:rPr>
      </w:pPr>
      <w:r>
        <w:t>The following</w:t>
      </w:r>
      <w:r w:rsidR="00D34937">
        <w:t xml:space="preserve"> section </w:t>
      </w:r>
      <w:r>
        <w:t xml:space="preserve">is composed of </w:t>
      </w:r>
      <w:r w:rsidR="00D34937">
        <w:t xml:space="preserve">two portions </w:t>
      </w:r>
      <w:r>
        <w:t>describing each assessment tool and how the results are used by the college. The first section describes the tools used to assess students at four-points—Point of Entry, In-Progress, Point of Exit, and After Graduation</w:t>
      </w:r>
      <w:r w:rsidR="00341386">
        <w:t xml:space="preserve"> Follow-Up</w:t>
      </w:r>
      <w:r>
        <w:t>—within their educational careers. Th</w:t>
      </w:r>
      <w:r w:rsidR="00D34937">
        <w:t>is</w:t>
      </w:r>
      <w:r>
        <w:t xml:space="preserve"> </w:t>
      </w:r>
      <w:r w:rsidR="00341386">
        <w:t xml:space="preserve">first </w:t>
      </w:r>
      <w:r>
        <w:t xml:space="preserve">group of tools, listed </w:t>
      </w:r>
      <w:r w:rsidRPr="00D4493C">
        <w:t>in Table 1</w:t>
      </w:r>
      <w:r w:rsidR="00EA2576" w:rsidRPr="00D4493C">
        <w:t xml:space="preserve"> (page </w:t>
      </w:r>
      <w:r w:rsidR="00D4493C" w:rsidRPr="00D4493C">
        <w:t>10</w:t>
      </w:r>
      <w:r w:rsidR="00EA2576" w:rsidRPr="00D4493C">
        <w:t>)</w:t>
      </w:r>
      <w:r w:rsidRPr="00D4493C">
        <w:t xml:space="preserve">, </w:t>
      </w:r>
      <w:r w:rsidR="00D34937" w:rsidRPr="00D4493C">
        <w:t xml:space="preserve">includes </w:t>
      </w:r>
      <w:r w:rsidRPr="00D4493C">
        <w:t xml:space="preserve">all the assessments that actively involve student participation. The second group, listed in Table </w:t>
      </w:r>
      <w:r w:rsidR="00EA2576" w:rsidRPr="00D4493C">
        <w:t xml:space="preserve">2 (page </w:t>
      </w:r>
      <w:r w:rsidR="00D4493C" w:rsidRPr="00D4493C">
        <w:t>18</w:t>
      </w:r>
      <w:r w:rsidR="00EA2576" w:rsidRPr="00D4493C">
        <w:t>)</w:t>
      </w:r>
      <w:r w:rsidRPr="00D4493C">
        <w:t xml:space="preserve">, describe the additional tools used at the program level, the institutional level, as well as the ad hoc instruments used by the college for special needs. </w:t>
      </w:r>
      <w:r w:rsidR="00341386" w:rsidRPr="00D4493C">
        <w:t xml:space="preserve">This second group of tools does not involve active student participation: however, they are necessary to assess effectiveness and to determine needs. </w:t>
      </w:r>
      <w:r w:rsidRPr="00D4493C">
        <w:t>In addition, Table</w:t>
      </w:r>
      <w:r w:rsidR="00341386" w:rsidRPr="00D4493C">
        <w:t>s</w:t>
      </w:r>
      <w:r w:rsidRPr="00D4493C">
        <w:t xml:space="preserve"> </w:t>
      </w:r>
      <w:r w:rsidR="00341386" w:rsidRPr="00D4493C">
        <w:t>1</w:t>
      </w:r>
      <w:r w:rsidRPr="00D4493C">
        <w:t xml:space="preserve"> and </w:t>
      </w:r>
      <w:r w:rsidR="00341386" w:rsidRPr="00D4493C">
        <w:t>2</w:t>
      </w:r>
      <w:r w:rsidRPr="00D4493C">
        <w:t xml:space="preserve"> list when the assessment tool is administered and the area of the college responsible for administering and collecting the data. </w:t>
      </w:r>
    </w:p>
    <w:p w:rsidR="005E2040" w:rsidRPr="001C0E56" w:rsidRDefault="00912FD6" w:rsidP="001C0E56">
      <w:pPr>
        <w:rPr>
          <w:b/>
        </w:rPr>
      </w:pPr>
      <w:r w:rsidRPr="00D4493C">
        <w:rPr>
          <w:b/>
        </w:rPr>
        <w:t>ASSESSMENT TOOLS</w:t>
      </w:r>
      <w:r w:rsidR="005E2040" w:rsidRPr="00D4493C">
        <w:rPr>
          <w:b/>
        </w:rPr>
        <w:t xml:space="preserve">:  </w:t>
      </w:r>
      <w:r w:rsidR="00341386" w:rsidRPr="00D4493C">
        <w:rPr>
          <w:b/>
        </w:rPr>
        <w:t xml:space="preserve">The </w:t>
      </w:r>
      <w:r w:rsidR="005E2040" w:rsidRPr="00D4493C">
        <w:rPr>
          <w:b/>
        </w:rPr>
        <w:t>Four-Points within Students’ Educa</w:t>
      </w:r>
      <w:r w:rsidR="00FA2122" w:rsidRPr="00D4493C">
        <w:rPr>
          <w:b/>
        </w:rPr>
        <w:t>tion Career</w:t>
      </w:r>
      <w:r w:rsidR="002F6180" w:rsidRPr="00D4493C">
        <w:rPr>
          <w:b/>
        </w:rPr>
        <w:t xml:space="preserve"> which involve active student participation. </w:t>
      </w:r>
      <w:r w:rsidR="00C14D96" w:rsidRPr="00D4493C">
        <w:rPr>
          <w:b/>
        </w:rPr>
        <w:t xml:space="preserve"> </w:t>
      </w:r>
      <w:r w:rsidR="00FA2122" w:rsidRPr="00D4493C">
        <w:rPr>
          <w:b/>
        </w:rPr>
        <w:t>(</w:t>
      </w:r>
      <w:proofErr w:type="gramStart"/>
      <w:r w:rsidR="00FA2122" w:rsidRPr="00D4493C">
        <w:rPr>
          <w:b/>
        </w:rPr>
        <w:t>see</w:t>
      </w:r>
      <w:proofErr w:type="gramEnd"/>
      <w:r w:rsidR="00FA2122" w:rsidRPr="00D4493C">
        <w:rPr>
          <w:b/>
        </w:rPr>
        <w:t xml:space="preserve"> Table 1 - </w:t>
      </w:r>
      <w:r w:rsidR="003B5C11" w:rsidRPr="00D4493C">
        <w:rPr>
          <w:b/>
        </w:rPr>
        <w:t xml:space="preserve">page </w:t>
      </w:r>
      <w:r w:rsidRPr="00D4493C">
        <w:rPr>
          <w:b/>
        </w:rPr>
        <w:t>1</w:t>
      </w:r>
      <w:r w:rsidR="00D4493C" w:rsidRPr="00D4493C">
        <w:rPr>
          <w:b/>
        </w:rPr>
        <w:t>0</w:t>
      </w:r>
      <w:r w:rsidR="005E2040" w:rsidRPr="00D4493C">
        <w:rPr>
          <w:b/>
        </w:rPr>
        <w:t>)</w:t>
      </w:r>
    </w:p>
    <w:p w:rsidR="002F6180" w:rsidRPr="00BC576B" w:rsidRDefault="002F6180" w:rsidP="00BC576B">
      <w:pPr>
        <w:rPr>
          <w:rFonts w:ascii="Calibri" w:hAnsi="Calibri"/>
        </w:rPr>
      </w:pPr>
      <w:r w:rsidRPr="00BC576B">
        <w:rPr>
          <w:rFonts w:ascii="Calibri" w:hAnsi="Calibri"/>
        </w:rPr>
        <w:t>POINT OF ENTRY ASSESSMENT</w:t>
      </w:r>
    </w:p>
    <w:p w:rsidR="002F6180" w:rsidRPr="000A485D" w:rsidRDefault="002F6180" w:rsidP="00BC576B">
      <w:pPr>
        <w:pStyle w:val="ListParagraph"/>
        <w:numPr>
          <w:ilvl w:val="0"/>
          <w:numId w:val="16"/>
        </w:numPr>
        <w:rPr>
          <w:rFonts w:ascii="Calibri" w:hAnsi="Calibri"/>
        </w:rPr>
      </w:pPr>
      <w:r w:rsidRPr="000A485D">
        <w:rPr>
          <w:rFonts w:ascii="Calibri" w:hAnsi="Calibri"/>
          <w:u w:val="single"/>
        </w:rPr>
        <w:t>ASSET and COMPASS</w:t>
      </w:r>
      <w:r w:rsidRPr="000A485D">
        <w:rPr>
          <w:rFonts w:ascii="Calibri" w:hAnsi="Calibri"/>
        </w:rPr>
        <w:t>: The ASSET and COMPASS are placement exams for reading, writing, and math administer</w:t>
      </w:r>
      <w:r>
        <w:rPr>
          <w:rFonts w:ascii="Calibri" w:hAnsi="Calibri"/>
        </w:rPr>
        <w:t>ed</w:t>
      </w:r>
      <w:r w:rsidRPr="000A485D">
        <w:rPr>
          <w:rFonts w:ascii="Calibri" w:hAnsi="Calibri"/>
        </w:rPr>
        <w:t xml:space="preserve"> by </w:t>
      </w:r>
      <w:r>
        <w:rPr>
          <w:rFonts w:ascii="Calibri" w:hAnsi="Calibri"/>
        </w:rPr>
        <w:t>Testing</w:t>
      </w:r>
      <w:r w:rsidRPr="000A485D">
        <w:rPr>
          <w:rFonts w:ascii="Calibri" w:hAnsi="Calibri"/>
        </w:rPr>
        <w:t xml:space="preserve"> Services to entering students with fewer than 20 credit hours from another higher education institution. </w:t>
      </w:r>
      <w:r>
        <w:rPr>
          <w:rFonts w:ascii="Calibri" w:hAnsi="Calibri"/>
        </w:rPr>
        <w:t>C</w:t>
      </w:r>
      <w:r w:rsidRPr="000A485D">
        <w:rPr>
          <w:rFonts w:ascii="Calibri" w:hAnsi="Calibri"/>
        </w:rPr>
        <w:t xml:space="preserve">urrently, the COMPASS exam is the most commonly utilized </w:t>
      </w:r>
      <w:r>
        <w:rPr>
          <w:rFonts w:ascii="Calibri" w:hAnsi="Calibri"/>
        </w:rPr>
        <w:t xml:space="preserve">point of entry assessment </w:t>
      </w:r>
      <w:r w:rsidRPr="000A485D">
        <w:rPr>
          <w:rFonts w:ascii="Calibri" w:hAnsi="Calibri"/>
        </w:rPr>
        <w:t xml:space="preserve">at OTC. </w:t>
      </w:r>
      <w:r>
        <w:rPr>
          <w:rFonts w:ascii="Calibri" w:hAnsi="Calibri"/>
        </w:rPr>
        <w:t>The scores for i</w:t>
      </w:r>
      <w:r w:rsidRPr="000A485D">
        <w:rPr>
          <w:rFonts w:ascii="Calibri" w:hAnsi="Calibri"/>
        </w:rPr>
        <w:t xml:space="preserve">ncoming students </w:t>
      </w:r>
      <w:r>
        <w:rPr>
          <w:rFonts w:ascii="Calibri" w:hAnsi="Calibri"/>
        </w:rPr>
        <w:t xml:space="preserve">that have taken the </w:t>
      </w:r>
      <w:r w:rsidRPr="000A485D">
        <w:rPr>
          <w:rFonts w:ascii="Calibri" w:hAnsi="Calibri"/>
        </w:rPr>
        <w:t xml:space="preserve">ACT </w:t>
      </w:r>
      <w:r>
        <w:rPr>
          <w:rFonts w:ascii="Calibri" w:hAnsi="Calibri"/>
        </w:rPr>
        <w:t>are also utilized fo</w:t>
      </w:r>
      <w:r w:rsidRPr="000A485D">
        <w:rPr>
          <w:rFonts w:ascii="Calibri" w:hAnsi="Calibri"/>
        </w:rPr>
        <w:t xml:space="preserve">r placement purposes. Other tools utilized include </w:t>
      </w:r>
      <w:r>
        <w:rPr>
          <w:rFonts w:ascii="Calibri" w:hAnsi="Calibri"/>
        </w:rPr>
        <w:t xml:space="preserve">a </w:t>
      </w:r>
      <w:r w:rsidRPr="000A485D">
        <w:rPr>
          <w:rFonts w:ascii="Calibri" w:hAnsi="Calibri"/>
        </w:rPr>
        <w:t>review of high school transcript</w:t>
      </w:r>
      <w:r>
        <w:rPr>
          <w:rFonts w:ascii="Calibri" w:hAnsi="Calibri"/>
        </w:rPr>
        <w:t>s</w:t>
      </w:r>
      <w:r w:rsidRPr="000A485D">
        <w:rPr>
          <w:rFonts w:ascii="Calibri" w:hAnsi="Calibri"/>
        </w:rPr>
        <w:t xml:space="preserve"> and </w:t>
      </w:r>
      <w:r>
        <w:rPr>
          <w:rFonts w:ascii="Calibri" w:hAnsi="Calibri"/>
        </w:rPr>
        <w:t xml:space="preserve">a </w:t>
      </w:r>
      <w:r w:rsidRPr="000A485D">
        <w:rPr>
          <w:rFonts w:ascii="Calibri" w:hAnsi="Calibri"/>
        </w:rPr>
        <w:t>review of college transcript</w:t>
      </w:r>
      <w:r>
        <w:rPr>
          <w:rFonts w:ascii="Calibri" w:hAnsi="Calibri"/>
        </w:rPr>
        <w:t>s</w:t>
      </w:r>
      <w:r w:rsidRPr="000A485D">
        <w:rPr>
          <w:rFonts w:ascii="Calibri" w:hAnsi="Calibri"/>
        </w:rPr>
        <w:t xml:space="preserve"> for transfer students. </w:t>
      </w:r>
      <w:r w:rsidRPr="000A485D">
        <w:rPr>
          <w:rFonts w:ascii="Calibri" w:hAnsi="Calibri"/>
          <w:color w:val="FF0000"/>
        </w:rPr>
        <w:t xml:space="preserve">  </w:t>
      </w:r>
    </w:p>
    <w:p w:rsidR="002F6180" w:rsidRDefault="002F6180" w:rsidP="00BC576B">
      <w:pPr>
        <w:pStyle w:val="ListParagraph"/>
        <w:numPr>
          <w:ilvl w:val="1"/>
          <w:numId w:val="16"/>
        </w:numPr>
        <w:rPr>
          <w:rFonts w:ascii="Calibri" w:hAnsi="Calibri"/>
        </w:rPr>
      </w:pPr>
      <w:r w:rsidRPr="006E7EF9">
        <w:rPr>
          <w:rFonts w:ascii="Calibri" w:hAnsi="Calibri"/>
          <w:u w:val="single"/>
        </w:rPr>
        <w:t>Use of ASSET and COMPASS results</w:t>
      </w:r>
      <w:r>
        <w:rPr>
          <w:rFonts w:ascii="Calibri" w:hAnsi="Calibri"/>
        </w:rPr>
        <w:t xml:space="preserve">: The results are disseminated to the faculty and administrators from the college’s database for comparative studies. Also, the results serve as a guide in determining placement cut-off scores, comparing student performance at entry with expected performance at completion, and making adjustment in developmental courses and curriculum.  </w:t>
      </w:r>
    </w:p>
    <w:p w:rsidR="00BC576B" w:rsidRDefault="00BC576B" w:rsidP="00BC576B">
      <w:pPr>
        <w:pStyle w:val="ListParagraph"/>
        <w:ind w:left="1440"/>
        <w:rPr>
          <w:rFonts w:ascii="Calibri" w:hAnsi="Calibri"/>
        </w:rPr>
      </w:pPr>
    </w:p>
    <w:p w:rsidR="002F6180" w:rsidRPr="002F6180" w:rsidRDefault="002F6180" w:rsidP="00BC576B">
      <w:pPr>
        <w:pStyle w:val="ListParagraph"/>
        <w:numPr>
          <w:ilvl w:val="0"/>
          <w:numId w:val="16"/>
        </w:numPr>
        <w:rPr>
          <w:rFonts w:ascii="Calibri" w:hAnsi="Calibri"/>
        </w:rPr>
      </w:pPr>
      <w:r w:rsidRPr="002F6180">
        <w:rPr>
          <w:rFonts w:ascii="Calibri" w:hAnsi="Calibri"/>
          <w:u w:val="single"/>
        </w:rPr>
        <w:t>Student Profile Information</w:t>
      </w:r>
      <w:r w:rsidRPr="002F6180">
        <w:rPr>
          <w:rFonts w:ascii="Calibri" w:hAnsi="Calibri"/>
        </w:rPr>
        <w:t xml:space="preserve">: This information is collected by Student Services upon entry into the college. This information is provided voluntarily by students and includes information such as age, ethnicity/race, and gender. This information is used to assess the demographics of OTC’s student population and is not utilized for placement purposes. Student intent is identified as the student enters the college. This data includes full versus part-time status, degree versus non-degree seeking students, and intended program of study. </w:t>
      </w:r>
    </w:p>
    <w:p w:rsidR="002F6180" w:rsidRDefault="002F6180" w:rsidP="00BC576B">
      <w:pPr>
        <w:pStyle w:val="ListParagraph"/>
        <w:numPr>
          <w:ilvl w:val="1"/>
          <w:numId w:val="16"/>
        </w:numPr>
        <w:rPr>
          <w:rFonts w:ascii="Calibri" w:hAnsi="Calibri"/>
        </w:rPr>
      </w:pPr>
      <w:r w:rsidRPr="00964517">
        <w:rPr>
          <w:rFonts w:ascii="Calibri" w:hAnsi="Calibri"/>
          <w:u w:val="single"/>
        </w:rPr>
        <w:t>Use of student profile information and student intent data</w:t>
      </w:r>
      <w:r w:rsidRPr="00964517">
        <w:rPr>
          <w:rFonts w:ascii="Calibri" w:hAnsi="Calibri"/>
        </w:rPr>
        <w:t>: This information is used by the college to better understand the demographics and desires of the population it serves and to provide the best possible educational opportunities.</w:t>
      </w:r>
    </w:p>
    <w:p w:rsidR="00377A3E" w:rsidRDefault="00377A3E">
      <w:pPr>
        <w:rPr>
          <w:rFonts w:ascii="Calibri" w:hAnsi="Calibri"/>
        </w:rPr>
      </w:pPr>
      <w:r>
        <w:rPr>
          <w:rFonts w:ascii="Calibri" w:hAnsi="Calibri"/>
        </w:rPr>
        <w:br w:type="page"/>
      </w:r>
    </w:p>
    <w:p w:rsidR="00377A3E" w:rsidRPr="00C33FF0" w:rsidRDefault="00377A3E" w:rsidP="00377A3E">
      <w:pPr>
        <w:pStyle w:val="Heading4"/>
      </w:pPr>
      <w:bookmarkStart w:id="3" w:name="_Toc351980701"/>
      <w:proofErr w:type="gramStart"/>
      <w:r>
        <w:lastRenderedPageBreak/>
        <w:t>Table 1.</w:t>
      </w:r>
      <w:proofErr w:type="gramEnd"/>
      <w:r w:rsidRPr="00C33FF0">
        <w:t xml:space="preserve">  </w:t>
      </w:r>
      <w:r>
        <w:t xml:space="preserve">Assessment Tools:  Four Points </w:t>
      </w:r>
      <w:proofErr w:type="gramStart"/>
      <w:r>
        <w:t>Within</w:t>
      </w:r>
      <w:proofErr w:type="gramEnd"/>
      <w:r>
        <w:t xml:space="preserve"> Student’s Educational Career Assessment Tools, Time of Assessment, and Data Collection</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574"/>
        <w:gridCol w:w="2574"/>
        <w:gridCol w:w="2574"/>
      </w:tblGrid>
      <w:tr w:rsidR="00377A3E" w:rsidTr="00377A3E">
        <w:trPr>
          <w:jc w:val="center"/>
        </w:trPr>
        <w:tc>
          <w:tcPr>
            <w:tcW w:w="2574" w:type="dxa"/>
            <w:shd w:val="clear" w:color="auto" w:fill="548DD4" w:themeFill="text2" w:themeFillTint="99"/>
            <w:vAlign w:val="center"/>
          </w:tcPr>
          <w:p w:rsidR="00377A3E" w:rsidRPr="005737A0" w:rsidRDefault="00377A3E" w:rsidP="00377A3E">
            <w:pPr>
              <w:spacing w:after="0" w:line="240" w:lineRule="auto"/>
              <w:jc w:val="center"/>
              <w:rPr>
                <w:b/>
                <w:color w:val="FFFFFF" w:themeColor="background1"/>
                <w:sz w:val="24"/>
                <w:szCs w:val="24"/>
              </w:rPr>
            </w:pPr>
            <w:r w:rsidRPr="005737A0">
              <w:rPr>
                <w:b/>
                <w:color w:val="FFFFFF" w:themeColor="background1"/>
                <w:sz w:val="24"/>
                <w:szCs w:val="24"/>
              </w:rPr>
              <w:t>Point of</w:t>
            </w:r>
          </w:p>
          <w:p w:rsidR="00377A3E" w:rsidRPr="005737A0" w:rsidRDefault="00377A3E" w:rsidP="00377A3E">
            <w:pPr>
              <w:spacing w:after="0" w:line="240" w:lineRule="auto"/>
              <w:jc w:val="center"/>
              <w:rPr>
                <w:b/>
                <w:color w:val="FFFFFF" w:themeColor="background1"/>
                <w:sz w:val="24"/>
                <w:szCs w:val="24"/>
              </w:rPr>
            </w:pPr>
            <w:r w:rsidRPr="005737A0">
              <w:rPr>
                <w:b/>
                <w:color w:val="FFFFFF" w:themeColor="background1"/>
                <w:sz w:val="24"/>
                <w:szCs w:val="24"/>
              </w:rPr>
              <w:t>Assessment</w:t>
            </w:r>
          </w:p>
        </w:tc>
        <w:tc>
          <w:tcPr>
            <w:tcW w:w="2574" w:type="dxa"/>
            <w:shd w:val="clear" w:color="auto" w:fill="548DD4" w:themeFill="text2" w:themeFillTint="99"/>
            <w:vAlign w:val="center"/>
          </w:tcPr>
          <w:p w:rsidR="00377A3E" w:rsidRPr="005737A0" w:rsidRDefault="00377A3E" w:rsidP="00377A3E">
            <w:pPr>
              <w:spacing w:after="0" w:line="240" w:lineRule="auto"/>
              <w:jc w:val="center"/>
              <w:rPr>
                <w:b/>
                <w:color w:val="FFFFFF" w:themeColor="background1"/>
                <w:sz w:val="24"/>
                <w:szCs w:val="24"/>
              </w:rPr>
            </w:pPr>
            <w:r w:rsidRPr="005737A0">
              <w:rPr>
                <w:b/>
                <w:color w:val="FFFFFF" w:themeColor="background1"/>
                <w:sz w:val="24"/>
                <w:szCs w:val="24"/>
              </w:rPr>
              <w:t>Assessment</w:t>
            </w:r>
          </w:p>
          <w:p w:rsidR="00377A3E" w:rsidRPr="005737A0" w:rsidRDefault="00377A3E" w:rsidP="00377A3E">
            <w:pPr>
              <w:spacing w:after="0" w:line="240" w:lineRule="auto"/>
              <w:jc w:val="center"/>
              <w:rPr>
                <w:b/>
                <w:color w:val="FFFFFF" w:themeColor="background1"/>
                <w:sz w:val="24"/>
                <w:szCs w:val="24"/>
              </w:rPr>
            </w:pPr>
            <w:r w:rsidRPr="005737A0">
              <w:rPr>
                <w:b/>
                <w:color w:val="FFFFFF" w:themeColor="background1"/>
                <w:sz w:val="24"/>
                <w:szCs w:val="24"/>
              </w:rPr>
              <w:t>Instrument</w:t>
            </w:r>
          </w:p>
        </w:tc>
        <w:tc>
          <w:tcPr>
            <w:tcW w:w="2574" w:type="dxa"/>
            <w:shd w:val="clear" w:color="auto" w:fill="548DD4" w:themeFill="text2" w:themeFillTint="99"/>
            <w:vAlign w:val="center"/>
          </w:tcPr>
          <w:p w:rsidR="00377A3E" w:rsidRPr="005737A0" w:rsidRDefault="00377A3E" w:rsidP="00377A3E">
            <w:pPr>
              <w:spacing w:after="0" w:line="240" w:lineRule="auto"/>
              <w:jc w:val="center"/>
              <w:rPr>
                <w:b/>
                <w:color w:val="FFFFFF" w:themeColor="background1"/>
                <w:sz w:val="24"/>
                <w:szCs w:val="24"/>
              </w:rPr>
            </w:pPr>
            <w:r w:rsidRPr="005737A0">
              <w:rPr>
                <w:b/>
                <w:color w:val="FFFFFF" w:themeColor="background1"/>
                <w:sz w:val="24"/>
                <w:szCs w:val="24"/>
              </w:rPr>
              <w:t>Time/Frequency</w:t>
            </w:r>
          </w:p>
          <w:p w:rsidR="00377A3E" w:rsidRPr="005737A0" w:rsidRDefault="00377A3E" w:rsidP="00377A3E">
            <w:pPr>
              <w:spacing w:after="0" w:line="240" w:lineRule="auto"/>
              <w:jc w:val="center"/>
              <w:rPr>
                <w:b/>
                <w:color w:val="FFFFFF" w:themeColor="background1"/>
                <w:sz w:val="24"/>
                <w:szCs w:val="24"/>
              </w:rPr>
            </w:pPr>
            <w:r w:rsidRPr="005737A0">
              <w:rPr>
                <w:b/>
                <w:color w:val="FFFFFF" w:themeColor="background1"/>
                <w:sz w:val="24"/>
                <w:szCs w:val="24"/>
              </w:rPr>
              <w:t>of</w:t>
            </w:r>
          </w:p>
          <w:p w:rsidR="00377A3E" w:rsidRPr="005737A0" w:rsidRDefault="00377A3E" w:rsidP="00377A3E">
            <w:pPr>
              <w:spacing w:after="0" w:line="240" w:lineRule="auto"/>
              <w:jc w:val="center"/>
              <w:rPr>
                <w:b/>
                <w:color w:val="FFFFFF" w:themeColor="background1"/>
                <w:sz w:val="24"/>
                <w:szCs w:val="24"/>
              </w:rPr>
            </w:pPr>
            <w:r w:rsidRPr="005737A0">
              <w:rPr>
                <w:b/>
                <w:color w:val="FFFFFF" w:themeColor="background1"/>
                <w:sz w:val="24"/>
                <w:szCs w:val="24"/>
              </w:rPr>
              <w:t>Assessment</w:t>
            </w:r>
          </w:p>
        </w:tc>
        <w:tc>
          <w:tcPr>
            <w:tcW w:w="2574" w:type="dxa"/>
            <w:shd w:val="clear" w:color="auto" w:fill="548DD4" w:themeFill="text2" w:themeFillTint="99"/>
            <w:vAlign w:val="center"/>
          </w:tcPr>
          <w:p w:rsidR="00377A3E" w:rsidRPr="005737A0" w:rsidRDefault="00377A3E" w:rsidP="00377A3E">
            <w:pPr>
              <w:spacing w:after="0" w:line="240" w:lineRule="auto"/>
              <w:jc w:val="center"/>
              <w:rPr>
                <w:b/>
                <w:color w:val="FFFFFF" w:themeColor="background1"/>
                <w:sz w:val="24"/>
                <w:szCs w:val="24"/>
              </w:rPr>
            </w:pPr>
            <w:r w:rsidRPr="005737A0">
              <w:rPr>
                <w:b/>
                <w:color w:val="FFFFFF" w:themeColor="background1"/>
                <w:sz w:val="24"/>
                <w:szCs w:val="24"/>
              </w:rPr>
              <w:t>Responsible for</w:t>
            </w:r>
          </w:p>
          <w:p w:rsidR="00377A3E" w:rsidRPr="005737A0" w:rsidRDefault="00377A3E" w:rsidP="00377A3E">
            <w:pPr>
              <w:spacing w:after="0" w:line="240" w:lineRule="auto"/>
              <w:jc w:val="center"/>
              <w:rPr>
                <w:b/>
                <w:color w:val="FFFFFF" w:themeColor="background1"/>
                <w:sz w:val="24"/>
                <w:szCs w:val="24"/>
              </w:rPr>
            </w:pPr>
            <w:r w:rsidRPr="005737A0">
              <w:rPr>
                <w:b/>
                <w:color w:val="FFFFFF" w:themeColor="background1"/>
                <w:sz w:val="24"/>
                <w:szCs w:val="24"/>
              </w:rPr>
              <w:t>Administration/Data</w:t>
            </w:r>
          </w:p>
          <w:p w:rsidR="00377A3E" w:rsidRPr="005737A0" w:rsidRDefault="00377A3E" w:rsidP="00377A3E">
            <w:pPr>
              <w:spacing w:after="0" w:line="240" w:lineRule="auto"/>
              <w:jc w:val="center"/>
              <w:rPr>
                <w:b/>
                <w:color w:val="FFFFFF" w:themeColor="background1"/>
                <w:sz w:val="24"/>
                <w:szCs w:val="24"/>
              </w:rPr>
            </w:pPr>
            <w:r w:rsidRPr="005737A0">
              <w:rPr>
                <w:b/>
                <w:color w:val="FFFFFF" w:themeColor="background1"/>
                <w:sz w:val="24"/>
                <w:szCs w:val="24"/>
              </w:rPr>
              <w:t>Collection</w:t>
            </w:r>
          </w:p>
        </w:tc>
      </w:tr>
      <w:tr w:rsidR="00377A3E" w:rsidTr="00377A3E">
        <w:trPr>
          <w:jc w:val="center"/>
        </w:trPr>
        <w:tc>
          <w:tcPr>
            <w:tcW w:w="2574" w:type="dxa"/>
            <w:shd w:val="clear" w:color="auto" w:fill="C6D9F1" w:themeFill="text2" w:themeFillTint="33"/>
          </w:tcPr>
          <w:p w:rsidR="00377A3E" w:rsidRPr="00EE4310" w:rsidRDefault="00377A3E" w:rsidP="00377A3E">
            <w:pPr>
              <w:spacing w:after="0" w:line="240" w:lineRule="auto"/>
              <w:rPr>
                <w:sz w:val="6"/>
                <w:szCs w:val="6"/>
              </w:rPr>
            </w:pPr>
          </w:p>
        </w:tc>
        <w:tc>
          <w:tcPr>
            <w:tcW w:w="2574" w:type="dxa"/>
            <w:shd w:val="clear" w:color="auto" w:fill="C6D9F1" w:themeFill="text2" w:themeFillTint="33"/>
          </w:tcPr>
          <w:p w:rsidR="00377A3E" w:rsidRPr="00EE4310" w:rsidRDefault="00377A3E" w:rsidP="00377A3E">
            <w:pPr>
              <w:spacing w:after="0" w:line="240" w:lineRule="auto"/>
              <w:rPr>
                <w:sz w:val="6"/>
                <w:szCs w:val="6"/>
              </w:rPr>
            </w:pPr>
          </w:p>
        </w:tc>
        <w:tc>
          <w:tcPr>
            <w:tcW w:w="2574" w:type="dxa"/>
            <w:shd w:val="clear" w:color="auto" w:fill="C6D9F1" w:themeFill="text2" w:themeFillTint="33"/>
          </w:tcPr>
          <w:p w:rsidR="00377A3E" w:rsidRPr="00EE4310" w:rsidRDefault="00377A3E" w:rsidP="00377A3E">
            <w:pPr>
              <w:spacing w:after="0" w:line="240" w:lineRule="auto"/>
              <w:rPr>
                <w:sz w:val="6"/>
                <w:szCs w:val="6"/>
              </w:rPr>
            </w:pPr>
          </w:p>
        </w:tc>
        <w:tc>
          <w:tcPr>
            <w:tcW w:w="2574" w:type="dxa"/>
            <w:shd w:val="clear" w:color="auto" w:fill="C6D9F1" w:themeFill="text2" w:themeFillTint="33"/>
          </w:tcPr>
          <w:p w:rsidR="00377A3E" w:rsidRPr="00EE4310" w:rsidRDefault="00377A3E" w:rsidP="00377A3E">
            <w:pPr>
              <w:spacing w:after="0" w:line="240" w:lineRule="auto"/>
              <w:rPr>
                <w:sz w:val="6"/>
                <w:szCs w:val="6"/>
              </w:rPr>
            </w:pPr>
          </w:p>
        </w:tc>
      </w:tr>
      <w:tr w:rsidR="00377A3E" w:rsidTr="00377A3E">
        <w:trPr>
          <w:trHeight w:val="350"/>
          <w:jc w:val="center"/>
        </w:trPr>
        <w:tc>
          <w:tcPr>
            <w:tcW w:w="2574" w:type="dxa"/>
            <w:vMerge w:val="restart"/>
            <w:vAlign w:val="center"/>
          </w:tcPr>
          <w:p w:rsidR="00377A3E" w:rsidRDefault="00377A3E" w:rsidP="00377A3E">
            <w:pPr>
              <w:spacing w:after="0" w:line="240" w:lineRule="auto"/>
              <w:jc w:val="center"/>
            </w:pPr>
            <w:r>
              <w:t>POINT OF ENTRY</w:t>
            </w:r>
          </w:p>
        </w:tc>
        <w:tc>
          <w:tcPr>
            <w:tcW w:w="2574" w:type="dxa"/>
            <w:vAlign w:val="center"/>
          </w:tcPr>
          <w:p w:rsidR="00377A3E" w:rsidRDefault="00377A3E" w:rsidP="00377A3E">
            <w:pPr>
              <w:spacing w:after="0" w:line="240" w:lineRule="auto"/>
              <w:jc w:val="center"/>
            </w:pPr>
            <w:r>
              <w:t>ASSET, COMPASS, ACT</w:t>
            </w:r>
          </w:p>
        </w:tc>
        <w:tc>
          <w:tcPr>
            <w:tcW w:w="2574" w:type="dxa"/>
            <w:vAlign w:val="center"/>
          </w:tcPr>
          <w:p w:rsidR="00377A3E" w:rsidRDefault="00377A3E" w:rsidP="00377A3E">
            <w:pPr>
              <w:spacing w:after="0" w:line="240" w:lineRule="auto"/>
              <w:jc w:val="center"/>
            </w:pPr>
            <w:r>
              <w:t>Student entry</w:t>
            </w:r>
          </w:p>
        </w:tc>
        <w:tc>
          <w:tcPr>
            <w:tcW w:w="2574" w:type="dxa"/>
            <w:vAlign w:val="center"/>
          </w:tcPr>
          <w:p w:rsidR="00377A3E" w:rsidRDefault="00377A3E" w:rsidP="00377A3E">
            <w:pPr>
              <w:spacing w:after="0" w:line="240" w:lineRule="auto"/>
              <w:jc w:val="center"/>
            </w:pPr>
            <w:r>
              <w:t>Student Services</w:t>
            </w:r>
          </w:p>
        </w:tc>
      </w:tr>
      <w:tr w:rsidR="00377A3E" w:rsidTr="00377A3E">
        <w:trPr>
          <w:jc w:val="center"/>
        </w:trPr>
        <w:tc>
          <w:tcPr>
            <w:tcW w:w="2574" w:type="dxa"/>
            <w:vMerge/>
          </w:tcPr>
          <w:p w:rsidR="00377A3E" w:rsidRDefault="00377A3E" w:rsidP="00377A3E">
            <w:pPr>
              <w:spacing w:after="0" w:line="240" w:lineRule="auto"/>
            </w:pPr>
          </w:p>
        </w:tc>
        <w:tc>
          <w:tcPr>
            <w:tcW w:w="2574" w:type="dxa"/>
            <w:vAlign w:val="center"/>
          </w:tcPr>
          <w:p w:rsidR="00377A3E" w:rsidRDefault="00377A3E" w:rsidP="00377A3E">
            <w:pPr>
              <w:spacing w:after="0" w:line="240" w:lineRule="auto"/>
              <w:jc w:val="center"/>
            </w:pPr>
            <w:r>
              <w:t>Student Profile Information</w:t>
            </w:r>
          </w:p>
        </w:tc>
        <w:tc>
          <w:tcPr>
            <w:tcW w:w="2574" w:type="dxa"/>
            <w:vAlign w:val="center"/>
          </w:tcPr>
          <w:p w:rsidR="00377A3E" w:rsidRDefault="00377A3E" w:rsidP="00377A3E">
            <w:pPr>
              <w:spacing w:after="0" w:line="240" w:lineRule="auto"/>
              <w:jc w:val="center"/>
            </w:pPr>
            <w:r>
              <w:t>Student entry</w:t>
            </w:r>
          </w:p>
        </w:tc>
        <w:tc>
          <w:tcPr>
            <w:tcW w:w="2574" w:type="dxa"/>
            <w:vAlign w:val="center"/>
          </w:tcPr>
          <w:p w:rsidR="00377A3E" w:rsidRDefault="00377A3E" w:rsidP="00377A3E">
            <w:pPr>
              <w:spacing w:after="0" w:line="240" w:lineRule="auto"/>
              <w:jc w:val="center"/>
            </w:pPr>
            <w:r>
              <w:t>Student Services</w:t>
            </w:r>
          </w:p>
        </w:tc>
      </w:tr>
      <w:tr w:rsidR="00377A3E" w:rsidTr="00377A3E">
        <w:trPr>
          <w:jc w:val="center"/>
        </w:trPr>
        <w:tc>
          <w:tcPr>
            <w:tcW w:w="2574" w:type="dxa"/>
            <w:shd w:val="clear" w:color="auto" w:fill="C6D9F1" w:themeFill="text2" w:themeFillTint="33"/>
          </w:tcPr>
          <w:p w:rsidR="00377A3E" w:rsidRPr="00EE4310" w:rsidRDefault="00377A3E" w:rsidP="00377A3E">
            <w:pPr>
              <w:spacing w:after="0" w:line="240" w:lineRule="auto"/>
              <w:rPr>
                <w:sz w:val="6"/>
                <w:szCs w:val="6"/>
              </w:rPr>
            </w:pPr>
          </w:p>
        </w:tc>
        <w:tc>
          <w:tcPr>
            <w:tcW w:w="2574" w:type="dxa"/>
            <w:shd w:val="clear" w:color="auto" w:fill="C6D9F1" w:themeFill="text2" w:themeFillTint="33"/>
            <w:vAlign w:val="center"/>
          </w:tcPr>
          <w:p w:rsidR="00377A3E" w:rsidRPr="00EE4310" w:rsidRDefault="00377A3E" w:rsidP="00377A3E">
            <w:pPr>
              <w:spacing w:after="0" w:line="240" w:lineRule="auto"/>
              <w:jc w:val="center"/>
              <w:rPr>
                <w:sz w:val="6"/>
                <w:szCs w:val="6"/>
              </w:rPr>
            </w:pPr>
          </w:p>
        </w:tc>
        <w:tc>
          <w:tcPr>
            <w:tcW w:w="2574" w:type="dxa"/>
            <w:shd w:val="clear" w:color="auto" w:fill="C6D9F1" w:themeFill="text2" w:themeFillTint="33"/>
            <w:vAlign w:val="center"/>
          </w:tcPr>
          <w:p w:rsidR="00377A3E" w:rsidRPr="00EE4310" w:rsidRDefault="00377A3E" w:rsidP="00377A3E">
            <w:pPr>
              <w:spacing w:after="0" w:line="240" w:lineRule="auto"/>
              <w:jc w:val="center"/>
              <w:rPr>
                <w:sz w:val="6"/>
                <w:szCs w:val="6"/>
              </w:rPr>
            </w:pPr>
          </w:p>
        </w:tc>
        <w:tc>
          <w:tcPr>
            <w:tcW w:w="2574" w:type="dxa"/>
            <w:shd w:val="clear" w:color="auto" w:fill="C6D9F1" w:themeFill="text2" w:themeFillTint="33"/>
            <w:vAlign w:val="center"/>
          </w:tcPr>
          <w:p w:rsidR="00377A3E" w:rsidRPr="00EE4310" w:rsidRDefault="00377A3E" w:rsidP="00377A3E">
            <w:pPr>
              <w:spacing w:after="0" w:line="240" w:lineRule="auto"/>
              <w:jc w:val="center"/>
              <w:rPr>
                <w:sz w:val="6"/>
                <w:szCs w:val="6"/>
              </w:rPr>
            </w:pPr>
          </w:p>
        </w:tc>
      </w:tr>
      <w:tr w:rsidR="00377A3E" w:rsidTr="00377A3E">
        <w:trPr>
          <w:jc w:val="center"/>
        </w:trPr>
        <w:tc>
          <w:tcPr>
            <w:tcW w:w="2574" w:type="dxa"/>
            <w:vMerge w:val="restart"/>
            <w:vAlign w:val="center"/>
          </w:tcPr>
          <w:p w:rsidR="00377A3E" w:rsidRDefault="00377A3E" w:rsidP="00377A3E">
            <w:pPr>
              <w:spacing w:after="0" w:line="240" w:lineRule="auto"/>
              <w:jc w:val="center"/>
            </w:pPr>
            <w:r>
              <w:t>IN-PROGRESS</w:t>
            </w:r>
          </w:p>
        </w:tc>
        <w:tc>
          <w:tcPr>
            <w:tcW w:w="2574" w:type="dxa"/>
            <w:vAlign w:val="center"/>
          </w:tcPr>
          <w:p w:rsidR="00377A3E" w:rsidRDefault="00377A3E" w:rsidP="00377A3E">
            <w:pPr>
              <w:spacing w:after="0" w:line="240" w:lineRule="auto"/>
              <w:jc w:val="center"/>
            </w:pPr>
            <w:r>
              <w:t>Classroom Assessment</w:t>
            </w:r>
          </w:p>
        </w:tc>
        <w:tc>
          <w:tcPr>
            <w:tcW w:w="2574" w:type="dxa"/>
            <w:vAlign w:val="center"/>
          </w:tcPr>
          <w:p w:rsidR="00377A3E" w:rsidRDefault="00377A3E" w:rsidP="00377A3E">
            <w:pPr>
              <w:spacing w:after="0" w:line="240" w:lineRule="auto"/>
              <w:jc w:val="center"/>
            </w:pPr>
            <w:r>
              <w:t>Throughout the semester</w:t>
            </w:r>
          </w:p>
        </w:tc>
        <w:tc>
          <w:tcPr>
            <w:tcW w:w="2574" w:type="dxa"/>
            <w:vAlign w:val="center"/>
          </w:tcPr>
          <w:p w:rsidR="00377A3E" w:rsidRDefault="00377A3E" w:rsidP="00377A3E">
            <w:pPr>
              <w:spacing w:after="0" w:line="240" w:lineRule="auto"/>
              <w:jc w:val="center"/>
            </w:pPr>
            <w:r>
              <w:t>Department and Program Faculty</w:t>
            </w:r>
          </w:p>
        </w:tc>
      </w:tr>
      <w:tr w:rsidR="00377A3E" w:rsidTr="00377A3E">
        <w:trPr>
          <w:jc w:val="center"/>
        </w:trPr>
        <w:tc>
          <w:tcPr>
            <w:tcW w:w="2574" w:type="dxa"/>
            <w:vMerge/>
          </w:tcPr>
          <w:p w:rsidR="00377A3E" w:rsidRDefault="00377A3E" w:rsidP="00377A3E">
            <w:pPr>
              <w:spacing w:after="0" w:line="240" w:lineRule="auto"/>
            </w:pPr>
          </w:p>
        </w:tc>
        <w:tc>
          <w:tcPr>
            <w:tcW w:w="2574" w:type="dxa"/>
            <w:vAlign w:val="center"/>
          </w:tcPr>
          <w:p w:rsidR="00377A3E" w:rsidRDefault="00377A3E" w:rsidP="00377A3E">
            <w:pPr>
              <w:spacing w:after="0" w:line="240" w:lineRule="auto"/>
              <w:jc w:val="center"/>
            </w:pPr>
            <w:r>
              <w:t>Course Assessment</w:t>
            </w:r>
          </w:p>
        </w:tc>
        <w:tc>
          <w:tcPr>
            <w:tcW w:w="2574" w:type="dxa"/>
            <w:vAlign w:val="center"/>
          </w:tcPr>
          <w:p w:rsidR="00377A3E" w:rsidRDefault="00377A3E" w:rsidP="00377A3E">
            <w:pPr>
              <w:spacing w:after="0" w:line="240" w:lineRule="auto"/>
              <w:jc w:val="center"/>
            </w:pPr>
            <w:r>
              <w:t>Throughout the semester</w:t>
            </w:r>
          </w:p>
        </w:tc>
        <w:tc>
          <w:tcPr>
            <w:tcW w:w="2574" w:type="dxa"/>
            <w:vAlign w:val="center"/>
          </w:tcPr>
          <w:p w:rsidR="00377A3E" w:rsidRDefault="00377A3E" w:rsidP="00377A3E">
            <w:pPr>
              <w:spacing w:after="0" w:line="240" w:lineRule="auto"/>
              <w:jc w:val="center"/>
            </w:pPr>
            <w:r>
              <w:t>Department and Program Faculty</w:t>
            </w:r>
          </w:p>
        </w:tc>
      </w:tr>
      <w:tr w:rsidR="00377A3E" w:rsidTr="00377A3E">
        <w:trPr>
          <w:jc w:val="center"/>
        </w:trPr>
        <w:tc>
          <w:tcPr>
            <w:tcW w:w="2574" w:type="dxa"/>
            <w:vMerge/>
          </w:tcPr>
          <w:p w:rsidR="00377A3E" w:rsidRDefault="00377A3E" w:rsidP="00377A3E">
            <w:pPr>
              <w:spacing w:after="0" w:line="240" w:lineRule="auto"/>
            </w:pPr>
          </w:p>
        </w:tc>
        <w:tc>
          <w:tcPr>
            <w:tcW w:w="2574" w:type="dxa"/>
            <w:vAlign w:val="center"/>
          </w:tcPr>
          <w:p w:rsidR="00377A3E" w:rsidRDefault="00377A3E" w:rsidP="00377A3E">
            <w:pPr>
              <w:spacing w:after="0" w:line="240" w:lineRule="auto"/>
              <w:jc w:val="center"/>
            </w:pPr>
            <w:r>
              <w:t>Capstone Courses</w:t>
            </w:r>
          </w:p>
        </w:tc>
        <w:tc>
          <w:tcPr>
            <w:tcW w:w="2574" w:type="dxa"/>
            <w:vAlign w:val="center"/>
          </w:tcPr>
          <w:p w:rsidR="00377A3E" w:rsidRDefault="00377A3E" w:rsidP="00377A3E">
            <w:pPr>
              <w:spacing w:after="0" w:line="240" w:lineRule="auto"/>
              <w:jc w:val="center"/>
            </w:pPr>
            <w:r>
              <w:t>End of the degree or program</w:t>
            </w:r>
          </w:p>
        </w:tc>
        <w:tc>
          <w:tcPr>
            <w:tcW w:w="2574" w:type="dxa"/>
            <w:vAlign w:val="center"/>
          </w:tcPr>
          <w:p w:rsidR="00377A3E" w:rsidRDefault="00377A3E" w:rsidP="00377A3E">
            <w:pPr>
              <w:spacing w:after="0" w:line="240" w:lineRule="auto"/>
              <w:jc w:val="center"/>
            </w:pPr>
            <w:r>
              <w:t>Department and Program Faculty</w:t>
            </w:r>
          </w:p>
        </w:tc>
      </w:tr>
      <w:tr w:rsidR="00377A3E" w:rsidTr="00377A3E">
        <w:trPr>
          <w:jc w:val="center"/>
        </w:trPr>
        <w:tc>
          <w:tcPr>
            <w:tcW w:w="2574" w:type="dxa"/>
            <w:vMerge/>
          </w:tcPr>
          <w:p w:rsidR="00377A3E" w:rsidRDefault="00377A3E" w:rsidP="00377A3E">
            <w:pPr>
              <w:spacing w:after="0" w:line="240" w:lineRule="auto"/>
            </w:pPr>
          </w:p>
        </w:tc>
        <w:tc>
          <w:tcPr>
            <w:tcW w:w="2574" w:type="dxa"/>
            <w:vAlign w:val="center"/>
          </w:tcPr>
          <w:p w:rsidR="00377A3E" w:rsidRDefault="00377A3E" w:rsidP="00377A3E">
            <w:pPr>
              <w:spacing w:after="0" w:line="240" w:lineRule="auto"/>
              <w:jc w:val="center"/>
            </w:pPr>
            <w:r>
              <w:t>Student Course Evaluations</w:t>
            </w:r>
          </w:p>
        </w:tc>
        <w:tc>
          <w:tcPr>
            <w:tcW w:w="2574" w:type="dxa"/>
            <w:vAlign w:val="center"/>
          </w:tcPr>
          <w:p w:rsidR="00377A3E" w:rsidRDefault="00377A3E" w:rsidP="00377A3E">
            <w:pPr>
              <w:spacing w:after="0" w:line="240" w:lineRule="auto"/>
              <w:jc w:val="center"/>
            </w:pPr>
            <w:r>
              <w:t>Between mid-point and end of each semester</w:t>
            </w:r>
          </w:p>
        </w:tc>
        <w:tc>
          <w:tcPr>
            <w:tcW w:w="2574" w:type="dxa"/>
            <w:vAlign w:val="center"/>
          </w:tcPr>
          <w:p w:rsidR="00377A3E" w:rsidRDefault="00377A3E" w:rsidP="00377A3E">
            <w:pPr>
              <w:spacing w:after="0" w:line="240" w:lineRule="auto"/>
              <w:jc w:val="center"/>
            </w:pPr>
            <w:r>
              <w:t>Office of Research and Strategic Planning</w:t>
            </w:r>
          </w:p>
        </w:tc>
      </w:tr>
      <w:tr w:rsidR="00377A3E" w:rsidTr="00377A3E">
        <w:trPr>
          <w:trHeight w:val="555"/>
          <w:jc w:val="center"/>
        </w:trPr>
        <w:tc>
          <w:tcPr>
            <w:tcW w:w="2574" w:type="dxa"/>
            <w:vMerge/>
          </w:tcPr>
          <w:p w:rsidR="00377A3E" w:rsidRDefault="00377A3E" w:rsidP="00377A3E">
            <w:pPr>
              <w:spacing w:after="0" w:line="240" w:lineRule="auto"/>
            </w:pPr>
          </w:p>
        </w:tc>
        <w:tc>
          <w:tcPr>
            <w:tcW w:w="2574" w:type="dxa"/>
            <w:vAlign w:val="center"/>
          </w:tcPr>
          <w:p w:rsidR="00377A3E" w:rsidRDefault="00377A3E" w:rsidP="00377A3E">
            <w:pPr>
              <w:spacing w:after="0" w:line="240" w:lineRule="auto"/>
              <w:jc w:val="center"/>
            </w:pPr>
            <w:r>
              <w:t>Student Satisfaction Survey</w:t>
            </w:r>
          </w:p>
        </w:tc>
        <w:tc>
          <w:tcPr>
            <w:tcW w:w="2574" w:type="dxa"/>
            <w:vAlign w:val="center"/>
          </w:tcPr>
          <w:p w:rsidR="00377A3E" w:rsidRDefault="00377A3E" w:rsidP="00377A3E">
            <w:pPr>
              <w:spacing w:after="0" w:line="240" w:lineRule="auto"/>
              <w:jc w:val="center"/>
            </w:pPr>
            <w:r>
              <w:t>6</w:t>
            </w:r>
            <w:r w:rsidRPr="00C41F77">
              <w:rPr>
                <w:vertAlign w:val="superscript"/>
              </w:rPr>
              <w:t>th</w:t>
            </w:r>
            <w:r>
              <w:t xml:space="preserve"> Week of each semester</w:t>
            </w:r>
          </w:p>
        </w:tc>
        <w:tc>
          <w:tcPr>
            <w:tcW w:w="2574" w:type="dxa"/>
            <w:vAlign w:val="center"/>
          </w:tcPr>
          <w:p w:rsidR="00377A3E" w:rsidRDefault="00377A3E" w:rsidP="00377A3E">
            <w:pPr>
              <w:spacing w:after="0" w:line="240" w:lineRule="auto"/>
              <w:jc w:val="center"/>
            </w:pPr>
            <w:r>
              <w:t>Office of Research and Strategic Planning</w:t>
            </w:r>
          </w:p>
        </w:tc>
      </w:tr>
      <w:tr w:rsidR="00377A3E" w:rsidTr="00377A3E">
        <w:trPr>
          <w:trHeight w:val="240"/>
          <w:jc w:val="center"/>
        </w:trPr>
        <w:tc>
          <w:tcPr>
            <w:tcW w:w="2574" w:type="dxa"/>
            <w:vMerge/>
          </w:tcPr>
          <w:p w:rsidR="00377A3E" w:rsidRDefault="00377A3E" w:rsidP="00377A3E">
            <w:pPr>
              <w:spacing w:after="0" w:line="240" w:lineRule="auto"/>
            </w:pPr>
          </w:p>
        </w:tc>
        <w:tc>
          <w:tcPr>
            <w:tcW w:w="2574" w:type="dxa"/>
            <w:vAlign w:val="center"/>
          </w:tcPr>
          <w:p w:rsidR="00377A3E" w:rsidRDefault="00377A3E" w:rsidP="00377A3E">
            <w:pPr>
              <w:spacing w:after="0" w:line="240" w:lineRule="auto"/>
              <w:jc w:val="center"/>
            </w:pPr>
            <w:r>
              <w:t>Community College Survey of Student Engagement (CCSSE)</w:t>
            </w:r>
          </w:p>
        </w:tc>
        <w:tc>
          <w:tcPr>
            <w:tcW w:w="2574" w:type="dxa"/>
            <w:vAlign w:val="center"/>
          </w:tcPr>
          <w:p w:rsidR="00377A3E" w:rsidRDefault="00377A3E" w:rsidP="00377A3E">
            <w:pPr>
              <w:spacing w:after="0" w:line="240" w:lineRule="auto"/>
              <w:jc w:val="center"/>
            </w:pPr>
            <w:r>
              <w:t>5</w:t>
            </w:r>
            <w:r>
              <w:rPr>
                <w:vertAlign w:val="superscript"/>
              </w:rPr>
              <w:t xml:space="preserve">th </w:t>
            </w:r>
            <w:r>
              <w:t>Week of each spring semester</w:t>
            </w:r>
          </w:p>
        </w:tc>
        <w:tc>
          <w:tcPr>
            <w:tcW w:w="2574" w:type="dxa"/>
            <w:vAlign w:val="center"/>
          </w:tcPr>
          <w:p w:rsidR="00377A3E" w:rsidRDefault="00377A3E" w:rsidP="00377A3E">
            <w:pPr>
              <w:spacing w:after="0" w:line="240" w:lineRule="auto"/>
              <w:jc w:val="center"/>
            </w:pPr>
          </w:p>
        </w:tc>
      </w:tr>
      <w:tr w:rsidR="00377A3E" w:rsidTr="00377A3E">
        <w:trPr>
          <w:jc w:val="center"/>
        </w:trPr>
        <w:tc>
          <w:tcPr>
            <w:tcW w:w="2574" w:type="dxa"/>
            <w:shd w:val="clear" w:color="auto" w:fill="C6D9F1" w:themeFill="text2" w:themeFillTint="33"/>
          </w:tcPr>
          <w:p w:rsidR="00377A3E" w:rsidRPr="00EE4310" w:rsidRDefault="00377A3E" w:rsidP="00377A3E">
            <w:pPr>
              <w:spacing w:after="0" w:line="240" w:lineRule="auto"/>
              <w:rPr>
                <w:sz w:val="6"/>
                <w:szCs w:val="6"/>
              </w:rPr>
            </w:pPr>
          </w:p>
        </w:tc>
        <w:tc>
          <w:tcPr>
            <w:tcW w:w="2574" w:type="dxa"/>
            <w:shd w:val="clear" w:color="auto" w:fill="C6D9F1" w:themeFill="text2" w:themeFillTint="33"/>
            <w:vAlign w:val="center"/>
          </w:tcPr>
          <w:p w:rsidR="00377A3E" w:rsidRPr="00EE4310" w:rsidRDefault="00377A3E" w:rsidP="00377A3E">
            <w:pPr>
              <w:spacing w:after="0" w:line="240" w:lineRule="auto"/>
              <w:jc w:val="center"/>
              <w:rPr>
                <w:sz w:val="6"/>
                <w:szCs w:val="6"/>
              </w:rPr>
            </w:pPr>
          </w:p>
        </w:tc>
        <w:tc>
          <w:tcPr>
            <w:tcW w:w="2574" w:type="dxa"/>
            <w:shd w:val="clear" w:color="auto" w:fill="C6D9F1" w:themeFill="text2" w:themeFillTint="33"/>
            <w:vAlign w:val="center"/>
          </w:tcPr>
          <w:p w:rsidR="00377A3E" w:rsidRPr="00EE4310" w:rsidRDefault="00377A3E" w:rsidP="00377A3E">
            <w:pPr>
              <w:spacing w:after="0" w:line="240" w:lineRule="auto"/>
              <w:jc w:val="center"/>
              <w:rPr>
                <w:sz w:val="6"/>
                <w:szCs w:val="6"/>
              </w:rPr>
            </w:pPr>
          </w:p>
        </w:tc>
        <w:tc>
          <w:tcPr>
            <w:tcW w:w="2574" w:type="dxa"/>
            <w:shd w:val="clear" w:color="auto" w:fill="C6D9F1" w:themeFill="text2" w:themeFillTint="33"/>
            <w:vAlign w:val="center"/>
          </w:tcPr>
          <w:p w:rsidR="00377A3E" w:rsidRPr="00EE4310" w:rsidRDefault="00377A3E" w:rsidP="00377A3E">
            <w:pPr>
              <w:spacing w:after="0" w:line="240" w:lineRule="auto"/>
              <w:jc w:val="center"/>
              <w:rPr>
                <w:sz w:val="6"/>
                <w:szCs w:val="6"/>
              </w:rPr>
            </w:pPr>
          </w:p>
        </w:tc>
      </w:tr>
      <w:tr w:rsidR="00377A3E" w:rsidTr="00377A3E">
        <w:trPr>
          <w:trHeight w:val="350"/>
          <w:jc w:val="center"/>
        </w:trPr>
        <w:tc>
          <w:tcPr>
            <w:tcW w:w="2574" w:type="dxa"/>
            <w:vMerge w:val="restart"/>
            <w:vAlign w:val="center"/>
          </w:tcPr>
          <w:p w:rsidR="00377A3E" w:rsidRDefault="00377A3E" w:rsidP="00377A3E">
            <w:pPr>
              <w:spacing w:after="0" w:line="240" w:lineRule="auto"/>
              <w:jc w:val="center"/>
            </w:pPr>
            <w:r>
              <w:t>POINT OF EXIT</w:t>
            </w:r>
          </w:p>
        </w:tc>
        <w:tc>
          <w:tcPr>
            <w:tcW w:w="2574" w:type="dxa"/>
            <w:vAlign w:val="center"/>
          </w:tcPr>
          <w:p w:rsidR="00377A3E" w:rsidRDefault="00377A3E" w:rsidP="00377A3E">
            <w:pPr>
              <w:spacing w:after="0" w:line="240" w:lineRule="auto"/>
              <w:jc w:val="center"/>
            </w:pPr>
            <w:r>
              <w:t>C.A.A.P</w:t>
            </w:r>
          </w:p>
        </w:tc>
        <w:tc>
          <w:tcPr>
            <w:tcW w:w="2574" w:type="dxa"/>
            <w:vAlign w:val="center"/>
          </w:tcPr>
          <w:p w:rsidR="00377A3E" w:rsidRDefault="00377A3E" w:rsidP="00377A3E">
            <w:pPr>
              <w:spacing w:after="0" w:line="240" w:lineRule="auto"/>
              <w:jc w:val="center"/>
            </w:pPr>
            <w:r>
              <w:t>End of each semester</w:t>
            </w:r>
          </w:p>
        </w:tc>
        <w:tc>
          <w:tcPr>
            <w:tcW w:w="2574" w:type="dxa"/>
            <w:vAlign w:val="center"/>
          </w:tcPr>
          <w:p w:rsidR="00377A3E" w:rsidRDefault="00377A3E" w:rsidP="00377A3E">
            <w:pPr>
              <w:spacing w:after="0" w:line="240" w:lineRule="auto"/>
              <w:jc w:val="center"/>
            </w:pPr>
            <w:r>
              <w:t>Testing Services</w:t>
            </w:r>
          </w:p>
        </w:tc>
      </w:tr>
      <w:tr w:rsidR="00377A3E" w:rsidTr="00377A3E">
        <w:trPr>
          <w:trHeight w:val="350"/>
          <w:jc w:val="center"/>
        </w:trPr>
        <w:tc>
          <w:tcPr>
            <w:tcW w:w="2574" w:type="dxa"/>
            <w:vMerge/>
          </w:tcPr>
          <w:p w:rsidR="00377A3E" w:rsidRDefault="00377A3E" w:rsidP="00377A3E">
            <w:pPr>
              <w:spacing w:after="0" w:line="240" w:lineRule="auto"/>
            </w:pPr>
          </w:p>
        </w:tc>
        <w:tc>
          <w:tcPr>
            <w:tcW w:w="2574" w:type="dxa"/>
            <w:vAlign w:val="center"/>
          </w:tcPr>
          <w:p w:rsidR="00377A3E" w:rsidRDefault="00377A3E" w:rsidP="00377A3E">
            <w:pPr>
              <w:spacing w:after="0" w:line="240" w:lineRule="auto"/>
              <w:jc w:val="center"/>
            </w:pPr>
            <w:proofErr w:type="spellStart"/>
            <w:r>
              <w:t>WorkKeys</w:t>
            </w:r>
            <w:proofErr w:type="spellEnd"/>
          </w:p>
        </w:tc>
        <w:tc>
          <w:tcPr>
            <w:tcW w:w="2574" w:type="dxa"/>
            <w:vAlign w:val="center"/>
          </w:tcPr>
          <w:p w:rsidR="00377A3E" w:rsidRDefault="00377A3E" w:rsidP="00377A3E">
            <w:pPr>
              <w:spacing w:after="0" w:line="240" w:lineRule="auto"/>
              <w:jc w:val="center"/>
            </w:pPr>
            <w:r>
              <w:t xml:space="preserve">End of each semester </w:t>
            </w:r>
          </w:p>
        </w:tc>
        <w:tc>
          <w:tcPr>
            <w:tcW w:w="2574" w:type="dxa"/>
            <w:vAlign w:val="center"/>
          </w:tcPr>
          <w:p w:rsidR="00377A3E" w:rsidRDefault="00377A3E" w:rsidP="00377A3E">
            <w:pPr>
              <w:spacing w:after="0" w:line="240" w:lineRule="auto"/>
              <w:jc w:val="center"/>
            </w:pPr>
            <w:r>
              <w:t>Testing Services</w:t>
            </w:r>
          </w:p>
        </w:tc>
      </w:tr>
      <w:tr w:rsidR="00377A3E" w:rsidTr="00377A3E">
        <w:trPr>
          <w:trHeight w:val="350"/>
          <w:jc w:val="center"/>
        </w:trPr>
        <w:tc>
          <w:tcPr>
            <w:tcW w:w="2574" w:type="dxa"/>
            <w:vMerge/>
          </w:tcPr>
          <w:p w:rsidR="00377A3E" w:rsidRDefault="00377A3E" w:rsidP="00377A3E">
            <w:pPr>
              <w:spacing w:after="0" w:line="240" w:lineRule="auto"/>
            </w:pPr>
          </w:p>
        </w:tc>
        <w:tc>
          <w:tcPr>
            <w:tcW w:w="2574" w:type="dxa"/>
            <w:vAlign w:val="center"/>
          </w:tcPr>
          <w:p w:rsidR="00377A3E" w:rsidRDefault="00377A3E" w:rsidP="00377A3E">
            <w:pPr>
              <w:spacing w:after="0" w:line="240" w:lineRule="auto"/>
              <w:jc w:val="center"/>
            </w:pPr>
            <w:r>
              <w:t>A.S.K</w:t>
            </w:r>
          </w:p>
        </w:tc>
        <w:tc>
          <w:tcPr>
            <w:tcW w:w="2574" w:type="dxa"/>
            <w:vAlign w:val="center"/>
          </w:tcPr>
          <w:p w:rsidR="00377A3E" w:rsidRDefault="00377A3E" w:rsidP="00377A3E">
            <w:pPr>
              <w:spacing w:after="0" w:line="240" w:lineRule="auto"/>
              <w:jc w:val="center"/>
            </w:pPr>
            <w:r>
              <w:t>End of each semester</w:t>
            </w:r>
          </w:p>
        </w:tc>
        <w:tc>
          <w:tcPr>
            <w:tcW w:w="2574" w:type="dxa"/>
            <w:vAlign w:val="center"/>
          </w:tcPr>
          <w:p w:rsidR="00377A3E" w:rsidRDefault="00377A3E" w:rsidP="00377A3E">
            <w:pPr>
              <w:spacing w:after="0" w:line="240" w:lineRule="auto"/>
              <w:jc w:val="center"/>
            </w:pPr>
            <w:r>
              <w:t>Testing Services</w:t>
            </w:r>
          </w:p>
        </w:tc>
      </w:tr>
      <w:tr w:rsidR="00377A3E" w:rsidTr="00377A3E">
        <w:trPr>
          <w:trHeight w:val="350"/>
          <w:jc w:val="center"/>
        </w:trPr>
        <w:tc>
          <w:tcPr>
            <w:tcW w:w="2574" w:type="dxa"/>
            <w:vMerge/>
          </w:tcPr>
          <w:p w:rsidR="00377A3E" w:rsidRDefault="00377A3E" w:rsidP="00377A3E">
            <w:pPr>
              <w:spacing w:after="0" w:line="240" w:lineRule="auto"/>
            </w:pPr>
          </w:p>
        </w:tc>
        <w:tc>
          <w:tcPr>
            <w:tcW w:w="2574" w:type="dxa"/>
            <w:vAlign w:val="center"/>
          </w:tcPr>
          <w:p w:rsidR="00377A3E" w:rsidRDefault="00377A3E" w:rsidP="00377A3E">
            <w:pPr>
              <w:spacing w:after="0" w:line="240" w:lineRule="auto"/>
              <w:jc w:val="center"/>
            </w:pPr>
            <w:r>
              <w:t>C.B.A.S.E</w:t>
            </w:r>
          </w:p>
        </w:tc>
        <w:tc>
          <w:tcPr>
            <w:tcW w:w="2574" w:type="dxa"/>
            <w:vAlign w:val="center"/>
          </w:tcPr>
          <w:p w:rsidR="00377A3E" w:rsidRDefault="00377A3E" w:rsidP="00377A3E">
            <w:pPr>
              <w:spacing w:after="0" w:line="240" w:lineRule="auto"/>
              <w:jc w:val="center"/>
            </w:pPr>
            <w:r>
              <w:t xml:space="preserve">End of each semester </w:t>
            </w:r>
          </w:p>
        </w:tc>
        <w:tc>
          <w:tcPr>
            <w:tcW w:w="2574" w:type="dxa"/>
            <w:vAlign w:val="center"/>
          </w:tcPr>
          <w:p w:rsidR="00377A3E" w:rsidRDefault="00377A3E" w:rsidP="00377A3E">
            <w:pPr>
              <w:spacing w:after="0" w:line="240" w:lineRule="auto"/>
              <w:jc w:val="center"/>
            </w:pPr>
            <w:r>
              <w:t>Testing Services</w:t>
            </w:r>
          </w:p>
        </w:tc>
      </w:tr>
      <w:tr w:rsidR="00377A3E" w:rsidTr="00377A3E">
        <w:trPr>
          <w:jc w:val="center"/>
        </w:trPr>
        <w:tc>
          <w:tcPr>
            <w:tcW w:w="2574" w:type="dxa"/>
            <w:vMerge/>
          </w:tcPr>
          <w:p w:rsidR="00377A3E" w:rsidRDefault="00377A3E" w:rsidP="00377A3E">
            <w:pPr>
              <w:spacing w:after="0" w:line="240" w:lineRule="auto"/>
            </w:pPr>
          </w:p>
        </w:tc>
        <w:tc>
          <w:tcPr>
            <w:tcW w:w="2574" w:type="dxa"/>
            <w:vAlign w:val="center"/>
          </w:tcPr>
          <w:p w:rsidR="00377A3E" w:rsidRDefault="00377A3E" w:rsidP="00377A3E">
            <w:pPr>
              <w:spacing w:after="0" w:line="240" w:lineRule="auto"/>
              <w:jc w:val="center"/>
            </w:pPr>
            <w:r>
              <w:t>Licensure and Professional Exams</w:t>
            </w:r>
          </w:p>
        </w:tc>
        <w:tc>
          <w:tcPr>
            <w:tcW w:w="2574" w:type="dxa"/>
            <w:vAlign w:val="center"/>
          </w:tcPr>
          <w:p w:rsidR="00377A3E" w:rsidRDefault="00377A3E" w:rsidP="00377A3E">
            <w:pPr>
              <w:spacing w:after="0" w:line="240" w:lineRule="auto"/>
              <w:jc w:val="center"/>
            </w:pPr>
            <w:r>
              <w:t>Completion of program</w:t>
            </w:r>
          </w:p>
        </w:tc>
        <w:tc>
          <w:tcPr>
            <w:tcW w:w="2574" w:type="dxa"/>
            <w:vAlign w:val="center"/>
          </w:tcPr>
          <w:p w:rsidR="00377A3E" w:rsidRDefault="00377A3E" w:rsidP="00377A3E">
            <w:pPr>
              <w:spacing w:after="0" w:line="240" w:lineRule="auto"/>
              <w:jc w:val="center"/>
            </w:pPr>
            <w:r>
              <w:t>Agency varies with the program</w:t>
            </w:r>
          </w:p>
        </w:tc>
      </w:tr>
      <w:tr w:rsidR="00377A3E" w:rsidTr="00377A3E">
        <w:trPr>
          <w:jc w:val="center"/>
        </w:trPr>
        <w:tc>
          <w:tcPr>
            <w:tcW w:w="2574" w:type="dxa"/>
            <w:vMerge/>
          </w:tcPr>
          <w:p w:rsidR="00377A3E" w:rsidRDefault="00377A3E" w:rsidP="00377A3E">
            <w:pPr>
              <w:spacing w:after="0" w:line="240" w:lineRule="auto"/>
            </w:pPr>
          </w:p>
        </w:tc>
        <w:tc>
          <w:tcPr>
            <w:tcW w:w="2574" w:type="dxa"/>
            <w:vAlign w:val="center"/>
          </w:tcPr>
          <w:p w:rsidR="00377A3E" w:rsidRDefault="00377A3E" w:rsidP="00377A3E">
            <w:pPr>
              <w:spacing w:after="0" w:line="240" w:lineRule="auto"/>
              <w:jc w:val="center"/>
            </w:pPr>
            <w:r>
              <w:t>TSA Exams</w:t>
            </w:r>
          </w:p>
        </w:tc>
        <w:tc>
          <w:tcPr>
            <w:tcW w:w="2574" w:type="dxa"/>
            <w:vAlign w:val="center"/>
          </w:tcPr>
          <w:p w:rsidR="00377A3E" w:rsidRDefault="00377A3E" w:rsidP="00377A3E">
            <w:pPr>
              <w:spacing w:after="0" w:line="240" w:lineRule="auto"/>
              <w:jc w:val="center"/>
            </w:pPr>
            <w:r>
              <w:t>Each semester</w:t>
            </w:r>
          </w:p>
        </w:tc>
        <w:tc>
          <w:tcPr>
            <w:tcW w:w="2574" w:type="dxa"/>
            <w:vAlign w:val="center"/>
          </w:tcPr>
          <w:p w:rsidR="00377A3E" w:rsidRDefault="00377A3E" w:rsidP="00377A3E">
            <w:pPr>
              <w:spacing w:after="0" w:line="240" w:lineRule="auto"/>
              <w:jc w:val="center"/>
            </w:pPr>
            <w:r>
              <w:t>Agency varies with the program</w:t>
            </w:r>
          </w:p>
        </w:tc>
      </w:tr>
      <w:tr w:rsidR="00377A3E" w:rsidTr="00377A3E">
        <w:trPr>
          <w:jc w:val="center"/>
        </w:trPr>
        <w:tc>
          <w:tcPr>
            <w:tcW w:w="2574" w:type="dxa"/>
            <w:vMerge/>
          </w:tcPr>
          <w:p w:rsidR="00377A3E" w:rsidRDefault="00377A3E" w:rsidP="00377A3E">
            <w:pPr>
              <w:spacing w:after="0" w:line="240" w:lineRule="auto"/>
            </w:pPr>
          </w:p>
        </w:tc>
        <w:tc>
          <w:tcPr>
            <w:tcW w:w="2574" w:type="dxa"/>
            <w:vAlign w:val="center"/>
          </w:tcPr>
          <w:p w:rsidR="00377A3E" w:rsidRDefault="00377A3E" w:rsidP="00377A3E">
            <w:pPr>
              <w:spacing w:after="0" w:line="240" w:lineRule="auto"/>
              <w:jc w:val="center"/>
            </w:pPr>
            <w:r>
              <w:t>Value-Added Linkage Report</w:t>
            </w:r>
          </w:p>
        </w:tc>
        <w:tc>
          <w:tcPr>
            <w:tcW w:w="2574" w:type="dxa"/>
            <w:vAlign w:val="center"/>
          </w:tcPr>
          <w:p w:rsidR="00D4493C" w:rsidRDefault="00377A3E" w:rsidP="00D4493C">
            <w:pPr>
              <w:spacing w:after="0" w:line="240" w:lineRule="auto"/>
              <w:jc w:val="center"/>
            </w:pPr>
            <w:r>
              <w:t>Annua</w:t>
            </w:r>
            <w:r w:rsidR="00D4493C">
              <w:t>l</w:t>
            </w:r>
          </w:p>
          <w:p w:rsidR="00377A3E" w:rsidRDefault="00D4493C" w:rsidP="00D4493C">
            <w:pPr>
              <w:spacing w:after="0" w:line="240" w:lineRule="auto"/>
              <w:jc w:val="center"/>
            </w:pPr>
            <w:r>
              <w:t xml:space="preserve"> (</w:t>
            </w:r>
            <w:r w:rsidR="00377A3E">
              <w:t>April</w:t>
            </w:r>
            <w:r>
              <w:t>)</w:t>
            </w:r>
          </w:p>
        </w:tc>
        <w:tc>
          <w:tcPr>
            <w:tcW w:w="2574" w:type="dxa"/>
            <w:vAlign w:val="center"/>
          </w:tcPr>
          <w:p w:rsidR="00377A3E" w:rsidRDefault="00377A3E" w:rsidP="00377A3E">
            <w:pPr>
              <w:spacing w:after="0" w:line="240" w:lineRule="auto"/>
              <w:jc w:val="center"/>
            </w:pPr>
            <w:r>
              <w:t>Office of Research and Strategic Planning</w:t>
            </w:r>
          </w:p>
        </w:tc>
      </w:tr>
      <w:tr w:rsidR="00377A3E" w:rsidTr="00377A3E">
        <w:trPr>
          <w:trHeight w:val="405"/>
          <w:jc w:val="center"/>
        </w:trPr>
        <w:tc>
          <w:tcPr>
            <w:tcW w:w="2574" w:type="dxa"/>
            <w:vMerge/>
          </w:tcPr>
          <w:p w:rsidR="00377A3E" w:rsidRDefault="00377A3E" w:rsidP="00377A3E">
            <w:pPr>
              <w:spacing w:after="0" w:line="240" w:lineRule="auto"/>
            </w:pPr>
          </w:p>
        </w:tc>
        <w:tc>
          <w:tcPr>
            <w:tcW w:w="2574" w:type="dxa"/>
            <w:vAlign w:val="center"/>
          </w:tcPr>
          <w:p w:rsidR="00377A3E" w:rsidRDefault="00377A3E" w:rsidP="00377A3E">
            <w:pPr>
              <w:spacing w:after="0" w:line="240" w:lineRule="auto"/>
              <w:jc w:val="center"/>
            </w:pPr>
            <w:r>
              <w:t>Student Program Degree Survey</w:t>
            </w:r>
          </w:p>
        </w:tc>
        <w:tc>
          <w:tcPr>
            <w:tcW w:w="2574" w:type="dxa"/>
            <w:vAlign w:val="center"/>
          </w:tcPr>
          <w:p w:rsidR="00377A3E" w:rsidRDefault="00377A3E" w:rsidP="00377A3E">
            <w:pPr>
              <w:spacing w:after="0" w:line="240" w:lineRule="auto"/>
              <w:jc w:val="center"/>
            </w:pPr>
            <w:r>
              <w:t>Completion of program</w:t>
            </w:r>
          </w:p>
        </w:tc>
        <w:tc>
          <w:tcPr>
            <w:tcW w:w="2574" w:type="dxa"/>
            <w:vAlign w:val="center"/>
          </w:tcPr>
          <w:p w:rsidR="00377A3E" w:rsidRDefault="00377A3E" w:rsidP="00377A3E">
            <w:pPr>
              <w:spacing w:after="0" w:line="240" w:lineRule="auto"/>
              <w:jc w:val="center"/>
            </w:pPr>
            <w:r>
              <w:t>Office of Academic Services</w:t>
            </w:r>
          </w:p>
        </w:tc>
      </w:tr>
      <w:tr w:rsidR="00377A3E" w:rsidTr="00377A3E">
        <w:trPr>
          <w:trHeight w:val="300"/>
          <w:jc w:val="center"/>
        </w:trPr>
        <w:tc>
          <w:tcPr>
            <w:tcW w:w="2574" w:type="dxa"/>
            <w:vMerge/>
          </w:tcPr>
          <w:p w:rsidR="00377A3E" w:rsidRDefault="00377A3E" w:rsidP="00377A3E">
            <w:pPr>
              <w:spacing w:after="0" w:line="240" w:lineRule="auto"/>
              <w:jc w:val="center"/>
            </w:pPr>
          </w:p>
        </w:tc>
        <w:tc>
          <w:tcPr>
            <w:tcW w:w="2574" w:type="dxa"/>
            <w:vAlign w:val="center"/>
          </w:tcPr>
          <w:p w:rsidR="00377A3E" w:rsidRDefault="00377A3E" w:rsidP="00377A3E">
            <w:pPr>
              <w:spacing w:after="0" w:line="240" w:lineRule="auto"/>
              <w:jc w:val="center"/>
            </w:pPr>
            <w:r>
              <w:t>Graduate Survey</w:t>
            </w:r>
          </w:p>
        </w:tc>
        <w:tc>
          <w:tcPr>
            <w:tcW w:w="2574" w:type="dxa"/>
            <w:vAlign w:val="center"/>
          </w:tcPr>
          <w:p w:rsidR="00377A3E" w:rsidRDefault="00377A3E" w:rsidP="00377A3E">
            <w:pPr>
              <w:spacing w:after="0" w:line="240" w:lineRule="auto"/>
              <w:jc w:val="center"/>
            </w:pPr>
            <w:r>
              <w:t>End of each spring semester</w:t>
            </w:r>
          </w:p>
        </w:tc>
        <w:tc>
          <w:tcPr>
            <w:tcW w:w="2574" w:type="dxa"/>
            <w:vAlign w:val="center"/>
          </w:tcPr>
          <w:p w:rsidR="00377A3E" w:rsidRDefault="00377A3E" w:rsidP="00377A3E">
            <w:pPr>
              <w:spacing w:after="0" w:line="240" w:lineRule="auto"/>
              <w:jc w:val="center"/>
            </w:pPr>
            <w:r>
              <w:t>Office of Research and Strategic Planning</w:t>
            </w:r>
          </w:p>
        </w:tc>
      </w:tr>
      <w:tr w:rsidR="00377A3E" w:rsidTr="00377A3E">
        <w:trPr>
          <w:jc w:val="center"/>
        </w:trPr>
        <w:tc>
          <w:tcPr>
            <w:tcW w:w="2574" w:type="dxa"/>
            <w:vMerge/>
          </w:tcPr>
          <w:p w:rsidR="00377A3E" w:rsidRDefault="00377A3E" w:rsidP="00377A3E">
            <w:pPr>
              <w:spacing w:after="0" w:line="240" w:lineRule="auto"/>
            </w:pPr>
          </w:p>
        </w:tc>
        <w:tc>
          <w:tcPr>
            <w:tcW w:w="2574" w:type="dxa"/>
            <w:vAlign w:val="center"/>
          </w:tcPr>
          <w:p w:rsidR="00377A3E" w:rsidRDefault="00377A3E" w:rsidP="00377A3E">
            <w:pPr>
              <w:spacing w:after="0" w:line="240" w:lineRule="auto"/>
              <w:jc w:val="center"/>
            </w:pPr>
            <w:r>
              <w:t>Non-Returning Student Survey</w:t>
            </w:r>
          </w:p>
        </w:tc>
        <w:tc>
          <w:tcPr>
            <w:tcW w:w="2574" w:type="dxa"/>
            <w:vAlign w:val="center"/>
          </w:tcPr>
          <w:p w:rsidR="00377A3E" w:rsidRDefault="00377A3E" w:rsidP="00377A3E">
            <w:pPr>
              <w:spacing w:after="0" w:line="240" w:lineRule="auto"/>
              <w:jc w:val="center"/>
            </w:pPr>
            <w:r>
              <w:t>Bi-annual</w:t>
            </w:r>
          </w:p>
        </w:tc>
        <w:tc>
          <w:tcPr>
            <w:tcW w:w="2574" w:type="dxa"/>
            <w:vAlign w:val="center"/>
          </w:tcPr>
          <w:p w:rsidR="00377A3E" w:rsidRDefault="00377A3E" w:rsidP="00377A3E">
            <w:pPr>
              <w:spacing w:after="0" w:line="240" w:lineRule="auto"/>
              <w:jc w:val="center"/>
            </w:pPr>
            <w:r>
              <w:t>Office of Research and Strategic Planning</w:t>
            </w:r>
          </w:p>
        </w:tc>
      </w:tr>
      <w:tr w:rsidR="00377A3E" w:rsidTr="00377A3E">
        <w:trPr>
          <w:trHeight w:val="70"/>
          <w:jc w:val="center"/>
        </w:trPr>
        <w:tc>
          <w:tcPr>
            <w:tcW w:w="2574" w:type="dxa"/>
            <w:shd w:val="clear" w:color="auto" w:fill="C6D9F1" w:themeFill="text2" w:themeFillTint="33"/>
          </w:tcPr>
          <w:p w:rsidR="00377A3E" w:rsidRPr="00EE4310" w:rsidRDefault="00377A3E" w:rsidP="00377A3E">
            <w:pPr>
              <w:spacing w:after="0" w:line="240" w:lineRule="auto"/>
              <w:rPr>
                <w:sz w:val="6"/>
                <w:szCs w:val="6"/>
              </w:rPr>
            </w:pPr>
          </w:p>
        </w:tc>
        <w:tc>
          <w:tcPr>
            <w:tcW w:w="2574" w:type="dxa"/>
            <w:shd w:val="clear" w:color="auto" w:fill="C6D9F1" w:themeFill="text2" w:themeFillTint="33"/>
            <w:vAlign w:val="center"/>
          </w:tcPr>
          <w:p w:rsidR="00377A3E" w:rsidRPr="00EE4310" w:rsidRDefault="00377A3E" w:rsidP="00377A3E">
            <w:pPr>
              <w:spacing w:after="0" w:line="240" w:lineRule="auto"/>
              <w:jc w:val="center"/>
              <w:rPr>
                <w:sz w:val="6"/>
                <w:szCs w:val="6"/>
              </w:rPr>
            </w:pPr>
          </w:p>
        </w:tc>
        <w:tc>
          <w:tcPr>
            <w:tcW w:w="2574" w:type="dxa"/>
            <w:shd w:val="clear" w:color="auto" w:fill="C6D9F1" w:themeFill="text2" w:themeFillTint="33"/>
            <w:vAlign w:val="center"/>
          </w:tcPr>
          <w:p w:rsidR="00377A3E" w:rsidRPr="00EE4310" w:rsidRDefault="00377A3E" w:rsidP="00377A3E">
            <w:pPr>
              <w:spacing w:after="0" w:line="240" w:lineRule="auto"/>
              <w:jc w:val="center"/>
              <w:rPr>
                <w:sz w:val="6"/>
                <w:szCs w:val="6"/>
              </w:rPr>
            </w:pPr>
          </w:p>
        </w:tc>
        <w:tc>
          <w:tcPr>
            <w:tcW w:w="2574" w:type="dxa"/>
            <w:shd w:val="clear" w:color="auto" w:fill="C6D9F1" w:themeFill="text2" w:themeFillTint="33"/>
            <w:vAlign w:val="center"/>
          </w:tcPr>
          <w:p w:rsidR="00377A3E" w:rsidRPr="00EE4310" w:rsidRDefault="00377A3E" w:rsidP="00377A3E">
            <w:pPr>
              <w:spacing w:after="0" w:line="240" w:lineRule="auto"/>
              <w:jc w:val="center"/>
              <w:rPr>
                <w:sz w:val="6"/>
                <w:szCs w:val="6"/>
              </w:rPr>
            </w:pPr>
          </w:p>
        </w:tc>
      </w:tr>
      <w:tr w:rsidR="00377A3E" w:rsidTr="00377A3E">
        <w:trPr>
          <w:jc w:val="center"/>
        </w:trPr>
        <w:tc>
          <w:tcPr>
            <w:tcW w:w="2574" w:type="dxa"/>
            <w:vMerge w:val="restart"/>
            <w:vAlign w:val="center"/>
          </w:tcPr>
          <w:p w:rsidR="00377A3E" w:rsidRDefault="00377A3E" w:rsidP="00377A3E">
            <w:pPr>
              <w:spacing w:after="0" w:line="240" w:lineRule="auto"/>
              <w:jc w:val="center"/>
            </w:pPr>
            <w:r>
              <w:t>AFTER GRADUATION</w:t>
            </w:r>
          </w:p>
        </w:tc>
        <w:tc>
          <w:tcPr>
            <w:tcW w:w="2574" w:type="dxa"/>
            <w:vAlign w:val="center"/>
          </w:tcPr>
          <w:p w:rsidR="00377A3E" w:rsidRDefault="00377A3E" w:rsidP="00377A3E">
            <w:pPr>
              <w:spacing w:after="0" w:line="240" w:lineRule="auto"/>
              <w:jc w:val="center"/>
            </w:pPr>
            <w:r>
              <w:t>180 Day Graduate</w:t>
            </w:r>
          </w:p>
          <w:p w:rsidR="00377A3E" w:rsidRDefault="00377A3E" w:rsidP="00377A3E">
            <w:pPr>
              <w:spacing w:after="0" w:line="240" w:lineRule="auto"/>
              <w:jc w:val="center"/>
            </w:pPr>
            <w:r>
              <w:t>Follow-Up Survey</w:t>
            </w:r>
          </w:p>
        </w:tc>
        <w:tc>
          <w:tcPr>
            <w:tcW w:w="2574" w:type="dxa"/>
            <w:vAlign w:val="center"/>
          </w:tcPr>
          <w:p w:rsidR="00377A3E" w:rsidRDefault="00377A3E" w:rsidP="00377A3E">
            <w:pPr>
              <w:spacing w:after="0" w:line="240" w:lineRule="auto"/>
              <w:jc w:val="center"/>
            </w:pPr>
            <w:r>
              <w:t>180 days after graduation</w:t>
            </w:r>
          </w:p>
        </w:tc>
        <w:tc>
          <w:tcPr>
            <w:tcW w:w="2574" w:type="dxa"/>
            <w:vAlign w:val="center"/>
          </w:tcPr>
          <w:p w:rsidR="00377A3E" w:rsidRDefault="00377A3E" w:rsidP="00377A3E">
            <w:pPr>
              <w:spacing w:after="0" w:line="240" w:lineRule="auto"/>
              <w:jc w:val="center"/>
            </w:pPr>
            <w:r>
              <w:t>Office of Career Employment Services</w:t>
            </w:r>
          </w:p>
        </w:tc>
      </w:tr>
      <w:tr w:rsidR="00377A3E" w:rsidTr="00377A3E">
        <w:trPr>
          <w:jc w:val="center"/>
        </w:trPr>
        <w:tc>
          <w:tcPr>
            <w:tcW w:w="2574" w:type="dxa"/>
            <w:vMerge/>
          </w:tcPr>
          <w:p w:rsidR="00377A3E" w:rsidRDefault="00377A3E" w:rsidP="00377A3E">
            <w:pPr>
              <w:spacing w:after="0" w:line="240" w:lineRule="auto"/>
            </w:pPr>
          </w:p>
        </w:tc>
        <w:tc>
          <w:tcPr>
            <w:tcW w:w="2574" w:type="dxa"/>
            <w:vAlign w:val="center"/>
          </w:tcPr>
          <w:p w:rsidR="00377A3E" w:rsidRDefault="00377A3E" w:rsidP="00377A3E">
            <w:pPr>
              <w:spacing w:after="0" w:line="240" w:lineRule="auto"/>
              <w:jc w:val="center"/>
            </w:pPr>
            <w:r>
              <w:t>Transfer Student Information</w:t>
            </w:r>
          </w:p>
        </w:tc>
        <w:tc>
          <w:tcPr>
            <w:tcW w:w="2574" w:type="dxa"/>
            <w:vAlign w:val="center"/>
          </w:tcPr>
          <w:p w:rsidR="00377A3E" w:rsidRDefault="00377A3E" w:rsidP="00377A3E">
            <w:pPr>
              <w:spacing w:after="0" w:line="240" w:lineRule="auto"/>
              <w:jc w:val="center"/>
            </w:pPr>
            <w:r>
              <w:t>Annual</w:t>
            </w:r>
          </w:p>
        </w:tc>
        <w:tc>
          <w:tcPr>
            <w:tcW w:w="2574" w:type="dxa"/>
            <w:vAlign w:val="center"/>
          </w:tcPr>
          <w:p w:rsidR="00377A3E" w:rsidRDefault="00377A3E" w:rsidP="00377A3E">
            <w:pPr>
              <w:spacing w:after="0" w:line="240" w:lineRule="auto"/>
              <w:jc w:val="center"/>
            </w:pPr>
            <w:r>
              <w:t>Office of Research and Strategic Planning</w:t>
            </w:r>
          </w:p>
        </w:tc>
      </w:tr>
      <w:tr w:rsidR="00377A3E" w:rsidTr="00377A3E">
        <w:trPr>
          <w:jc w:val="center"/>
        </w:trPr>
        <w:tc>
          <w:tcPr>
            <w:tcW w:w="2574" w:type="dxa"/>
            <w:vMerge/>
          </w:tcPr>
          <w:p w:rsidR="00377A3E" w:rsidRDefault="00377A3E" w:rsidP="00377A3E">
            <w:pPr>
              <w:spacing w:after="0" w:line="240" w:lineRule="auto"/>
            </w:pPr>
          </w:p>
        </w:tc>
        <w:tc>
          <w:tcPr>
            <w:tcW w:w="2574" w:type="dxa"/>
            <w:vAlign w:val="center"/>
          </w:tcPr>
          <w:p w:rsidR="00377A3E" w:rsidRDefault="00377A3E" w:rsidP="00377A3E">
            <w:pPr>
              <w:spacing w:after="0" w:line="240" w:lineRule="auto"/>
              <w:jc w:val="center"/>
            </w:pPr>
            <w:r>
              <w:t>Employer Survey</w:t>
            </w:r>
          </w:p>
        </w:tc>
        <w:tc>
          <w:tcPr>
            <w:tcW w:w="2574" w:type="dxa"/>
            <w:vAlign w:val="center"/>
          </w:tcPr>
          <w:p w:rsidR="00377A3E" w:rsidRDefault="00377A3E" w:rsidP="00377A3E">
            <w:pPr>
              <w:spacing w:after="0" w:line="240" w:lineRule="auto"/>
              <w:jc w:val="center"/>
            </w:pPr>
            <w:r>
              <w:t>Every two years</w:t>
            </w:r>
          </w:p>
        </w:tc>
        <w:tc>
          <w:tcPr>
            <w:tcW w:w="2574" w:type="dxa"/>
            <w:vAlign w:val="center"/>
          </w:tcPr>
          <w:p w:rsidR="00377A3E" w:rsidRDefault="00377A3E" w:rsidP="00377A3E">
            <w:pPr>
              <w:spacing w:after="0" w:line="240" w:lineRule="auto"/>
              <w:jc w:val="center"/>
            </w:pPr>
            <w:r>
              <w:t>Office of Research and Strategic Planning</w:t>
            </w:r>
          </w:p>
        </w:tc>
      </w:tr>
      <w:tr w:rsidR="00377A3E" w:rsidTr="00377A3E">
        <w:trPr>
          <w:jc w:val="center"/>
        </w:trPr>
        <w:tc>
          <w:tcPr>
            <w:tcW w:w="10296" w:type="dxa"/>
            <w:gridSpan w:val="4"/>
          </w:tcPr>
          <w:p w:rsidR="00377A3E" w:rsidRPr="00A769A0" w:rsidRDefault="00377A3E" w:rsidP="00377A3E">
            <w:pPr>
              <w:spacing w:after="0" w:line="240" w:lineRule="auto"/>
              <w:rPr>
                <w:i/>
              </w:rPr>
            </w:pPr>
            <w:r w:rsidRPr="00A769A0">
              <w:rPr>
                <w:i/>
              </w:rPr>
              <w:t>Source:  Office of</w:t>
            </w:r>
            <w:r>
              <w:rPr>
                <w:i/>
              </w:rPr>
              <w:t xml:space="preserve"> Academic Services</w:t>
            </w:r>
            <w:r w:rsidRPr="00A769A0">
              <w:rPr>
                <w:i/>
              </w:rPr>
              <w:t xml:space="preserve"> and Office of Research and Strategic Planning</w:t>
            </w:r>
          </w:p>
        </w:tc>
      </w:tr>
    </w:tbl>
    <w:p w:rsidR="002F6180" w:rsidRPr="00BC576B" w:rsidRDefault="002F6180" w:rsidP="00BC576B">
      <w:pPr>
        <w:rPr>
          <w:rFonts w:ascii="Calibri" w:hAnsi="Calibri"/>
        </w:rPr>
      </w:pPr>
      <w:r w:rsidRPr="00BC576B">
        <w:rPr>
          <w:rFonts w:ascii="Calibri" w:hAnsi="Calibri"/>
        </w:rPr>
        <w:lastRenderedPageBreak/>
        <w:t>IN-PROGRESS ASSESSMENT</w:t>
      </w:r>
    </w:p>
    <w:p w:rsidR="002F6180" w:rsidRPr="00663B18" w:rsidRDefault="002F6180" w:rsidP="00BC576B">
      <w:pPr>
        <w:pStyle w:val="ListParagraph"/>
        <w:numPr>
          <w:ilvl w:val="0"/>
          <w:numId w:val="17"/>
        </w:numPr>
        <w:rPr>
          <w:rFonts w:ascii="Calibri" w:hAnsi="Calibri"/>
        </w:rPr>
      </w:pPr>
      <w:r w:rsidRPr="006E7EF9">
        <w:rPr>
          <w:rFonts w:ascii="Calibri" w:hAnsi="Calibri"/>
          <w:u w:val="single"/>
        </w:rPr>
        <w:t>Classroom Assessment</w:t>
      </w:r>
      <w:r>
        <w:rPr>
          <w:rFonts w:ascii="Calibri" w:hAnsi="Calibri"/>
        </w:rPr>
        <w:t xml:space="preserve">: Classroom assessment </w:t>
      </w:r>
      <w:r w:rsidRPr="00EF53E3">
        <w:t xml:space="preserve">is a process that is carried out by individual instructors within course sections. This approach is based on the idea the more </w:t>
      </w:r>
      <w:r>
        <w:t xml:space="preserve">that is known </w:t>
      </w:r>
      <w:r w:rsidRPr="00EF53E3">
        <w:t>about wha</w:t>
      </w:r>
      <w:r>
        <w:t>t and how students are learning</w:t>
      </w:r>
      <w:r w:rsidRPr="00EF53E3">
        <w:t xml:space="preserve"> the stronger </w:t>
      </w:r>
      <w:r>
        <w:t xml:space="preserve">the instructor </w:t>
      </w:r>
      <w:r w:rsidRPr="00EF53E3">
        <w:t>will be in planning learning activities</w:t>
      </w:r>
      <w:r>
        <w:t>.</w:t>
      </w:r>
      <w:r w:rsidRPr="00EF53E3">
        <w:t xml:space="preserve"> The techniques are varied and can consist of non-graded class activities or graded activities such as exams and quizzes. Classroom assessment techniques </w:t>
      </w:r>
      <w:r>
        <w:t>provide</w:t>
      </w:r>
      <w:r w:rsidRPr="00EF53E3">
        <w:t xml:space="preserve"> immediate feedback </w:t>
      </w:r>
      <w:r>
        <w:t>to both instructors and students on the day-to-day learning process and o</w:t>
      </w:r>
      <w:r w:rsidRPr="00EF53E3">
        <w:t xml:space="preserve">n the level of student comprehension.    </w:t>
      </w:r>
    </w:p>
    <w:p w:rsidR="002F6180" w:rsidRPr="00BC576B" w:rsidRDefault="002F6180" w:rsidP="00BC576B">
      <w:pPr>
        <w:pStyle w:val="ListParagraph"/>
        <w:numPr>
          <w:ilvl w:val="1"/>
          <w:numId w:val="17"/>
        </w:numPr>
        <w:rPr>
          <w:rFonts w:ascii="Calibri" w:hAnsi="Calibri"/>
        </w:rPr>
      </w:pPr>
      <w:r w:rsidRPr="006E7EF9">
        <w:rPr>
          <w:u w:val="single"/>
        </w:rPr>
        <w:t>Use of classroom assessment feedback</w:t>
      </w:r>
      <w:r>
        <w:t>: The immediate feedback provided by c</w:t>
      </w:r>
      <w:r w:rsidRPr="00EF53E3">
        <w:t xml:space="preserve">lassroom assessment techniques </w:t>
      </w:r>
      <w:r>
        <w:t xml:space="preserve">is </w:t>
      </w:r>
      <w:r w:rsidRPr="00EF53E3">
        <w:t xml:space="preserve">used to </w:t>
      </w:r>
      <w:r>
        <w:t xml:space="preserve">identify areas and concepts in which student learning has not taken place. </w:t>
      </w:r>
      <w:r w:rsidRPr="00EF53E3">
        <w:t xml:space="preserve">This knowledge </w:t>
      </w:r>
      <w:r>
        <w:t xml:space="preserve">benefits both the faculty and the student.  It allows faculty the opportunity to modify teaching strategies in order to </w:t>
      </w:r>
      <w:r w:rsidRPr="00EF53E3">
        <w:t xml:space="preserve">enhance student learning. </w:t>
      </w:r>
      <w:r>
        <w:t xml:space="preserve">It also gives students the opportunity to identify concepts and material in which understanding has not been mastered. In addition, classroom assessment processes become the tested tools that can be utilized and incorporated into the course assessment process described below.  </w:t>
      </w:r>
    </w:p>
    <w:p w:rsidR="00BC576B" w:rsidRPr="007E07A2" w:rsidRDefault="00BC576B" w:rsidP="00BC576B">
      <w:pPr>
        <w:pStyle w:val="ListParagraph"/>
        <w:ind w:left="1800"/>
        <w:rPr>
          <w:rFonts w:ascii="Calibri" w:hAnsi="Calibri"/>
        </w:rPr>
      </w:pPr>
    </w:p>
    <w:p w:rsidR="002F6180" w:rsidRPr="007E07A2" w:rsidRDefault="002F6180" w:rsidP="00BC576B">
      <w:pPr>
        <w:pStyle w:val="ListParagraph"/>
        <w:numPr>
          <w:ilvl w:val="0"/>
          <w:numId w:val="17"/>
        </w:numPr>
        <w:rPr>
          <w:rFonts w:ascii="Calibri" w:hAnsi="Calibri"/>
        </w:rPr>
      </w:pPr>
      <w:r w:rsidRPr="007E07A2">
        <w:rPr>
          <w:rFonts w:ascii="Calibri" w:hAnsi="Calibri"/>
          <w:u w:val="single"/>
        </w:rPr>
        <w:t>Course Assessment</w:t>
      </w:r>
      <w:r w:rsidRPr="007E07A2">
        <w:rPr>
          <w:rFonts w:ascii="Calibri" w:hAnsi="Calibri"/>
        </w:rPr>
        <w:t>: The course assessment process is a type of assessment conducted in multiple sections of a given course.  Unlike classroom assessment, it is a structured and standardized method of assessing student learning based on the course objectives as stated in the course abstract and syllabi. The course assessment process is pre-planned and all full-time and adjunct faculty members teaching the same course will follow the same course assessment plan and process. Each objective is assessed using preselected course</w:t>
      </w:r>
      <w:r>
        <w:rPr>
          <w:rFonts w:ascii="Calibri" w:hAnsi="Calibri"/>
        </w:rPr>
        <w:t xml:space="preserve"> embedded assessment tools such as exams, essays, research papers, oral presentations, internships, group projects, assignments, or in some cases, the student’s ability to</w:t>
      </w:r>
    </w:p>
    <w:p w:rsidR="002F6180" w:rsidRDefault="002F6180" w:rsidP="00BC576B">
      <w:pPr>
        <w:pStyle w:val="ListParagraph"/>
        <w:ind w:left="1080"/>
        <w:rPr>
          <w:rFonts w:ascii="Calibri" w:hAnsi="Calibri"/>
        </w:rPr>
      </w:pPr>
      <w:proofErr w:type="gramStart"/>
      <w:r>
        <w:rPr>
          <w:rFonts w:ascii="Calibri" w:hAnsi="Calibri"/>
        </w:rPr>
        <w:t>demonstrate</w:t>
      </w:r>
      <w:proofErr w:type="gramEnd"/>
      <w:r>
        <w:rPr>
          <w:rFonts w:ascii="Calibri" w:hAnsi="Calibri"/>
        </w:rPr>
        <w:t xml:space="preserve"> a particular skill. If the assessment tool requires subjective grading processes, the course assessment plan contains the necessary predesigned grading rubrics. To keep subjective grading standardized, all faculty teaching the course will use the established grading rubric.  </w:t>
      </w:r>
    </w:p>
    <w:p w:rsidR="002F6180" w:rsidRPr="00BC576B" w:rsidRDefault="002F6180" w:rsidP="00BC576B">
      <w:pPr>
        <w:pStyle w:val="ListParagraph"/>
        <w:numPr>
          <w:ilvl w:val="1"/>
          <w:numId w:val="17"/>
        </w:numPr>
      </w:pPr>
      <w:r w:rsidRPr="007E07A2">
        <w:rPr>
          <w:rFonts w:ascii="Calibri" w:hAnsi="Calibri"/>
          <w:u w:val="single"/>
        </w:rPr>
        <w:t>Use of Course Assessment</w:t>
      </w:r>
      <w:r w:rsidRPr="007E07A2">
        <w:rPr>
          <w:rFonts w:ascii="Calibri" w:hAnsi="Calibri"/>
        </w:rPr>
        <w:t xml:space="preserve">: The generated data allow faculty members the ability to determine the level of student learning that took place in all sections of a course within a particular semester. Based on the results, alternative teaching methods and strategies are discussed among the faculty. As a result of faculty discussion, an action plan is formulated to address objectives in which the benchmark was not met. The action plan is incorporated into the course assessment plan and implemented during the next assessment cycle (Figure 2). </w:t>
      </w:r>
      <w:r w:rsidRPr="001F18BD">
        <w:t>This leads to new data and new adjustments</w:t>
      </w:r>
      <w:r>
        <w:t xml:space="preserve"> creating a </w:t>
      </w:r>
      <w:r w:rsidRPr="001F18BD">
        <w:t xml:space="preserve">non-ending cycle that continuously strives to improve student learning.  </w:t>
      </w:r>
      <w:r w:rsidRPr="007E07A2">
        <w:rPr>
          <w:rFonts w:ascii="Calibri" w:hAnsi="Calibri"/>
        </w:rPr>
        <w:t xml:space="preserve">If necessary, the actions proposed by faculty to improve student learning are utilized to request budget needs and resources. The Office of Academic Services has designed a </w:t>
      </w:r>
      <w:r w:rsidRPr="007E07A2">
        <w:rPr>
          <w:rFonts w:ascii="Calibri" w:hAnsi="Calibri"/>
          <w:i/>
        </w:rPr>
        <w:t>Course Assessment Spreadsheet</w:t>
      </w:r>
      <w:r w:rsidRPr="007E07A2">
        <w:rPr>
          <w:rFonts w:ascii="Calibri" w:hAnsi="Calibri"/>
        </w:rPr>
        <w:t xml:space="preserve"> to perform the necessary calculations required to determine the degree of student learning based on preset benchmarks. In addition, the spreadsheet also functions to map each course objective to program and department goals, map program and department goals to division learning outcomes, map division learning outcomes to institutional learning outcomes, and map institutional learning outcomes to strategic goals. Even though this process begins at the course level, it is utilized to demonstrate the degree of student learning throughout the different levels of assessment as shown in Figure 4.   </w:t>
      </w:r>
    </w:p>
    <w:p w:rsidR="002F6180" w:rsidRDefault="002F6180" w:rsidP="00BC576B">
      <w:pPr>
        <w:pStyle w:val="ListParagraph"/>
        <w:numPr>
          <w:ilvl w:val="0"/>
          <w:numId w:val="17"/>
        </w:numPr>
        <w:rPr>
          <w:rFonts w:ascii="Calibri" w:hAnsi="Calibri"/>
        </w:rPr>
      </w:pPr>
      <w:r w:rsidRPr="006E7EF9">
        <w:rPr>
          <w:u w:val="single"/>
        </w:rPr>
        <w:lastRenderedPageBreak/>
        <w:t>Capstone Courses</w:t>
      </w:r>
      <w:r>
        <w:t xml:space="preserve">: </w:t>
      </w:r>
      <w:r w:rsidRPr="00512C30">
        <w:rPr>
          <w:rFonts w:ascii="Calibri" w:hAnsi="Calibri"/>
        </w:rPr>
        <w:t xml:space="preserve">All technical and allied health disciplines have incorporated a </w:t>
      </w:r>
      <w:r>
        <w:rPr>
          <w:rFonts w:ascii="Calibri" w:hAnsi="Calibri"/>
        </w:rPr>
        <w:t>c</w:t>
      </w:r>
      <w:r w:rsidRPr="00512C30">
        <w:rPr>
          <w:rFonts w:ascii="Calibri" w:hAnsi="Calibri"/>
        </w:rPr>
        <w:t xml:space="preserve">apstone course into their degree requirements unique to </w:t>
      </w:r>
      <w:r>
        <w:rPr>
          <w:rFonts w:ascii="Calibri" w:hAnsi="Calibri"/>
        </w:rPr>
        <w:t xml:space="preserve">each </w:t>
      </w:r>
      <w:r w:rsidRPr="00512C30">
        <w:rPr>
          <w:rFonts w:ascii="Calibri" w:hAnsi="Calibri"/>
        </w:rPr>
        <w:t xml:space="preserve">discipline. Many </w:t>
      </w:r>
      <w:r>
        <w:rPr>
          <w:rFonts w:ascii="Calibri" w:hAnsi="Calibri"/>
        </w:rPr>
        <w:t>c</w:t>
      </w:r>
      <w:r w:rsidRPr="00512C30">
        <w:rPr>
          <w:rFonts w:ascii="Calibri" w:hAnsi="Calibri"/>
        </w:rPr>
        <w:t xml:space="preserve">apstone courses provide students with an opportunity for supervised work experience with practical application of the knowledge and skills attained. All capstone courses require students to apply </w:t>
      </w:r>
      <w:r>
        <w:rPr>
          <w:rFonts w:ascii="Calibri" w:hAnsi="Calibri"/>
        </w:rPr>
        <w:t>the knowledge and skills they have acquired throughout their learning experience in the program.</w:t>
      </w:r>
      <w:r w:rsidRPr="00512C30">
        <w:rPr>
          <w:rFonts w:ascii="Calibri" w:hAnsi="Calibri"/>
        </w:rPr>
        <w:t xml:space="preserve">  </w:t>
      </w:r>
    </w:p>
    <w:p w:rsidR="002F6180" w:rsidRDefault="002F6180" w:rsidP="00BC576B">
      <w:pPr>
        <w:pStyle w:val="ListParagraph"/>
        <w:numPr>
          <w:ilvl w:val="1"/>
          <w:numId w:val="17"/>
        </w:numPr>
        <w:rPr>
          <w:rFonts w:ascii="Calibri" w:hAnsi="Calibri"/>
        </w:rPr>
      </w:pPr>
      <w:r w:rsidRPr="00AF4A35">
        <w:rPr>
          <w:u w:val="single"/>
        </w:rPr>
        <w:t>Use of Capstone Courses</w:t>
      </w:r>
      <w:r>
        <w:t xml:space="preserve">: </w:t>
      </w:r>
      <w:r w:rsidRPr="00AF4A35">
        <w:rPr>
          <w:rFonts w:ascii="Calibri" w:hAnsi="Calibri"/>
        </w:rPr>
        <w:t>The assessment of capstone courses provide faculty with results that are used to evaluate the effectiveness of the program. Through the assessment process, weakness within courses associated with the program can be identified to ultimately improve the student’s learning experience and strengthen the program.</w:t>
      </w:r>
    </w:p>
    <w:p w:rsidR="00BC576B" w:rsidRPr="00AF4A35" w:rsidRDefault="00BC576B" w:rsidP="00BC576B">
      <w:pPr>
        <w:pStyle w:val="ListParagraph"/>
        <w:ind w:left="1800"/>
        <w:rPr>
          <w:rFonts w:ascii="Calibri" w:hAnsi="Calibri"/>
        </w:rPr>
      </w:pPr>
    </w:p>
    <w:p w:rsidR="002F6180" w:rsidRPr="00277C32" w:rsidRDefault="002F6180" w:rsidP="00BC576B">
      <w:pPr>
        <w:pStyle w:val="ListParagraph"/>
        <w:numPr>
          <w:ilvl w:val="0"/>
          <w:numId w:val="17"/>
        </w:numPr>
        <w:rPr>
          <w:rFonts w:ascii="Calibri" w:hAnsi="Calibri"/>
        </w:rPr>
      </w:pPr>
      <w:r w:rsidRPr="00E24B72">
        <w:rPr>
          <w:u w:val="single"/>
        </w:rPr>
        <w:t>Student Course Evaluation</w:t>
      </w:r>
      <w:r w:rsidRPr="006E7EF9">
        <w:rPr>
          <w:u w:val="single"/>
        </w:rPr>
        <w:t>s</w:t>
      </w:r>
      <w:r>
        <w:t>:</w:t>
      </w:r>
      <w:r w:rsidRPr="00E24B72">
        <w:rPr>
          <w:rFonts w:ascii="Calibri" w:hAnsi="Calibri"/>
        </w:rPr>
        <w:t xml:space="preserve"> Each fall and spring semester, all full-time and part-time faculty</w:t>
      </w:r>
      <w:r>
        <w:rPr>
          <w:rFonts w:ascii="Calibri" w:hAnsi="Calibri"/>
        </w:rPr>
        <w:t xml:space="preserve"> members </w:t>
      </w:r>
      <w:r w:rsidRPr="00E24B72">
        <w:rPr>
          <w:rFonts w:ascii="Calibri" w:hAnsi="Calibri"/>
        </w:rPr>
        <w:t xml:space="preserve">are </w:t>
      </w:r>
      <w:r>
        <w:rPr>
          <w:rFonts w:ascii="Calibri" w:hAnsi="Calibri"/>
        </w:rPr>
        <w:t>evaluated by students through the Student Course Evaluation Survey. This tool provides f</w:t>
      </w:r>
      <w:r w:rsidRPr="00E24B72">
        <w:rPr>
          <w:rFonts w:ascii="Calibri" w:hAnsi="Calibri"/>
        </w:rPr>
        <w:t xml:space="preserve">eedback to instructors and administration concerning student perceptions of the effectiveness of instructional methods and procedures used in the </w:t>
      </w:r>
      <w:r>
        <w:rPr>
          <w:rFonts w:ascii="Calibri" w:hAnsi="Calibri"/>
        </w:rPr>
        <w:t>classroom</w:t>
      </w:r>
      <w:r w:rsidRPr="00E24B72">
        <w:rPr>
          <w:rFonts w:ascii="Calibri" w:hAnsi="Calibri"/>
        </w:rPr>
        <w:t>. Students evaluate various aspects of the course including</w:t>
      </w:r>
      <w:r>
        <w:rPr>
          <w:rFonts w:ascii="Calibri" w:hAnsi="Calibri"/>
        </w:rPr>
        <w:t xml:space="preserve"> the</w:t>
      </w:r>
      <w:r w:rsidRPr="00E24B72">
        <w:rPr>
          <w:rFonts w:ascii="Calibri" w:hAnsi="Calibri"/>
        </w:rPr>
        <w:t xml:space="preserve"> instruct</w:t>
      </w:r>
      <w:r>
        <w:rPr>
          <w:rFonts w:ascii="Calibri" w:hAnsi="Calibri"/>
        </w:rPr>
        <w:t>or</w:t>
      </w:r>
      <w:r w:rsidRPr="00E24B72">
        <w:rPr>
          <w:rFonts w:ascii="Calibri" w:hAnsi="Calibri"/>
        </w:rPr>
        <w:t>,</w:t>
      </w:r>
      <w:r>
        <w:rPr>
          <w:rFonts w:ascii="Calibri" w:hAnsi="Calibri"/>
        </w:rPr>
        <w:t xml:space="preserve"> their personal motivation, and course structure and procedures by </w:t>
      </w:r>
      <w:r w:rsidRPr="00E24B72">
        <w:rPr>
          <w:rFonts w:ascii="Calibri" w:hAnsi="Calibri"/>
        </w:rPr>
        <w:t xml:space="preserve">responding to </w:t>
      </w:r>
      <w:r>
        <w:rPr>
          <w:rFonts w:ascii="Calibri" w:hAnsi="Calibri"/>
        </w:rPr>
        <w:t xml:space="preserve">approximately 40 items in an online </w:t>
      </w:r>
      <w:r w:rsidRPr="00E24B72">
        <w:rPr>
          <w:rFonts w:ascii="Calibri" w:hAnsi="Calibri"/>
        </w:rPr>
        <w:t>survey. Students are also encouraged to</w:t>
      </w:r>
      <w:r>
        <w:rPr>
          <w:rFonts w:ascii="Calibri" w:hAnsi="Calibri"/>
        </w:rPr>
        <w:t xml:space="preserve"> provide </w:t>
      </w:r>
      <w:r w:rsidRPr="00E24B72">
        <w:rPr>
          <w:rFonts w:ascii="Calibri" w:hAnsi="Calibri"/>
        </w:rPr>
        <w:t>comments regarding the most and least effective element of the course</w:t>
      </w:r>
      <w:r>
        <w:rPr>
          <w:rFonts w:ascii="Calibri" w:hAnsi="Calibri"/>
        </w:rPr>
        <w:t xml:space="preserve"> and what they would tell another student taking the course next semester</w:t>
      </w:r>
      <w:r w:rsidRPr="00E24B72">
        <w:rPr>
          <w:rFonts w:ascii="Calibri" w:hAnsi="Calibri"/>
        </w:rPr>
        <w:t>.</w:t>
      </w:r>
      <w:r>
        <w:rPr>
          <w:rFonts w:ascii="Calibri" w:hAnsi="Calibri"/>
        </w:rPr>
        <w:t xml:space="preserve">  </w:t>
      </w:r>
      <w:r w:rsidRPr="007861CF">
        <w:rPr>
          <w:rFonts w:ascii="Calibri" w:hAnsi="Calibri"/>
        </w:rPr>
        <w:t xml:space="preserve">  </w:t>
      </w:r>
    </w:p>
    <w:p w:rsidR="002F6180" w:rsidRDefault="002F6180" w:rsidP="00BC576B">
      <w:pPr>
        <w:pStyle w:val="ListParagraph"/>
        <w:numPr>
          <w:ilvl w:val="1"/>
          <w:numId w:val="17"/>
        </w:numPr>
        <w:rPr>
          <w:rFonts w:ascii="Calibri" w:hAnsi="Calibri"/>
        </w:rPr>
      </w:pPr>
      <w:r>
        <w:rPr>
          <w:u w:val="single"/>
        </w:rPr>
        <w:t>Uses of Student Course Evaluation</w:t>
      </w:r>
      <w:r>
        <w:t xml:space="preserve">: </w:t>
      </w:r>
      <w:r w:rsidRPr="007861CF">
        <w:rPr>
          <w:rFonts w:ascii="Calibri" w:hAnsi="Calibri"/>
        </w:rPr>
        <w:t xml:space="preserve">Survey responses are tabulated and a summary report is prepared for each course section. A cumulative summary based on all courses evaluated </w:t>
      </w:r>
      <w:r>
        <w:rPr>
          <w:rFonts w:ascii="Calibri" w:hAnsi="Calibri"/>
        </w:rPr>
        <w:t xml:space="preserve">within a department, program, and division are </w:t>
      </w:r>
      <w:r w:rsidRPr="007861CF">
        <w:rPr>
          <w:rFonts w:ascii="Calibri" w:hAnsi="Calibri"/>
        </w:rPr>
        <w:t>also prepared for comparative use.</w:t>
      </w:r>
      <w:r>
        <w:rPr>
          <w:rFonts w:ascii="Calibri" w:hAnsi="Calibri"/>
        </w:rPr>
        <w:t xml:space="preserve"> Each f</w:t>
      </w:r>
      <w:r w:rsidRPr="00277C32">
        <w:rPr>
          <w:rFonts w:ascii="Calibri" w:hAnsi="Calibri"/>
        </w:rPr>
        <w:t xml:space="preserve">aculty </w:t>
      </w:r>
      <w:r>
        <w:rPr>
          <w:rFonts w:ascii="Calibri" w:hAnsi="Calibri"/>
        </w:rPr>
        <w:t xml:space="preserve">member </w:t>
      </w:r>
      <w:r w:rsidRPr="00277C32">
        <w:rPr>
          <w:rFonts w:ascii="Calibri" w:hAnsi="Calibri"/>
        </w:rPr>
        <w:t>receive</w:t>
      </w:r>
      <w:r>
        <w:rPr>
          <w:rFonts w:ascii="Calibri" w:hAnsi="Calibri"/>
        </w:rPr>
        <w:t>s</w:t>
      </w:r>
      <w:r w:rsidRPr="00277C32">
        <w:rPr>
          <w:rFonts w:ascii="Calibri" w:hAnsi="Calibri"/>
        </w:rPr>
        <w:t xml:space="preserve"> feedback on written comments </w:t>
      </w:r>
      <w:r>
        <w:rPr>
          <w:rFonts w:ascii="Calibri" w:hAnsi="Calibri"/>
        </w:rPr>
        <w:t xml:space="preserve">and survey questions </w:t>
      </w:r>
      <w:r w:rsidRPr="00277C32">
        <w:rPr>
          <w:rFonts w:ascii="Calibri" w:hAnsi="Calibri"/>
        </w:rPr>
        <w:t xml:space="preserve">for their courses </w:t>
      </w:r>
      <w:r>
        <w:rPr>
          <w:rFonts w:ascii="Calibri" w:hAnsi="Calibri"/>
        </w:rPr>
        <w:t xml:space="preserve">through the Office of Research and Strategic Planning </w:t>
      </w:r>
      <w:r w:rsidRPr="00277C32">
        <w:rPr>
          <w:rFonts w:ascii="Calibri" w:hAnsi="Calibri"/>
        </w:rPr>
        <w:t xml:space="preserve">following the end of the semester grade submission. Faculty division </w:t>
      </w:r>
      <w:r>
        <w:rPr>
          <w:rFonts w:ascii="Calibri" w:hAnsi="Calibri"/>
        </w:rPr>
        <w:t>c</w:t>
      </w:r>
      <w:r w:rsidRPr="00277C32">
        <w:rPr>
          <w:rFonts w:ascii="Calibri" w:hAnsi="Calibri"/>
        </w:rPr>
        <w:t xml:space="preserve">hairs also monitor the survey results for their respective </w:t>
      </w:r>
      <w:r>
        <w:rPr>
          <w:rFonts w:ascii="Calibri" w:hAnsi="Calibri"/>
        </w:rPr>
        <w:t xml:space="preserve">departments and programs </w:t>
      </w:r>
      <w:r w:rsidRPr="00277C32">
        <w:rPr>
          <w:rFonts w:ascii="Calibri" w:hAnsi="Calibri"/>
        </w:rPr>
        <w:t xml:space="preserve">to detect any potential issues that could be addressed. </w:t>
      </w:r>
      <w:r>
        <w:rPr>
          <w:rFonts w:ascii="Calibri" w:hAnsi="Calibri"/>
        </w:rPr>
        <w:t>The survey results and written c</w:t>
      </w:r>
      <w:r w:rsidRPr="00277C32">
        <w:rPr>
          <w:rFonts w:ascii="Calibri" w:hAnsi="Calibri"/>
        </w:rPr>
        <w:t xml:space="preserve">omments </w:t>
      </w:r>
      <w:r>
        <w:rPr>
          <w:rFonts w:ascii="Calibri" w:hAnsi="Calibri"/>
        </w:rPr>
        <w:t xml:space="preserve">provide faculty with </w:t>
      </w:r>
      <w:r w:rsidRPr="00277C32">
        <w:rPr>
          <w:rFonts w:ascii="Calibri" w:hAnsi="Calibri"/>
        </w:rPr>
        <w:t xml:space="preserve">feedback that can be used to </w:t>
      </w:r>
      <w:r>
        <w:rPr>
          <w:rFonts w:ascii="Calibri" w:hAnsi="Calibri"/>
        </w:rPr>
        <w:t xml:space="preserve">determine possible modifications in teaching strategies.   </w:t>
      </w:r>
    </w:p>
    <w:p w:rsidR="00BC576B" w:rsidRPr="00277C32" w:rsidRDefault="00BC576B" w:rsidP="00BC576B">
      <w:pPr>
        <w:pStyle w:val="ListParagraph"/>
        <w:ind w:left="1800"/>
        <w:rPr>
          <w:rFonts w:ascii="Calibri" w:hAnsi="Calibri"/>
        </w:rPr>
      </w:pPr>
    </w:p>
    <w:p w:rsidR="002F6180" w:rsidRDefault="002F6180" w:rsidP="00BC576B">
      <w:pPr>
        <w:pStyle w:val="ListParagraph"/>
        <w:numPr>
          <w:ilvl w:val="0"/>
          <w:numId w:val="17"/>
        </w:numPr>
        <w:rPr>
          <w:rFonts w:ascii="Calibri" w:hAnsi="Calibri"/>
        </w:rPr>
      </w:pPr>
      <w:r w:rsidRPr="006E7EF9">
        <w:rPr>
          <w:u w:val="single"/>
        </w:rPr>
        <w:t>Student Satisfaction Survey</w:t>
      </w:r>
      <w:r>
        <w:t xml:space="preserve">: </w:t>
      </w:r>
      <w:r w:rsidRPr="006E7EF9">
        <w:rPr>
          <w:rFonts w:ascii="Calibri" w:hAnsi="Calibri"/>
        </w:rPr>
        <w:t>The Student Satisfaction Survey is distributed each fall and spring semester</w:t>
      </w:r>
      <w:r>
        <w:rPr>
          <w:rFonts w:ascii="Calibri" w:hAnsi="Calibri"/>
        </w:rPr>
        <w:t xml:space="preserve"> through an online process. </w:t>
      </w:r>
      <w:r w:rsidRPr="006E7EF9">
        <w:rPr>
          <w:rFonts w:ascii="Calibri" w:hAnsi="Calibri"/>
        </w:rPr>
        <w:t xml:space="preserve">The primary purpose of the Student Satisfaction Survey is to gather feedback on </w:t>
      </w:r>
      <w:r>
        <w:rPr>
          <w:rFonts w:ascii="Calibri" w:hAnsi="Calibri"/>
        </w:rPr>
        <w:t xml:space="preserve">faculty, </w:t>
      </w:r>
      <w:r w:rsidRPr="006E7EF9">
        <w:rPr>
          <w:rFonts w:ascii="Calibri" w:hAnsi="Calibri"/>
        </w:rPr>
        <w:t xml:space="preserve">programs, facilities and services. </w:t>
      </w:r>
      <w:r>
        <w:rPr>
          <w:rFonts w:ascii="Calibri" w:hAnsi="Calibri"/>
        </w:rPr>
        <w:t xml:space="preserve">The survey results from campus and education site are separated to provide insight into the strengths and challenges at each location. </w:t>
      </w:r>
      <w:r w:rsidRPr="006E7EF9">
        <w:rPr>
          <w:rFonts w:ascii="Calibri" w:hAnsi="Calibri"/>
        </w:rPr>
        <w:t xml:space="preserve">The satisfaction rating for the items is used to gauge perceived satisfaction with the various aspects over time and to identify trends where ratings are either improving or declining in particular areas. </w:t>
      </w:r>
      <w:r>
        <w:rPr>
          <w:rFonts w:ascii="Calibri" w:hAnsi="Calibri"/>
        </w:rPr>
        <w:t xml:space="preserve">The survey also offers students the opportunity to provide comments.  </w:t>
      </w:r>
    </w:p>
    <w:p w:rsidR="002F6180" w:rsidRDefault="002F6180" w:rsidP="00BC576B">
      <w:pPr>
        <w:pStyle w:val="ListParagraph"/>
        <w:numPr>
          <w:ilvl w:val="1"/>
          <w:numId w:val="17"/>
        </w:numPr>
        <w:rPr>
          <w:rFonts w:ascii="Calibri" w:hAnsi="Calibri"/>
        </w:rPr>
      </w:pPr>
      <w:r>
        <w:rPr>
          <w:u w:val="single"/>
        </w:rPr>
        <w:t>Use of Student Satisfaction Survey</w:t>
      </w:r>
      <w:r>
        <w:t xml:space="preserve">: </w:t>
      </w:r>
      <w:r w:rsidRPr="006E7EF9">
        <w:rPr>
          <w:rFonts w:ascii="Calibri" w:hAnsi="Calibri"/>
        </w:rPr>
        <w:t xml:space="preserve">The data is one tool for suggesting areas that require attention to improve quality and the satisfaction of students. </w:t>
      </w:r>
      <w:r>
        <w:rPr>
          <w:rFonts w:ascii="Calibri" w:hAnsi="Calibri"/>
        </w:rPr>
        <w:t xml:space="preserve">The comments and responses offered by students provide a </w:t>
      </w:r>
      <w:r w:rsidRPr="006E7EF9">
        <w:rPr>
          <w:rFonts w:ascii="Calibri" w:hAnsi="Calibri"/>
        </w:rPr>
        <w:t>means of promoting total quality management for the institution and is one of several indicators used to gauge overall institutional effectiveness</w:t>
      </w:r>
      <w:r>
        <w:rPr>
          <w:rFonts w:ascii="Calibri" w:hAnsi="Calibri"/>
        </w:rPr>
        <w:t>.</w:t>
      </w:r>
    </w:p>
    <w:p w:rsidR="00BC576B" w:rsidRDefault="00BC576B" w:rsidP="00BC576B">
      <w:pPr>
        <w:pStyle w:val="ListParagraph"/>
        <w:ind w:left="1800"/>
        <w:rPr>
          <w:rFonts w:ascii="Calibri" w:hAnsi="Calibri"/>
        </w:rPr>
      </w:pPr>
    </w:p>
    <w:p w:rsidR="002F6180" w:rsidRDefault="002F6180" w:rsidP="00BC576B">
      <w:pPr>
        <w:pStyle w:val="ListParagraph"/>
        <w:numPr>
          <w:ilvl w:val="0"/>
          <w:numId w:val="17"/>
        </w:numPr>
        <w:rPr>
          <w:rFonts w:ascii="Calibri" w:hAnsi="Calibri"/>
        </w:rPr>
      </w:pPr>
      <w:r>
        <w:rPr>
          <w:rFonts w:ascii="Calibri" w:hAnsi="Calibri"/>
          <w:u w:val="single"/>
        </w:rPr>
        <w:t>Community College Survey of Student Engagement (CCSSE)</w:t>
      </w:r>
      <w:r>
        <w:rPr>
          <w:rFonts w:ascii="Calibri" w:hAnsi="Calibri"/>
        </w:rPr>
        <w:t xml:space="preserve">: </w:t>
      </w:r>
      <w:r w:rsidRPr="00B951BB">
        <w:rPr>
          <w:rFonts w:ascii="Calibri" w:hAnsi="Calibri"/>
        </w:rPr>
        <w:t xml:space="preserve">The CCSSE is designed to provide information on learning-centered indicators </w:t>
      </w:r>
      <w:r>
        <w:rPr>
          <w:rFonts w:ascii="Calibri" w:hAnsi="Calibri"/>
        </w:rPr>
        <w:t xml:space="preserve">pertaining to student engagement </w:t>
      </w:r>
      <w:r w:rsidRPr="00B951BB">
        <w:rPr>
          <w:rFonts w:ascii="Calibri" w:hAnsi="Calibri"/>
        </w:rPr>
        <w:t xml:space="preserve">for community colleges. Results of the </w:t>
      </w:r>
      <w:r w:rsidRPr="00B951BB">
        <w:rPr>
          <w:rFonts w:ascii="Calibri" w:hAnsi="Calibri"/>
        </w:rPr>
        <w:lastRenderedPageBreak/>
        <w:t>survey are published in a report</w:t>
      </w:r>
      <w:r>
        <w:rPr>
          <w:rFonts w:ascii="Calibri" w:hAnsi="Calibri"/>
        </w:rPr>
        <w:t xml:space="preserve"> which allows each participating community college the ability to compare their level of success with other community colleges across the nation.  </w:t>
      </w:r>
      <w:r w:rsidRPr="00B951BB">
        <w:rPr>
          <w:rFonts w:ascii="Calibri" w:hAnsi="Calibri"/>
        </w:rPr>
        <w:t xml:space="preserve"> </w:t>
      </w:r>
    </w:p>
    <w:p w:rsidR="002F6180" w:rsidRPr="00B951BB" w:rsidRDefault="002F6180" w:rsidP="00BC576B">
      <w:pPr>
        <w:pStyle w:val="ListParagraph"/>
        <w:numPr>
          <w:ilvl w:val="1"/>
          <w:numId w:val="17"/>
        </w:numPr>
        <w:rPr>
          <w:rFonts w:ascii="Calibri" w:hAnsi="Calibri"/>
        </w:rPr>
      </w:pPr>
      <w:r>
        <w:rPr>
          <w:rFonts w:ascii="Calibri" w:hAnsi="Calibri"/>
          <w:u w:val="single"/>
        </w:rPr>
        <w:t>Use of CCSSE</w:t>
      </w:r>
      <w:r>
        <w:rPr>
          <w:rFonts w:ascii="Calibri" w:hAnsi="Calibri"/>
        </w:rPr>
        <w:t xml:space="preserve">: </w:t>
      </w:r>
      <w:r w:rsidRPr="00B951BB">
        <w:rPr>
          <w:rFonts w:ascii="Calibri" w:hAnsi="Calibri"/>
        </w:rPr>
        <w:t xml:space="preserve">The report can be used </w:t>
      </w:r>
      <w:r>
        <w:rPr>
          <w:rFonts w:ascii="Calibri" w:hAnsi="Calibri"/>
        </w:rPr>
        <w:t xml:space="preserve">to </w:t>
      </w:r>
      <w:r w:rsidRPr="00B951BB">
        <w:rPr>
          <w:rFonts w:ascii="Calibri" w:hAnsi="Calibri"/>
        </w:rPr>
        <w:t xml:space="preserve">identify areas in which the College can enhance students’ </w:t>
      </w:r>
      <w:r>
        <w:rPr>
          <w:rFonts w:ascii="Calibri" w:hAnsi="Calibri"/>
        </w:rPr>
        <w:t xml:space="preserve">perception of engagement </w:t>
      </w:r>
      <w:r w:rsidRPr="00B951BB">
        <w:rPr>
          <w:rFonts w:ascii="Calibri" w:hAnsi="Calibri"/>
        </w:rPr>
        <w:t>in light of national benchmarks for educational practice and performance in community colleges</w:t>
      </w:r>
      <w:r>
        <w:rPr>
          <w:rFonts w:ascii="Calibri" w:hAnsi="Calibri"/>
        </w:rPr>
        <w:t xml:space="preserve">, </w:t>
      </w:r>
      <w:r w:rsidRPr="00B951BB">
        <w:rPr>
          <w:rFonts w:ascii="Calibri" w:hAnsi="Calibri"/>
        </w:rPr>
        <w:t>document and improv</w:t>
      </w:r>
      <w:r>
        <w:rPr>
          <w:rFonts w:ascii="Calibri" w:hAnsi="Calibri"/>
        </w:rPr>
        <w:t>e</w:t>
      </w:r>
      <w:r w:rsidRPr="00B951BB">
        <w:rPr>
          <w:rFonts w:ascii="Calibri" w:hAnsi="Calibri"/>
        </w:rPr>
        <w:t xml:space="preserve"> institutional effectiveness over time</w:t>
      </w:r>
      <w:r>
        <w:rPr>
          <w:rFonts w:ascii="Calibri" w:hAnsi="Calibri"/>
        </w:rPr>
        <w:t xml:space="preserve">, </w:t>
      </w:r>
      <w:r w:rsidRPr="00B951BB">
        <w:rPr>
          <w:rFonts w:ascii="Calibri" w:hAnsi="Calibri"/>
        </w:rPr>
        <w:t>and demonstrat</w:t>
      </w:r>
      <w:r>
        <w:rPr>
          <w:rFonts w:ascii="Calibri" w:hAnsi="Calibri"/>
        </w:rPr>
        <w:t>e</w:t>
      </w:r>
      <w:r w:rsidRPr="00B951BB">
        <w:rPr>
          <w:rFonts w:ascii="Calibri" w:hAnsi="Calibri"/>
        </w:rPr>
        <w:t xml:space="preserve"> institutional results and progress in implementing good educational practice</w:t>
      </w:r>
      <w:r>
        <w:rPr>
          <w:rFonts w:ascii="Calibri" w:hAnsi="Calibri"/>
        </w:rPr>
        <w:t xml:space="preserve">. The results of this report can be utilized by faculty, student support staff, and administrators to identify areas of weakness and design action plans that incorporate strategies for improvement.     </w:t>
      </w:r>
    </w:p>
    <w:p w:rsidR="002F6180" w:rsidRPr="00BC576B" w:rsidRDefault="002F6180" w:rsidP="00BC576B">
      <w:pPr>
        <w:rPr>
          <w:rFonts w:ascii="Calibri" w:hAnsi="Calibri"/>
        </w:rPr>
      </w:pPr>
      <w:r w:rsidRPr="00BC576B">
        <w:rPr>
          <w:rFonts w:ascii="Calibri" w:hAnsi="Calibri"/>
        </w:rPr>
        <w:t xml:space="preserve">POINT OF EXIT ASSESSMENT </w:t>
      </w:r>
    </w:p>
    <w:p w:rsidR="002F6180" w:rsidRDefault="002F6180" w:rsidP="00BC576B">
      <w:pPr>
        <w:pStyle w:val="ListParagraph"/>
        <w:numPr>
          <w:ilvl w:val="0"/>
          <w:numId w:val="18"/>
        </w:numPr>
        <w:rPr>
          <w:rFonts w:ascii="Calibri" w:hAnsi="Calibri"/>
        </w:rPr>
      </w:pPr>
      <w:r w:rsidRPr="000E312C">
        <w:rPr>
          <w:rFonts w:ascii="Calibri" w:hAnsi="Calibri"/>
          <w:u w:val="single"/>
        </w:rPr>
        <w:t>Collegiate Assessment of Academic Proficiency Examination</w:t>
      </w:r>
      <w:r>
        <w:rPr>
          <w:rFonts w:ascii="Calibri" w:hAnsi="Calibri"/>
          <w:u w:val="single"/>
        </w:rPr>
        <w:t xml:space="preserve"> (CAAP)</w:t>
      </w:r>
      <w:r w:rsidRPr="000E312C">
        <w:rPr>
          <w:rFonts w:ascii="Calibri" w:hAnsi="Calibri"/>
        </w:rPr>
        <w:t>: Each semester</w:t>
      </w:r>
      <w:r>
        <w:rPr>
          <w:rFonts w:ascii="Calibri" w:hAnsi="Calibri"/>
        </w:rPr>
        <w:t xml:space="preserve">, Testing Services </w:t>
      </w:r>
      <w:r w:rsidRPr="000E312C">
        <w:rPr>
          <w:rFonts w:ascii="Calibri" w:hAnsi="Calibri"/>
        </w:rPr>
        <w:t xml:space="preserve">administers the Collegiate Assessment of Academic Proficiency (CAAP) Examination to students graduating with an Associate of Arts degree. Students are required to take </w:t>
      </w:r>
      <w:r>
        <w:rPr>
          <w:rFonts w:ascii="Calibri" w:hAnsi="Calibri"/>
        </w:rPr>
        <w:t>four tes</w:t>
      </w:r>
      <w:r w:rsidRPr="000E312C">
        <w:rPr>
          <w:rFonts w:ascii="Calibri" w:hAnsi="Calibri"/>
        </w:rPr>
        <w:t>t modules: reading, writing, math</w:t>
      </w:r>
      <w:r>
        <w:rPr>
          <w:rFonts w:ascii="Calibri" w:hAnsi="Calibri"/>
        </w:rPr>
        <w:t>, and science</w:t>
      </w:r>
      <w:r w:rsidRPr="000E312C">
        <w:rPr>
          <w:rFonts w:ascii="Calibri" w:hAnsi="Calibri"/>
        </w:rPr>
        <w:t xml:space="preserve">. The CAAP provides the institution with a “snapshot” of student learning on an individual and group basis at one point in time.  </w:t>
      </w:r>
    </w:p>
    <w:p w:rsidR="002F6180" w:rsidRDefault="002F6180" w:rsidP="00BC576B">
      <w:pPr>
        <w:pStyle w:val="ListParagraph"/>
        <w:numPr>
          <w:ilvl w:val="1"/>
          <w:numId w:val="18"/>
        </w:numPr>
        <w:rPr>
          <w:rFonts w:ascii="Calibri" w:hAnsi="Calibri"/>
        </w:rPr>
      </w:pPr>
      <w:r>
        <w:rPr>
          <w:rFonts w:ascii="Calibri" w:hAnsi="Calibri"/>
          <w:u w:val="single"/>
        </w:rPr>
        <w:t xml:space="preserve">Use of the </w:t>
      </w:r>
      <w:r w:rsidRPr="007077D4">
        <w:rPr>
          <w:rFonts w:ascii="Calibri" w:hAnsi="Calibri"/>
          <w:u w:val="single"/>
        </w:rPr>
        <w:t>CAAP</w:t>
      </w:r>
      <w:r>
        <w:rPr>
          <w:rFonts w:ascii="Calibri" w:hAnsi="Calibri"/>
        </w:rPr>
        <w:t xml:space="preserve">: </w:t>
      </w:r>
      <w:r w:rsidRPr="000E312C">
        <w:rPr>
          <w:rFonts w:ascii="Calibri" w:hAnsi="Calibri"/>
        </w:rPr>
        <w:t>If the College is not satisfied with student achievement levels, the results can be used to determine what types of interventions may be needed and track the results on a longitudinal basis to determine the impact of interventions. CAAP provides an Institutional Summary Report which may be used to establish performance goals. The College determine</w:t>
      </w:r>
      <w:r>
        <w:rPr>
          <w:rFonts w:ascii="Calibri" w:hAnsi="Calibri"/>
        </w:rPr>
        <w:t>s</w:t>
      </w:r>
      <w:r w:rsidRPr="000E312C">
        <w:rPr>
          <w:rFonts w:ascii="Calibri" w:hAnsi="Calibri"/>
        </w:rPr>
        <w:t xml:space="preserve"> if the average student scores are satisfactory or if standards of performance need to be raised to a higher l</w:t>
      </w:r>
      <w:r>
        <w:rPr>
          <w:rFonts w:ascii="Calibri" w:hAnsi="Calibri"/>
        </w:rPr>
        <w:t xml:space="preserve">evel. If it is determined </w:t>
      </w:r>
      <w:r w:rsidRPr="000E312C">
        <w:rPr>
          <w:rFonts w:ascii="Calibri" w:hAnsi="Calibri"/>
        </w:rPr>
        <w:t xml:space="preserve">changes are needed, </w:t>
      </w:r>
      <w:r>
        <w:rPr>
          <w:rFonts w:ascii="Calibri" w:hAnsi="Calibri"/>
        </w:rPr>
        <w:t xml:space="preserve">course and </w:t>
      </w:r>
      <w:r w:rsidRPr="000E312C">
        <w:rPr>
          <w:rFonts w:ascii="Calibri" w:hAnsi="Calibri"/>
        </w:rPr>
        <w:t xml:space="preserve">curricular improvements </w:t>
      </w:r>
      <w:r>
        <w:rPr>
          <w:rFonts w:ascii="Calibri" w:hAnsi="Calibri"/>
        </w:rPr>
        <w:t xml:space="preserve">are implemented </w:t>
      </w:r>
      <w:r w:rsidRPr="000E312C">
        <w:rPr>
          <w:rFonts w:ascii="Calibri" w:hAnsi="Calibri"/>
        </w:rPr>
        <w:t>and the impact of these improvements on student learning outcomes over time</w:t>
      </w:r>
      <w:r>
        <w:rPr>
          <w:rFonts w:ascii="Calibri" w:hAnsi="Calibri"/>
        </w:rPr>
        <w:t xml:space="preserve"> is tracked</w:t>
      </w:r>
      <w:r w:rsidRPr="000E312C">
        <w:rPr>
          <w:rFonts w:ascii="Calibri" w:hAnsi="Calibri"/>
        </w:rPr>
        <w:t>.</w:t>
      </w:r>
    </w:p>
    <w:p w:rsidR="00BC576B" w:rsidRPr="000E312C" w:rsidRDefault="00BC576B" w:rsidP="00BC576B">
      <w:pPr>
        <w:pStyle w:val="ListParagraph"/>
        <w:ind w:left="1440"/>
        <w:rPr>
          <w:rFonts w:ascii="Calibri" w:hAnsi="Calibri"/>
        </w:rPr>
      </w:pPr>
    </w:p>
    <w:p w:rsidR="002F6180" w:rsidRDefault="002F6180" w:rsidP="00BC576B">
      <w:pPr>
        <w:pStyle w:val="ListParagraph"/>
        <w:numPr>
          <w:ilvl w:val="0"/>
          <w:numId w:val="18"/>
        </w:numPr>
        <w:rPr>
          <w:rFonts w:ascii="Calibri" w:hAnsi="Calibri"/>
        </w:rPr>
      </w:pPr>
      <w:proofErr w:type="spellStart"/>
      <w:r w:rsidRPr="000E312C">
        <w:rPr>
          <w:rFonts w:ascii="Calibri" w:hAnsi="Calibri"/>
          <w:u w:val="single"/>
        </w:rPr>
        <w:t>WorkKeys</w:t>
      </w:r>
      <w:proofErr w:type="spellEnd"/>
      <w:r w:rsidRPr="000E312C">
        <w:rPr>
          <w:rFonts w:ascii="Calibri" w:hAnsi="Calibri"/>
        </w:rPr>
        <w:t xml:space="preserve">: </w:t>
      </w:r>
      <w:r>
        <w:rPr>
          <w:rFonts w:ascii="Calibri" w:hAnsi="Calibri"/>
        </w:rPr>
        <w:t xml:space="preserve">Each semester, Testing Services administers </w:t>
      </w:r>
      <w:proofErr w:type="spellStart"/>
      <w:r>
        <w:rPr>
          <w:rFonts w:ascii="Calibri" w:hAnsi="Calibri"/>
        </w:rPr>
        <w:t>WorkKeys</w:t>
      </w:r>
      <w:proofErr w:type="spellEnd"/>
      <w:r>
        <w:rPr>
          <w:rFonts w:ascii="Calibri" w:hAnsi="Calibri"/>
        </w:rPr>
        <w:t xml:space="preserve"> to students graduating with an Associate of Applied Science degree or a Certificate in a technical program.  </w:t>
      </w:r>
      <w:r w:rsidRPr="000E312C">
        <w:rPr>
          <w:rFonts w:ascii="Calibri" w:hAnsi="Calibri"/>
        </w:rPr>
        <w:t xml:space="preserve">Students </w:t>
      </w:r>
      <w:r>
        <w:rPr>
          <w:rFonts w:ascii="Calibri" w:hAnsi="Calibri"/>
        </w:rPr>
        <w:t>are</w:t>
      </w:r>
      <w:r w:rsidRPr="000E312C">
        <w:rPr>
          <w:rFonts w:ascii="Calibri" w:hAnsi="Calibri"/>
        </w:rPr>
        <w:t xml:space="preserve"> required to take assessments in applied mathematics, locating information and reading for information. </w:t>
      </w:r>
      <w:proofErr w:type="spellStart"/>
      <w:r w:rsidRPr="00A027B5">
        <w:rPr>
          <w:rFonts w:ascii="Calibri" w:hAnsi="Calibri"/>
        </w:rPr>
        <w:t>WorkKeys</w:t>
      </w:r>
      <w:proofErr w:type="spellEnd"/>
      <w:r w:rsidRPr="000E312C">
        <w:rPr>
          <w:rFonts w:ascii="Calibri" w:hAnsi="Calibri"/>
        </w:rPr>
        <w:t xml:space="preserve"> is a job skills assessment system measuring “real world” skills that employers believe are critical to job success. These skills are valuable for any skilled or professional</w:t>
      </w:r>
      <w:r>
        <w:rPr>
          <w:rFonts w:ascii="Calibri" w:hAnsi="Calibri"/>
        </w:rPr>
        <w:t xml:space="preserve"> occupation</w:t>
      </w:r>
      <w:r w:rsidRPr="000E312C">
        <w:rPr>
          <w:rFonts w:ascii="Calibri" w:hAnsi="Calibri"/>
        </w:rPr>
        <w:t xml:space="preserve">. </w:t>
      </w:r>
    </w:p>
    <w:p w:rsidR="002F6180" w:rsidRDefault="002F6180" w:rsidP="00BC576B">
      <w:pPr>
        <w:pStyle w:val="ListParagraph"/>
        <w:numPr>
          <w:ilvl w:val="1"/>
          <w:numId w:val="18"/>
        </w:numPr>
        <w:rPr>
          <w:rFonts w:ascii="Calibri" w:hAnsi="Calibri"/>
        </w:rPr>
      </w:pPr>
      <w:r w:rsidRPr="000E312C">
        <w:rPr>
          <w:rFonts w:ascii="Calibri" w:hAnsi="Calibri"/>
          <w:u w:val="single"/>
        </w:rPr>
        <w:t xml:space="preserve">Use of </w:t>
      </w:r>
      <w:proofErr w:type="spellStart"/>
      <w:r w:rsidRPr="000E312C">
        <w:rPr>
          <w:rFonts w:ascii="Calibri" w:hAnsi="Calibri"/>
          <w:u w:val="single"/>
        </w:rPr>
        <w:t>WorkKey</w:t>
      </w:r>
      <w:r>
        <w:rPr>
          <w:rFonts w:ascii="Calibri" w:hAnsi="Calibri"/>
          <w:u w:val="single"/>
        </w:rPr>
        <w:t>s</w:t>
      </w:r>
      <w:proofErr w:type="spellEnd"/>
      <w:r w:rsidRPr="000E312C">
        <w:rPr>
          <w:rFonts w:ascii="Calibri" w:hAnsi="Calibri"/>
        </w:rPr>
        <w:t xml:space="preserve">: </w:t>
      </w:r>
      <w:r>
        <w:rPr>
          <w:rFonts w:ascii="Calibri" w:hAnsi="Calibri"/>
        </w:rPr>
        <w:t xml:space="preserve">The scores generated </w:t>
      </w:r>
      <w:r w:rsidRPr="000E312C">
        <w:rPr>
          <w:rFonts w:ascii="Calibri" w:hAnsi="Calibri"/>
        </w:rPr>
        <w:t xml:space="preserve">can be used to determine how well the College is preparing graduates for different occupations. Following test administration, the College receives an individual report indicating </w:t>
      </w:r>
      <w:r>
        <w:rPr>
          <w:rFonts w:ascii="Calibri" w:hAnsi="Calibri"/>
        </w:rPr>
        <w:t>a student’s</w:t>
      </w:r>
      <w:r w:rsidRPr="000E312C">
        <w:rPr>
          <w:rFonts w:ascii="Calibri" w:hAnsi="Calibri"/>
        </w:rPr>
        <w:t xml:space="preserve"> skill level for each test administered</w:t>
      </w:r>
      <w:r>
        <w:rPr>
          <w:rFonts w:ascii="Calibri" w:hAnsi="Calibri"/>
        </w:rPr>
        <w:t xml:space="preserve">. In addition, </w:t>
      </w:r>
      <w:r w:rsidRPr="000E312C">
        <w:rPr>
          <w:rFonts w:ascii="Calibri" w:hAnsi="Calibri"/>
        </w:rPr>
        <w:t xml:space="preserve">a description of the tasks associated with the skill level and </w:t>
      </w:r>
      <w:r>
        <w:rPr>
          <w:rFonts w:ascii="Calibri" w:hAnsi="Calibri"/>
        </w:rPr>
        <w:t xml:space="preserve">the </w:t>
      </w:r>
      <w:r w:rsidRPr="000E312C">
        <w:rPr>
          <w:rFonts w:ascii="Calibri" w:hAnsi="Calibri"/>
        </w:rPr>
        <w:t xml:space="preserve">strategies </w:t>
      </w:r>
      <w:r>
        <w:rPr>
          <w:rFonts w:ascii="Calibri" w:hAnsi="Calibri"/>
        </w:rPr>
        <w:t xml:space="preserve">needed </w:t>
      </w:r>
      <w:r w:rsidRPr="000E312C">
        <w:rPr>
          <w:rFonts w:ascii="Calibri" w:hAnsi="Calibri"/>
        </w:rPr>
        <w:t>to improve performance of that skill</w:t>
      </w:r>
      <w:r>
        <w:rPr>
          <w:rFonts w:ascii="Calibri" w:hAnsi="Calibri"/>
        </w:rPr>
        <w:t xml:space="preserve"> are included in the report.  </w:t>
      </w:r>
      <w:r w:rsidRPr="000E312C">
        <w:rPr>
          <w:rFonts w:ascii="Calibri" w:hAnsi="Calibri"/>
        </w:rPr>
        <w:t xml:space="preserve">  Group reports allow the College to track performance for all students taking the assessment.</w:t>
      </w:r>
    </w:p>
    <w:p w:rsidR="00BC576B" w:rsidRDefault="00BC576B" w:rsidP="00BC576B">
      <w:pPr>
        <w:pStyle w:val="ListParagraph"/>
        <w:ind w:left="1440"/>
        <w:rPr>
          <w:rFonts w:ascii="Calibri" w:hAnsi="Calibri"/>
        </w:rPr>
      </w:pPr>
    </w:p>
    <w:p w:rsidR="002F6180" w:rsidRDefault="002F6180" w:rsidP="00BC576B">
      <w:pPr>
        <w:pStyle w:val="ListParagraph"/>
        <w:numPr>
          <w:ilvl w:val="0"/>
          <w:numId w:val="18"/>
        </w:numPr>
        <w:rPr>
          <w:rFonts w:ascii="Calibri" w:hAnsi="Calibri"/>
        </w:rPr>
      </w:pPr>
      <w:r>
        <w:rPr>
          <w:rFonts w:ascii="Calibri" w:hAnsi="Calibri"/>
          <w:u w:val="single"/>
        </w:rPr>
        <w:t>Applied Skills and Knowledge (</w:t>
      </w:r>
      <w:r w:rsidRPr="00A87CBC">
        <w:rPr>
          <w:rFonts w:ascii="Calibri" w:hAnsi="Calibri"/>
          <w:u w:val="single"/>
        </w:rPr>
        <w:t>A.S.K.</w:t>
      </w:r>
      <w:r>
        <w:rPr>
          <w:rFonts w:ascii="Calibri" w:hAnsi="Calibri"/>
          <w:u w:val="single"/>
        </w:rPr>
        <w:t>)</w:t>
      </w:r>
      <w:r>
        <w:rPr>
          <w:rFonts w:ascii="Calibri" w:hAnsi="Calibri"/>
        </w:rPr>
        <w:t>: Each semester, Testing Services administers the A.S.K. exit exam to students completing degrees and certificates in business and accounting. This test is designed specifically to test competencies and skills specifically related to these degrees that are valuable to both the student and the employer.</w:t>
      </w:r>
    </w:p>
    <w:p w:rsidR="002F6180" w:rsidRDefault="002F6180" w:rsidP="00BC576B">
      <w:pPr>
        <w:pStyle w:val="ListParagraph"/>
        <w:numPr>
          <w:ilvl w:val="1"/>
          <w:numId w:val="18"/>
        </w:numPr>
        <w:rPr>
          <w:rFonts w:ascii="Calibri" w:hAnsi="Calibri"/>
        </w:rPr>
      </w:pPr>
      <w:r>
        <w:rPr>
          <w:rFonts w:ascii="Calibri" w:hAnsi="Calibri"/>
          <w:u w:val="single"/>
        </w:rPr>
        <w:t>Use of A.S.K.</w:t>
      </w:r>
      <w:r>
        <w:rPr>
          <w:rFonts w:ascii="Calibri" w:hAnsi="Calibri"/>
        </w:rPr>
        <w:t xml:space="preserve">: The scores generated </w:t>
      </w:r>
      <w:r w:rsidRPr="000E312C">
        <w:rPr>
          <w:rFonts w:ascii="Calibri" w:hAnsi="Calibri"/>
        </w:rPr>
        <w:t>can be used to determine how well the College is preparing graduates for</w:t>
      </w:r>
      <w:r>
        <w:rPr>
          <w:rFonts w:ascii="Calibri" w:hAnsi="Calibri"/>
        </w:rPr>
        <w:t xml:space="preserve"> business and accounting </w:t>
      </w:r>
      <w:r w:rsidRPr="000E312C">
        <w:rPr>
          <w:rFonts w:ascii="Calibri" w:hAnsi="Calibri"/>
        </w:rPr>
        <w:t>occupations. Following tes</w:t>
      </w:r>
      <w:r>
        <w:rPr>
          <w:rFonts w:ascii="Calibri" w:hAnsi="Calibri"/>
        </w:rPr>
        <w:t xml:space="preserve">ting </w:t>
      </w:r>
      <w:r w:rsidRPr="000E312C">
        <w:rPr>
          <w:rFonts w:ascii="Calibri" w:hAnsi="Calibri"/>
        </w:rPr>
        <w:t>administration</w:t>
      </w:r>
      <w:r>
        <w:rPr>
          <w:rFonts w:ascii="Calibri" w:hAnsi="Calibri"/>
        </w:rPr>
        <w:t xml:space="preserve"> and faculty can use </w:t>
      </w:r>
      <w:r>
        <w:rPr>
          <w:rFonts w:ascii="Calibri" w:hAnsi="Calibri"/>
        </w:rPr>
        <w:lastRenderedPageBreak/>
        <w:t>the results to determine how well students have mastered the skills necessary to be successful in these fields. Furthermore, the results can be used to evaluate the effectiveness of specific programs and courses. T</w:t>
      </w:r>
      <w:r w:rsidRPr="000E312C">
        <w:rPr>
          <w:rFonts w:ascii="Calibri" w:hAnsi="Calibri"/>
        </w:rPr>
        <w:t xml:space="preserve">he College receives an individual report indicating </w:t>
      </w:r>
      <w:r>
        <w:rPr>
          <w:rFonts w:ascii="Calibri" w:hAnsi="Calibri"/>
        </w:rPr>
        <w:t>a student’s</w:t>
      </w:r>
      <w:r w:rsidRPr="000E312C">
        <w:rPr>
          <w:rFonts w:ascii="Calibri" w:hAnsi="Calibri"/>
        </w:rPr>
        <w:t xml:space="preserve"> skill level for each test administered</w:t>
      </w:r>
      <w:r>
        <w:rPr>
          <w:rFonts w:ascii="Calibri" w:hAnsi="Calibri"/>
        </w:rPr>
        <w:t xml:space="preserve">. </w:t>
      </w:r>
      <w:r w:rsidRPr="000E312C">
        <w:rPr>
          <w:rFonts w:ascii="Calibri" w:hAnsi="Calibri"/>
        </w:rPr>
        <w:t>Group reports allow the College to track performance for all students taking the assessment.</w:t>
      </w:r>
    </w:p>
    <w:p w:rsidR="00BC576B" w:rsidRDefault="00BC576B" w:rsidP="00BC576B">
      <w:pPr>
        <w:pStyle w:val="ListParagraph"/>
        <w:ind w:left="1440"/>
        <w:rPr>
          <w:rFonts w:ascii="Calibri" w:hAnsi="Calibri"/>
        </w:rPr>
      </w:pPr>
    </w:p>
    <w:p w:rsidR="002F6180" w:rsidRDefault="002F6180" w:rsidP="00BC576B">
      <w:pPr>
        <w:pStyle w:val="ListParagraph"/>
        <w:numPr>
          <w:ilvl w:val="0"/>
          <w:numId w:val="18"/>
        </w:numPr>
        <w:rPr>
          <w:rFonts w:ascii="Calibri" w:hAnsi="Calibri"/>
        </w:rPr>
      </w:pPr>
      <w:r>
        <w:rPr>
          <w:rFonts w:ascii="Calibri" w:hAnsi="Calibri"/>
          <w:u w:val="single"/>
        </w:rPr>
        <w:t>College Basic Academic Subjects Examination (</w:t>
      </w:r>
      <w:r w:rsidRPr="00B56A07">
        <w:rPr>
          <w:rFonts w:ascii="Calibri" w:hAnsi="Calibri"/>
          <w:u w:val="single"/>
        </w:rPr>
        <w:t>C.B.A.S.E.</w:t>
      </w:r>
      <w:r>
        <w:rPr>
          <w:rFonts w:ascii="Calibri" w:hAnsi="Calibri"/>
        </w:rPr>
        <w:t>): Each semester, Testing Services administers the C.B.A.S.E. exit exam to students completing the A.A. degree in Teaching. This test is designed specifically to test competencies and skills specifically required for the teaching field. This is a transfer degree designed to provide students with the opportunity to transfer to a four-year institution in order to complete a four-year teaching degree.</w:t>
      </w:r>
    </w:p>
    <w:p w:rsidR="002F6180" w:rsidRDefault="002F6180" w:rsidP="00BC576B">
      <w:pPr>
        <w:pStyle w:val="ListParagraph"/>
        <w:numPr>
          <w:ilvl w:val="1"/>
          <w:numId w:val="18"/>
        </w:numPr>
        <w:rPr>
          <w:rFonts w:ascii="Calibri" w:hAnsi="Calibri"/>
        </w:rPr>
      </w:pPr>
      <w:r>
        <w:rPr>
          <w:rFonts w:ascii="Calibri" w:hAnsi="Calibri"/>
          <w:u w:val="single"/>
        </w:rPr>
        <w:t>Use of C.B.A.S.E.</w:t>
      </w:r>
      <w:r>
        <w:rPr>
          <w:rFonts w:ascii="Calibri" w:hAnsi="Calibri"/>
        </w:rPr>
        <w:t xml:space="preserve">: </w:t>
      </w:r>
      <w:r w:rsidRPr="000E312C">
        <w:rPr>
          <w:rFonts w:ascii="Calibri" w:hAnsi="Calibri"/>
        </w:rPr>
        <w:t>Following tes</w:t>
      </w:r>
      <w:r>
        <w:rPr>
          <w:rFonts w:ascii="Calibri" w:hAnsi="Calibri"/>
        </w:rPr>
        <w:t xml:space="preserve">ting, </w:t>
      </w:r>
      <w:r w:rsidRPr="000E312C">
        <w:rPr>
          <w:rFonts w:ascii="Calibri" w:hAnsi="Calibri"/>
        </w:rPr>
        <w:t>administration</w:t>
      </w:r>
      <w:r>
        <w:rPr>
          <w:rFonts w:ascii="Calibri" w:hAnsi="Calibri"/>
        </w:rPr>
        <w:t xml:space="preserve"> and faculty can use the results to determine how well students have mastered the competencies required for the first two years of a teaching degree. Furthermore, the results can be used to evaluate the effectiveness of the teaching program as well as the general education core courses. T</w:t>
      </w:r>
      <w:r w:rsidRPr="000E312C">
        <w:rPr>
          <w:rFonts w:ascii="Calibri" w:hAnsi="Calibri"/>
        </w:rPr>
        <w:t xml:space="preserve">he College receives an individual report indicating </w:t>
      </w:r>
      <w:r>
        <w:rPr>
          <w:rFonts w:ascii="Calibri" w:hAnsi="Calibri"/>
        </w:rPr>
        <w:t>a student’s</w:t>
      </w:r>
      <w:r w:rsidRPr="000E312C">
        <w:rPr>
          <w:rFonts w:ascii="Calibri" w:hAnsi="Calibri"/>
        </w:rPr>
        <w:t xml:space="preserve"> skill level for each test administered</w:t>
      </w:r>
      <w:r>
        <w:rPr>
          <w:rFonts w:ascii="Calibri" w:hAnsi="Calibri"/>
        </w:rPr>
        <w:t xml:space="preserve">. </w:t>
      </w:r>
      <w:r w:rsidRPr="000E312C">
        <w:rPr>
          <w:rFonts w:ascii="Calibri" w:hAnsi="Calibri"/>
        </w:rPr>
        <w:t>Group reports allow the College to track performance for all</w:t>
      </w:r>
      <w:r>
        <w:rPr>
          <w:rFonts w:ascii="Calibri" w:hAnsi="Calibri"/>
        </w:rPr>
        <w:t xml:space="preserve"> students taking the assessment. </w:t>
      </w:r>
    </w:p>
    <w:p w:rsidR="00BC576B" w:rsidRPr="00B56A07" w:rsidRDefault="00BC576B" w:rsidP="00BC576B">
      <w:pPr>
        <w:pStyle w:val="ListParagraph"/>
        <w:ind w:left="1440"/>
        <w:rPr>
          <w:rFonts w:ascii="Calibri" w:hAnsi="Calibri"/>
        </w:rPr>
      </w:pPr>
    </w:p>
    <w:p w:rsidR="002F6180" w:rsidRDefault="002F6180" w:rsidP="00BC576B">
      <w:pPr>
        <w:pStyle w:val="ListParagraph"/>
        <w:numPr>
          <w:ilvl w:val="0"/>
          <w:numId w:val="18"/>
        </w:numPr>
        <w:rPr>
          <w:rFonts w:ascii="Calibri" w:hAnsi="Calibri"/>
        </w:rPr>
      </w:pPr>
      <w:r w:rsidRPr="00DD42DF">
        <w:rPr>
          <w:rFonts w:ascii="Calibri" w:hAnsi="Calibri"/>
          <w:u w:val="single"/>
        </w:rPr>
        <w:t>Licensure and Professional Exams</w:t>
      </w:r>
      <w:r w:rsidRPr="00DD42DF">
        <w:rPr>
          <w:rFonts w:ascii="Calibri" w:hAnsi="Calibri"/>
        </w:rPr>
        <w:t>: Each year graduates of Allied Health programs and several technical programs take licensure exams</w:t>
      </w:r>
      <w:r>
        <w:rPr>
          <w:rFonts w:ascii="Calibri" w:hAnsi="Calibri"/>
        </w:rPr>
        <w:t xml:space="preserve"> and/or professional exams</w:t>
      </w:r>
      <w:r w:rsidRPr="00DD42DF">
        <w:rPr>
          <w:rFonts w:ascii="Calibri" w:hAnsi="Calibri"/>
        </w:rPr>
        <w:t xml:space="preserve"> prior to entering their respective areas of employment.</w:t>
      </w:r>
      <w:r>
        <w:rPr>
          <w:rFonts w:ascii="Calibri" w:hAnsi="Calibri"/>
        </w:rPr>
        <w:t xml:space="preserve"> The exams are designed to test the level of competency students have acquired in each field tested.  </w:t>
      </w:r>
      <w:r w:rsidRPr="00DD42DF">
        <w:rPr>
          <w:rFonts w:ascii="Calibri" w:hAnsi="Calibri"/>
        </w:rPr>
        <w:t xml:space="preserve">  </w:t>
      </w:r>
    </w:p>
    <w:p w:rsidR="002F6180" w:rsidRDefault="002F6180" w:rsidP="00BC576B">
      <w:pPr>
        <w:pStyle w:val="ListParagraph"/>
        <w:numPr>
          <w:ilvl w:val="1"/>
          <w:numId w:val="18"/>
        </w:numPr>
        <w:rPr>
          <w:rFonts w:ascii="Calibri" w:hAnsi="Calibri"/>
        </w:rPr>
      </w:pPr>
      <w:r>
        <w:rPr>
          <w:rFonts w:ascii="Calibri" w:hAnsi="Calibri"/>
          <w:u w:val="single"/>
        </w:rPr>
        <w:t xml:space="preserve">Use of Licensure and Professional </w:t>
      </w:r>
      <w:r w:rsidRPr="00A027B5">
        <w:rPr>
          <w:rFonts w:ascii="Calibri" w:hAnsi="Calibri"/>
          <w:u w:val="single"/>
        </w:rPr>
        <w:t>Exams</w:t>
      </w:r>
      <w:r>
        <w:rPr>
          <w:rFonts w:ascii="Calibri" w:hAnsi="Calibri"/>
        </w:rPr>
        <w:t xml:space="preserve">: </w:t>
      </w:r>
      <w:r w:rsidRPr="00DD42DF">
        <w:rPr>
          <w:rFonts w:ascii="Calibri" w:hAnsi="Calibri"/>
        </w:rPr>
        <w:t>In addition to insuring employers that graduates have achieved the level of competency required to be successful in their career, the results are a valuable resource for faculty to assess and improve student learning.</w:t>
      </w:r>
      <w:r>
        <w:rPr>
          <w:rFonts w:ascii="Calibri" w:hAnsi="Calibri"/>
        </w:rPr>
        <w:t xml:space="preserve"> </w:t>
      </w:r>
      <w:r w:rsidRPr="00DD42DF">
        <w:rPr>
          <w:rFonts w:ascii="Calibri" w:hAnsi="Calibri"/>
        </w:rPr>
        <w:t>On many of the Allied Health licensure exams, results of the test are broken down categorically. Through the analysis of reported exam results, faculty can identify programmatic strengths and areas requiring improvement. Once identified, pedagogical and curriculum changes can be made to enhance and improve the student learning experience.</w:t>
      </w:r>
    </w:p>
    <w:p w:rsidR="00BC576B" w:rsidRPr="00DD42DF" w:rsidRDefault="00BC576B" w:rsidP="00BC576B">
      <w:pPr>
        <w:pStyle w:val="ListParagraph"/>
        <w:ind w:left="1440"/>
        <w:rPr>
          <w:rFonts w:ascii="Calibri" w:hAnsi="Calibri"/>
        </w:rPr>
      </w:pPr>
    </w:p>
    <w:p w:rsidR="002F6180" w:rsidRDefault="002F6180" w:rsidP="00BC576B">
      <w:pPr>
        <w:pStyle w:val="ListParagraph"/>
        <w:numPr>
          <w:ilvl w:val="0"/>
          <w:numId w:val="18"/>
        </w:numPr>
        <w:rPr>
          <w:rFonts w:ascii="Calibri" w:hAnsi="Calibri"/>
        </w:rPr>
      </w:pPr>
      <w:r>
        <w:rPr>
          <w:rFonts w:ascii="Calibri" w:hAnsi="Calibri"/>
          <w:u w:val="single"/>
        </w:rPr>
        <w:t>TSA Exam</w:t>
      </w:r>
      <w:r>
        <w:rPr>
          <w:rFonts w:ascii="Calibri" w:hAnsi="Calibri"/>
        </w:rPr>
        <w:t xml:space="preserve">: Technical Skills </w:t>
      </w:r>
      <w:r w:rsidRPr="00256690">
        <w:rPr>
          <w:rFonts w:ascii="Calibri" w:hAnsi="Calibri"/>
        </w:rPr>
        <w:t>Attainment E</w:t>
      </w:r>
      <w:r>
        <w:rPr>
          <w:rFonts w:ascii="Calibri" w:hAnsi="Calibri"/>
        </w:rPr>
        <w:t>xams are administered by the technical education division and are given each semester as an exit exam for the technical education students. The exams are designed to test the level of competency students have acquired in each field t</w:t>
      </w:r>
      <w:r w:rsidRPr="00CE28AB">
        <w:rPr>
          <w:rFonts w:ascii="Calibri" w:hAnsi="Calibri"/>
          <w:b/>
        </w:rPr>
        <w:t>e</w:t>
      </w:r>
      <w:r>
        <w:rPr>
          <w:rFonts w:ascii="Calibri" w:hAnsi="Calibri"/>
        </w:rPr>
        <w:t xml:space="preserve">sted.  </w:t>
      </w:r>
      <w:r w:rsidRPr="00DD42DF">
        <w:rPr>
          <w:rFonts w:ascii="Calibri" w:hAnsi="Calibri"/>
        </w:rPr>
        <w:t xml:space="preserve">  </w:t>
      </w:r>
      <w:r>
        <w:rPr>
          <w:rFonts w:ascii="Calibri" w:hAnsi="Calibri"/>
        </w:rPr>
        <w:t xml:space="preserve">  </w:t>
      </w:r>
    </w:p>
    <w:p w:rsidR="002F6180" w:rsidRDefault="002F6180" w:rsidP="00BC576B">
      <w:pPr>
        <w:pStyle w:val="ListParagraph"/>
        <w:numPr>
          <w:ilvl w:val="1"/>
          <w:numId w:val="18"/>
        </w:numPr>
        <w:rPr>
          <w:rFonts w:ascii="Calibri" w:hAnsi="Calibri"/>
        </w:rPr>
      </w:pPr>
      <w:r>
        <w:rPr>
          <w:rFonts w:ascii="Calibri" w:hAnsi="Calibri"/>
          <w:u w:val="single"/>
        </w:rPr>
        <w:t>Use of the TSA Exam</w:t>
      </w:r>
      <w:r>
        <w:rPr>
          <w:rFonts w:ascii="Calibri" w:hAnsi="Calibri"/>
        </w:rPr>
        <w:t xml:space="preserve">: </w:t>
      </w:r>
      <w:r w:rsidRPr="00DD42DF">
        <w:rPr>
          <w:rFonts w:ascii="Calibri" w:hAnsi="Calibri"/>
        </w:rPr>
        <w:t>In addition to insuring employers that graduates have achieved the level of competency required to be successful in their career, the results are a valuable resource for faculty to assess and improve student learning.</w:t>
      </w:r>
      <w:r>
        <w:rPr>
          <w:rFonts w:ascii="Calibri" w:hAnsi="Calibri"/>
        </w:rPr>
        <w:t xml:space="preserve"> </w:t>
      </w:r>
      <w:r w:rsidRPr="00DD42DF">
        <w:rPr>
          <w:rFonts w:ascii="Calibri" w:hAnsi="Calibri"/>
        </w:rPr>
        <w:t>On many of the exams, results of the test are broken down categorically. Through the analysis of reported exam results, faculty can identify programmatic strengths and areas requiring improvement. Once identified, pedagogical and curriculum changes can be made to enhance and improve the student learning experience.</w:t>
      </w:r>
    </w:p>
    <w:p w:rsidR="00BC576B" w:rsidRPr="00CE28AB" w:rsidRDefault="00BC576B" w:rsidP="00BC576B">
      <w:pPr>
        <w:pStyle w:val="ListParagraph"/>
        <w:ind w:left="1440"/>
        <w:rPr>
          <w:rFonts w:ascii="Calibri" w:hAnsi="Calibri"/>
        </w:rPr>
      </w:pPr>
    </w:p>
    <w:p w:rsidR="002F6180" w:rsidRDefault="002F6180" w:rsidP="00BC576B">
      <w:pPr>
        <w:pStyle w:val="ListParagraph"/>
        <w:numPr>
          <w:ilvl w:val="0"/>
          <w:numId w:val="18"/>
        </w:numPr>
        <w:rPr>
          <w:rFonts w:ascii="Calibri" w:hAnsi="Calibri"/>
        </w:rPr>
      </w:pPr>
      <w:r w:rsidRPr="00DD42DF">
        <w:rPr>
          <w:rFonts w:ascii="Calibri" w:hAnsi="Calibri"/>
          <w:u w:val="single"/>
        </w:rPr>
        <w:t>Value-added Linkage Report</w:t>
      </w:r>
      <w:r w:rsidRPr="00DD42DF">
        <w:rPr>
          <w:rFonts w:ascii="Calibri" w:hAnsi="Calibri"/>
        </w:rPr>
        <w:t xml:space="preserve">: ACT provides a service that links students’ </w:t>
      </w:r>
      <w:r w:rsidRPr="00DD42DF">
        <w:rPr>
          <w:rFonts w:ascii="Calibri" w:hAnsi="Calibri"/>
          <w:i/>
        </w:rPr>
        <w:t xml:space="preserve">CAAP </w:t>
      </w:r>
      <w:r w:rsidRPr="00DD42DF">
        <w:rPr>
          <w:rFonts w:ascii="Calibri" w:hAnsi="Calibri"/>
        </w:rPr>
        <w:t>scores with their ACT or C</w:t>
      </w:r>
      <w:r>
        <w:rPr>
          <w:rFonts w:ascii="Calibri" w:hAnsi="Calibri"/>
        </w:rPr>
        <w:t>OMPASS</w:t>
      </w:r>
      <w:r w:rsidRPr="00DD42DF">
        <w:rPr>
          <w:rFonts w:ascii="Calibri" w:hAnsi="Calibri"/>
        </w:rPr>
        <w:t xml:space="preserve"> placement scores providing a measure of “value-added”. Value-added is currently the most </w:t>
      </w:r>
      <w:r w:rsidRPr="00DD42DF">
        <w:rPr>
          <w:rFonts w:ascii="Calibri" w:hAnsi="Calibri"/>
        </w:rPr>
        <w:lastRenderedPageBreak/>
        <w:t>accurate way of calculating how well the College is performing.</w:t>
      </w:r>
      <w:r>
        <w:rPr>
          <w:rFonts w:ascii="Calibri" w:hAnsi="Calibri"/>
        </w:rPr>
        <w:t xml:space="preserve"> V</w:t>
      </w:r>
      <w:r w:rsidRPr="00DD42DF">
        <w:rPr>
          <w:rFonts w:ascii="Calibri" w:hAnsi="Calibri"/>
        </w:rPr>
        <w:t>alue-added is a method used to estimate the College’s impact on student learning by measuring and comparing students’ knowledge and/or skills at two points in time. At Ozarks Technical Community College this occurs when student</w:t>
      </w:r>
      <w:r>
        <w:rPr>
          <w:rFonts w:ascii="Calibri" w:hAnsi="Calibri"/>
        </w:rPr>
        <w:t>s</w:t>
      </w:r>
      <w:r w:rsidRPr="00DD42DF">
        <w:rPr>
          <w:rFonts w:ascii="Calibri" w:hAnsi="Calibri"/>
        </w:rPr>
        <w:t xml:space="preserve"> enter the institution and take their entrance/placement exam and upon graduation when students take the CAAP exit exam.</w:t>
      </w:r>
    </w:p>
    <w:p w:rsidR="002F6180" w:rsidRDefault="002F6180" w:rsidP="00BC576B">
      <w:pPr>
        <w:pStyle w:val="ListParagraph"/>
        <w:numPr>
          <w:ilvl w:val="1"/>
          <w:numId w:val="18"/>
        </w:numPr>
        <w:rPr>
          <w:rFonts w:ascii="Calibri" w:hAnsi="Calibri"/>
        </w:rPr>
      </w:pPr>
      <w:r>
        <w:rPr>
          <w:rFonts w:ascii="Calibri" w:hAnsi="Calibri"/>
          <w:u w:val="single"/>
        </w:rPr>
        <w:t>Use of the Value</w:t>
      </w:r>
      <w:r w:rsidRPr="00DD42DF">
        <w:rPr>
          <w:rFonts w:ascii="Calibri" w:hAnsi="Calibri"/>
          <w:u w:val="single"/>
        </w:rPr>
        <w:t>-added Linkage Report</w:t>
      </w:r>
      <w:r>
        <w:rPr>
          <w:rFonts w:ascii="Calibri" w:hAnsi="Calibri"/>
        </w:rPr>
        <w:t xml:space="preserve">: </w:t>
      </w:r>
      <w:r w:rsidRPr="00DD42DF">
        <w:rPr>
          <w:rFonts w:ascii="Calibri" w:hAnsi="Calibri"/>
        </w:rPr>
        <w:t xml:space="preserve">The Linkage report is designed to assist the College in answering questions related to the growth of students’ cognitive skills related to general education between the </w:t>
      </w:r>
      <w:proofErr w:type="gramStart"/>
      <w:r w:rsidRPr="00DD42DF">
        <w:rPr>
          <w:rFonts w:ascii="Calibri" w:hAnsi="Calibri"/>
        </w:rPr>
        <w:t>time</w:t>
      </w:r>
      <w:proofErr w:type="gramEnd"/>
      <w:r w:rsidRPr="00DD42DF">
        <w:rPr>
          <w:rFonts w:ascii="Calibri" w:hAnsi="Calibri"/>
        </w:rPr>
        <w:t xml:space="preserve"> they tested with COMPASS </w:t>
      </w:r>
      <w:r>
        <w:rPr>
          <w:rFonts w:ascii="Calibri" w:hAnsi="Calibri"/>
        </w:rPr>
        <w:t xml:space="preserve">or ACT to the time they tested with </w:t>
      </w:r>
      <w:r w:rsidRPr="00DD42DF">
        <w:rPr>
          <w:rFonts w:ascii="Calibri" w:hAnsi="Calibri"/>
        </w:rPr>
        <w:t>CAAP</w:t>
      </w:r>
      <w:r>
        <w:rPr>
          <w:rFonts w:ascii="Calibri" w:hAnsi="Calibri"/>
        </w:rPr>
        <w:t xml:space="preserve">. </w:t>
      </w:r>
      <w:r w:rsidRPr="00DD42DF">
        <w:rPr>
          <w:rFonts w:ascii="Calibri" w:hAnsi="Calibri"/>
        </w:rPr>
        <w:t xml:space="preserve">Based on the results, the College can determine the appropriate interventions </w:t>
      </w:r>
      <w:r>
        <w:rPr>
          <w:rFonts w:ascii="Calibri" w:hAnsi="Calibri"/>
        </w:rPr>
        <w:t xml:space="preserve">needed </w:t>
      </w:r>
      <w:r w:rsidRPr="00DD42DF">
        <w:rPr>
          <w:rFonts w:ascii="Calibri" w:hAnsi="Calibri"/>
        </w:rPr>
        <w:t>in the learning process and track the impact of these interventions over time.</w:t>
      </w:r>
      <w:r>
        <w:rPr>
          <w:rFonts w:ascii="Calibri" w:hAnsi="Calibri"/>
        </w:rPr>
        <w:t xml:space="preserve"> The interventions may include modification at the course and department as well as changes in curriculum.  </w:t>
      </w:r>
    </w:p>
    <w:p w:rsidR="00BC576B" w:rsidRDefault="00BC576B" w:rsidP="00BC576B">
      <w:pPr>
        <w:pStyle w:val="ListParagraph"/>
        <w:ind w:left="1440"/>
        <w:rPr>
          <w:rFonts w:ascii="Calibri" w:hAnsi="Calibri"/>
        </w:rPr>
      </w:pPr>
    </w:p>
    <w:p w:rsidR="002F6180" w:rsidRPr="00623F82" w:rsidRDefault="002F6180" w:rsidP="00BC576B">
      <w:pPr>
        <w:pStyle w:val="ListParagraph"/>
        <w:numPr>
          <w:ilvl w:val="0"/>
          <w:numId w:val="18"/>
        </w:numPr>
        <w:rPr>
          <w:rFonts w:ascii="Calibri" w:hAnsi="Calibri"/>
        </w:rPr>
      </w:pPr>
      <w:r w:rsidRPr="00623F82">
        <w:rPr>
          <w:rFonts w:ascii="Calibri" w:hAnsi="Calibri"/>
          <w:u w:val="single"/>
        </w:rPr>
        <w:t>Student Degree Program Survey</w:t>
      </w:r>
      <w:r w:rsidRPr="00623F82">
        <w:rPr>
          <w:rFonts w:ascii="Calibri" w:hAnsi="Calibri"/>
        </w:rPr>
        <w:t>: This survey is distributed to graduates of each program prior to graduation by the Office of Academic Services. The survey provides data concerning the students’ perception on th</w:t>
      </w:r>
      <w:r>
        <w:rPr>
          <w:rFonts w:ascii="Calibri" w:hAnsi="Calibri"/>
        </w:rPr>
        <w:t xml:space="preserve">eir level of learning for </w:t>
      </w:r>
      <w:r w:rsidRPr="00623F82">
        <w:rPr>
          <w:rFonts w:ascii="Calibri" w:hAnsi="Calibri"/>
        </w:rPr>
        <w:t xml:space="preserve">their program goals. </w:t>
      </w:r>
    </w:p>
    <w:p w:rsidR="002F6180" w:rsidRDefault="002F6180" w:rsidP="00BC576B">
      <w:pPr>
        <w:pStyle w:val="ListParagraph"/>
        <w:numPr>
          <w:ilvl w:val="1"/>
          <w:numId w:val="18"/>
        </w:numPr>
        <w:rPr>
          <w:rFonts w:ascii="Calibri" w:hAnsi="Calibri"/>
        </w:rPr>
      </w:pPr>
      <w:r w:rsidRPr="00623F82">
        <w:rPr>
          <w:rFonts w:ascii="Calibri" w:hAnsi="Calibri"/>
          <w:u w:val="single"/>
        </w:rPr>
        <w:t>Use of the Student Degree Program Survey</w:t>
      </w:r>
      <w:r>
        <w:rPr>
          <w:rFonts w:ascii="Calibri" w:hAnsi="Calibri"/>
        </w:rPr>
        <w:t xml:space="preserve">: These results can be utilized by faculty to </w:t>
      </w:r>
      <w:r w:rsidRPr="00B4783E">
        <w:rPr>
          <w:rFonts w:ascii="Calibri" w:hAnsi="Calibri"/>
        </w:rPr>
        <w:t xml:space="preserve">determine whether or not students believe they achieved the </w:t>
      </w:r>
      <w:r>
        <w:rPr>
          <w:rFonts w:ascii="Calibri" w:hAnsi="Calibri"/>
        </w:rPr>
        <w:t xml:space="preserve">programs </w:t>
      </w:r>
      <w:r w:rsidRPr="00B4783E">
        <w:rPr>
          <w:rFonts w:ascii="Calibri" w:hAnsi="Calibri"/>
        </w:rPr>
        <w:t>primary educational goals while enrolled at</w:t>
      </w:r>
      <w:r>
        <w:rPr>
          <w:rFonts w:ascii="Calibri" w:hAnsi="Calibri"/>
        </w:rPr>
        <w:t xml:space="preserve"> OTC</w:t>
      </w:r>
      <w:r w:rsidRPr="00B4783E">
        <w:rPr>
          <w:rFonts w:ascii="Calibri" w:hAnsi="Calibri"/>
        </w:rPr>
        <w:t xml:space="preserve">. Results are used to gauge overall </w:t>
      </w:r>
      <w:r>
        <w:rPr>
          <w:rFonts w:ascii="Calibri" w:hAnsi="Calibri"/>
        </w:rPr>
        <w:t xml:space="preserve">program </w:t>
      </w:r>
      <w:r w:rsidRPr="00B4783E">
        <w:rPr>
          <w:rFonts w:ascii="Calibri" w:hAnsi="Calibri"/>
        </w:rPr>
        <w:t>effectiveness and provide feedback necessary to improve students’ learning experience.</w:t>
      </w:r>
    </w:p>
    <w:p w:rsidR="00BC576B" w:rsidRPr="00623F82" w:rsidRDefault="00BC576B" w:rsidP="00BC576B">
      <w:pPr>
        <w:pStyle w:val="ListParagraph"/>
        <w:ind w:left="1440"/>
        <w:rPr>
          <w:rFonts w:ascii="Calibri" w:hAnsi="Calibri"/>
        </w:rPr>
      </w:pPr>
    </w:p>
    <w:p w:rsidR="002F6180" w:rsidRDefault="002F6180" w:rsidP="00BC576B">
      <w:pPr>
        <w:pStyle w:val="ListParagraph"/>
        <w:numPr>
          <w:ilvl w:val="0"/>
          <w:numId w:val="18"/>
        </w:numPr>
        <w:rPr>
          <w:rFonts w:ascii="Calibri" w:hAnsi="Calibri"/>
        </w:rPr>
      </w:pPr>
      <w:r w:rsidRPr="005B00A4">
        <w:rPr>
          <w:rFonts w:ascii="Calibri" w:hAnsi="Calibri"/>
          <w:u w:val="single"/>
        </w:rPr>
        <w:t>Graduate Survey</w:t>
      </w:r>
      <w:r>
        <w:rPr>
          <w:rFonts w:ascii="Calibri" w:hAnsi="Calibri"/>
        </w:rPr>
        <w:t xml:space="preserve">: The Graduate Survey is distributed to graduates prior to each graduation ceremony by the Office of Research and Strategic Planning. This survey provides demographic information such as race, sex, and age. In addition, it provides data on the type of degree received, number of hours the student worked while taking classes, and their future plans. The survey also provides data concerning the students’ perception on the contribution the college made on the six Institutional Learning Outcomes: communication, employability, professionalism, critical reasoning, information literacy, and culture and global awareness. The graduates also rank the quality of the education they received from OTC and why they chose to attend.    </w:t>
      </w:r>
    </w:p>
    <w:p w:rsidR="002F6180" w:rsidRDefault="002F6180" w:rsidP="00BC576B">
      <w:pPr>
        <w:pStyle w:val="ListParagraph"/>
        <w:numPr>
          <w:ilvl w:val="1"/>
          <w:numId w:val="18"/>
        </w:numPr>
        <w:rPr>
          <w:rFonts w:ascii="Calibri" w:hAnsi="Calibri"/>
        </w:rPr>
      </w:pPr>
      <w:r>
        <w:rPr>
          <w:rFonts w:ascii="Calibri" w:hAnsi="Calibri"/>
          <w:u w:val="single"/>
        </w:rPr>
        <w:t>Use of the Graduate Survey</w:t>
      </w:r>
      <w:r>
        <w:rPr>
          <w:rFonts w:ascii="Calibri" w:hAnsi="Calibri"/>
        </w:rPr>
        <w:t xml:space="preserve">: The data generated from the survey provides demographic information on graduates.  In addition, the results of the students’ perception can be utilized by faculty and administration to </w:t>
      </w:r>
      <w:r w:rsidRPr="00B4783E">
        <w:rPr>
          <w:rFonts w:ascii="Calibri" w:hAnsi="Calibri"/>
        </w:rPr>
        <w:t>determine whether or not students believe they achieved the College’s primary educational goals while enrolled at Ozarks Technical Community College. Results are used to gauge overall institutional effectiveness and provide feedback necessary to improve students’ learning experience.</w:t>
      </w:r>
    </w:p>
    <w:p w:rsidR="00BC576B" w:rsidRPr="00B4783E" w:rsidRDefault="00BC576B" w:rsidP="00BC576B">
      <w:pPr>
        <w:pStyle w:val="ListParagraph"/>
        <w:ind w:left="1440"/>
        <w:rPr>
          <w:rFonts w:ascii="Calibri" w:hAnsi="Calibri"/>
        </w:rPr>
      </w:pPr>
    </w:p>
    <w:p w:rsidR="002F6180" w:rsidRDefault="002F6180" w:rsidP="00BC576B">
      <w:pPr>
        <w:pStyle w:val="ListParagraph"/>
        <w:numPr>
          <w:ilvl w:val="0"/>
          <w:numId w:val="18"/>
        </w:numPr>
        <w:rPr>
          <w:rFonts w:ascii="Calibri" w:hAnsi="Calibri"/>
        </w:rPr>
      </w:pPr>
      <w:r w:rsidRPr="005B00A4">
        <w:rPr>
          <w:rFonts w:ascii="Calibri" w:hAnsi="Calibri"/>
          <w:u w:val="single"/>
        </w:rPr>
        <w:t>Non-returning Student Survey</w:t>
      </w:r>
      <w:r>
        <w:rPr>
          <w:rFonts w:ascii="Calibri" w:hAnsi="Calibri"/>
        </w:rPr>
        <w:t xml:space="preserve">: </w:t>
      </w:r>
      <w:r w:rsidRPr="005B00A4">
        <w:rPr>
          <w:rFonts w:ascii="Calibri" w:hAnsi="Calibri"/>
        </w:rPr>
        <w:t>In an attempt to assess goal attainment for students who leave the college before completing a degree or certificate, non-returning student surveys are conducted periodically. A sample of students who were once enrolled at the College but did not graduate are surveyed</w:t>
      </w:r>
      <w:r>
        <w:rPr>
          <w:rFonts w:ascii="Calibri" w:hAnsi="Calibri"/>
        </w:rPr>
        <w:t xml:space="preserve">; and, data is generated </w:t>
      </w:r>
      <w:r w:rsidRPr="005B00A4">
        <w:rPr>
          <w:rFonts w:ascii="Calibri" w:hAnsi="Calibri"/>
        </w:rPr>
        <w:t>regarding their educational goals, factors preventing them from reaching their educational goals, and their overall experience with Ozarks Technical Community College.</w:t>
      </w:r>
      <w:r>
        <w:rPr>
          <w:rFonts w:ascii="Calibri" w:hAnsi="Calibri"/>
        </w:rPr>
        <w:t xml:space="preserve"> G</w:t>
      </w:r>
      <w:r w:rsidRPr="005B00A4">
        <w:rPr>
          <w:rFonts w:ascii="Calibri" w:hAnsi="Calibri"/>
        </w:rPr>
        <w:t>raduation rates are just one measure of student success.  Student success can be measured in many ways, and one avenue is to compare individual goals with actual outcomes.</w:t>
      </w:r>
      <w:r>
        <w:rPr>
          <w:rFonts w:ascii="Calibri" w:hAnsi="Calibri"/>
        </w:rPr>
        <w:t xml:space="preserve"> In many cases students are </w:t>
      </w:r>
      <w:r w:rsidRPr="005B00A4">
        <w:rPr>
          <w:rFonts w:ascii="Calibri" w:hAnsi="Calibri"/>
        </w:rPr>
        <w:t xml:space="preserve">pursing goals other than degrees. The nature of the goals of students who attend the College is relevant. In fact, if graduation rates were based on </w:t>
      </w:r>
      <w:r w:rsidRPr="005B00A4">
        <w:rPr>
          <w:rFonts w:ascii="Calibri" w:hAnsi="Calibri"/>
        </w:rPr>
        <w:lastRenderedPageBreak/>
        <w:t>students’ expressing a clear intention of degree completion rather than simply enrolling in a degree program, graduation rates would be much higher.</w:t>
      </w:r>
    </w:p>
    <w:p w:rsidR="002F6180" w:rsidRPr="005B00A4" w:rsidRDefault="002F6180" w:rsidP="00BC576B">
      <w:pPr>
        <w:pStyle w:val="ListParagraph"/>
        <w:numPr>
          <w:ilvl w:val="1"/>
          <w:numId w:val="18"/>
        </w:numPr>
        <w:rPr>
          <w:rFonts w:ascii="Calibri" w:hAnsi="Calibri"/>
        </w:rPr>
      </w:pPr>
      <w:r w:rsidRPr="005B00A4">
        <w:rPr>
          <w:rFonts w:ascii="Calibri" w:hAnsi="Calibri"/>
          <w:u w:val="single"/>
        </w:rPr>
        <w:t>Use of Non-returning Student Survey</w:t>
      </w:r>
      <w:r>
        <w:rPr>
          <w:rFonts w:ascii="Calibri" w:hAnsi="Calibri"/>
        </w:rPr>
        <w:t xml:space="preserve">: </w:t>
      </w:r>
      <w:r w:rsidRPr="005B00A4">
        <w:rPr>
          <w:rFonts w:ascii="Calibri" w:hAnsi="Calibri"/>
        </w:rPr>
        <w:t>The non-returning student survey is one means of determining whether or not students achieved their primary educational goals while enrolled at Ozarks Technical Community College. Results are used to gauge overall institutional effectiveness and provide feedback necessary to improve students’ learning experience.</w:t>
      </w:r>
    </w:p>
    <w:p w:rsidR="002F6180" w:rsidRPr="00BC576B" w:rsidRDefault="002F6180" w:rsidP="00BC576B">
      <w:pPr>
        <w:rPr>
          <w:rFonts w:ascii="Calibri" w:hAnsi="Calibri"/>
        </w:rPr>
      </w:pPr>
      <w:r w:rsidRPr="00BC576B">
        <w:rPr>
          <w:rFonts w:ascii="Calibri" w:hAnsi="Calibri"/>
        </w:rPr>
        <w:t>AFTER GRADUATION FOLLOW-UP ASSESSMENT</w:t>
      </w:r>
    </w:p>
    <w:p w:rsidR="002F6180" w:rsidRDefault="002F6180" w:rsidP="00BC576B">
      <w:pPr>
        <w:pStyle w:val="ListParagraph"/>
        <w:numPr>
          <w:ilvl w:val="0"/>
          <w:numId w:val="19"/>
        </w:numPr>
        <w:rPr>
          <w:rFonts w:ascii="Calibri" w:hAnsi="Calibri"/>
        </w:rPr>
      </w:pPr>
      <w:r w:rsidRPr="00E5541A">
        <w:rPr>
          <w:rFonts w:ascii="Calibri" w:hAnsi="Calibri"/>
          <w:u w:val="single"/>
        </w:rPr>
        <w:t>180-day Graduate Follow-up</w:t>
      </w:r>
      <w:r w:rsidRPr="00E5541A">
        <w:rPr>
          <w:rFonts w:ascii="Calibri" w:hAnsi="Calibri"/>
        </w:rPr>
        <w:t xml:space="preserve">: The </w:t>
      </w:r>
      <w:r>
        <w:rPr>
          <w:rFonts w:ascii="Calibri" w:hAnsi="Calibri"/>
        </w:rPr>
        <w:t xml:space="preserve">Missouri Department of Elementary and Secondary Education (DESE), through the Division of Career Education </w:t>
      </w:r>
      <w:r w:rsidRPr="00E5541A">
        <w:rPr>
          <w:rFonts w:ascii="Calibri" w:hAnsi="Calibri"/>
        </w:rPr>
        <w:t>require</w:t>
      </w:r>
      <w:r>
        <w:rPr>
          <w:rFonts w:ascii="Calibri" w:hAnsi="Calibri"/>
        </w:rPr>
        <w:t xml:space="preserve">s  a </w:t>
      </w:r>
      <w:r w:rsidRPr="00E5541A">
        <w:rPr>
          <w:rFonts w:ascii="Calibri" w:hAnsi="Calibri"/>
        </w:rPr>
        <w:t xml:space="preserve">180-day </w:t>
      </w:r>
      <w:r>
        <w:rPr>
          <w:rFonts w:ascii="Calibri" w:hAnsi="Calibri"/>
        </w:rPr>
        <w:t>Graduate F</w:t>
      </w:r>
      <w:r w:rsidRPr="00E5541A">
        <w:rPr>
          <w:rFonts w:ascii="Calibri" w:hAnsi="Calibri"/>
        </w:rPr>
        <w:t xml:space="preserve">ollow-up survey be sent to all </w:t>
      </w:r>
      <w:r>
        <w:rPr>
          <w:rFonts w:ascii="Calibri" w:hAnsi="Calibri"/>
        </w:rPr>
        <w:t xml:space="preserve">post-secondary </w:t>
      </w:r>
      <w:r w:rsidRPr="00E5541A">
        <w:rPr>
          <w:rFonts w:ascii="Calibri" w:hAnsi="Calibri"/>
        </w:rPr>
        <w:t xml:space="preserve">graduates of </w:t>
      </w:r>
      <w:r>
        <w:rPr>
          <w:rFonts w:ascii="Calibri" w:hAnsi="Calibri"/>
        </w:rPr>
        <w:t xml:space="preserve">approved </w:t>
      </w:r>
      <w:r w:rsidRPr="00E5541A">
        <w:rPr>
          <w:rFonts w:ascii="Calibri" w:hAnsi="Calibri"/>
        </w:rPr>
        <w:t xml:space="preserve">technical </w:t>
      </w:r>
      <w:r>
        <w:rPr>
          <w:rFonts w:ascii="Calibri" w:hAnsi="Calibri"/>
        </w:rPr>
        <w:t xml:space="preserve">and career </w:t>
      </w:r>
      <w:r w:rsidRPr="00E5541A">
        <w:rPr>
          <w:rFonts w:ascii="Calibri" w:hAnsi="Calibri"/>
        </w:rPr>
        <w:t xml:space="preserve">education programs each semester. </w:t>
      </w:r>
      <w:r>
        <w:rPr>
          <w:rFonts w:ascii="Calibri" w:hAnsi="Calibri"/>
        </w:rPr>
        <w:t xml:space="preserve">Follow-up data for secondary graduates from approved career education programs is similarly collected following the spring semester. </w:t>
      </w:r>
      <w:r w:rsidRPr="00E5541A">
        <w:rPr>
          <w:rFonts w:ascii="Calibri" w:hAnsi="Calibri"/>
        </w:rPr>
        <w:t>The basic intent of this report is to determine employment status, military status, and continuing education patterns of graduates in all career program areas.</w:t>
      </w:r>
    </w:p>
    <w:p w:rsidR="002F6180" w:rsidRPr="00B4783E" w:rsidRDefault="002F6180" w:rsidP="00BC576B">
      <w:pPr>
        <w:pStyle w:val="ListParagraph"/>
        <w:numPr>
          <w:ilvl w:val="1"/>
          <w:numId w:val="19"/>
        </w:numPr>
        <w:rPr>
          <w:rFonts w:ascii="Calibri" w:hAnsi="Calibri"/>
        </w:rPr>
      </w:pPr>
      <w:r w:rsidRPr="00B4783E">
        <w:rPr>
          <w:rFonts w:ascii="Calibri" w:hAnsi="Calibri"/>
          <w:u w:val="single"/>
        </w:rPr>
        <w:t>Use of 180-day Graduate Follow-up Survey</w:t>
      </w:r>
      <w:r w:rsidRPr="00B4783E">
        <w:rPr>
          <w:rFonts w:ascii="Calibri" w:hAnsi="Calibri"/>
        </w:rPr>
        <w:t xml:space="preserve">: The results of this survey show whether students are employed in a field that is related </w:t>
      </w:r>
      <w:r>
        <w:rPr>
          <w:rFonts w:ascii="Calibri" w:hAnsi="Calibri"/>
        </w:rPr>
        <w:t xml:space="preserve">or non-related </w:t>
      </w:r>
      <w:r w:rsidRPr="00B4783E">
        <w:rPr>
          <w:rFonts w:ascii="Calibri" w:hAnsi="Calibri"/>
        </w:rPr>
        <w:t>to their degree/certificate or training area, whether students are continuing their education in a related or non-related field of study</w:t>
      </w:r>
      <w:r>
        <w:rPr>
          <w:rFonts w:ascii="Calibri" w:hAnsi="Calibri"/>
        </w:rPr>
        <w:t>,</w:t>
      </w:r>
      <w:r w:rsidRPr="00B4783E">
        <w:rPr>
          <w:rFonts w:ascii="Calibri" w:hAnsi="Calibri"/>
        </w:rPr>
        <w:t xml:space="preserve"> whether students are in the military in related or non-related areas</w:t>
      </w:r>
      <w:r>
        <w:rPr>
          <w:rFonts w:ascii="Calibri" w:hAnsi="Calibri"/>
        </w:rPr>
        <w:t>,</w:t>
      </w:r>
      <w:r w:rsidRPr="00B4783E">
        <w:rPr>
          <w:rFonts w:ascii="Calibri" w:hAnsi="Calibri"/>
        </w:rPr>
        <w:t xml:space="preserve"> or whether students are not employed for various reasons. </w:t>
      </w:r>
      <w:r>
        <w:rPr>
          <w:rFonts w:ascii="Calibri" w:hAnsi="Calibri"/>
        </w:rPr>
        <w:t xml:space="preserve">Internally this data is used as a reference for those individuals who work with students in an advising and career counseling capacity as job market and career selection questions arise. </w:t>
      </w:r>
      <w:r w:rsidRPr="00B4783E">
        <w:rPr>
          <w:rFonts w:ascii="Calibri" w:hAnsi="Calibri"/>
        </w:rPr>
        <w:t>Having information on the employability of graduates is an important tool to improve curriculum and overall institutional effectiveness.</w:t>
      </w:r>
    </w:p>
    <w:p w:rsidR="002F6180" w:rsidRPr="00B4783E" w:rsidRDefault="002F6180" w:rsidP="00BC576B">
      <w:pPr>
        <w:pStyle w:val="ListParagraph"/>
        <w:numPr>
          <w:ilvl w:val="0"/>
          <w:numId w:val="19"/>
        </w:numPr>
        <w:rPr>
          <w:rFonts w:ascii="Calibri" w:hAnsi="Calibri"/>
          <w:u w:val="single"/>
        </w:rPr>
      </w:pPr>
      <w:r w:rsidRPr="00B4783E">
        <w:rPr>
          <w:rFonts w:ascii="Calibri" w:hAnsi="Calibri"/>
          <w:u w:val="single"/>
        </w:rPr>
        <w:t>Transfer Student Information</w:t>
      </w:r>
      <w:r>
        <w:rPr>
          <w:rFonts w:ascii="Calibri" w:hAnsi="Calibri"/>
        </w:rPr>
        <w:t xml:space="preserve">: </w:t>
      </w:r>
      <w:r w:rsidRPr="00B4783E">
        <w:rPr>
          <w:rFonts w:ascii="Calibri" w:hAnsi="Calibri"/>
        </w:rPr>
        <w:t>O</w:t>
      </w:r>
      <w:r>
        <w:rPr>
          <w:rFonts w:ascii="Calibri" w:hAnsi="Calibri"/>
        </w:rPr>
        <w:t>TC</w:t>
      </w:r>
      <w:r w:rsidRPr="00B4783E">
        <w:rPr>
          <w:rFonts w:ascii="Calibri" w:hAnsi="Calibri"/>
        </w:rPr>
        <w:t>’s Associate of Arts degree</w:t>
      </w:r>
      <w:r>
        <w:rPr>
          <w:rFonts w:ascii="Calibri" w:hAnsi="Calibri"/>
        </w:rPr>
        <w:t xml:space="preserve">, Associate of Arts in Teaching degree, and Associate of Science degree in Engineering, Chemistry, Biology, and Nursing are </w:t>
      </w:r>
      <w:r w:rsidRPr="00B4783E">
        <w:rPr>
          <w:rFonts w:ascii="Calibri" w:hAnsi="Calibri"/>
        </w:rPr>
        <w:t xml:space="preserve">designed as a stepping stone for transfer to four-year institutions.  The College tracks </w:t>
      </w:r>
      <w:r>
        <w:rPr>
          <w:rFonts w:ascii="Calibri" w:hAnsi="Calibri"/>
        </w:rPr>
        <w:t xml:space="preserve">which institutions </w:t>
      </w:r>
      <w:r w:rsidRPr="00B4783E">
        <w:rPr>
          <w:rFonts w:ascii="Calibri" w:hAnsi="Calibri"/>
        </w:rPr>
        <w:t>A</w:t>
      </w:r>
      <w:r>
        <w:rPr>
          <w:rFonts w:ascii="Calibri" w:hAnsi="Calibri"/>
        </w:rPr>
        <w:t>.</w:t>
      </w:r>
      <w:r w:rsidRPr="00B4783E">
        <w:rPr>
          <w:rFonts w:ascii="Calibri" w:hAnsi="Calibri"/>
        </w:rPr>
        <w:t>A</w:t>
      </w:r>
      <w:r>
        <w:rPr>
          <w:rFonts w:ascii="Calibri" w:hAnsi="Calibri"/>
        </w:rPr>
        <w:t xml:space="preserve">. degree transfer to. </w:t>
      </w:r>
      <w:r w:rsidRPr="00B4783E">
        <w:rPr>
          <w:rFonts w:ascii="Calibri" w:hAnsi="Calibri"/>
        </w:rPr>
        <w:t xml:space="preserve"> </w:t>
      </w:r>
    </w:p>
    <w:p w:rsidR="002F6180" w:rsidRPr="004D59E2" w:rsidRDefault="002F6180" w:rsidP="00BC576B">
      <w:pPr>
        <w:pStyle w:val="ListParagraph"/>
        <w:numPr>
          <w:ilvl w:val="1"/>
          <w:numId w:val="19"/>
        </w:numPr>
        <w:rPr>
          <w:rFonts w:ascii="Calibri" w:hAnsi="Calibri"/>
          <w:u w:val="single"/>
        </w:rPr>
      </w:pPr>
      <w:r>
        <w:rPr>
          <w:rFonts w:ascii="Calibri" w:hAnsi="Calibri"/>
          <w:u w:val="single"/>
        </w:rPr>
        <w:t>Use of Transfer Student Information</w:t>
      </w:r>
      <w:r>
        <w:rPr>
          <w:rFonts w:ascii="Calibri" w:hAnsi="Calibri"/>
        </w:rPr>
        <w:t xml:space="preserve">: Transfer results are used to track the institutions that OTC students most frequently transfer. This enables OTC to more closely articulate courses and programs and to more fully understand the needs of transfer students.  </w:t>
      </w:r>
    </w:p>
    <w:p w:rsidR="002F6180" w:rsidRDefault="002F6180" w:rsidP="00BC576B">
      <w:pPr>
        <w:pStyle w:val="ListParagraph"/>
        <w:numPr>
          <w:ilvl w:val="0"/>
          <w:numId w:val="19"/>
        </w:numPr>
        <w:rPr>
          <w:rFonts w:ascii="Calibri" w:hAnsi="Calibri"/>
        </w:rPr>
      </w:pPr>
      <w:r w:rsidRPr="004D59E2">
        <w:rPr>
          <w:rFonts w:ascii="Calibri" w:hAnsi="Calibri"/>
          <w:u w:val="single"/>
        </w:rPr>
        <w:t>Employer Survey</w:t>
      </w:r>
      <w:r w:rsidRPr="004D59E2">
        <w:rPr>
          <w:rFonts w:ascii="Calibri" w:hAnsi="Calibri"/>
        </w:rPr>
        <w:t>: An Employer Survey is distributed periodically to area employers who have been identified in the 180-day Graduate Follow-up survey. The</w:t>
      </w:r>
      <w:r>
        <w:rPr>
          <w:rFonts w:ascii="Calibri" w:hAnsi="Calibri"/>
        </w:rPr>
        <w:t xml:space="preserve"> </w:t>
      </w:r>
      <w:r w:rsidRPr="004D59E2">
        <w:rPr>
          <w:rFonts w:ascii="Calibri" w:hAnsi="Calibri"/>
        </w:rPr>
        <w:t xml:space="preserve">employers are asked to provide feedback on employees who once graduated from OTC in the following areas: overall preparedness, communication skills, mathematics skills, dependability, motivation, honesty and integrity, cooperation, ability to learn, problem solving skills, knowledge of equipment, and computer skills.  </w:t>
      </w:r>
    </w:p>
    <w:p w:rsidR="002F6180" w:rsidRPr="00BC576B" w:rsidRDefault="002F6180" w:rsidP="00BC576B">
      <w:pPr>
        <w:pStyle w:val="ListParagraph"/>
        <w:numPr>
          <w:ilvl w:val="1"/>
          <w:numId w:val="19"/>
        </w:numPr>
        <w:rPr>
          <w:rFonts w:ascii="Calibri" w:hAnsi="Calibri"/>
        </w:rPr>
      </w:pPr>
      <w:r w:rsidRPr="00BC576B">
        <w:rPr>
          <w:rFonts w:ascii="Calibri" w:hAnsi="Calibri"/>
          <w:u w:val="single"/>
        </w:rPr>
        <w:t>Use of Employer Survey</w:t>
      </w:r>
      <w:r w:rsidRPr="00BC576B">
        <w:rPr>
          <w:rFonts w:ascii="Calibri" w:hAnsi="Calibri"/>
        </w:rPr>
        <w:t xml:space="preserve">: The results received from the employer survey provide feedback for faculty and administrators of the College’s technical and allied health disciplines.  This information is used to determine if the current curriculum is meeting the needs of industry and allied health professions and if changes are needed to meet these needs. </w:t>
      </w:r>
    </w:p>
    <w:p w:rsidR="00C41F77" w:rsidRDefault="00C41F77"/>
    <w:p w:rsidR="00066F81" w:rsidRDefault="00066F81" w:rsidP="001C0E56">
      <w:pPr>
        <w:rPr>
          <w:b/>
        </w:rPr>
      </w:pPr>
    </w:p>
    <w:p w:rsidR="004620D6" w:rsidRPr="001C0E56" w:rsidRDefault="00912FD6" w:rsidP="001C0E56">
      <w:pPr>
        <w:rPr>
          <w:b/>
        </w:rPr>
      </w:pPr>
      <w:r>
        <w:rPr>
          <w:b/>
        </w:rPr>
        <w:t>ASSESSMENT TOOLS</w:t>
      </w:r>
      <w:r w:rsidR="004620D6" w:rsidRPr="001C0E56">
        <w:rPr>
          <w:b/>
        </w:rPr>
        <w:t>:  Program</w:t>
      </w:r>
      <w:r w:rsidR="002F6180">
        <w:rPr>
          <w:b/>
        </w:rPr>
        <w:t xml:space="preserve"> level</w:t>
      </w:r>
      <w:r w:rsidR="004620D6" w:rsidRPr="001C0E56">
        <w:rPr>
          <w:b/>
        </w:rPr>
        <w:t>, De</w:t>
      </w:r>
      <w:r w:rsidR="001C0E56">
        <w:rPr>
          <w:b/>
        </w:rPr>
        <w:t>partment</w:t>
      </w:r>
      <w:r w:rsidR="002F6180">
        <w:rPr>
          <w:b/>
        </w:rPr>
        <w:t xml:space="preserve"> level</w:t>
      </w:r>
      <w:r w:rsidR="001C0E56">
        <w:rPr>
          <w:b/>
        </w:rPr>
        <w:t>, and Institution Level</w:t>
      </w:r>
      <w:r w:rsidR="002F6180">
        <w:rPr>
          <w:b/>
        </w:rPr>
        <w:t xml:space="preserve">, and Ad Hoc. Assessment in which students do not directly participate </w:t>
      </w:r>
      <w:r w:rsidR="004620D6" w:rsidRPr="001C0E56">
        <w:rPr>
          <w:b/>
        </w:rPr>
        <w:t>(</w:t>
      </w:r>
      <w:r w:rsidR="004620D6" w:rsidRPr="00A220DC">
        <w:rPr>
          <w:b/>
        </w:rPr>
        <w:t>Table 2</w:t>
      </w:r>
      <w:r w:rsidR="00532774" w:rsidRPr="00A220DC">
        <w:rPr>
          <w:b/>
        </w:rPr>
        <w:t xml:space="preserve"> </w:t>
      </w:r>
      <w:r w:rsidR="00532774" w:rsidRPr="00D4493C">
        <w:rPr>
          <w:b/>
        </w:rPr>
        <w:t xml:space="preserve">- </w:t>
      </w:r>
      <w:r w:rsidR="004620D6" w:rsidRPr="00D4493C">
        <w:rPr>
          <w:b/>
        </w:rPr>
        <w:t xml:space="preserve">page </w:t>
      </w:r>
      <w:r w:rsidRPr="00D4493C">
        <w:rPr>
          <w:b/>
        </w:rPr>
        <w:t>1</w:t>
      </w:r>
      <w:r w:rsidR="003A3E47">
        <w:rPr>
          <w:b/>
        </w:rPr>
        <w:t>9</w:t>
      </w:r>
      <w:r w:rsidRPr="00D4493C">
        <w:rPr>
          <w:b/>
        </w:rPr>
        <w:t>)</w:t>
      </w:r>
    </w:p>
    <w:p w:rsidR="00BC576B" w:rsidRDefault="00AE70B9" w:rsidP="00BC576B">
      <w:r>
        <w:lastRenderedPageBreak/>
        <w:t>PROGRAM AND DEPARTMENT LEVEL</w:t>
      </w:r>
    </w:p>
    <w:p w:rsidR="00BC576B" w:rsidRDefault="00BC576B" w:rsidP="00BC576B">
      <w:pPr>
        <w:pStyle w:val="ListParagraph"/>
        <w:numPr>
          <w:ilvl w:val="0"/>
          <w:numId w:val="22"/>
        </w:numPr>
        <w:rPr>
          <w:rFonts w:ascii="Calibri" w:hAnsi="Calibri"/>
        </w:rPr>
      </w:pPr>
      <w:r>
        <w:rPr>
          <w:rFonts w:ascii="Calibri" w:hAnsi="Calibri"/>
          <w:u w:val="single"/>
        </w:rPr>
        <w:t>Annual Planning Report</w:t>
      </w:r>
      <w:r w:rsidRPr="00306950">
        <w:rPr>
          <w:rFonts w:ascii="Calibri" w:hAnsi="Calibri"/>
        </w:rPr>
        <w:t>: All academic programs</w:t>
      </w:r>
      <w:r>
        <w:rPr>
          <w:rFonts w:ascii="Calibri" w:hAnsi="Calibri"/>
        </w:rPr>
        <w:t>, academic</w:t>
      </w:r>
      <w:r w:rsidRPr="00306950">
        <w:rPr>
          <w:rFonts w:ascii="Calibri" w:hAnsi="Calibri"/>
        </w:rPr>
        <w:t xml:space="preserve"> departments</w:t>
      </w:r>
      <w:r>
        <w:rPr>
          <w:rFonts w:ascii="Calibri" w:hAnsi="Calibri"/>
        </w:rPr>
        <w:t xml:space="preserve">, and service areas </w:t>
      </w:r>
      <w:r w:rsidRPr="00306950">
        <w:rPr>
          <w:rFonts w:ascii="Calibri" w:hAnsi="Calibri"/>
        </w:rPr>
        <w:t>complete a</w:t>
      </w:r>
      <w:r>
        <w:rPr>
          <w:rFonts w:ascii="Calibri" w:hAnsi="Calibri"/>
        </w:rPr>
        <w:t xml:space="preserve">n Annual Planning Report. </w:t>
      </w:r>
      <w:r w:rsidRPr="00306950">
        <w:rPr>
          <w:rFonts w:ascii="Calibri" w:hAnsi="Calibri"/>
        </w:rPr>
        <w:t>This process is designed to provide a review of the Mission statement developed specifically by the program</w:t>
      </w:r>
      <w:r>
        <w:rPr>
          <w:rFonts w:ascii="Calibri" w:hAnsi="Calibri"/>
        </w:rPr>
        <w:t xml:space="preserve">, department, or service area </w:t>
      </w:r>
      <w:r w:rsidRPr="00306950">
        <w:rPr>
          <w:rFonts w:ascii="Calibri" w:hAnsi="Calibri"/>
        </w:rPr>
        <w:t>and how it supports the Mission statement of the College</w:t>
      </w:r>
      <w:r>
        <w:rPr>
          <w:rFonts w:ascii="Calibri" w:hAnsi="Calibri"/>
        </w:rPr>
        <w:t xml:space="preserve"> and the strategic planning process</w:t>
      </w:r>
      <w:r w:rsidRPr="00306950">
        <w:rPr>
          <w:rFonts w:ascii="Calibri" w:hAnsi="Calibri"/>
        </w:rPr>
        <w:t>.  In addition, it serves to integrate assessment, planning, and resource allocation for the purpose of optimizing student learning</w:t>
      </w:r>
      <w:r>
        <w:rPr>
          <w:rFonts w:ascii="Calibri" w:hAnsi="Calibri"/>
        </w:rPr>
        <w:t xml:space="preserve"> and services</w:t>
      </w:r>
      <w:r w:rsidRPr="00306950">
        <w:rPr>
          <w:rFonts w:ascii="Calibri" w:hAnsi="Calibri"/>
        </w:rPr>
        <w:t>.  The review of all academic programs</w:t>
      </w:r>
      <w:r w:rsidRPr="001B35C5">
        <w:rPr>
          <w:rFonts w:ascii="Calibri" w:hAnsi="Calibri"/>
        </w:rPr>
        <w:t xml:space="preserve"> </w:t>
      </w:r>
      <w:r>
        <w:rPr>
          <w:rFonts w:ascii="Calibri" w:hAnsi="Calibri"/>
        </w:rPr>
        <w:t xml:space="preserve">and departments provide a means by which proactive planning is promoted in order to improve the quality of the institution. </w:t>
      </w:r>
      <w:r w:rsidRPr="001A63CD">
        <w:rPr>
          <w:rFonts w:ascii="Calibri" w:hAnsi="Calibri"/>
        </w:rPr>
        <w:t>This process has been designed to encompass the elements needed to provide the information necessary for effective planning and to</w:t>
      </w:r>
      <w:r w:rsidRPr="001A63CD">
        <w:rPr>
          <w:rFonts w:ascii="Calibri" w:hAnsi="Calibri"/>
          <w:color w:val="FF0000"/>
        </w:rPr>
        <w:t xml:space="preserve"> </w:t>
      </w:r>
      <w:r w:rsidRPr="001A63CD">
        <w:rPr>
          <w:rFonts w:ascii="Calibri" w:hAnsi="Calibri"/>
        </w:rPr>
        <w:t xml:space="preserve">meet other needs such as </w:t>
      </w:r>
      <w:r>
        <w:rPr>
          <w:rFonts w:ascii="Calibri" w:hAnsi="Calibri"/>
        </w:rPr>
        <w:t>specialized accreditation. This report serves the following purposes:</w:t>
      </w:r>
    </w:p>
    <w:p w:rsidR="00BC576B" w:rsidRDefault="00BC576B" w:rsidP="00BC576B">
      <w:pPr>
        <w:pStyle w:val="ListParagraph"/>
        <w:numPr>
          <w:ilvl w:val="0"/>
          <w:numId w:val="21"/>
        </w:numPr>
        <w:rPr>
          <w:rFonts w:ascii="Calibri" w:hAnsi="Calibri"/>
        </w:rPr>
      </w:pPr>
      <w:r>
        <w:rPr>
          <w:rFonts w:ascii="Calibri" w:hAnsi="Calibri"/>
        </w:rPr>
        <w:t>Promote assessment of student learning and services offered</w:t>
      </w:r>
    </w:p>
    <w:p w:rsidR="00BC576B" w:rsidRDefault="00BC576B" w:rsidP="00BC576B">
      <w:pPr>
        <w:pStyle w:val="ListParagraph"/>
        <w:numPr>
          <w:ilvl w:val="0"/>
          <w:numId w:val="21"/>
        </w:numPr>
        <w:rPr>
          <w:rFonts w:ascii="Calibri" w:hAnsi="Calibri"/>
        </w:rPr>
      </w:pPr>
      <w:r>
        <w:rPr>
          <w:rFonts w:ascii="Calibri" w:hAnsi="Calibri"/>
        </w:rPr>
        <w:t>Improve teaching and student learning</w:t>
      </w:r>
    </w:p>
    <w:p w:rsidR="00BC576B" w:rsidRDefault="00BC576B" w:rsidP="00BC576B">
      <w:pPr>
        <w:pStyle w:val="ListParagraph"/>
        <w:numPr>
          <w:ilvl w:val="0"/>
          <w:numId w:val="21"/>
        </w:numPr>
        <w:rPr>
          <w:rFonts w:ascii="Calibri" w:hAnsi="Calibri"/>
        </w:rPr>
      </w:pPr>
      <w:r>
        <w:rPr>
          <w:rFonts w:ascii="Calibri" w:hAnsi="Calibri"/>
        </w:rPr>
        <w:t>Critique and enhance curriculum design/revision</w:t>
      </w:r>
    </w:p>
    <w:p w:rsidR="00BC576B" w:rsidRDefault="00BC576B" w:rsidP="00BC576B">
      <w:pPr>
        <w:pStyle w:val="ListParagraph"/>
        <w:numPr>
          <w:ilvl w:val="0"/>
          <w:numId w:val="21"/>
        </w:numPr>
        <w:rPr>
          <w:rFonts w:ascii="Calibri" w:hAnsi="Calibri"/>
        </w:rPr>
      </w:pPr>
      <w:r>
        <w:rPr>
          <w:rFonts w:ascii="Calibri" w:hAnsi="Calibri"/>
        </w:rPr>
        <w:t>Validate the need, usefulness, and quality of the courses within each program or service area</w:t>
      </w:r>
    </w:p>
    <w:p w:rsidR="00BC576B" w:rsidRDefault="00BC576B" w:rsidP="00BC576B">
      <w:pPr>
        <w:pStyle w:val="ListParagraph"/>
        <w:numPr>
          <w:ilvl w:val="0"/>
          <w:numId w:val="21"/>
        </w:numPr>
        <w:rPr>
          <w:rFonts w:ascii="Calibri" w:hAnsi="Calibri"/>
        </w:rPr>
      </w:pPr>
      <w:r>
        <w:rPr>
          <w:rFonts w:ascii="Calibri" w:hAnsi="Calibri"/>
        </w:rPr>
        <w:t>Provide data for the justification of budgetary needs and resource allocation</w:t>
      </w:r>
    </w:p>
    <w:p w:rsidR="00BC576B" w:rsidRPr="005345EE" w:rsidRDefault="00BC576B" w:rsidP="00BC576B">
      <w:pPr>
        <w:pStyle w:val="ListParagraph"/>
        <w:numPr>
          <w:ilvl w:val="0"/>
          <w:numId w:val="21"/>
        </w:numPr>
        <w:rPr>
          <w:rFonts w:ascii="Calibri" w:hAnsi="Calibri"/>
        </w:rPr>
      </w:pPr>
      <w:r>
        <w:rPr>
          <w:rFonts w:ascii="Calibri" w:hAnsi="Calibri"/>
        </w:rPr>
        <w:t xml:space="preserve">Improve student success directly or through the process of supporting faculty, and/or staff </w:t>
      </w:r>
    </w:p>
    <w:p w:rsidR="00BC576B" w:rsidRDefault="00BC576B" w:rsidP="00BC576B">
      <w:pPr>
        <w:pStyle w:val="ListParagraph"/>
        <w:numPr>
          <w:ilvl w:val="0"/>
          <w:numId w:val="26"/>
        </w:numPr>
        <w:rPr>
          <w:rFonts w:ascii="Calibri" w:hAnsi="Calibri"/>
        </w:rPr>
      </w:pPr>
      <w:r w:rsidRPr="005F6D15">
        <w:rPr>
          <w:rFonts w:ascii="Calibri" w:hAnsi="Calibri"/>
          <w:u w:val="single"/>
        </w:rPr>
        <w:t xml:space="preserve">Use of </w:t>
      </w:r>
      <w:r>
        <w:rPr>
          <w:rFonts w:ascii="Calibri" w:hAnsi="Calibri"/>
          <w:u w:val="single"/>
        </w:rPr>
        <w:t xml:space="preserve">the Annual Planning </w:t>
      </w:r>
      <w:r w:rsidRPr="005F6D15">
        <w:rPr>
          <w:rFonts w:ascii="Calibri" w:hAnsi="Calibri"/>
          <w:u w:val="single"/>
        </w:rPr>
        <w:t>Rep</w:t>
      </w:r>
      <w:r>
        <w:rPr>
          <w:rFonts w:ascii="Calibri" w:hAnsi="Calibri"/>
          <w:u w:val="single"/>
        </w:rPr>
        <w:t>or</w:t>
      </w:r>
      <w:r w:rsidRPr="005F6D15">
        <w:rPr>
          <w:rFonts w:ascii="Calibri" w:hAnsi="Calibri"/>
          <w:u w:val="single"/>
        </w:rPr>
        <w:t>t</w:t>
      </w:r>
      <w:r>
        <w:rPr>
          <w:rFonts w:ascii="Calibri" w:hAnsi="Calibri"/>
        </w:rPr>
        <w:t xml:space="preserve">: This report </w:t>
      </w:r>
      <w:r w:rsidRPr="005F6D15">
        <w:rPr>
          <w:rFonts w:ascii="Calibri" w:hAnsi="Calibri"/>
        </w:rPr>
        <w:t>provides a tool for faculty, staff, and administrators to take an in-depth look at all aspects of the College’s academic programs</w:t>
      </w:r>
      <w:r>
        <w:rPr>
          <w:rFonts w:ascii="Calibri" w:hAnsi="Calibri"/>
        </w:rPr>
        <w:t xml:space="preserve"> and service areas. It is u</w:t>
      </w:r>
      <w:r w:rsidRPr="005F6D15">
        <w:rPr>
          <w:rFonts w:ascii="Calibri" w:hAnsi="Calibri"/>
        </w:rPr>
        <w:t>sed as a basis for major program revisions in budget, staff, facilities, and equipment</w:t>
      </w:r>
      <w:r>
        <w:rPr>
          <w:rFonts w:ascii="Calibri" w:hAnsi="Calibri"/>
        </w:rPr>
        <w:t xml:space="preserve"> by providing the data necessary to make improvements in </w:t>
      </w:r>
      <w:r w:rsidRPr="005F6D15">
        <w:rPr>
          <w:rFonts w:ascii="Calibri" w:hAnsi="Calibri"/>
        </w:rPr>
        <w:t xml:space="preserve">order to enhance student learning and success. </w:t>
      </w:r>
      <w:r>
        <w:rPr>
          <w:rFonts w:ascii="Calibri" w:hAnsi="Calibri"/>
        </w:rPr>
        <w:t xml:space="preserve">In addition, it provides an opportunity for the technical and career programs to showcase their programs every three years. </w:t>
      </w:r>
      <w:r w:rsidRPr="005F6D15">
        <w:rPr>
          <w:rFonts w:ascii="Calibri" w:hAnsi="Calibri"/>
        </w:rPr>
        <w:t>Though the process is approached as formative in nature, on occasion results may indicate the program</w:t>
      </w:r>
      <w:r>
        <w:rPr>
          <w:rFonts w:ascii="Calibri" w:hAnsi="Calibri"/>
        </w:rPr>
        <w:t xml:space="preserve"> or service </w:t>
      </w:r>
      <w:r w:rsidRPr="005F6D15">
        <w:rPr>
          <w:rFonts w:ascii="Calibri" w:hAnsi="Calibri"/>
        </w:rPr>
        <w:t xml:space="preserve">is not contributing to the overall mission of the College in a meaningful way.  </w:t>
      </w:r>
    </w:p>
    <w:p w:rsidR="00EE4310" w:rsidRDefault="00EE4310" w:rsidP="00EE4310">
      <w:pPr>
        <w:pStyle w:val="ListParagraph"/>
        <w:ind w:left="1800"/>
        <w:rPr>
          <w:rFonts w:ascii="Calibri" w:hAnsi="Calibri"/>
        </w:rPr>
      </w:pPr>
    </w:p>
    <w:p w:rsidR="00BC576B" w:rsidRPr="005F7C57" w:rsidRDefault="00BC576B" w:rsidP="00BC576B">
      <w:pPr>
        <w:pStyle w:val="ListParagraph"/>
        <w:numPr>
          <w:ilvl w:val="0"/>
          <w:numId w:val="22"/>
        </w:numPr>
        <w:rPr>
          <w:rFonts w:ascii="Calibri" w:hAnsi="Calibri"/>
        </w:rPr>
      </w:pPr>
      <w:r>
        <w:rPr>
          <w:rFonts w:ascii="Calibri" w:hAnsi="Calibri"/>
        </w:rPr>
        <w:t xml:space="preserve"> </w:t>
      </w:r>
      <w:r w:rsidRPr="005F7C57">
        <w:rPr>
          <w:rFonts w:ascii="Calibri" w:hAnsi="Calibri"/>
          <w:u w:val="single"/>
        </w:rPr>
        <w:t>Kansas Study</w:t>
      </w:r>
      <w:r w:rsidRPr="005F7C57">
        <w:rPr>
          <w:rFonts w:ascii="Calibri" w:hAnsi="Calibri"/>
        </w:rPr>
        <w:t xml:space="preserve">: </w:t>
      </w:r>
      <w:r>
        <w:rPr>
          <w:rFonts w:ascii="Calibri" w:hAnsi="Calibri"/>
        </w:rPr>
        <w:t xml:space="preserve">The Kansas Study </w:t>
      </w:r>
      <w:r w:rsidRPr="005F7C57">
        <w:rPr>
          <w:rFonts w:ascii="Calibri" w:hAnsi="Calibri"/>
        </w:rPr>
        <w:t xml:space="preserve">is a nation-wide effort by community colleges to establish </w:t>
      </w:r>
    </w:p>
    <w:p w:rsidR="00BC576B" w:rsidRDefault="00BC576B" w:rsidP="00BC576B">
      <w:pPr>
        <w:pStyle w:val="ListParagraph"/>
        <w:rPr>
          <w:rFonts w:ascii="Calibri" w:hAnsi="Calibri"/>
        </w:rPr>
      </w:pPr>
      <w:proofErr w:type="gramStart"/>
      <w:r>
        <w:rPr>
          <w:rFonts w:ascii="Calibri" w:hAnsi="Calibri"/>
        </w:rPr>
        <w:t>m</w:t>
      </w:r>
      <w:r w:rsidRPr="005F7C57">
        <w:rPr>
          <w:rFonts w:ascii="Calibri" w:hAnsi="Calibri"/>
        </w:rPr>
        <w:t>eaningful</w:t>
      </w:r>
      <w:proofErr w:type="gramEnd"/>
      <w:r w:rsidRPr="005F7C57">
        <w:rPr>
          <w:rFonts w:ascii="Calibri" w:hAnsi="Calibri"/>
        </w:rPr>
        <w:t xml:space="preserve"> indicators of institutional performance that are authentic to the community college experience.  This report compiles information </w:t>
      </w:r>
      <w:r>
        <w:rPr>
          <w:rFonts w:ascii="Calibri" w:hAnsi="Calibri"/>
        </w:rPr>
        <w:t xml:space="preserve">on the cost delivery of technical programs such as cost per credit hour. The information can be benchmarked with similar community college nationwide and </w:t>
      </w:r>
      <w:r w:rsidRPr="005F7C57">
        <w:rPr>
          <w:rFonts w:ascii="Calibri" w:hAnsi="Calibri"/>
        </w:rPr>
        <w:t xml:space="preserve">can be used to identify areas </w:t>
      </w:r>
      <w:r>
        <w:rPr>
          <w:rFonts w:ascii="Calibri" w:hAnsi="Calibri"/>
        </w:rPr>
        <w:t xml:space="preserve">that </w:t>
      </w:r>
      <w:r w:rsidRPr="005F7C57">
        <w:rPr>
          <w:rFonts w:ascii="Calibri" w:hAnsi="Calibri"/>
        </w:rPr>
        <w:t>College</w:t>
      </w:r>
      <w:r>
        <w:rPr>
          <w:rFonts w:ascii="Calibri" w:hAnsi="Calibri"/>
        </w:rPr>
        <w:t xml:space="preserve"> spending exceeds the </w:t>
      </w:r>
      <w:r w:rsidRPr="005F7C57">
        <w:rPr>
          <w:rFonts w:ascii="Calibri" w:hAnsi="Calibri"/>
        </w:rPr>
        <w:t>national average.</w:t>
      </w:r>
    </w:p>
    <w:p w:rsidR="00BC576B" w:rsidRPr="005345EE" w:rsidRDefault="00BC576B" w:rsidP="00BC576B">
      <w:pPr>
        <w:pStyle w:val="ListParagraph"/>
        <w:numPr>
          <w:ilvl w:val="1"/>
          <w:numId w:val="25"/>
        </w:numPr>
        <w:rPr>
          <w:rFonts w:ascii="Calibri" w:hAnsi="Calibri"/>
        </w:rPr>
      </w:pPr>
      <w:r>
        <w:rPr>
          <w:rFonts w:ascii="Calibri" w:hAnsi="Calibri"/>
        </w:rPr>
        <w:t xml:space="preserve"> </w:t>
      </w:r>
      <w:r>
        <w:rPr>
          <w:rFonts w:ascii="Calibri" w:hAnsi="Calibri"/>
          <w:u w:val="single"/>
        </w:rPr>
        <w:t xml:space="preserve">Use of the Kansas </w:t>
      </w:r>
      <w:r w:rsidRPr="00DB0DD3">
        <w:rPr>
          <w:rFonts w:ascii="Calibri" w:hAnsi="Calibri"/>
          <w:u w:val="single"/>
        </w:rPr>
        <w:t>Study</w:t>
      </w:r>
      <w:r>
        <w:rPr>
          <w:rFonts w:ascii="Calibri" w:hAnsi="Calibri"/>
        </w:rPr>
        <w:t>:</w:t>
      </w:r>
      <w:r w:rsidRPr="005F7C57">
        <w:rPr>
          <w:rFonts w:ascii="Calibri" w:hAnsi="Calibri"/>
        </w:rPr>
        <w:t xml:space="preserve"> </w:t>
      </w:r>
      <w:r>
        <w:rPr>
          <w:rFonts w:ascii="Calibri" w:hAnsi="Calibri"/>
        </w:rPr>
        <w:t xml:space="preserve">The report can be used to identify areas in which the College </w:t>
      </w:r>
      <w:r w:rsidRPr="00B951BB">
        <w:rPr>
          <w:rFonts w:ascii="Calibri" w:hAnsi="Calibri"/>
        </w:rPr>
        <w:t xml:space="preserve">can </w:t>
      </w:r>
      <w:r>
        <w:rPr>
          <w:rFonts w:ascii="Calibri" w:hAnsi="Calibri"/>
        </w:rPr>
        <w:t xml:space="preserve">improve the cost of technical programs in light </w:t>
      </w:r>
      <w:r w:rsidRPr="00B951BB">
        <w:rPr>
          <w:rFonts w:ascii="Calibri" w:hAnsi="Calibri"/>
        </w:rPr>
        <w:t>of national benchmarks</w:t>
      </w:r>
      <w:r>
        <w:rPr>
          <w:rFonts w:ascii="Calibri" w:hAnsi="Calibri"/>
        </w:rPr>
        <w:t xml:space="preserve"> to improve </w:t>
      </w:r>
      <w:r w:rsidRPr="00B951BB">
        <w:rPr>
          <w:rFonts w:ascii="Calibri" w:hAnsi="Calibri"/>
        </w:rPr>
        <w:t>institutional effectiveness</w:t>
      </w:r>
      <w:r>
        <w:rPr>
          <w:rFonts w:ascii="Calibri" w:hAnsi="Calibri"/>
        </w:rPr>
        <w:t xml:space="preserve">. </w:t>
      </w:r>
      <w:r w:rsidRPr="001139FB">
        <w:rPr>
          <w:rFonts w:ascii="Calibri" w:hAnsi="Calibri"/>
        </w:rPr>
        <w:t xml:space="preserve">The results of this report can be utilized by faculty and administrators to </w:t>
      </w:r>
      <w:r>
        <w:rPr>
          <w:rFonts w:ascii="Calibri" w:hAnsi="Calibri"/>
        </w:rPr>
        <w:t xml:space="preserve">develop </w:t>
      </w:r>
      <w:r w:rsidRPr="001139FB">
        <w:rPr>
          <w:rFonts w:ascii="Calibri" w:hAnsi="Calibri"/>
        </w:rPr>
        <w:t xml:space="preserve">action plans that incorporate strategies </w:t>
      </w:r>
      <w:r>
        <w:rPr>
          <w:rFonts w:ascii="Calibri" w:hAnsi="Calibri"/>
        </w:rPr>
        <w:t xml:space="preserve">for improvement.  </w:t>
      </w:r>
    </w:p>
    <w:p w:rsidR="00377A3E" w:rsidRDefault="00377A3E">
      <w:pPr>
        <w:rPr>
          <w:rFonts w:ascii="Calibri" w:hAnsi="Calibri"/>
        </w:rPr>
      </w:pPr>
      <w:r>
        <w:rPr>
          <w:rFonts w:ascii="Calibri" w:hAnsi="Calibri"/>
        </w:rPr>
        <w:br w:type="page"/>
      </w:r>
    </w:p>
    <w:p w:rsidR="00377A3E" w:rsidRPr="00250E27" w:rsidRDefault="00377A3E" w:rsidP="00377A3E">
      <w:pPr>
        <w:pStyle w:val="Heading4"/>
      </w:pPr>
      <w:bookmarkStart w:id="4" w:name="_Toc351980702"/>
      <w:proofErr w:type="gramStart"/>
      <w:r w:rsidRPr="00250E27">
        <w:lastRenderedPageBreak/>
        <w:t>T</w:t>
      </w:r>
      <w:r>
        <w:t>able</w:t>
      </w:r>
      <w:r w:rsidRPr="00250E27">
        <w:t xml:space="preserve"> 2.</w:t>
      </w:r>
      <w:proofErr w:type="gramEnd"/>
      <w:r w:rsidRPr="00250E27">
        <w:t xml:space="preserve">  </w:t>
      </w:r>
      <w:r>
        <w:t>Program Level, Department Level, Institution Level, and Ad Hoc Tools and Measures; Time of Assessment; and Data Collection</w:t>
      </w:r>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574"/>
        <w:gridCol w:w="2574"/>
        <w:gridCol w:w="2574"/>
      </w:tblGrid>
      <w:tr w:rsidR="00377A3E" w:rsidTr="00377A3E">
        <w:trPr>
          <w:jc w:val="center"/>
        </w:trPr>
        <w:tc>
          <w:tcPr>
            <w:tcW w:w="2574" w:type="dxa"/>
            <w:shd w:val="clear" w:color="auto" w:fill="548DD4" w:themeFill="text2" w:themeFillTint="99"/>
            <w:vAlign w:val="center"/>
          </w:tcPr>
          <w:p w:rsidR="00377A3E" w:rsidRPr="005737A0" w:rsidRDefault="00377A3E" w:rsidP="00377A3E">
            <w:pPr>
              <w:spacing w:after="0" w:line="240" w:lineRule="auto"/>
              <w:jc w:val="center"/>
              <w:rPr>
                <w:b/>
                <w:color w:val="FFFFFF" w:themeColor="background1"/>
                <w:sz w:val="24"/>
                <w:szCs w:val="24"/>
              </w:rPr>
            </w:pPr>
            <w:r w:rsidRPr="005737A0">
              <w:rPr>
                <w:b/>
                <w:color w:val="FFFFFF" w:themeColor="background1"/>
                <w:sz w:val="24"/>
                <w:szCs w:val="24"/>
              </w:rPr>
              <w:t>Level of</w:t>
            </w:r>
          </w:p>
          <w:p w:rsidR="00377A3E" w:rsidRPr="005737A0" w:rsidRDefault="00377A3E" w:rsidP="00377A3E">
            <w:pPr>
              <w:spacing w:after="0" w:line="240" w:lineRule="auto"/>
              <w:jc w:val="center"/>
              <w:rPr>
                <w:b/>
                <w:color w:val="FFFFFF" w:themeColor="background1"/>
                <w:sz w:val="24"/>
                <w:szCs w:val="24"/>
              </w:rPr>
            </w:pPr>
            <w:r w:rsidRPr="005737A0">
              <w:rPr>
                <w:b/>
                <w:color w:val="FFFFFF" w:themeColor="background1"/>
                <w:sz w:val="24"/>
                <w:szCs w:val="24"/>
              </w:rPr>
              <w:t>Assessment</w:t>
            </w:r>
          </w:p>
        </w:tc>
        <w:tc>
          <w:tcPr>
            <w:tcW w:w="2574" w:type="dxa"/>
            <w:shd w:val="clear" w:color="auto" w:fill="548DD4" w:themeFill="text2" w:themeFillTint="99"/>
            <w:vAlign w:val="center"/>
          </w:tcPr>
          <w:p w:rsidR="00377A3E" w:rsidRPr="005737A0" w:rsidRDefault="00377A3E" w:rsidP="00377A3E">
            <w:pPr>
              <w:spacing w:after="0" w:line="240" w:lineRule="auto"/>
              <w:jc w:val="center"/>
              <w:rPr>
                <w:b/>
                <w:color w:val="FFFFFF" w:themeColor="background1"/>
                <w:sz w:val="24"/>
                <w:szCs w:val="24"/>
              </w:rPr>
            </w:pPr>
            <w:r w:rsidRPr="005737A0">
              <w:rPr>
                <w:b/>
                <w:color w:val="FFFFFF" w:themeColor="background1"/>
                <w:sz w:val="24"/>
                <w:szCs w:val="24"/>
              </w:rPr>
              <w:t>Assessment</w:t>
            </w:r>
          </w:p>
          <w:p w:rsidR="00377A3E" w:rsidRPr="005737A0" w:rsidRDefault="00377A3E" w:rsidP="00377A3E">
            <w:pPr>
              <w:spacing w:after="0" w:line="240" w:lineRule="auto"/>
              <w:jc w:val="center"/>
              <w:rPr>
                <w:b/>
                <w:color w:val="FFFFFF" w:themeColor="background1"/>
                <w:sz w:val="24"/>
                <w:szCs w:val="24"/>
              </w:rPr>
            </w:pPr>
            <w:r w:rsidRPr="005737A0">
              <w:rPr>
                <w:b/>
                <w:color w:val="FFFFFF" w:themeColor="background1"/>
                <w:sz w:val="24"/>
                <w:szCs w:val="24"/>
              </w:rPr>
              <w:t>Instrument</w:t>
            </w:r>
          </w:p>
        </w:tc>
        <w:tc>
          <w:tcPr>
            <w:tcW w:w="2574" w:type="dxa"/>
            <w:shd w:val="clear" w:color="auto" w:fill="548DD4" w:themeFill="text2" w:themeFillTint="99"/>
            <w:vAlign w:val="center"/>
          </w:tcPr>
          <w:p w:rsidR="00377A3E" w:rsidRPr="005737A0" w:rsidRDefault="00377A3E" w:rsidP="00377A3E">
            <w:pPr>
              <w:spacing w:after="0" w:line="240" w:lineRule="auto"/>
              <w:jc w:val="center"/>
              <w:rPr>
                <w:b/>
                <w:color w:val="FFFFFF" w:themeColor="background1"/>
                <w:sz w:val="24"/>
                <w:szCs w:val="24"/>
              </w:rPr>
            </w:pPr>
            <w:r w:rsidRPr="005737A0">
              <w:rPr>
                <w:b/>
                <w:color w:val="FFFFFF" w:themeColor="background1"/>
                <w:sz w:val="24"/>
                <w:szCs w:val="24"/>
              </w:rPr>
              <w:t>Time/Frequency</w:t>
            </w:r>
          </w:p>
          <w:p w:rsidR="00377A3E" w:rsidRPr="005737A0" w:rsidRDefault="00377A3E" w:rsidP="00377A3E">
            <w:pPr>
              <w:spacing w:after="0" w:line="240" w:lineRule="auto"/>
              <w:jc w:val="center"/>
              <w:rPr>
                <w:b/>
                <w:color w:val="FFFFFF" w:themeColor="background1"/>
                <w:sz w:val="24"/>
                <w:szCs w:val="24"/>
              </w:rPr>
            </w:pPr>
            <w:r w:rsidRPr="005737A0">
              <w:rPr>
                <w:b/>
                <w:color w:val="FFFFFF" w:themeColor="background1"/>
                <w:sz w:val="24"/>
                <w:szCs w:val="24"/>
              </w:rPr>
              <w:t>of</w:t>
            </w:r>
          </w:p>
          <w:p w:rsidR="00377A3E" w:rsidRPr="005737A0" w:rsidRDefault="00377A3E" w:rsidP="00377A3E">
            <w:pPr>
              <w:spacing w:after="0" w:line="240" w:lineRule="auto"/>
              <w:jc w:val="center"/>
              <w:rPr>
                <w:b/>
                <w:color w:val="FFFFFF" w:themeColor="background1"/>
                <w:sz w:val="24"/>
                <w:szCs w:val="24"/>
              </w:rPr>
            </w:pPr>
            <w:r w:rsidRPr="005737A0">
              <w:rPr>
                <w:b/>
                <w:color w:val="FFFFFF" w:themeColor="background1"/>
                <w:sz w:val="24"/>
                <w:szCs w:val="24"/>
              </w:rPr>
              <w:t>Assessment</w:t>
            </w:r>
          </w:p>
        </w:tc>
        <w:tc>
          <w:tcPr>
            <w:tcW w:w="2574" w:type="dxa"/>
            <w:shd w:val="clear" w:color="auto" w:fill="548DD4" w:themeFill="text2" w:themeFillTint="99"/>
            <w:vAlign w:val="center"/>
          </w:tcPr>
          <w:p w:rsidR="00377A3E" w:rsidRPr="005737A0" w:rsidRDefault="00377A3E" w:rsidP="00377A3E">
            <w:pPr>
              <w:spacing w:after="0" w:line="240" w:lineRule="auto"/>
              <w:jc w:val="center"/>
              <w:rPr>
                <w:b/>
                <w:color w:val="FFFFFF" w:themeColor="background1"/>
                <w:sz w:val="24"/>
                <w:szCs w:val="24"/>
              </w:rPr>
            </w:pPr>
            <w:r w:rsidRPr="005737A0">
              <w:rPr>
                <w:b/>
                <w:color w:val="FFFFFF" w:themeColor="background1"/>
                <w:sz w:val="24"/>
                <w:szCs w:val="24"/>
              </w:rPr>
              <w:t>Responsible for</w:t>
            </w:r>
          </w:p>
          <w:p w:rsidR="00377A3E" w:rsidRPr="005737A0" w:rsidRDefault="00377A3E" w:rsidP="00377A3E">
            <w:pPr>
              <w:spacing w:after="0" w:line="240" w:lineRule="auto"/>
              <w:jc w:val="center"/>
              <w:rPr>
                <w:b/>
                <w:color w:val="FFFFFF" w:themeColor="background1"/>
                <w:sz w:val="24"/>
                <w:szCs w:val="24"/>
              </w:rPr>
            </w:pPr>
            <w:r w:rsidRPr="005737A0">
              <w:rPr>
                <w:b/>
                <w:color w:val="FFFFFF" w:themeColor="background1"/>
                <w:sz w:val="24"/>
                <w:szCs w:val="24"/>
              </w:rPr>
              <w:t>Administration/Data</w:t>
            </w:r>
          </w:p>
          <w:p w:rsidR="00377A3E" w:rsidRPr="005737A0" w:rsidRDefault="00377A3E" w:rsidP="00377A3E">
            <w:pPr>
              <w:spacing w:after="0" w:line="240" w:lineRule="auto"/>
              <w:jc w:val="center"/>
              <w:rPr>
                <w:b/>
                <w:color w:val="FFFFFF" w:themeColor="background1"/>
                <w:sz w:val="24"/>
                <w:szCs w:val="24"/>
              </w:rPr>
            </w:pPr>
            <w:r w:rsidRPr="005737A0">
              <w:rPr>
                <w:b/>
                <w:color w:val="FFFFFF" w:themeColor="background1"/>
                <w:sz w:val="24"/>
                <w:szCs w:val="24"/>
              </w:rPr>
              <w:t>Collection</w:t>
            </w:r>
          </w:p>
        </w:tc>
      </w:tr>
      <w:tr w:rsidR="00377A3E" w:rsidTr="00377A3E">
        <w:trPr>
          <w:jc w:val="center"/>
        </w:trPr>
        <w:tc>
          <w:tcPr>
            <w:tcW w:w="2574" w:type="dxa"/>
            <w:shd w:val="clear" w:color="auto" w:fill="C6D9F1" w:themeFill="text2" w:themeFillTint="33"/>
          </w:tcPr>
          <w:p w:rsidR="00377A3E" w:rsidRPr="001C5A1A" w:rsidRDefault="00377A3E" w:rsidP="00377A3E">
            <w:pPr>
              <w:spacing w:after="0" w:line="240" w:lineRule="auto"/>
              <w:rPr>
                <w:sz w:val="10"/>
                <w:szCs w:val="10"/>
              </w:rPr>
            </w:pPr>
          </w:p>
        </w:tc>
        <w:tc>
          <w:tcPr>
            <w:tcW w:w="2574" w:type="dxa"/>
            <w:shd w:val="clear" w:color="auto" w:fill="C6D9F1" w:themeFill="text2" w:themeFillTint="33"/>
          </w:tcPr>
          <w:p w:rsidR="00377A3E" w:rsidRPr="001C5A1A" w:rsidRDefault="00377A3E" w:rsidP="00377A3E">
            <w:pPr>
              <w:spacing w:after="0" w:line="240" w:lineRule="auto"/>
              <w:rPr>
                <w:sz w:val="10"/>
                <w:szCs w:val="10"/>
              </w:rPr>
            </w:pPr>
          </w:p>
        </w:tc>
        <w:tc>
          <w:tcPr>
            <w:tcW w:w="2574" w:type="dxa"/>
            <w:shd w:val="clear" w:color="auto" w:fill="C6D9F1" w:themeFill="text2" w:themeFillTint="33"/>
          </w:tcPr>
          <w:p w:rsidR="00377A3E" w:rsidRPr="001C5A1A" w:rsidRDefault="00377A3E" w:rsidP="00377A3E">
            <w:pPr>
              <w:spacing w:after="0" w:line="240" w:lineRule="auto"/>
              <w:rPr>
                <w:sz w:val="10"/>
                <w:szCs w:val="10"/>
              </w:rPr>
            </w:pPr>
          </w:p>
        </w:tc>
        <w:tc>
          <w:tcPr>
            <w:tcW w:w="2574" w:type="dxa"/>
            <w:shd w:val="clear" w:color="auto" w:fill="C6D9F1" w:themeFill="text2" w:themeFillTint="33"/>
          </w:tcPr>
          <w:p w:rsidR="00377A3E" w:rsidRPr="001C5A1A" w:rsidRDefault="00377A3E" w:rsidP="00377A3E">
            <w:pPr>
              <w:spacing w:after="0" w:line="240" w:lineRule="auto"/>
              <w:rPr>
                <w:sz w:val="10"/>
                <w:szCs w:val="10"/>
              </w:rPr>
            </w:pPr>
          </w:p>
        </w:tc>
      </w:tr>
      <w:tr w:rsidR="00377A3E" w:rsidTr="00377A3E">
        <w:trPr>
          <w:jc w:val="center"/>
        </w:trPr>
        <w:tc>
          <w:tcPr>
            <w:tcW w:w="2574" w:type="dxa"/>
            <w:vMerge w:val="restart"/>
            <w:vAlign w:val="center"/>
          </w:tcPr>
          <w:p w:rsidR="00377A3E" w:rsidRDefault="00377A3E" w:rsidP="00377A3E">
            <w:pPr>
              <w:spacing w:after="0" w:line="240" w:lineRule="auto"/>
              <w:jc w:val="center"/>
            </w:pPr>
            <w:r>
              <w:t>PROGRAM</w:t>
            </w:r>
          </w:p>
          <w:p w:rsidR="00377A3E" w:rsidRDefault="00377A3E" w:rsidP="00377A3E">
            <w:pPr>
              <w:spacing w:after="0" w:line="240" w:lineRule="auto"/>
              <w:jc w:val="center"/>
            </w:pPr>
            <w:r>
              <w:t>AND</w:t>
            </w:r>
          </w:p>
          <w:p w:rsidR="00377A3E" w:rsidRDefault="00377A3E" w:rsidP="00377A3E">
            <w:pPr>
              <w:spacing w:after="0" w:line="240" w:lineRule="auto"/>
              <w:jc w:val="center"/>
            </w:pPr>
            <w:r>
              <w:t>DEPARTMENT</w:t>
            </w:r>
          </w:p>
        </w:tc>
        <w:tc>
          <w:tcPr>
            <w:tcW w:w="2574" w:type="dxa"/>
            <w:vAlign w:val="center"/>
          </w:tcPr>
          <w:p w:rsidR="00377A3E" w:rsidRDefault="00377A3E" w:rsidP="00377A3E">
            <w:pPr>
              <w:spacing w:after="0" w:line="240" w:lineRule="auto"/>
              <w:jc w:val="center"/>
            </w:pPr>
            <w:r>
              <w:t>Annual Planning Report</w:t>
            </w:r>
          </w:p>
        </w:tc>
        <w:tc>
          <w:tcPr>
            <w:tcW w:w="2574" w:type="dxa"/>
            <w:vAlign w:val="center"/>
          </w:tcPr>
          <w:p w:rsidR="00377A3E" w:rsidRDefault="00377A3E" w:rsidP="00377A3E">
            <w:pPr>
              <w:spacing w:after="0" w:line="240" w:lineRule="auto"/>
              <w:jc w:val="center"/>
            </w:pPr>
            <w:r>
              <w:t xml:space="preserve">Annual </w:t>
            </w:r>
          </w:p>
          <w:p w:rsidR="00377A3E" w:rsidRDefault="00377A3E" w:rsidP="00377A3E">
            <w:pPr>
              <w:spacing w:after="0" w:line="240" w:lineRule="auto"/>
              <w:jc w:val="center"/>
            </w:pPr>
            <w:r>
              <w:t>(February)</w:t>
            </w:r>
          </w:p>
        </w:tc>
        <w:tc>
          <w:tcPr>
            <w:tcW w:w="2574" w:type="dxa"/>
            <w:vAlign w:val="center"/>
          </w:tcPr>
          <w:p w:rsidR="00377A3E" w:rsidRDefault="00377A3E" w:rsidP="00377A3E">
            <w:pPr>
              <w:spacing w:after="0" w:line="240" w:lineRule="auto"/>
              <w:jc w:val="center"/>
            </w:pPr>
            <w:r>
              <w:t xml:space="preserve">Offices of Institutional Effectiveness and Research and Strategic Planning/administration, faculty, and staff </w:t>
            </w:r>
          </w:p>
        </w:tc>
      </w:tr>
      <w:tr w:rsidR="00377A3E" w:rsidTr="00377A3E">
        <w:trPr>
          <w:trHeight w:val="602"/>
          <w:jc w:val="center"/>
        </w:trPr>
        <w:tc>
          <w:tcPr>
            <w:tcW w:w="2574" w:type="dxa"/>
            <w:vMerge/>
          </w:tcPr>
          <w:p w:rsidR="00377A3E" w:rsidRDefault="00377A3E" w:rsidP="00377A3E">
            <w:pPr>
              <w:spacing w:after="0" w:line="240" w:lineRule="auto"/>
            </w:pPr>
          </w:p>
        </w:tc>
        <w:tc>
          <w:tcPr>
            <w:tcW w:w="2574" w:type="dxa"/>
            <w:vAlign w:val="center"/>
          </w:tcPr>
          <w:p w:rsidR="00377A3E" w:rsidRDefault="00377A3E" w:rsidP="00377A3E">
            <w:pPr>
              <w:spacing w:after="0" w:line="240" w:lineRule="auto"/>
              <w:jc w:val="center"/>
            </w:pPr>
            <w:r>
              <w:t>Kansas Study</w:t>
            </w:r>
          </w:p>
        </w:tc>
        <w:tc>
          <w:tcPr>
            <w:tcW w:w="2574" w:type="dxa"/>
            <w:vAlign w:val="center"/>
          </w:tcPr>
          <w:p w:rsidR="00377A3E" w:rsidRDefault="00377A3E" w:rsidP="00377A3E">
            <w:pPr>
              <w:spacing w:after="0" w:line="240" w:lineRule="auto"/>
              <w:jc w:val="center"/>
            </w:pPr>
            <w:r>
              <w:t>Bi-annual</w:t>
            </w:r>
          </w:p>
        </w:tc>
        <w:tc>
          <w:tcPr>
            <w:tcW w:w="2574" w:type="dxa"/>
            <w:vAlign w:val="center"/>
          </w:tcPr>
          <w:p w:rsidR="00377A3E" w:rsidRDefault="00377A3E" w:rsidP="00377A3E">
            <w:pPr>
              <w:spacing w:after="0" w:line="240" w:lineRule="auto"/>
              <w:jc w:val="center"/>
            </w:pPr>
            <w:r>
              <w:t>Office of Research and Strategic Planning</w:t>
            </w:r>
          </w:p>
        </w:tc>
      </w:tr>
      <w:tr w:rsidR="00377A3E" w:rsidTr="00377A3E">
        <w:trPr>
          <w:jc w:val="center"/>
        </w:trPr>
        <w:tc>
          <w:tcPr>
            <w:tcW w:w="2574" w:type="dxa"/>
            <w:shd w:val="clear" w:color="auto" w:fill="C6D9F1" w:themeFill="text2" w:themeFillTint="33"/>
          </w:tcPr>
          <w:p w:rsidR="00377A3E" w:rsidRPr="001C5A1A" w:rsidRDefault="00377A3E" w:rsidP="00377A3E">
            <w:pPr>
              <w:spacing w:after="0" w:line="240" w:lineRule="auto"/>
              <w:rPr>
                <w:sz w:val="10"/>
                <w:szCs w:val="10"/>
              </w:rPr>
            </w:pPr>
          </w:p>
        </w:tc>
        <w:tc>
          <w:tcPr>
            <w:tcW w:w="2574" w:type="dxa"/>
            <w:shd w:val="clear" w:color="auto" w:fill="C6D9F1" w:themeFill="text2" w:themeFillTint="33"/>
            <w:vAlign w:val="center"/>
          </w:tcPr>
          <w:p w:rsidR="00377A3E" w:rsidRPr="001C5A1A" w:rsidRDefault="00377A3E" w:rsidP="00377A3E">
            <w:pPr>
              <w:spacing w:after="0" w:line="240" w:lineRule="auto"/>
              <w:jc w:val="center"/>
              <w:rPr>
                <w:sz w:val="10"/>
                <w:szCs w:val="10"/>
              </w:rPr>
            </w:pPr>
          </w:p>
        </w:tc>
        <w:tc>
          <w:tcPr>
            <w:tcW w:w="2574" w:type="dxa"/>
            <w:shd w:val="clear" w:color="auto" w:fill="C6D9F1" w:themeFill="text2" w:themeFillTint="33"/>
            <w:vAlign w:val="center"/>
          </w:tcPr>
          <w:p w:rsidR="00377A3E" w:rsidRPr="001C5A1A" w:rsidRDefault="00377A3E" w:rsidP="00377A3E">
            <w:pPr>
              <w:spacing w:after="0" w:line="240" w:lineRule="auto"/>
              <w:jc w:val="center"/>
              <w:rPr>
                <w:sz w:val="10"/>
                <w:szCs w:val="10"/>
              </w:rPr>
            </w:pPr>
          </w:p>
        </w:tc>
        <w:tc>
          <w:tcPr>
            <w:tcW w:w="2574" w:type="dxa"/>
            <w:shd w:val="clear" w:color="auto" w:fill="C6D9F1" w:themeFill="text2" w:themeFillTint="33"/>
            <w:vAlign w:val="center"/>
          </w:tcPr>
          <w:p w:rsidR="00377A3E" w:rsidRPr="001C5A1A" w:rsidRDefault="00377A3E" w:rsidP="00377A3E">
            <w:pPr>
              <w:spacing w:after="0" w:line="240" w:lineRule="auto"/>
              <w:jc w:val="center"/>
              <w:rPr>
                <w:sz w:val="10"/>
                <w:szCs w:val="10"/>
              </w:rPr>
            </w:pPr>
          </w:p>
        </w:tc>
      </w:tr>
      <w:tr w:rsidR="00377A3E" w:rsidTr="00377A3E">
        <w:trPr>
          <w:jc w:val="center"/>
        </w:trPr>
        <w:tc>
          <w:tcPr>
            <w:tcW w:w="2574" w:type="dxa"/>
            <w:vMerge w:val="restart"/>
            <w:vAlign w:val="center"/>
          </w:tcPr>
          <w:p w:rsidR="00377A3E" w:rsidRDefault="00377A3E" w:rsidP="00377A3E">
            <w:pPr>
              <w:spacing w:after="0" w:line="240" w:lineRule="auto"/>
              <w:jc w:val="center"/>
            </w:pPr>
            <w:r>
              <w:t>INSTITUTION</w:t>
            </w:r>
          </w:p>
        </w:tc>
        <w:tc>
          <w:tcPr>
            <w:tcW w:w="2574" w:type="dxa"/>
            <w:vAlign w:val="center"/>
          </w:tcPr>
          <w:p w:rsidR="00377A3E" w:rsidRDefault="00377A3E" w:rsidP="00377A3E">
            <w:pPr>
              <w:spacing w:after="0" w:line="240" w:lineRule="auto"/>
              <w:jc w:val="center"/>
            </w:pPr>
            <w:r>
              <w:t>Trend Data Report</w:t>
            </w:r>
          </w:p>
        </w:tc>
        <w:tc>
          <w:tcPr>
            <w:tcW w:w="2574" w:type="dxa"/>
            <w:vAlign w:val="center"/>
          </w:tcPr>
          <w:p w:rsidR="00377A3E" w:rsidRDefault="00377A3E" w:rsidP="00377A3E">
            <w:pPr>
              <w:spacing w:after="0" w:line="240" w:lineRule="auto"/>
              <w:jc w:val="center"/>
            </w:pPr>
            <w:r>
              <w:t xml:space="preserve">Annual </w:t>
            </w:r>
          </w:p>
          <w:p w:rsidR="00377A3E" w:rsidRDefault="00377A3E" w:rsidP="00377A3E">
            <w:pPr>
              <w:spacing w:after="0" w:line="240" w:lineRule="auto"/>
              <w:jc w:val="center"/>
            </w:pPr>
            <w:r>
              <w:t>(July)</w:t>
            </w:r>
          </w:p>
        </w:tc>
        <w:tc>
          <w:tcPr>
            <w:tcW w:w="2574" w:type="dxa"/>
            <w:vAlign w:val="center"/>
          </w:tcPr>
          <w:p w:rsidR="00377A3E" w:rsidRDefault="00377A3E" w:rsidP="00377A3E">
            <w:pPr>
              <w:spacing w:after="0" w:line="240" w:lineRule="auto"/>
              <w:jc w:val="center"/>
            </w:pPr>
            <w:r>
              <w:t>Office of Research and Strategic Planning</w:t>
            </w:r>
          </w:p>
        </w:tc>
      </w:tr>
      <w:tr w:rsidR="00377A3E" w:rsidTr="00377A3E">
        <w:trPr>
          <w:jc w:val="center"/>
        </w:trPr>
        <w:tc>
          <w:tcPr>
            <w:tcW w:w="2574" w:type="dxa"/>
            <w:vMerge/>
          </w:tcPr>
          <w:p w:rsidR="00377A3E" w:rsidRDefault="00377A3E" w:rsidP="00377A3E">
            <w:pPr>
              <w:spacing w:after="0" w:line="240" w:lineRule="auto"/>
            </w:pPr>
          </w:p>
        </w:tc>
        <w:tc>
          <w:tcPr>
            <w:tcW w:w="2574" w:type="dxa"/>
            <w:vAlign w:val="center"/>
          </w:tcPr>
          <w:p w:rsidR="00377A3E" w:rsidRDefault="00377A3E" w:rsidP="00377A3E">
            <w:pPr>
              <w:spacing w:after="0" w:line="240" w:lineRule="auto"/>
              <w:jc w:val="center"/>
            </w:pPr>
            <w:r>
              <w:t>National Community College Benchmarking Project (NCCBP)</w:t>
            </w:r>
          </w:p>
        </w:tc>
        <w:tc>
          <w:tcPr>
            <w:tcW w:w="2574" w:type="dxa"/>
            <w:vAlign w:val="center"/>
          </w:tcPr>
          <w:p w:rsidR="00377A3E" w:rsidRDefault="00377A3E" w:rsidP="00377A3E">
            <w:pPr>
              <w:spacing w:after="0" w:line="240" w:lineRule="auto"/>
              <w:jc w:val="center"/>
            </w:pPr>
            <w:r>
              <w:t xml:space="preserve">Annual </w:t>
            </w:r>
          </w:p>
          <w:p w:rsidR="00377A3E" w:rsidRDefault="00377A3E" w:rsidP="00377A3E">
            <w:pPr>
              <w:spacing w:after="0" w:line="240" w:lineRule="auto"/>
              <w:jc w:val="center"/>
            </w:pPr>
            <w:r>
              <w:t>(June)</w:t>
            </w:r>
          </w:p>
        </w:tc>
        <w:tc>
          <w:tcPr>
            <w:tcW w:w="2574" w:type="dxa"/>
            <w:vAlign w:val="center"/>
          </w:tcPr>
          <w:p w:rsidR="00377A3E" w:rsidRDefault="00377A3E" w:rsidP="00377A3E">
            <w:pPr>
              <w:spacing w:after="0" w:line="240" w:lineRule="auto"/>
              <w:jc w:val="center"/>
            </w:pPr>
            <w:r>
              <w:t>Office of Research and Strategic Planning</w:t>
            </w:r>
          </w:p>
        </w:tc>
      </w:tr>
      <w:tr w:rsidR="00377A3E" w:rsidTr="00377A3E">
        <w:trPr>
          <w:jc w:val="center"/>
        </w:trPr>
        <w:tc>
          <w:tcPr>
            <w:tcW w:w="2574" w:type="dxa"/>
            <w:vMerge/>
          </w:tcPr>
          <w:p w:rsidR="00377A3E" w:rsidRDefault="00377A3E" w:rsidP="00377A3E">
            <w:pPr>
              <w:spacing w:after="0" w:line="240" w:lineRule="auto"/>
            </w:pPr>
          </w:p>
        </w:tc>
        <w:tc>
          <w:tcPr>
            <w:tcW w:w="2574" w:type="dxa"/>
            <w:vAlign w:val="center"/>
          </w:tcPr>
          <w:p w:rsidR="00377A3E" w:rsidRDefault="00377A3E" w:rsidP="00377A3E">
            <w:pPr>
              <w:spacing w:after="0" w:line="240" w:lineRule="auto"/>
              <w:jc w:val="center"/>
            </w:pPr>
            <w:r>
              <w:t>Employee Satisfaction Survey</w:t>
            </w:r>
          </w:p>
        </w:tc>
        <w:tc>
          <w:tcPr>
            <w:tcW w:w="2574" w:type="dxa"/>
            <w:vAlign w:val="center"/>
          </w:tcPr>
          <w:p w:rsidR="00377A3E" w:rsidRDefault="00377A3E" w:rsidP="00377A3E">
            <w:pPr>
              <w:spacing w:after="0" w:line="240" w:lineRule="auto"/>
              <w:jc w:val="center"/>
            </w:pPr>
            <w:r>
              <w:t>Annual</w:t>
            </w:r>
          </w:p>
        </w:tc>
        <w:tc>
          <w:tcPr>
            <w:tcW w:w="2574" w:type="dxa"/>
            <w:vAlign w:val="center"/>
          </w:tcPr>
          <w:p w:rsidR="00377A3E" w:rsidRDefault="00377A3E" w:rsidP="00377A3E">
            <w:pPr>
              <w:spacing w:after="0" w:line="240" w:lineRule="auto"/>
              <w:jc w:val="center"/>
            </w:pPr>
            <w:r>
              <w:t>Office of Research and Strategic Planning</w:t>
            </w:r>
          </w:p>
        </w:tc>
      </w:tr>
      <w:tr w:rsidR="00377A3E" w:rsidTr="00377A3E">
        <w:trPr>
          <w:jc w:val="center"/>
        </w:trPr>
        <w:tc>
          <w:tcPr>
            <w:tcW w:w="2574" w:type="dxa"/>
            <w:vMerge/>
          </w:tcPr>
          <w:p w:rsidR="00377A3E" w:rsidRDefault="00377A3E" w:rsidP="00377A3E">
            <w:pPr>
              <w:spacing w:after="0" w:line="240" w:lineRule="auto"/>
            </w:pPr>
          </w:p>
        </w:tc>
        <w:tc>
          <w:tcPr>
            <w:tcW w:w="2574" w:type="dxa"/>
            <w:vAlign w:val="center"/>
          </w:tcPr>
          <w:p w:rsidR="00377A3E" w:rsidRDefault="00377A3E" w:rsidP="00377A3E">
            <w:pPr>
              <w:spacing w:after="0" w:line="240" w:lineRule="auto"/>
              <w:jc w:val="center"/>
            </w:pPr>
            <w:r>
              <w:t>Economic Impact Study</w:t>
            </w:r>
          </w:p>
        </w:tc>
        <w:tc>
          <w:tcPr>
            <w:tcW w:w="2574" w:type="dxa"/>
            <w:vAlign w:val="center"/>
          </w:tcPr>
          <w:p w:rsidR="00377A3E" w:rsidRDefault="00377A3E" w:rsidP="00377A3E">
            <w:pPr>
              <w:spacing w:after="0" w:line="240" w:lineRule="auto"/>
              <w:jc w:val="center"/>
            </w:pPr>
            <w:r>
              <w:t>Annual</w:t>
            </w:r>
          </w:p>
        </w:tc>
        <w:tc>
          <w:tcPr>
            <w:tcW w:w="2574" w:type="dxa"/>
            <w:vAlign w:val="center"/>
          </w:tcPr>
          <w:p w:rsidR="00377A3E" w:rsidRDefault="00377A3E" w:rsidP="00377A3E">
            <w:pPr>
              <w:spacing w:after="0" w:line="240" w:lineRule="auto"/>
              <w:jc w:val="center"/>
            </w:pPr>
            <w:r>
              <w:t>Office of Research and Strategic Planning</w:t>
            </w:r>
          </w:p>
        </w:tc>
      </w:tr>
      <w:tr w:rsidR="00377A3E" w:rsidTr="00377A3E">
        <w:trPr>
          <w:jc w:val="center"/>
        </w:trPr>
        <w:tc>
          <w:tcPr>
            <w:tcW w:w="2574" w:type="dxa"/>
            <w:shd w:val="clear" w:color="auto" w:fill="C6D9F1" w:themeFill="text2" w:themeFillTint="33"/>
          </w:tcPr>
          <w:p w:rsidR="00377A3E" w:rsidRPr="001C5A1A" w:rsidRDefault="00377A3E" w:rsidP="00377A3E">
            <w:pPr>
              <w:spacing w:after="0" w:line="240" w:lineRule="auto"/>
              <w:rPr>
                <w:sz w:val="10"/>
                <w:szCs w:val="10"/>
              </w:rPr>
            </w:pPr>
          </w:p>
        </w:tc>
        <w:tc>
          <w:tcPr>
            <w:tcW w:w="2574" w:type="dxa"/>
            <w:shd w:val="clear" w:color="auto" w:fill="C6D9F1" w:themeFill="text2" w:themeFillTint="33"/>
            <w:vAlign w:val="center"/>
          </w:tcPr>
          <w:p w:rsidR="00377A3E" w:rsidRPr="001C5A1A" w:rsidRDefault="00377A3E" w:rsidP="00377A3E">
            <w:pPr>
              <w:spacing w:after="0" w:line="240" w:lineRule="auto"/>
              <w:jc w:val="center"/>
              <w:rPr>
                <w:sz w:val="10"/>
                <w:szCs w:val="10"/>
              </w:rPr>
            </w:pPr>
          </w:p>
        </w:tc>
        <w:tc>
          <w:tcPr>
            <w:tcW w:w="2574" w:type="dxa"/>
            <w:shd w:val="clear" w:color="auto" w:fill="C6D9F1" w:themeFill="text2" w:themeFillTint="33"/>
            <w:vAlign w:val="center"/>
          </w:tcPr>
          <w:p w:rsidR="00377A3E" w:rsidRPr="001C5A1A" w:rsidRDefault="00377A3E" w:rsidP="00377A3E">
            <w:pPr>
              <w:spacing w:after="0" w:line="240" w:lineRule="auto"/>
              <w:jc w:val="center"/>
              <w:rPr>
                <w:sz w:val="10"/>
                <w:szCs w:val="10"/>
              </w:rPr>
            </w:pPr>
          </w:p>
        </w:tc>
        <w:tc>
          <w:tcPr>
            <w:tcW w:w="2574" w:type="dxa"/>
            <w:shd w:val="clear" w:color="auto" w:fill="C6D9F1" w:themeFill="text2" w:themeFillTint="33"/>
            <w:vAlign w:val="center"/>
          </w:tcPr>
          <w:p w:rsidR="00377A3E" w:rsidRPr="001C5A1A" w:rsidRDefault="00377A3E" w:rsidP="00377A3E">
            <w:pPr>
              <w:spacing w:after="0" w:line="240" w:lineRule="auto"/>
              <w:jc w:val="center"/>
              <w:rPr>
                <w:sz w:val="10"/>
                <w:szCs w:val="10"/>
              </w:rPr>
            </w:pPr>
          </w:p>
        </w:tc>
      </w:tr>
      <w:tr w:rsidR="00377A3E" w:rsidTr="00377A3E">
        <w:trPr>
          <w:jc w:val="center"/>
        </w:trPr>
        <w:tc>
          <w:tcPr>
            <w:tcW w:w="2574" w:type="dxa"/>
            <w:vMerge w:val="restart"/>
            <w:vAlign w:val="center"/>
          </w:tcPr>
          <w:p w:rsidR="00377A3E" w:rsidRDefault="00377A3E" w:rsidP="00377A3E">
            <w:pPr>
              <w:spacing w:after="0" w:line="240" w:lineRule="auto"/>
              <w:jc w:val="center"/>
            </w:pPr>
            <w:r>
              <w:t>EXTERNAL ASSESSMENT</w:t>
            </w:r>
          </w:p>
        </w:tc>
        <w:tc>
          <w:tcPr>
            <w:tcW w:w="2574" w:type="dxa"/>
            <w:vAlign w:val="center"/>
          </w:tcPr>
          <w:p w:rsidR="00377A3E" w:rsidRDefault="00377A3E" w:rsidP="00377A3E">
            <w:pPr>
              <w:spacing w:after="0" w:line="240" w:lineRule="auto"/>
              <w:jc w:val="center"/>
            </w:pPr>
            <w:r>
              <w:t>Needs Survey</w:t>
            </w:r>
          </w:p>
        </w:tc>
        <w:tc>
          <w:tcPr>
            <w:tcW w:w="2574" w:type="dxa"/>
            <w:vAlign w:val="center"/>
          </w:tcPr>
          <w:p w:rsidR="00377A3E" w:rsidRDefault="00377A3E" w:rsidP="00377A3E">
            <w:pPr>
              <w:spacing w:after="0" w:line="240" w:lineRule="auto"/>
              <w:jc w:val="center"/>
            </w:pPr>
            <w:r>
              <w:t>As needed</w:t>
            </w:r>
          </w:p>
        </w:tc>
        <w:tc>
          <w:tcPr>
            <w:tcW w:w="2574" w:type="dxa"/>
            <w:vAlign w:val="center"/>
          </w:tcPr>
          <w:p w:rsidR="00377A3E" w:rsidRDefault="00377A3E" w:rsidP="00377A3E">
            <w:pPr>
              <w:spacing w:after="0" w:line="240" w:lineRule="auto"/>
              <w:jc w:val="center"/>
            </w:pPr>
            <w:r>
              <w:t>Office of Research and Strategic Planning</w:t>
            </w:r>
          </w:p>
        </w:tc>
      </w:tr>
      <w:tr w:rsidR="00377A3E" w:rsidTr="00377A3E">
        <w:trPr>
          <w:jc w:val="center"/>
        </w:trPr>
        <w:tc>
          <w:tcPr>
            <w:tcW w:w="2574" w:type="dxa"/>
            <w:vMerge/>
            <w:shd w:val="clear" w:color="auto" w:fill="FFFFFF" w:themeFill="background1"/>
          </w:tcPr>
          <w:p w:rsidR="00377A3E" w:rsidRDefault="00377A3E" w:rsidP="00377A3E">
            <w:pPr>
              <w:spacing w:after="0" w:line="240" w:lineRule="auto"/>
            </w:pPr>
          </w:p>
        </w:tc>
        <w:tc>
          <w:tcPr>
            <w:tcW w:w="2574" w:type="dxa"/>
            <w:shd w:val="clear" w:color="auto" w:fill="FFFFFF" w:themeFill="background1"/>
            <w:vAlign w:val="center"/>
          </w:tcPr>
          <w:p w:rsidR="00377A3E" w:rsidRDefault="00377A3E" w:rsidP="00377A3E">
            <w:pPr>
              <w:spacing w:after="0" w:line="240" w:lineRule="auto"/>
              <w:jc w:val="center"/>
            </w:pPr>
            <w:r>
              <w:t>Demographic Data and Trends</w:t>
            </w:r>
          </w:p>
        </w:tc>
        <w:tc>
          <w:tcPr>
            <w:tcW w:w="2574" w:type="dxa"/>
            <w:shd w:val="clear" w:color="auto" w:fill="FFFFFF" w:themeFill="background1"/>
            <w:vAlign w:val="center"/>
          </w:tcPr>
          <w:p w:rsidR="00377A3E" w:rsidRDefault="00377A3E" w:rsidP="00377A3E">
            <w:pPr>
              <w:spacing w:after="0" w:line="240" w:lineRule="auto"/>
              <w:jc w:val="center"/>
            </w:pPr>
            <w:r>
              <w:t>As needed</w:t>
            </w:r>
          </w:p>
        </w:tc>
        <w:tc>
          <w:tcPr>
            <w:tcW w:w="2574" w:type="dxa"/>
            <w:shd w:val="clear" w:color="auto" w:fill="FFFFFF" w:themeFill="background1"/>
            <w:vAlign w:val="center"/>
          </w:tcPr>
          <w:p w:rsidR="00377A3E" w:rsidRDefault="00377A3E" w:rsidP="00377A3E">
            <w:pPr>
              <w:spacing w:after="0" w:line="240" w:lineRule="auto"/>
              <w:jc w:val="center"/>
            </w:pPr>
            <w:r>
              <w:t>Office of Research and Strategic Planning</w:t>
            </w:r>
          </w:p>
        </w:tc>
      </w:tr>
      <w:tr w:rsidR="00377A3E" w:rsidTr="00377A3E">
        <w:trPr>
          <w:jc w:val="center"/>
        </w:trPr>
        <w:tc>
          <w:tcPr>
            <w:tcW w:w="2574" w:type="dxa"/>
            <w:vMerge/>
            <w:shd w:val="clear" w:color="auto" w:fill="FFFFFF" w:themeFill="background1"/>
          </w:tcPr>
          <w:p w:rsidR="00377A3E" w:rsidRDefault="00377A3E" w:rsidP="00377A3E">
            <w:pPr>
              <w:spacing w:after="0" w:line="240" w:lineRule="auto"/>
            </w:pPr>
          </w:p>
        </w:tc>
        <w:tc>
          <w:tcPr>
            <w:tcW w:w="2574" w:type="dxa"/>
            <w:shd w:val="clear" w:color="auto" w:fill="FFFFFF" w:themeFill="background1"/>
            <w:vAlign w:val="center"/>
          </w:tcPr>
          <w:p w:rsidR="00377A3E" w:rsidRDefault="00377A3E" w:rsidP="00377A3E">
            <w:pPr>
              <w:spacing w:after="0" w:line="240" w:lineRule="auto"/>
              <w:jc w:val="center"/>
            </w:pPr>
            <w:r>
              <w:t>Employment Data and Trends</w:t>
            </w:r>
          </w:p>
        </w:tc>
        <w:tc>
          <w:tcPr>
            <w:tcW w:w="2574" w:type="dxa"/>
            <w:shd w:val="clear" w:color="auto" w:fill="FFFFFF" w:themeFill="background1"/>
            <w:vAlign w:val="center"/>
          </w:tcPr>
          <w:p w:rsidR="00377A3E" w:rsidRDefault="00377A3E" w:rsidP="00377A3E">
            <w:pPr>
              <w:spacing w:after="0" w:line="240" w:lineRule="auto"/>
              <w:jc w:val="center"/>
            </w:pPr>
            <w:r>
              <w:t>As needed</w:t>
            </w:r>
          </w:p>
        </w:tc>
        <w:tc>
          <w:tcPr>
            <w:tcW w:w="2574" w:type="dxa"/>
            <w:shd w:val="clear" w:color="auto" w:fill="FFFFFF" w:themeFill="background1"/>
            <w:vAlign w:val="center"/>
          </w:tcPr>
          <w:p w:rsidR="00377A3E" w:rsidRDefault="00377A3E" w:rsidP="00377A3E">
            <w:pPr>
              <w:spacing w:after="0" w:line="240" w:lineRule="auto"/>
              <w:jc w:val="center"/>
            </w:pPr>
            <w:r>
              <w:t>Office of Research and Strategic Planning</w:t>
            </w:r>
          </w:p>
        </w:tc>
      </w:tr>
      <w:tr w:rsidR="00377A3E" w:rsidTr="00377A3E">
        <w:trPr>
          <w:jc w:val="center"/>
        </w:trPr>
        <w:tc>
          <w:tcPr>
            <w:tcW w:w="2574" w:type="dxa"/>
            <w:vMerge/>
            <w:shd w:val="clear" w:color="auto" w:fill="FFFFFF" w:themeFill="background1"/>
            <w:vAlign w:val="center"/>
          </w:tcPr>
          <w:p w:rsidR="00377A3E" w:rsidRDefault="00377A3E" w:rsidP="00377A3E">
            <w:pPr>
              <w:spacing w:after="0" w:line="240" w:lineRule="auto"/>
              <w:jc w:val="center"/>
            </w:pPr>
          </w:p>
        </w:tc>
        <w:tc>
          <w:tcPr>
            <w:tcW w:w="2574" w:type="dxa"/>
            <w:shd w:val="clear" w:color="auto" w:fill="FFFFFF" w:themeFill="background1"/>
            <w:vAlign w:val="center"/>
          </w:tcPr>
          <w:p w:rsidR="00377A3E" w:rsidRDefault="00377A3E" w:rsidP="00377A3E">
            <w:pPr>
              <w:spacing w:after="0" w:line="240" w:lineRule="auto"/>
              <w:jc w:val="center"/>
            </w:pPr>
            <w:r>
              <w:t>Census Data</w:t>
            </w:r>
          </w:p>
        </w:tc>
        <w:tc>
          <w:tcPr>
            <w:tcW w:w="2574" w:type="dxa"/>
            <w:shd w:val="clear" w:color="auto" w:fill="FFFFFF" w:themeFill="background1"/>
            <w:vAlign w:val="center"/>
          </w:tcPr>
          <w:p w:rsidR="00377A3E" w:rsidRDefault="00377A3E" w:rsidP="00377A3E">
            <w:pPr>
              <w:spacing w:after="0" w:line="240" w:lineRule="auto"/>
              <w:jc w:val="center"/>
            </w:pPr>
            <w:r>
              <w:t>As needed</w:t>
            </w:r>
          </w:p>
        </w:tc>
        <w:tc>
          <w:tcPr>
            <w:tcW w:w="2574" w:type="dxa"/>
            <w:shd w:val="clear" w:color="auto" w:fill="FFFFFF" w:themeFill="background1"/>
            <w:vAlign w:val="center"/>
          </w:tcPr>
          <w:p w:rsidR="00377A3E" w:rsidRDefault="00377A3E" w:rsidP="00377A3E">
            <w:pPr>
              <w:spacing w:after="0" w:line="240" w:lineRule="auto"/>
              <w:jc w:val="center"/>
            </w:pPr>
            <w:r>
              <w:t>Office of Research and Strategic Planning</w:t>
            </w:r>
          </w:p>
        </w:tc>
      </w:tr>
      <w:tr w:rsidR="00377A3E" w:rsidTr="00377A3E">
        <w:trPr>
          <w:trHeight w:val="593"/>
          <w:jc w:val="center"/>
        </w:trPr>
        <w:tc>
          <w:tcPr>
            <w:tcW w:w="2574" w:type="dxa"/>
            <w:vMerge/>
            <w:shd w:val="clear" w:color="auto" w:fill="FFFFFF" w:themeFill="background1"/>
          </w:tcPr>
          <w:p w:rsidR="00377A3E" w:rsidRDefault="00377A3E" w:rsidP="00377A3E">
            <w:pPr>
              <w:spacing w:after="0" w:line="240" w:lineRule="auto"/>
            </w:pPr>
          </w:p>
        </w:tc>
        <w:tc>
          <w:tcPr>
            <w:tcW w:w="2574" w:type="dxa"/>
            <w:shd w:val="clear" w:color="auto" w:fill="FFFFFF" w:themeFill="background1"/>
            <w:vAlign w:val="center"/>
          </w:tcPr>
          <w:p w:rsidR="00377A3E" w:rsidRDefault="00377A3E" w:rsidP="00377A3E">
            <w:pPr>
              <w:spacing w:after="0" w:line="240" w:lineRule="auto"/>
              <w:jc w:val="center"/>
            </w:pPr>
            <w:r>
              <w:t>Socioeconomic Data</w:t>
            </w:r>
          </w:p>
        </w:tc>
        <w:tc>
          <w:tcPr>
            <w:tcW w:w="2574" w:type="dxa"/>
            <w:shd w:val="clear" w:color="auto" w:fill="FFFFFF" w:themeFill="background1"/>
            <w:vAlign w:val="center"/>
          </w:tcPr>
          <w:p w:rsidR="00377A3E" w:rsidRDefault="00377A3E" w:rsidP="00377A3E">
            <w:pPr>
              <w:spacing w:after="0" w:line="240" w:lineRule="auto"/>
              <w:jc w:val="center"/>
            </w:pPr>
            <w:r>
              <w:t>As needed</w:t>
            </w:r>
          </w:p>
        </w:tc>
        <w:tc>
          <w:tcPr>
            <w:tcW w:w="2574" w:type="dxa"/>
            <w:shd w:val="clear" w:color="auto" w:fill="FFFFFF" w:themeFill="background1"/>
            <w:vAlign w:val="center"/>
          </w:tcPr>
          <w:p w:rsidR="00377A3E" w:rsidRDefault="00377A3E" w:rsidP="00377A3E">
            <w:pPr>
              <w:spacing w:after="0" w:line="240" w:lineRule="auto"/>
              <w:jc w:val="center"/>
            </w:pPr>
            <w:r>
              <w:t>Office of Research and Strategic Planning</w:t>
            </w:r>
          </w:p>
        </w:tc>
      </w:tr>
      <w:tr w:rsidR="00377A3E" w:rsidTr="00377A3E">
        <w:trPr>
          <w:jc w:val="center"/>
        </w:trPr>
        <w:tc>
          <w:tcPr>
            <w:tcW w:w="10296" w:type="dxa"/>
            <w:gridSpan w:val="4"/>
            <w:shd w:val="clear" w:color="auto" w:fill="FFFFFF" w:themeFill="background1"/>
          </w:tcPr>
          <w:p w:rsidR="00377A3E" w:rsidRDefault="00377A3E" w:rsidP="00377A3E">
            <w:pPr>
              <w:spacing w:after="0" w:line="240" w:lineRule="auto"/>
            </w:pPr>
            <w:r w:rsidRPr="00A769A0">
              <w:rPr>
                <w:i/>
              </w:rPr>
              <w:t>Source:  Office of Institutional Effectiveness and Office of Research and Strategic Planning</w:t>
            </w:r>
          </w:p>
        </w:tc>
      </w:tr>
    </w:tbl>
    <w:p w:rsidR="00377A3E" w:rsidRDefault="00377A3E" w:rsidP="00377A3E">
      <w:pPr>
        <w:ind w:firstLine="720"/>
      </w:pPr>
    </w:p>
    <w:p w:rsidR="00BC576B" w:rsidRPr="00BC576B" w:rsidRDefault="00BC576B" w:rsidP="00BC576B">
      <w:pPr>
        <w:rPr>
          <w:rFonts w:ascii="Calibri" w:hAnsi="Calibri"/>
        </w:rPr>
      </w:pPr>
      <w:r w:rsidRPr="00BC576B">
        <w:rPr>
          <w:rFonts w:ascii="Calibri" w:hAnsi="Calibri"/>
        </w:rPr>
        <w:t>INSTITUTIONAL LEVEL ASSESSMENT</w:t>
      </w:r>
    </w:p>
    <w:p w:rsidR="00BC576B" w:rsidRPr="00926A49" w:rsidRDefault="00BC576B" w:rsidP="00BC576B">
      <w:pPr>
        <w:pStyle w:val="ListParagraph"/>
        <w:numPr>
          <w:ilvl w:val="0"/>
          <w:numId w:val="27"/>
        </w:numPr>
        <w:rPr>
          <w:rFonts w:ascii="Calibri" w:hAnsi="Calibri"/>
        </w:rPr>
      </w:pPr>
      <w:r w:rsidRPr="00926A49">
        <w:rPr>
          <w:rFonts w:ascii="Calibri" w:hAnsi="Calibri"/>
          <w:u w:val="single"/>
        </w:rPr>
        <w:t>Trend Data Report</w:t>
      </w:r>
      <w:r w:rsidRPr="00926A49">
        <w:rPr>
          <w:rFonts w:ascii="Calibri" w:hAnsi="Calibri"/>
        </w:rPr>
        <w:t xml:space="preserve">: The Trend Data Report provides data by program and department </w:t>
      </w:r>
    </w:p>
    <w:p w:rsidR="00BC576B" w:rsidRDefault="00BC576B" w:rsidP="00BC576B">
      <w:pPr>
        <w:pStyle w:val="ListParagraph"/>
        <w:ind w:left="1080"/>
        <w:rPr>
          <w:rFonts w:ascii="Calibri" w:hAnsi="Calibri"/>
        </w:rPr>
      </w:pPr>
      <w:proofErr w:type="gramStart"/>
      <w:r w:rsidRPr="00926A49">
        <w:rPr>
          <w:rFonts w:ascii="Calibri" w:hAnsi="Calibri"/>
        </w:rPr>
        <w:t>on</w:t>
      </w:r>
      <w:proofErr w:type="gramEnd"/>
      <w:r w:rsidRPr="00926A49">
        <w:rPr>
          <w:rFonts w:ascii="Calibri" w:hAnsi="Calibri"/>
        </w:rPr>
        <w:t xml:space="preserve"> a semester bases for the last five years. The information included in the Trend Data Report includes the following: summary of program enrollment change, graduation rates by program, grade information by program and department, and failure to withdraw rates by program and department.   </w:t>
      </w:r>
    </w:p>
    <w:p w:rsidR="00EE4310" w:rsidRDefault="00BC576B" w:rsidP="00EE4310">
      <w:pPr>
        <w:pStyle w:val="ListParagraph"/>
        <w:numPr>
          <w:ilvl w:val="0"/>
          <w:numId w:val="28"/>
        </w:numPr>
        <w:rPr>
          <w:rFonts w:ascii="Calibri" w:hAnsi="Calibri"/>
        </w:rPr>
      </w:pPr>
      <w:r w:rsidRPr="00EE4310">
        <w:rPr>
          <w:rFonts w:ascii="Calibri" w:hAnsi="Calibri"/>
          <w:u w:val="single"/>
        </w:rPr>
        <w:t>Use of Trend Data Report</w:t>
      </w:r>
      <w:r w:rsidRPr="00EE4310">
        <w:rPr>
          <w:rFonts w:ascii="Calibri" w:hAnsi="Calibri"/>
        </w:rPr>
        <w:t xml:space="preserve">: The information reported in the Trend Data Report can be utilized by </w:t>
      </w:r>
    </w:p>
    <w:p w:rsidR="00BC576B" w:rsidRPr="00EE4310" w:rsidRDefault="00BC576B" w:rsidP="00EE4310">
      <w:pPr>
        <w:pStyle w:val="ListParagraph"/>
        <w:ind w:left="1800"/>
        <w:rPr>
          <w:rFonts w:ascii="Calibri" w:hAnsi="Calibri"/>
        </w:rPr>
      </w:pPr>
      <w:proofErr w:type="gramStart"/>
      <w:r w:rsidRPr="00EE4310">
        <w:rPr>
          <w:rFonts w:ascii="Calibri" w:hAnsi="Calibri"/>
        </w:rPr>
        <w:t>faculty</w:t>
      </w:r>
      <w:proofErr w:type="gramEnd"/>
      <w:r w:rsidRPr="00EE4310">
        <w:rPr>
          <w:rFonts w:ascii="Calibri" w:hAnsi="Calibri"/>
        </w:rPr>
        <w:t xml:space="preserve"> and administration for the purposes of reporting on the Annual Planning Report for academic areas. In addition, the information can be used to flag programs that are not contributing to the overall mission of the College or are no longer viable in the current technical or allied health fields. </w:t>
      </w:r>
      <w:r w:rsidRPr="00EE4310">
        <w:rPr>
          <w:rFonts w:ascii="Calibri" w:hAnsi="Calibri"/>
        </w:rPr>
        <w:lastRenderedPageBreak/>
        <w:t xml:space="preserve">The grade information and failure to withdraw rates can be utilized by faculty for the purpose of determining the success rate of students within given programs and departments.  </w:t>
      </w:r>
    </w:p>
    <w:p w:rsidR="00EE4310" w:rsidRPr="00CD545D" w:rsidRDefault="00EE4310" w:rsidP="00EE4310">
      <w:pPr>
        <w:pStyle w:val="ListParagraph"/>
        <w:ind w:left="1800"/>
        <w:rPr>
          <w:rFonts w:ascii="Calibri" w:hAnsi="Calibri"/>
        </w:rPr>
      </w:pPr>
    </w:p>
    <w:p w:rsidR="00BC576B" w:rsidRDefault="00BC576B" w:rsidP="00BC576B">
      <w:pPr>
        <w:pStyle w:val="ListParagraph"/>
        <w:numPr>
          <w:ilvl w:val="0"/>
          <w:numId w:val="25"/>
        </w:numPr>
        <w:rPr>
          <w:rFonts w:ascii="Calibri" w:hAnsi="Calibri"/>
        </w:rPr>
      </w:pPr>
      <w:r>
        <w:rPr>
          <w:rFonts w:ascii="Calibri" w:hAnsi="Calibri"/>
          <w:u w:val="single"/>
        </w:rPr>
        <w:t>National Community College Benchmarking Project (NCCBP)</w:t>
      </w:r>
      <w:r>
        <w:rPr>
          <w:rFonts w:ascii="Calibri" w:hAnsi="Calibri"/>
        </w:rPr>
        <w:t xml:space="preserve">: NCCBP is a nation-wide effort by community colleges to establish meaningful indicators of institutional performance that are authentic to the community college experience. This report compiles information utilized to measure institutional effectiveness and student success in the following areas: the ethnic diversity of the student population, cost efficiency of cost per credit hour, next-term persistence rate, student performance at transfer institutions, student satisfaction and engagement, student goal attainment, and market penetration with respect to sports events.  OTC currently only provides data for diversity, cost efficiency, and persistence rates.  It is the goal of the college to expand the data provided to include student performance at transfer institutions, student satisfaction and engagement, and student goal attainment.  </w:t>
      </w:r>
    </w:p>
    <w:p w:rsidR="00BC576B" w:rsidRDefault="00BC576B" w:rsidP="00BC576B">
      <w:pPr>
        <w:pStyle w:val="ListParagraph"/>
        <w:numPr>
          <w:ilvl w:val="1"/>
          <w:numId w:val="25"/>
        </w:numPr>
        <w:rPr>
          <w:rFonts w:ascii="Calibri" w:hAnsi="Calibri"/>
        </w:rPr>
      </w:pPr>
      <w:r w:rsidRPr="001139FB">
        <w:rPr>
          <w:rFonts w:ascii="Calibri" w:hAnsi="Calibri"/>
          <w:u w:val="single"/>
        </w:rPr>
        <w:t>Use of the NCCBP</w:t>
      </w:r>
      <w:r w:rsidRPr="001139FB">
        <w:rPr>
          <w:rFonts w:ascii="Calibri" w:hAnsi="Calibri"/>
        </w:rPr>
        <w:t xml:space="preserve">: </w:t>
      </w:r>
      <w:r w:rsidRPr="00B951BB">
        <w:rPr>
          <w:rFonts w:ascii="Calibri" w:hAnsi="Calibri"/>
        </w:rPr>
        <w:t>Th</w:t>
      </w:r>
      <w:r>
        <w:rPr>
          <w:rFonts w:ascii="Calibri" w:hAnsi="Calibri"/>
        </w:rPr>
        <w:t>is</w:t>
      </w:r>
      <w:r w:rsidRPr="00B951BB">
        <w:rPr>
          <w:rFonts w:ascii="Calibri" w:hAnsi="Calibri"/>
        </w:rPr>
        <w:t xml:space="preserve"> report can be used </w:t>
      </w:r>
      <w:r>
        <w:rPr>
          <w:rFonts w:ascii="Calibri" w:hAnsi="Calibri"/>
        </w:rPr>
        <w:t xml:space="preserve">to </w:t>
      </w:r>
      <w:r w:rsidRPr="00B951BB">
        <w:rPr>
          <w:rFonts w:ascii="Calibri" w:hAnsi="Calibri"/>
        </w:rPr>
        <w:t xml:space="preserve">identify areas in which the College </w:t>
      </w:r>
      <w:r>
        <w:rPr>
          <w:rFonts w:ascii="Calibri" w:hAnsi="Calibri"/>
        </w:rPr>
        <w:t xml:space="preserve">rates below the national average. Also, the report can be used to identify areas in which the College </w:t>
      </w:r>
      <w:r w:rsidRPr="00B951BB">
        <w:rPr>
          <w:rFonts w:ascii="Calibri" w:hAnsi="Calibri"/>
        </w:rPr>
        <w:t>can enhance students’ educational experiences</w:t>
      </w:r>
      <w:r>
        <w:rPr>
          <w:rFonts w:ascii="Calibri" w:hAnsi="Calibri"/>
        </w:rPr>
        <w:t xml:space="preserve">, </w:t>
      </w:r>
      <w:r w:rsidRPr="00B951BB">
        <w:rPr>
          <w:rFonts w:ascii="Calibri" w:hAnsi="Calibri"/>
        </w:rPr>
        <w:t>examining College specific results in light of national benchmarks for educational practice and performance in community colleges</w:t>
      </w:r>
      <w:r>
        <w:rPr>
          <w:rFonts w:ascii="Calibri" w:hAnsi="Calibri"/>
        </w:rPr>
        <w:t xml:space="preserve">, </w:t>
      </w:r>
      <w:r w:rsidRPr="00B951BB">
        <w:rPr>
          <w:rFonts w:ascii="Calibri" w:hAnsi="Calibri"/>
        </w:rPr>
        <w:t>document and improv</w:t>
      </w:r>
      <w:r>
        <w:rPr>
          <w:rFonts w:ascii="Calibri" w:hAnsi="Calibri"/>
        </w:rPr>
        <w:t>e</w:t>
      </w:r>
      <w:r w:rsidRPr="00B951BB">
        <w:rPr>
          <w:rFonts w:ascii="Calibri" w:hAnsi="Calibri"/>
        </w:rPr>
        <w:t xml:space="preserve"> institutional effectiveness over time</w:t>
      </w:r>
      <w:r>
        <w:rPr>
          <w:rFonts w:ascii="Calibri" w:hAnsi="Calibri"/>
        </w:rPr>
        <w:t xml:space="preserve">, </w:t>
      </w:r>
      <w:r w:rsidRPr="00B951BB">
        <w:rPr>
          <w:rFonts w:ascii="Calibri" w:hAnsi="Calibri"/>
        </w:rPr>
        <w:t>and demonstrating institutional results and progress in implementing good educational practice.</w:t>
      </w:r>
      <w:r>
        <w:rPr>
          <w:rFonts w:ascii="Calibri" w:hAnsi="Calibri"/>
        </w:rPr>
        <w:t xml:space="preserve"> </w:t>
      </w:r>
      <w:r w:rsidRPr="001139FB">
        <w:rPr>
          <w:rFonts w:ascii="Calibri" w:hAnsi="Calibri"/>
        </w:rPr>
        <w:t xml:space="preserve">The results of this report can be utilized by faculty, student support staff, and administrators to identify areas of weakness and design action plans that incorporate strategies </w:t>
      </w:r>
      <w:r>
        <w:rPr>
          <w:rFonts w:ascii="Calibri" w:hAnsi="Calibri"/>
        </w:rPr>
        <w:t xml:space="preserve">for improvement.  </w:t>
      </w:r>
    </w:p>
    <w:p w:rsidR="00EE4310" w:rsidRDefault="00EE4310" w:rsidP="00EE4310">
      <w:pPr>
        <w:pStyle w:val="ListParagraph"/>
        <w:ind w:left="1800"/>
        <w:rPr>
          <w:rFonts w:ascii="Calibri" w:hAnsi="Calibri"/>
        </w:rPr>
      </w:pPr>
    </w:p>
    <w:p w:rsidR="00BC576B" w:rsidRDefault="00BC576B" w:rsidP="00BC576B">
      <w:pPr>
        <w:pStyle w:val="ListParagraph"/>
        <w:numPr>
          <w:ilvl w:val="0"/>
          <w:numId w:val="25"/>
        </w:numPr>
        <w:rPr>
          <w:rFonts w:ascii="Calibri" w:hAnsi="Calibri"/>
        </w:rPr>
      </w:pPr>
      <w:r w:rsidRPr="00DB0DD3">
        <w:rPr>
          <w:rFonts w:ascii="Calibri" w:hAnsi="Calibri"/>
          <w:u w:val="single"/>
        </w:rPr>
        <w:t>Employee Survey</w:t>
      </w:r>
      <w:r>
        <w:rPr>
          <w:rFonts w:ascii="Calibri" w:hAnsi="Calibri"/>
        </w:rPr>
        <w:t>: The Employee Survey is administered by the Office of Research and Strategic Planning. The purpose of this survey is to generate data on the perception of employees on a number of work and college related items. This survey is conducted annually.</w:t>
      </w:r>
    </w:p>
    <w:p w:rsidR="00BC576B" w:rsidRDefault="00BC576B" w:rsidP="00BC576B">
      <w:pPr>
        <w:pStyle w:val="ListParagraph"/>
        <w:numPr>
          <w:ilvl w:val="1"/>
          <w:numId w:val="25"/>
        </w:numPr>
        <w:rPr>
          <w:rFonts w:ascii="Calibri" w:hAnsi="Calibri"/>
        </w:rPr>
      </w:pPr>
      <w:r w:rsidRPr="00DB0DD3">
        <w:rPr>
          <w:rFonts w:ascii="Calibri" w:hAnsi="Calibri"/>
          <w:u w:val="single"/>
        </w:rPr>
        <w:t>Use of the Employee Survey</w:t>
      </w:r>
      <w:r>
        <w:rPr>
          <w:rFonts w:ascii="Calibri" w:hAnsi="Calibri"/>
        </w:rPr>
        <w:t xml:space="preserve">: The data generated from the Employee Survey is a </w:t>
      </w:r>
      <w:r w:rsidRPr="006E7EF9">
        <w:rPr>
          <w:rFonts w:ascii="Calibri" w:hAnsi="Calibri"/>
        </w:rPr>
        <w:t xml:space="preserve">tool for suggesting areas that require attention to improve quality and the satisfaction of </w:t>
      </w:r>
      <w:r>
        <w:rPr>
          <w:rFonts w:ascii="Calibri" w:hAnsi="Calibri"/>
        </w:rPr>
        <w:t>employees</w:t>
      </w:r>
      <w:r w:rsidRPr="006E7EF9">
        <w:rPr>
          <w:rFonts w:ascii="Calibri" w:hAnsi="Calibri"/>
        </w:rPr>
        <w:t xml:space="preserve">. Overall, it is one means of promoting total quality management for the institution and is one of several indicators used to gauge overall institutional </w:t>
      </w:r>
      <w:r>
        <w:rPr>
          <w:rFonts w:ascii="Calibri" w:hAnsi="Calibri"/>
        </w:rPr>
        <w:t>effectiveness</w:t>
      </w:r>
      <w:r w:rsidRPr="006E7EF9">
        <w:rPr>
          <w:rFonts w:ascii="Calibri" w:hAnsi="Calibri"/>
        </w:rPr>
        <w:t>.</w:t>
      </w:r>
      <w:r>
        <w:rPr>
          <w:rFonts w:ascii="Calibri" w:hAnsi="Calibri"/>
        </w:rPr>
        <w:t xml:space="preserve"> Both the survey responses and the </w:t>
      </w:r>
      <w:r w:rsidRPr="00212634">
        <w:rPr>
          <w:rFonts w:ascii="Calibri" w:hAnsi="Calibri"/>
        </w:rPr>
        <w:t xml:space="preserve">comments offered by the </w:t>
      </w:r>
      <w:r>
        <w:rPr>
          <w:rFonts w:ascii="Calibri" w:hAnsi="Calibri"/>
        </w:rPr>
        <w:t xml:space="preserve">employees </w:t>
      </w:r>
      <w:r w:rsidRPr="00212634">
        <w:rPr>
          <w:rFonts w:ascii="Calibri" w:hAnsi="Calibri"/>
        </w:rPr>
        <w:t>provide the College with valuable information used to monitor overall institutional effectiveness</w:t>
      </w:r>
      <w:r>
        <w:rPr>
          <w:rFonts w:ascii="Calibri" w:hAnsi="Calibri"/>
        </w:rPr>
        <w:t xml:space="preserve"> and satisfaction</w:t>
      </w:r>
      <w:r w:rsidRPr="00212634">
        <w:rPr>
          <w:rFonts w:ascii="Calibri" w:hAnsi="Calibri"/>
        </w:rPr>
        <w:t>.</w:t>
      </w:r>
    </w:p>
    <w:p w:rsidR="00EE4310" w:rsidRDefault="00EE4310" w:rsidP="00EE4310">
      <w:pPr>
        <w:pStyle w:val="ListParagraph"/>
        <w:ind w:left="1800"/>
        <w:rPr>
          <w:rFonts w:ascii="Calibri" w:hAnsi="Calibri"/>
        </w:rPr>
      </w:pPr>
    </w:p>
    <w:p w:rsidR="00BC576B" w:rsidRPr="00C2646D" w:rsidRDefault="00BC576B" w:rsidP="00BC576B">
      <w:pPr>
        <w:pStyle w:val="ListParagraph"/>
        <w:numPr>
          <w:ilvl w:val="0"/>
          <w:numId w:val="25"/>
        </w:numPr>
        <w:rPr>
          <w:rFonts w:ascii="Calibri" w:hAnsi="Calibri"/>
        </w:rPr>
      </w:pPr>
      <w:r w:rsidRPr="00C2646D">
        <w:rPr>
          <w:rFonts w:ascii="Calibri" w:hAnsi="Calibri"/>
          <w:u w:val="single"/>
        </w:rPr>
        <w:t>Economic Impact Study</w:t>
      </w:r>
      <w:r w:rsidRPr="00C2646D">
        <w:rPr>
          <w:rFonts w:ascii="Calibri" w:hAnsi="Calibri"/>
        </w:rPr>
        <w:t>:</w:t>
      </w:r>
      <w:r w:rsidRPr="00C2646D">
        <w:rPr>
          <w:rFonts w:cstheme="minorHAnsi"/>
        </w:rPr>
        <w:t xml:space="preserve"> The study of Ozarks Technical Community College's economic and community impact was performed by Economic Modeling Specialists, Inc. EMSI provides socioeconomic impact and strategic planning tools for community and technical colleges throughout the United States and Canada. This is an independent study that details the economic and community impact of Ozarks Technical Community College </w:t>
      </w:r>
    </w:p>
    <w:p w:rsidR="00BC576B" w:rsidRPr="00C2646D" w:rsidRDefault="00BC576B" w:rsidP="00BC576B">
      <w:pPr>
        <w:pStyle w:val="ListParagraph"/>
        <w:numPr>
          <w:ilvl w:val="1"/>
          <w:numId w:val="25"/>
        </w:numPr>
        <w:rPr>
          <w:rFonts w:ascii="Calibri" w:hAnsi="Calibri"/>
        </w:rPr>
      </w:pPr>
      <w:r w:rsidRPr="00C2646D">
        <w:rPr>
          <w:rFonts w:ascii="Calibri" w:hAnsi="Calibri"/>
          <w:u w:val="single"/>
        </w:rPr>
        <w:t>Use of the Economic Impact Study</w:t>
      </w:r>
      <w:r w:rsidRPr="00C2646D">
        <w:rPr>
          <w:rFonts w:ascii="Calibri" w:hAnsi="Calibri"/>
        </w:rPr>
        <w:t>: The data generated from the Economic Impact study can be used by administration for community relations, governmental relations, and long-term planning.</w:t>
      </w:r>
    </w:p>
    <w:p w:rsidR="00377A3E" w:rsidRDefault="00377A3E" w:rsidP="00BC576B">
      <w:pPr>
        <w:rPr>
          <w:rFonts w:cstheme="minorHAnsi"/>
        </w:rPr>
      </w:pPr>
    </w:p>
    <w:p w:rsidR="00377A3E" w:rsidRDefault="00377A3E" w:rsidP="00BC576B">
      <w:pPr>
        <w:rPr>
          <w:rFonts w:cstheme="minorHAnsi"/>
        </w:rPr>
      </w:pPr>
    </w:p>
    <w:p w:rsidR="00BC576B" w:rsidRPr="00BC576B" w:rsidRDefault="00BC576B" w:rsidP="00BC576B">
      <w:pPr>
        <w:rPr>
          <w:rFonts w:cstheme="minorHAnsi"/>
        </w:rPr>
      </w:pPr>
      <w:r w:rsidRPr="00BC576B">
        <w:rPr>
          <w:rFonts w:cstheme="minorHAnsi"/>
        </w:rPr>
        <w:lastRenderedPageBreak/>
        <w:t xml:space="preserve">AD HOC ASSESSMENT  </w:t>
      </w:r>
    </w:p>
    <w:p w:rsidR="00BC576B" w:rsidRDefault="00BC576B" w:rsidP="00BC576B">
      <w:pPr>
        <w:rPr>
          <w:rFonts w:ascii="Calibri" w:hAnsi="Calibri"/>
        </w:rPr>
      </w:pPr>
      <w:r>
        <w:rPr>
          <w:rFonts w:ascii="Calibri" w:hAnsi="Calibri"/>
        </w:rPr>
        <w:t>Ad hoc a</w:t>
      </w:r>
      <w:r w:rsidRPr="00286997">
        <w:rPr>
          <w:rFonts w:ascii="Calibri" w:hAnsi="Calibri"/>
        </w:rPr>
        <w:t xml:space="preserve">ssessment at </w:t>
      </w:r>
      <w:r>
        <w:rPr>
          <w:rFonts w:ascii="Calibri" w:hAnsi="Calibri"/>
        </w:rPr>
        <w:t>OTC</w:t>
      </w:r>
      <w:r w:rsidRPr="00286997">
        <w:rPr>
          <w:rFonts w:ascii="Calibri" w:hAnsi="Calibri"/>
        </w:rPr>
        <w:t xml:space="preserve"> is a process that involves making observations and gathering information regarding the changes that are taking place external to the institution and determining the potential factors, both favorable and adverse, that might have an impact on the College and its programs.  </w:t>
      </w:r>
      <w:r>
        <w:rPr>
          <w:rFonts w:ascii="Calibri" w:hAnsi="Calibri"/>
        </w:rPr>
        <w:t xml:space="preserve">Changes within the community, state, and federal government have a profound effect on the College. In order for the College to provide the most beneficial programs for students, these changes must be discovered and monitored. </w:t>
      </w:r>
      <w:r w:rsidRPr="00286997">
        <w:rPr>
          <w:rFonts w:ascii="Calibri" w:hAnsi="Calibri"/>
        </w:rPr>
        <w:t>Changes in the following are commonly assessed</w:t>
      </w:r>
      <w:r>
        <w:rPr>
          <w:rFonts w:ascii="Calibri" w:hAnsi="Calibri"/>
        </w:rPr>
        <w:t>:</w:t>
      </w:r>
    </w:p>
    <w:p w:rsidR="00BC576B" w:rsidRDefault="00BC576B" w:rsidP="00BC576B">
      <w:pPr>
        <w:pStyle w:val="ListParagraph"/>
        <w:numPr>
          <w:ilvl w:val="0"/>
          <w:numId w:val="23"/>
        </w:numPr>
        <w:rPr>
          <w:rFonts w:ascii="Calibri" w:hAnsi="Calibri"/>
        </w:rPr>
      </w:pPr>
      <w:r w:rsidRPr="00EF53E3">
        <w:rPr>
          <w:rFonts w:ascii="Calibri" w:hAnsi="Calibri"/>
        </w:rPr>
        <w:t>Technological environment, including the impacts of changes in information technology</w:t>
      </w:r>
      <w:r>
        <w:rPr>
          <w:rFonts w:ascii="Calibri" w:hAnsi="Calibri"/>
        </w:rPr>
        <w:t>,</w:t>
      </w:r>
      <w:r w:rsidRPr="00EF53E3">
        <w:rPr>
          <w:rFonts w:ascii="Calibri" w:hAnsi="Calibri"/>
        </w:rPr>
        <w:t xml:space="preserve"> manufacturing and industrial technologies, and medical technologies</w:t>
      </w:r>
    </w:p>
    <w:p w:rsidR="00BC576B" w:rsidRDefault="00BC576B" w:rsidP="00BC576B">
      <w:pPr>
        <w:pStyle w:val="ListParagraph"/>
        <w:numPr>
          <w:ilvl w:val="0"/>
          <w:numId w:val="23"/>
        </w:numPr>
        <w:rPr>
          <w:rFonts w:ascii="Calibri" w:hAnsi="Calibri"/>
        </w:rPr>
      </w:pPr>
      <w:r w:rsidRPr="00EF53E3">
        <w:rPr>
          <w:rFonts w:ascii="Calibri" w:hAnsi="Calibri"/>
        </w:rPr>
        <w:t>Economic environment</w:t>
      </w:r>
    </w:p>
    <w:p w:rsidR="00BC576B" w:rsidRDefault="00BC576B" w:rsidP="00BC576B">
      <w:pPr>
        <w:pStyle w:val="ListParagraph"/>
        <w:numPr>
          <w:ilvl w:val="0"/>
          <w:numId w:val="23"/>
        </w:numPr>
        <w:rPr>
          <w:rFonts w:ascii="Calibri" w:hAnsi="Calibri"/>
        </w:rPr>
      </w:pPr>
      <w:r w:rsidRPr="00EF53E3">
        <w:rPr>
          <w:rFonts w:ascii="Calibri" w:hAnsi="Calibri"/>
        </w:rPr>
        <w:t>Demographic environment</w:t>
      </w:r>
    </w:p>
    <w:p w:rsidR="00BC576B" w:rsidRDefault="00BC576B" w:rsidP="00BC576B">
      <w:pPr>
        <w:pStyle w:val="ListParagraph"/>
        <w:numPr>
          <w:ilvl w:val="0"/>
          <w:numId w:val="23"/>
        </w:numPr>
        <w:rPr>
          <w:rFonts w:ascii="Calibri" w:hAnsi="Calibri"/>
        </w:rPr>
      </w:pPr>
      <w:r w:rsidRPr="00EF53E3">
        <w:rPr>
          <w:rFonts w:ascii="Calibri" w:hAnsi="Calibri"/>
        </w:rPr>
        <w:t>Educational environment, including the impacts of expectations from government, program accrediting bodies, and the Higher Learning Commission</w:t>
      </w:r>
    </w:p>
    <w:p w:rsidR="00BC576B" w:rsidRDefault="00BC576B" w:rsidP="00BC576B">
      <w:pPr>
        <w:pStyle w:val="ListParagraph"/>
        <w:numPr>
          <w:ilvl w:val="0"/>
          <w:numId w:val="23"/>
        </w:numPr>
        <w:rPr>
          <w:rFonts w:ascii="Calibri" w:hAnsi="Calibri"/>
        </w:rPr>
      </w:pPr>
      <w:r w:rsidRPr="00EF53E3">
        <w:rPr>
          <w:rFonts w:ascii="Calibri" w:hAnsi="Calibri"/>
        </w:rPr>
        <w:t>Competitive environment, including initiatives of the for-profit segment of higher education</w:t>
      </w:r>
    </w:p>
    <w:p w:rsidR="00BC576B" w:rsidRPr="00EF53E3" w:rsidRDefault="00BC576B" w:rsidP="00BC576B">
      <w:pPr>
        <w:pStyle w:val="ListParagraph"/>
        <w:numPr>
          <w:ilvl w:val="0"/>
          <w:numId w:val="23"/>
        </w:numPr>
        <w:rPr>
          <w:rFonts w:ascii="Calibri" w:hAnsi="Calibri"/>
        </w:rPr>
      </w:pPr>
      <w:r w:rsidRPr="00EF53E3">
        <w:rPr>
          <w:rFonts w:ascii="Calibri" w:hAnsi="Calibri"/>
        </w:rPr>
        <w:t>Cooperative environment, including development of articulation agreements and two-plus-two programs</w:t>
      </w:r>
      <w:r>
        <w:rPr>
          <w:rFonts w:ascii="Calibri" w:hAnsi="Calibri"/>
        </w:rPr>
        <w:t>.</w:t>
      </w:r>
    </w:p>
    <w:p w:rsidR="00BC576B" w:rsidRDefault="00BC576B" w:rsidP="00BC576B">
      <w:pPr>
        <w:rPr>
          <w:rFonts w:ascii="Calibri" w:hAnsi="Calibri"/>
        </w:rPr>
      </w:pPr>
      <w:r w:rsidRPr="00286997">
        <w:rPr>
          <w:rFonts w:ascii="Calibri" w:hAnsi="Calibri"/>
        </w:rPr>
        <w:t xml:space="preserve">At </w:t>
      </w:r>
      <w:r>
        <w:rPr>
          <w:rFonts w:ascii="Calibri" w:hAnsi="Calibri"/>
        </w:rPr>
        <w:t>OTC</w:t>
      </w:r>
      <w:r w:rsidRPr="00286997">
        <w:rPr>
          <w:rFonts w:ascii="Calibri" w:hAnsi="Calibri"/>
        </w:rPr>
        <w:t xml:space="preserve">, </w:t>
      </w:r>
      <w:r>
        <w:rPr>
          <w:rFonts w:ascii="Calibri" w:hAnsi="Calibri"/>
        </w:rPr>
        <w:t xml:space="preserve">ad hoc </w:t>
      </w:r>
      <w:r w:rsidRPr="00286997">
        <w:rPr>
          <w:rFonts w:ascii="Calibri" w:hAnsi="Calibri"/>
        </w:rPr>
        <w:t xml:space="preserve">assessment </w:t>
      </w:r>
      <w:r>
        <w:rPr>
          <w:rFonts w:ascii="Calibri" w:hAnsi="Calibri"/>
        </w:rPr>
        <w:t xml:space="preserve">and evaluation can occur at any level </w:t>
      </w:r>
      <w:r w:rsidRPr="00286997">
        <w:rPr>
          <w:rFonts w:ascii="Calibri" w:hAnsi="Calibri"/>
        </w:rPr>
        <w:t xml:space="preserve">of the institution.  Methods for collecting </w:t>
      </w:r>
      <w:r>
        <w:rPr>
          <w:rFonts w:ascii="Calibri" w:hAnsi="Calibri"/>
        </w:rPr>
        <w:t>this</w:t>
      </w:r>
      <w:r w:rsidRPr="00286997">
        <w:rPr>
          <w:rFonts w:ascii="Calibri" w:hAnsi="Calibri"/>
        </w:rPr>
        <w:t xml:space="preserve"> data include but are not limited to the following:</w:t>
      </w:r>
    </w:p>
    <w:p w:rsidR="00BC576B" w:rsidRDefault="00BC576B" w:rsidP="00BC576B">
      <w:pPr>
        <w:pStyle w:val="ListParagraph"/>
        <w:numPr>
          <w:ilvl w:val="0"/>
          <w:numId w:val="24"/>
        </w:numPr>
        <w:rPr>
          <w:rFonts w:ascii="Calibri" w:hAnsi="Calibri"/>
        </w:rPr>
      </w:pPr>
      <w:r w:rsidRPr="00EF53E3">
        <w:rPr>
          <w:rFonts w:ascii="Calibri" w:hAnsi="Calibri"/>
        </w:rPr>
        <w:t>Needs surveys</w:t>
      </w:r>
    </w:p>
    <w:p w:rsidR="00BC576B" w:rsidRDefault="00BC576B" w:rsidP="00BC576B">
      <w:pPr>
        <w:pStyle w:val="ListParagraph"/>
        <w:numPr>
          <w:ilvl w:val="0"/>
          <w:numId w:val="24"/>
        </w:numPr>
        <w:rPr>
          <w:rFonts w:ascii="Calibri" w:hAnsi="Calibri"/>
        </w:rPr>
      </w:pPr>
      <w:r w:rsidRPr="00EF53E3">
        <w:rPr>
          <w:rFonts w:ascii="Calibri" w:hAnsi="Calibri"/>
        </w:rPr>
        <w:t>Demographic data/trends</w:t>
      </w:r>
    </w:p>
    <w:p w:rsidR="00BC576B" w:rsidRDefault="00BC576B" w:rsidP="00BC576B">
      <w:pPr>
        <w:pStyle w:val="ListParagraph"/>
        <w:numPr>
          <w:ilvl w:val="0"/>
          <w:numId w:val="24"/>
        </w:numPr>
        <w:rPr>
          <w:rFonts w:ascii="Calibri" w:hAnsi="Calibri"/>
        </w:rPr>
      </w:pPr>
      <w:r w:rsidRPr="00EF53E3">
        <w:rPr>
          <w:rFonts w:ascii="Calibri" w:hAnsi="Calibri"/>
        </w:rPr>
        <w:t xml:space="preserve">Employment data/trends </w:t>
      </w:r>
    </w:p>
    <w:p w:rsidR="00BC576B" w:rsidRDefault="00BC576B" w:rsidP="00BC576B">
      <w:pPr>
        <w:pStyle w:val="ListParagraph"/>
        <w:numPr>
          <w:ilvl w:val="0"/>
          <w:numId w:val="24"/>
        </w:numPr>
        <w:rPr>
          <w:rFonts w:ascii="Calibri" w:hAnsi="Calibri"/>
        </w:rPr>
      </w:pPr>
      <w:r w:rsidRPr="00EF53E3">
        <w:rPr>
          <w:rFonts w:ascii="Calibri" w:hAnsi="Calibri"/>
        </w:rPr>
        <w:t>Census data</w:t>
      </w:r>
    </w:p>
    <w:p w:rsidR="00BC576B" w:rsidRDefault="00BC576B" w:rsidP="00BC576B">
      <w:pPr>
        <w:pStyle w:val="ListParagraph"/>
        <w:numPr>
          <w:ilvl w:val="0"/>
          <w:numId w:val="24"/>
        </w:numPr>
        <w:rPr>
          <w:rFonts w:ascii="Calibri" w:hAnsi="Calibri"/>
        </w:rPr>
      </w:pPr>
      <w:r w:rsidRPr="00EF53E3">
        <w:rPr>
          <w:rFonts w:ascii="Calibri" w:hAnsi="Calibri"/>
        </w:rPr>
        <w:t>Socioeconomic data</w:t>
      </w:r>
    </w:p>
    <w:p w:rsidR="00250E27" w:rsidRDefault="00250E27" w:rsidP="004620D6"/>
    <w:p w:rsidR="00C13835" w:rsidRDefault="00C13835" w:rsidP="007949B2">
      <w:pPr>
        <w:pStyle w:val="Heading4"/>
      </w:pPr>
    </w:p>
    <w:p w:rsidR="003E3FD3" w:rsidRDefault="003E3FD3">
      <w:pPr>
        <w:rPr>
          <w:rFonts w:asciiTheme="majorHAnsi" w:eastAsiaTheme="majorEastAsia" w:hAnsiTheme="majorHAnsi" w:cstheme="majorBidi"/>
          <w:b/>
          <w:bCs/>
          <w:i/>
          <w:iCs/>
          <w:color w:val="4F81BD" w:themeColor="accent1"/>
        </w:rPr>
      </w:pPr>
      <w:r>
        <w:br w:type="page"/>
      </w:r>
    </w:p>
    <w:p w:rsidR="0083401F" w:rsidRDefault="0083401F" w:rsidP="0083401F">
      <w:pPr>
        <w:pStyle w:val="Heading1"/>
      </w:pPr>
      <w:bookmarkStart w:id="5" w:name="_Toc351980703"/>
      <w:r>
        <w:lastRenderedPageBreak/>
        <w:t xml:space="preserve">ASSESSMENT </w:t>
      </w:r>
      <w:r w:rsidR="00377A3E">
        <w:t>RESULTS</w:t>
      </w:r>
      <w:r>
        <w:t>:  FOUR POINTS WITHIN STUDENTS’ EDUCATIONAL CAREER</w:t>
      </w:r>
      <w:bookmarkEnd w:id="5"/>
    </w:p>
    <w:p w:rsidR="0083401F" w:rsidRDefault="00D741A2" w:rsidP="00067C07">
      <w:pPr>
        <w:pStyle w:val="Heading2"/>
      </w:pPr>
      <w:bookmarkStart w:id="6" w:name="_Toc351980704"/>
      <w:r>
        <w:t>Po</w:t>
      </w:r>
      <w:r w:rsidR="00912FD6">
        <w:t>i</w:t>
      </w:r>
      <w:r>
        <w:t>nt of Entry Assessment</w:t>
      </w:r>
      <w:bookmarkEnd w:id="6"/>
    </w:p>
    <w:p w:rsidR="00067C07" w:rsidRDefault="00067C07" w:rsidP="00067C07">
      <w:r>
        <w:t>Ozarks Technical Community College (OTC) has a firm commitment to the appropriate placement of students based on their skills at the time of entry.  Accurate placement is essential to the ultimate success of students.  By effectively placing students, they will have the opportunity to enhance their skills and to be challenged at a level that is appropriate to their current ability.</w:t>
      </w:r>
      <w:r w:rsidR="00BF24C5">
        <w:t xml:space="preserve">  In Tables 3, 4, and 5 the top number represents</w:t>
      </w:r>
      <w:r w:rsidR="00985BAA">
        <w:t xml:space="preserve"> the average score, </w:t>
      </w:r>
      <w:r w:rsidR="00BF24C5">
        <w:t>while the number in parentheses represents</w:t>
      </w:r>
      <w:r w:rsidR="00985BAA">
        <w:t xml:space="preserve"> the number of first time students who took the assessment.  </w:t>
      </w:r>
      <w:r w:rsidR="00BF24C5">
        <w:t>The percent of students who test into developmental courses is approximately 70%.</w:t>
      </w:r>
    </w:p>
    <w:p w:rsidR="00067C07" w:rsidRDefault="00067C07" w:rsidP="00067C07">
      <w:pPr>
        <w:pStyle w:val="Heading3"/>
      </w:pPr>
      <w:bookmarkStart w:id="7" w:name="_Toc351980705"/>
      <w:r>
        <w:t>ASSET</w:t>
      </w:r>
      <w:bookmarkEnd w:id="7"/>
    </w:p>
    <w:p w:rsidR="008E40CB" w:rsidRDefault="00067C07" w:rsidP="00067C07">
      <w:r>
        <w:t>ACT describes the ASSET as a testing and advising program for placing students in</w:t>
      </w:r>
      <w:r w:rsidR="008C5C18">
        <w:t xml:space="preserve">to postsecondary institutions.  </w:t>
      </w:r>
      <w:r w:rsidR="002D635A">
        <w:t>Academic skills are measured with timed tests in writing, reading and mathematics.  The following table show</w:t>
      </w:r>
      <w:r w:rsidR="008A7927">
        <w:t>s</w:t>
      </w:r>
      <w:r w:rsidR="002D635A">
        <w:t xml:space="preserve"> the number of first time students assesse</w:t>
      </w:r>
      <w:r w:rsidR="00083700">
        <w:t>d</w:t>
      </w:r>
      <w:r w:rsidR="002D635A">
        <w:t xml:space="preserve"> using the ASSET as well as the average </w:t>
      </w:r>
      <w:r w:rsidR="00BF24C5">
        <w:t>score for each subtest for</w:t>
      </w:r>
      <w:r w:rsidR="008C5C18">
        <w:t xml:space="preserve"> </w:t>
      </w:r>
      <w:proofErr w:type="gramStart"/>
      <w:r w:rsidR="00F64EB4">
        <w:t>Spring</w:t>
      </w:r>
      <w:proofErr w:type="gramEnd"/>
      <w:r w:rsidR="00F64EB4">
        <w:t xml:space="preserve"> 2007 through </w:t>
      </w:r>
      <w:r w:rsidR="005828DC">
        <w:t xml:space="preserve">Fall </w:t>
      </w:r>
      <w:r w:rsidR="002D635A">
        <w:t>20</w:t>
      </w:r>
      <w:r w:rsidR="00F64EB4">
        <w:t>11</w:t>
      </w:r>
      <w:r w:rsidR="002D635A">
        <w:t>.</w:t>
      </w:r>
      <w:r w:rsidR="000758D3">
        <w:t xml:space="preserve"> </w:t>
      </w:r>
      <w:r w:rsidR="00BF24C5">
        <w:t xml:space="preserve">Possible scores range from </w:t>
      </w:r>
      <w:r w:rsidR="00985BAA">
        <w:t>0</w:t>
      </w:r>
      <w:r w:rsidR="00BF24C5">
        <w:t xml:space="preserve"> to </w:t>
      </w:r>
      <w:r w:rsidR="00985BAA">
        <w:t>55</w:t>
      </w:r>
      <w:r w:rsidR="00BF24C5">
        <w:t>.</w:t>
      </w:r>
    </w:p>
    <w:p w:rsidR="008E40CB" w:rsidRDefault="000758D3" w:rsidP="00067C07">
      <w:pPr>
        <w:pStyle w:val="ListParagraph"/>
        <w:numPr>
          <w:ilvl w:val="0"/>
          <w:numId w:val="2"/>
        </w:numPr>
      </w:pPr>
      <w:r>
        <w:t xml:space="preserve">The ASSET Writing Skills Test is a 36 item, 25 minute test that measures the student’s understanding of the convention of standard written English in punctuation, grammar, sentence structure, strategy, organization, and style.  Spelling, vocabulary, and rote recall of rules of grammar are not tested. </w:t>
      </w:r>
    </w:p>
    <w:p w:rsidR="008E40CB" w:rsidRDefault="000758D3" w:rsidP="00067C07">
      <w:pPr>
        <w:pStyle w:val="ListParagraph"/>
        <w:numPr>
          <w:ilvl w:val="0"/>
          <w:numId w:val="2"/>
        </w:numPr>
      </w:pPr>
      <w:r>
        <w:t>The ASSET Reading Skills Test is a 24 item, 25 minutes test that measures reading comprehension as a product of skill in referring and reasoning.  The test items require students to derive means from several tests by (1) referring to what is explicitly stated and determin</w:t>
      </w:r>
      <w:r w:rsidR="008E40CB">
        <w:t>ing</w:t>
      </w:r>
      <w:r>
        <w:t xml:space="preserve"> the meaning of words through context and by (2) reasoning to determine implicit meanings and to draw conclusions, co</w:t>
      </w:r>
      <w:r w:rsidR="008E40CB">
        <w:t xml:space="preserve">mparisons, and </w:t>
      </w:r>
      <w:r w:rsidR="00EE68F9">
        <w:t>generalizations.</w:t>
      </w:r>
      <w:r w:rsidR="008E40CB">
        <w:t xml:space="preserve">  </w:t>
      </w:r>
    </w:p>
    <w:p w:rsidR="00067C07" w:rsidRDefault="008E40CB" w:rsidP="00067C07">
      <w:pPr>
        <w:pStyle w:val="ListParagraph"/>
        <w:numPr>
          <w:ilvl w:val="0"/>
          <w:numId w:val="2"/>
        </w:numPr>
      </w:pPr>
      <w:r>
        <w:t>The ASSET Numerical Skills Test is a 32 item, 25 minute test designed to assess basic numerical skills in the performance of operations with whole numbers, decimals, and fractions and basic work problem solving skills involving arithmetic.</w:t>
      </w:r>
    </w:p>
    <w:p w:rsidR="008E40CB" w:rsidRDefault="008E40CB" w:rsidP="008E40CB">
      <w:pPr>
        <w:pStyle w:val="ListParagraph"/>
        <w:numPr>
          <w:ilvl w:val="0"/>
          <w:numId w:val="2"/>
        </w:numPr>
      </w:pPr>
      <w:r>
        <w:t>The ASSET Elementary Algebra Skills Test is a 25 item, 25 minute test designed to assess skills commonly acquired in the first high school algebra course.</w:t>
      </w:r>
    </w:p>
    <w:p w:rsidR="008E40CB" w:rsidRDefault="008E40CB" w:rsidP="008E40CB">
      <w:pPr>
        <w:pStyle w:val="ListParagraph"/>
        <w:numPr>
          <w:ilvl w:val="0"/>
          <w:numId w:val="2"/>
        </w:numPr>
      </w:pPr>
      <w:r>
        <w:t>The ASSET Intermediate Algebra Skills Test is a 25 item, 25 minute test designed to assess skills commonly acquired in the second high school algebra course.</w:t>
      </w:r>
    </w:p>
    <w:p w:rsidR="008E40CB" w:rsidRDefault="008E40CB" w:rsidP="008E40CB">
      <w:pPr>
        <w:pStyle w:val="ListParagraph"/>
        <w:numPr>
          <w:ilvl w:val="0"/>
          <w:numId w:val="2"/>
        </w:numPr>
      </w:pPr>
      <w:r>
        <w:t>The ASSET College Algebra Skills Test is a 25 item, 25 minute test designed to assess skills commonly acquired in a pre-calculus course.</w:t>
      </w:r>
    </w:p>
    <w:p w:rsidR="008E40CB" w:rsidRDefault="008E40CB" w:rsidP="008E40CB">
      <w:pPr>
        <w:pStyle w:val="ListParagraph"/>
        <w:numPr>
          <w:ilvl w:val="0"/>
          <w:numId w:val="2"/>
        </w:numPr>
      </w:pPr>
      <w:r>
        <w:t>The ASSET Geometry Skills Test is a 25 item, 25 minute test designed to assess skills commonly acquired in a high school geometry course.  The content areas tested include triangles, circles, lines, and other geometric figures.</w:t>
      </w:r>
    </w:p>
    <w:p w:rsidR="008E40CB" w:rsidRDefault="008E40CB" w:rsidP="008E40CB"/>
    <w:p w:rsidR="008E40CB" w:rsidRDefault="008E40CB" w:rsidP="008E40CB"/>
    <w:p w:rsidR="00F47F6C" w:rsidRDefault="00F47F6C" w:rsidP="008E40CB"/>
    <w:p w:rsidR="008E40CB" w:rsidRDefault="008E40CB" w:rsidP="008E40CB"/>
    <w:p w:rsidR="00A67551" w:rsidRDefault="00A67551" w:rsidP="003D31DE">
      <w:pPr>
        <w:pStyle w:val="Heading4"/>
        <w:spacing w:line="360" w:lineRule="auto"/>
      </w:pPr>
      <w:bookmarkStart w:id="8" w:name="_Toc351980706"/>
      <w:proofErr w:type="gramStart"/>
      <w:r>
        <w:lastRenderedPageBreak/>
        <w:t>T</w:t>
      </w:r>
      <w:r w:rsidR="008C5C18">
        <w:t>able</w:t>
      </w:r>
      <w:r>
        <w:t xml:space="preserve"> 3.</w:t>
      </w:r>
      <w:proofErr w:type="gramEnd"/>
      <w:r>
        <w:t xml:space="preserve"> </w:t>
      </w:r>
      <w:r w:rsidR="00D741A2">
        <w:t>Average ASSET Writing, Reading,</w:t>
      </w:r>
      <w:r w:rsidR="005828DC">
        <w:t xml:space="preserve"> and Math Scores for First Time</w:t>
      </w:r>
      <w:r w:rsidR="00D741A2">
        <w:t xml:space="preserve"> Students</w:t>
      </w:r>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471"/>
        <w:gridCol w:w="1471"/>
        <w:gridCol w:w="1471"/>
        <w:gridCol w:w="1471"/>
        <w:gridCol w:w="1471"/>
        <w:gridCol w:w="1471"/>
      </w:tblGrid>
      <w:tr w:rsidR="008A7927" w:rsidTr="00BF24C5">
        <w:trPr>
          <w:jc w:val="center"/>
        </w:trPr>
        <w:tc>
          <w:tcPr>
            <w:tcW w:w="1470" w:type="dxa"/>
            <w:shd w:val="clear" w:color="auto" w:fill="548DD4" w:themeFill="text2" w:themeFillTint="99"/>
            <w:vAlign w:val="center"/>
          </w:tcPr>
          <w:p w:rsidR="008A7927" w:rsidRPr="005737A0" w:rsidRDefault="008A7927" w:rsidP="00BF24C5">
            <w:pPr>
              <w:spacing w:after="0" w:line="240" w:lineRule="auto"/>
              <w:jc w:val="center"/>
              <w:rPr>
                <w:b/>
                <w:color w:val="FFFFFF" w:themeColor="background1"/>
              </w:rPr>
            </w:pPr>
            <w:r w:rsidRPr="005737A0">
              <w:rPr>
                <w:b/>
                <w:color w:val="FFFFFF" w:themeColor="background1"/>
              </w:rPr>
              <w:t>Semester</w:t>
            </w:r>
          </w:p>
        </w:tc>
        <w:tc>
          <w:tcPr>
            <w:tcW w:w="1471" w:type="dxa"/>
            <w:shd w:val="clear" w:color="auto" w:fill="548DD4" w:themeFill="text2" w:themeFillTint="99"/>
            <w:vAlign w:val="center"/>
          </w:tcPr>
          <w:p w:rsidR="00083700" w:rsidRPr="005737A0" w:rsidRDefault="008A7927" w:rsidP="00BF24C5">
            <w:pPr>
              <w:spacing w:after="0" w:line="240" w:lineRule="auto"/>
              <w:jc w:val="center"/>
              <w:rPr>
                <w:b/>
                <w:color w:val="FFFFFF" w:themeColor="background1"/>
              </w:rPr>
            </w:pPr>
            <w:r w:rsidRPr="005737A0">
              <w:rPr>
                <w:b/>
                <w:color w:val="FFFFFF" w:themeColor="background1"/>
              </w:rPr>
              <w:t>Writing</w:t>
            </w:r>
          </w:p>
          <w:p w:rsidR="008A7927" w:rsidRPr="005737A0" w:rsidRDefault="008A7927" w:rsidP="00BF24C5">
            <w:pPr>
              <w:spacing w:after="0" w:line="240" w:lineRule="auto"/>
              <w:jc w:val="center"/>
              <w:rPr>
                <w:b/>
                <w:color w:val="FFFFFF" w:themeColor="background1"/>
              </w:rPr>
            </w:pPr>
            <w:r w:rsidRPr="005737A0">
              <w:rPr>
                <w:b/>
                <w:color w:val="FFFFFF" w:themeColor="background1"/>
              </w:rPr>
              <w:t xml:space="preserve"> Score</w:t>
            </w:r>
          </w:p>
        </w:tc>
        <w:tc>
          <w:tcPr>
            <w:tcW w:w="1471" w:type="dxa"/>
            <w:shd w:val="clear" w:color="auto" w:fill="548DD4" w:themeFill="text2" w:themeFillTint="99"/>
            <w:vAlign w:val="center"/>
          </w:tcPr>
          <w:p w:rsidR="008A7927" w:rsidRPr="005737A0" w:rsidRDefault="008A7927" w:rsidP="00BF24C5">
            <w:pPr>
              <w:spacing w:after="0" w:line="240" w:lineRule="auto"/>
              <w:jc w:val="center"/>
              <w:rPr>
                <w:b/>
                <w:color w:val="FFFFFF" w:themeColor="background1"/>
              </w:rPr>
            </w:pPr>
            <w:r w:rsidRPr="005737A0">
              <w:rPr>
                <w:b/>
                <w:color w:val="FFFFFF" w:themeColor="background1"/>
              </w:rPr>
              <w:t>Reading Score</w:t>
            </w:r>
          </w:p>
        </w:tc>
        <w:tc>
          <w:tcPr>
            <w:tcW w:w="1471" w:type="dxa"/>
            <w:shd w:val="clear" w:color="auto" w:fill="548DD4" w:themeFill="text2" w:themeFillTint="99"/>
            <w:vAlign w:val="center"/>
          </w:tcPr>
          <w:p w:rsidR="008A7927" w:rsidRPr="005737A0" w:rsidRDefault="008A7927" w:rsidP="00BF24C5">
            <w:pPr>
              <w:spacing w:after="0" w:line="240" w:lineRule="auto"/>
              <w:jc w:val="center"/>
              <w:rPr>
                <w:b/>
                <w:color w:val="FFFFFF" w:themeColor="background1"/>
              </w:rPr>
            </w:pPr>
            <w:r w:rsidRPr="005737A0">
              <w:rPr>
                <w:b/>
                <w:color w:val="FFFFFF" w:themeColor="background1"/>
              </w:rPr>
              <w:t>Numerical Score</w:t>
            </w:r>
          </w:p>
        </w:tc>
        <w:tc>
          <w:tcPr>
            <w:tcW w:w="1471" w:type="dxa"/>
            <w:shd w:val="clear" w:color="auto" w:fill="548DD4" w:themeFill="text2" w:themeFillTint="99"/>
            <w:vAlign w:val="center"/>
          </w:tcPr>
          <w:p w:rsidR="008A7927" w:rsidRPr="005737A0" w:rsidRDefault="008A7927" w:rsidP="00BF24C5">
            <w:pPr>
              <w:spacing w:after="0" w:line="240" w:lineRule="auto"/>
              <w:jc w:val="center"/>
              <w:rPr>
                <w:b/>
                <w:color w:val="FFFFFF" w:themeColor="background1"/>
              </w:rPr>
            </w:pPr>
            <w:r w:rsidRPr="005737A0">
              <w:rPr>
                <w:b/>
                <w:color w:val="FFFFFF" w:themeColor="background1"/>
              </w:rPr>
              <w:t>Elementary Algebra Score</w:t>
            </w:r>
          </w:p>
        </w:tc>
        <w:tc>
          <w:tcPr>
            <w:tcW w:w="1471" w:type="dxa"/>
            <w:shd w:val="clear" w:color="auto" w:fill="548DD4" w:themeFill="text2" w:themeFillTint="99"/>
            <w:vAlign w:val="center"/>
          </w:tcPr>
          <w:p w:rsidR="008A7927" w:rsidRPr="005737A0" w:rsidRDefault="008B7A7B" w:rsidP="00BF24C5">
            <w:pPr>
              <w:spacing w:after="0" w:line="240" w:lineRule="auto"/>
              <w:jc w:val="center"/>
              <w:rPr>
                <w:b/>
                <w:color w:val="FFFFFF" w:themeColor="background1"/>
              </w:rPr>
            </w:pPr>
            <w:r w:rsidRPr="005737A0">
              <w:rPr>
                <w:b/>
                <w:color w:val="FFFFFF" w:themeColor="background1"/>
              </w:rPr>
              <w:t>Intermediate Algebra</w:t>
            </w:r>
            <w:r w:rsidR="00707424" w:rsidRPr="005737A0">
              <w:rPr>
                <w:b/>
                <w:color w:val="FFFFFF" w:themeColor="background1"/>
              </w:rPr>
              <w:t xml:space="preserve"> Score</w:t>
            </w:r>
          </w:p>
        </w:tc>
        <w:tc>
          <w:tcPr>
            <w:tcW w:w="1471" w:type="dxa"/>
            <w:shd w:val="clear" w:color="auto" w:fill="548DD4" w:themeFill="text2" w:themeFillTint="99"/>
            <w:vAlign w:val="center"/>
          </w:tcPr>
          <w:p w:rsidR="008A7927" w:rsidRPr="005737A0" w:rsidRDefault="008B7A7B" w:rsidP="00BF24C5">
            <w:pPr>
              <w:spacing w:after="0" w:line="240" w:lineRule="auto"/>
              <w:jc w:val="center"/>
              <w:rPr>
                <w:b/>
                <w:color w:val="FFFFFF" w:themeColor="background1"/>
              </w:rPr>
            </w:pPr>
            <w:r w:rsidRPr="005737A0">
              <w:rPr>
                <w:b/>
                <w:color w:val="FFFFFF" w:themeColor="background1"/>
              </w:rPr>
              <w:t>College Algebra</w:t>
            </w:r>
            <w:r w:rsidR="00707424" w:rsidRPr="005737A0">
              <w:rPr>
                <w:b/>
                <w:color w:val="FFFFFF" w:themeColor="background1"/>
              </w:rPr>
              <w:t xml:space="preserve"> Score</w:t>
            </w:r>
          </w:p>
        </w:tc>
      </w:tr>
      <w:tr w:rsidR="007B2EA7" w:rsidTr="00BF24C5">
        <w:trPr>
          <w:jc w:val="center"/>
        </w:trPr>
        <w:tc>
          <w:tcPr>
            <w:tcW w:w="1470" w:type="dxa"/>
            <w:vAlign w:val="center"/>
          </w:tcPr>
          <w:p w:rsidR="007B2EA7" w:rsidRDefault="007B2EA7" w:rsidP="007B2EA7">
            <w:pPr>
              <w:spacing w:after="0" w:line="240" w:lineRule="auto"/>
              <w:jc w:val="center"/>
            </w:pPr>
            <w:r>
              <w:t>Spring 2007</w:t>
            </w:r>
          </w:p>
        </w:tc>
        <w:tc>
          <w:tcPr>
            <w:tcW w:w="1471" w:type="dxa"/>
            <w:vAlign w:val="center"/>
          </w:tcPr>
          <w:p w:rsidR="007B2EA7" w:rsidRDefault="007B2EA7" w:rsidP="007B2EA7">
            <w:pPr>
              <w:spacing w:after="0" w:line="240" w:lineRule="auto"/>
              <w:jc w:val="center"/>
            </w:pPr>
            <w:r>
              <w:t>42.7</w:t>
            </w:r>
          </w:p>
          <w:p w:rsidR="007B2EA7" w:rsidRDefault="007B2EA7" w:rsidP="007B2EA7">
            <w:pPr>
              <w:spacing w:after="0" w:line="240" w:lineRule="auto"/>
              <w:jc w:val="center"/>
            </w:pPr>
            <w:r>
              <w:t>(20)</w:t>
            </w:r>
          </w:p>
        </w:tc>
        <w:tc>
          <w:tcPr>
            <w:tcW w:w="1471" w:type="dxa"/>
            <w:vAlign w:val="center"/>
          </w:tcPr>
          <w:p w:rsidR="007B2EA7" w:rsidRDefault="007B2EA7" w:rsidP="007B2EA7">
            <w:pPr>
              <w:spacing w:after="0" w:line="240" w:lineRule="auto"/>
              <w:jc w:val="center"/>
            </w:pPr>
            <w:r>
              <w:t>40.9</w:t>
            </w:r>
          </w:p>
          <w:p w:rsidR="007B2EA7" w:rsidRDefault="007B2EA7" w:rsidP="007B2EA7">
            <w:pPr>
              <w:spacing w:after="0" w:line="240" w:lineRule="auto"/>
              <w:jc w:val="center"/>
            </w:pPr>
            <w:r>
              <w:t>(16)</w:t>
            </w:r>
          </w:p>
        </w:tc>
        <w:tc>
          <w:tcPr>
            <w:tcW w:w="1471" w:type="dxa"/>
            <w:vAlign w:val="center"/>
          </w:tcPr>
          <w:p w:rsidR="007B2EA7" w:rsidRDefault="007B2EA7" w:rsidP="007B2EA7">
            <w:pPr>
              <w:spacing w:after="0" w:line="240" w:lineRule="auto"/>
              <w:jc w:val="center"/>
            </w:pPr>
            <w:r>
              <w:t>38.5</w:t>
            </w:r>
          </w:p>
          <w:p w:rsidR="007B2EA7" w:rsidRDefault="007B2EA7" w:rsidP="007B2EA7">
            <w:pPr>
              <w:spacing w:after="0" w:line="240" w:lineRule="auto"/>
              <w:jc w:val="center"/>
            </w:pPr>
            <w:r>
              <w:t>(17)</w:t>
            </w:r>
          </w:p>
        </w:tc>
        <w:tc>
          <w:tcPr>
            <w:tcW w:w="1471" w:type="dxa"/>
            <w:vAlign w:val="center"/>
          </w:tcPr>
          <w:p w:rsidR="007B2EA7" w:rsidRDefault="007B2EA7" w:rsidP="007B2EA7">
            <w:pPr>
              <w:spacing w:after="0" w:line="240" w:lineRule="auto"/>
              <w:jc w:val="center"/>
            </w:pPr>
            <w:r>
              <w:t>53.0</w:t>
            </w:r>
          </w:p>
          <w:p w:rsidR="007B2EA7" w:rsidRDefault="007B2EA7" w:rsidP="007B2EA7">
            <w:pPr>
              <w:spacing w:after="0" w:line="240" w:lineRule="auto"/>
              <w:jc w:val="center"/>
            </w:pPr>
            <w:r>
              <w:t>(1)</w:t>
            </w:r>
          </w:p>
        </w:tc>
        <w:tc>
          <w:tcPr>
            <w:tcW w:w="1471" w:type="dxa"/>
            <w:vAlign w:val="center"/>
          </w:tcPr>
          <w:p w:rsidR="007B2EA7" w:rsidRDefault="007B2EA7" w:rsidP="007B2EA7">
            <w:pPr>
              <w:spacing w:after="0" w:line="240" w:lineRule="auto"/>
              <w:jc w:val="center"/>
            </w:pPr>
            <w:r>
              <w:t>42.0</w:t>
            </w:r>
          </w:p>
          <w:p w:rsidR="007B2EA7" w:rsidRDefault="007B2EA7" w:rsidP="007B2EA7">
            <w:pPr>
              <w:spacing w:after="0" w:line="240" w:lineRule="auto"/>
              <w:jc w:val="center"/>
            </w:pPr>
            <w:r>
              <w:t xml:space="preserve"> (1)</w:t>
            </w:r>
          </w:p>
        </w:tc>
        <w:tc>
          <w:tcPr>
            <w:tcW w:w="1471" w:type="dxa"/>
            <w:vAlign w:val="center"/>
          </w:tcPr>
          <w:p w:rsidR="007B2EA7" w:rsidRDefault="007B2EA7" w:rsidP="007B2EA7">
            <w:pPr>
              <w:spacing w:after="0" w:line="240" w:lineRule="auto"/>
              <w:jc w:val="center"/>
            </w:pPr>
            <w:r>
              <w:t>46.0</w:t>
            </w:r>
          </w:p>
          <w:p w:rsidR="007B2EA7" w:rsidRDefault="007B2EA7" w:rsidP="007B2EA7">
            <w:pPr>
              <w:spacing w:after="0" w:line="240" w:lineRule="auto"/>
              <w:jc w:val="center"/>
            </w:pPr>
            <w:r>
              <w:t>(1)</w:t>
            </w:r>
          </w:p>
        </w:tc>
      </w:tr>
      <w:tr w:rsidR="007B2EA7" w:rsidTr="00BF24C5">
        <w:trPr>
          <w:jc w:val="center"/>
        </w:trPr>
        <w:tc>
          <w:tcPr>
            <w:tcW w:w="1470" w:type="dxa"/>
            <w:vAlign w:val="center"/>
          </w:tcPr>
          <w:p w:rsidR="007B2EA7" w:rsidRDefault="007B2EA7" w:rsidP="007B2EA7">
            <w:pPr>
              <w:spacing w:after="0" w:line="240" w:lineRule="auto"/>
              <w:jc w:val="center"/>
            </w:pPr>
            <w:r>
              <w:t>Fall 2007</w:t>
            </w:r>
          </w:p>
        </w:tc>
        <w:tc>
          <w:tcPr>
            <w:tcW w:w="1471" w:type="dxa"/>
            <w:vAlign w:val="center"/>
          </w:tcPr>
          <w:p w:rsidR="007B2EA7" w:rsidRDefault="007B2EA7" w:rsidP="007B2EA7">
            <w:pPr>
              <w:spacing w:after="0" w:line="240" w:lineRule="auto"/>
              <w:jc w:val="center"/>
            </w:pPr>
            <w:r>
              <w:t xml:space="preserve">38.1 </w:t>
            </w:r>
          </w:p>
          <w:p w:rsidR="007B2EA7" w:rsidRDefault="007B2EA7" w:rsidP="007B2EA7">
            <w:pPr>
              <w:spacing w:after="0" w:line="240" w:lineRule="auto"/>
              <w:jc w:val="center"/>
            </w:pPr>
            <w:r>
              <w:t>(33)</w:t>
            </w:r>
          </w:p>
        </w:tc>
        <w:tc>
          <w:tcPr>
            <w:tcW w:w="1471" w:type="dxa"/>
            <w:vAlign w:val="center"/>
          </w:tcPr>
          <w:p w:rsidR="007B2EA7" w:rsidRDefault="007B2EA7" w:rsidP="007B2EA7">
            <w:pPr>
              <w:spacing w:after="0" w:line="240" w:lineRule="auto"/>
              <w:jc w:val="center"/>
            </w:pPr>
            <w:r>
              <w:t>36.9</w:t>
            </w:r>
          </w:p>
          <w:p w:rsidR="007B2EA7" w:rsidRDefault="007B2EA7" w:rsidP="007B2EA7">
            <w:pPr>
              <w:spacing w:after="0" w:line="240" w:lineRule="auto"/>
              <w:jc w:val="center"/>
            </w:pPr>
            <w:r>
              <w:t>(30)</w:t>
            </w:r>
          </w:p>
        </w:tc>
        <w:tc>
          <w:tcPr>
            <w:tcW w:w="1471" w:type="dxa"/>
            <w:vAlign w:val="center"/>
          </w:tcPr>
          <w:p w:rsidR="007B2EA7" w:rsidRDefault="007B2EA7" w:rsidP="007B2EA7">
            <w:pPr>
              <w:spacing w:after="0" w:line="240" w:lineRule="auto"/>
              <w:jc w:val="center"/>
            </w:pPr>
            <w:r>
              <w:t>38.1</w:t>
            </w:r>
          </w:p>
          <w:p w:rsidR="007B2EA7" w:rsidRDefault="007B2EA7" w:rsidP="007B2EA7">
            <w:pPr>
              <w:spacing w:after="0" w:line="240" w:lineRule="auto"/>
              <w:jc w:val="center"/>
            </w:pPr>
            <w:r>
              <w:t>(32)</w:t>
            </w:r>
          </w:p>
        </w:tc>
        <w:tc>
          <w:tcPr>
            <w:tcW w:w="1471" w:type="dxa"/>
            <w:vAlign w:val="center"/>
          </w:tcPr>
          <w:p w:rsidR="007B2EA7" w:rsidRDefault="007B2EA7" w:rsidP="007B2EA7">
            <w:pPr>
              <w:spacing w:after="0" w:line="240" w:lineRule="auto"/>
              <w:jc w:val="center"/>
            </w:pPr>
            <w:r>
              <w:t>46.5</w:t>
            </w:r>
          </w:p>
          <w:p w:rsidR="007B2EA7" w:rsidRDefault="007B2EA7" w:rsidP="007B2EA7">
            <w:pPr>
              <w:spacing w:after="0" w:line="240" w:lineRule="auto"/>
              <w:jc w:val="center"/>
            </w:pPr>
            <w:r>
              <w:t>(4)</w:t>
            </w:r>
          </w:p>
        </w:tc>
        <w:tc>
          <w:tcPr>
            <w:tcW w:w="1471" w:type="dxa"/>
            <w:vAlign w:val="center"/>
          </w:tcPr>
          <w:p w:rsidR="007B2EA7" w:rsidRDefault="007B2EA7" w:rsidP="007B2EA7">
            <w:pPr>
              <w:spacing w:after="0" w:line="240" w:lineRule="auto"/>
              <w:jc w:val="center"/>
            </w:pPr>
            <w:r>
              <w:t>40.0</w:t>
            </w:r>
          </w:p>
          <w:p w:rsidR="007B2EA7" w:rsidRDefault="007B2EA7" w:rsidP="007B2EA7">
            <w:pPr>
              <w:spacing w:after="0" w:line="240" w:lineRule="auto"/>
              <w:jc w:val="center"/>
            </w:pPr>
            <w:r>
              <w:t>(6)</w:t>
            </w:r>
          </w:p>
        </w:tc>
        <w:tc>
          <w:tcPr>
            <w:tcW w:w="1471" w:type="dxa"/>
            <w:vAlign w:val="center"/>
          </w:tcPr>
          <w:p w:rsidR="007B2EA7" w:rsidRDefault="007B2EA7" w:rsidP="007B2EA7">
            <w:pPr>
              <w:spacing w:after="0" w:line="240" w:lineRule="auto"/>
              <w:jc w:val="center"/>
            </w:pPr>
            <w:r>
              <w:t>52.0</w:t>
            </w:r>
          </w:p>
          <w:p w:rsidR="007B2EA7" w:rsidRDefault="007B2EA7" w:rsidP="007B2EA7">
            <w:pPr>
              <w:spacing w:after="0" w:line="240" w:lineRule="auto"/>
              <w:jc w:val="center"/>
            </w:pPr>
            <w:r>
              <w:t>(1)</w:t>
            </w:r>
          </w:p>
        </w:tc>
      </w:tr>
      <w:tr w:rsidR="007B2EA7" w:rsidTr="00BF24C5">
        <w:trPr>
          <w:jc w:val="center"/>
        </w:trPr>
        <w:tc>
          <w:tcPr>
            <w:tcW w:w="1470" w:type="dxa"/>
            <w:vAlign w:val="center"/>
          </w:tcPr>
          <w:p w:rsidR="007B2EA7" w:rsidRDefault="007B2EA7" w:rsidP="007B2EA7">
            <w:pPr>
              <w:spacing w:after="0" w:line="240" w:lineRule="auto"/>
              <w:jc w:val="center"/>
            </w:pPr>
            <w:r>
              <w:t>Spring 2008</w:t>
            </w:r>
          </w:p>
        </w:tc>
        <w:tc>
          <w:tcPr>
            <w:tcW w:w="1471" w:type="dxa"/>
            <w:vAlign w:val="center"/>
          </w:tcPr>
          <w:p w:rsidR="007B2EA7" w:rsidRDefault="007B2EA7" w:rsidP="007B2EA7">
            <w:pPr>
              <w:spacing w:after="0" w:line="240" w:lineRule="auto"/>
              <w:jc w:val="center"/>
            </w:pPr>
            <w:r>
              <w:t>43.8</w:t>
            </w:r>
          </w:p>
          <w:p w:rsidR="007B2EA7" w:rsidRDefault="007B2EA7" w:rsidP="007B2EA7">
            <w:pPr>
              <w:spacing w:after="0" w:line="240" w:lineRule="auto"/>
              <w:jc w:val="center"/>
            </w:pPr>
            <w:r>
              <w:t>(9)</w:t>
            </w:r>
          </w:p>
        </w:tc>
        <w:tc>
          <w:tcPr>
            <w:tcW w:w="1471" w:type="dxa"/>
            <w:vAlign w:val="center"/>
          </w:tcPr>
          <w:p w:rsidR="007B2EA7" w:rsidRDefault="007B2EA7" w:rsidP="007B2EA7">
            <w:pPr>
              <w:spacing w:after="0" w:line="240" w:lineRule="auto"/>
              <w:jc w:val="center"/>
            </w:pPr>
            <w:r>
              <w:t>43.7</w:t>
            </w:r>
          </w:p>
          <w:p w:rsidR="007B2EA7" w:rsidRDefault="007B2EA7" w:rsidP="007B2EA7">
            <w:pPr>
              <w:spacing w:after="0" w:line="240" w:lineRule="auto"/>
              <w:jc w:val="center"/>
            </w:pPr>
            <w:r>
              <w:t>(9)</w:t>
            </w:r>
          </w:p>
        </w:tc>
        <w:tc>
          <w:tcPr>
            <w:tcW w:w="1471" w:type="dxa"/>
            <w:vAlign w:val="center"/>
          </w:tcPr>
          <w:p w:rsidR="007B2EA7" w:rsidRDefault="007B2EA7" w:rsidP="007B2EA7">
            <w:pPr>
              <w:spacing w:after="0" w:line="240" w:lineRule="auto"/>
              <w:jc w:val="center"/>
            </w:pPr>
            <w:r>
              <w:t>43.4</w:t>
            </w:r>
          </w:p>
          <w:p w:rsidR="007B2EA7" w:rsidRDefault="007B2EA7" w:rsidP="007B2EA7">
            <w:pPr>
              <w:spacing w:after="0" w:line="240" w:lineRule="auto"/>
              <w:jc w:val="center"/>
            </w:pPr>
            <w:r>
              <w:t>(10)</w:t>
            </w:r>
          </w:p>
        </w:tc>
        <w:tc>
          <w:tcPr>
            <w:tcW w:w="1471" w:type="dxa"/>
            <w:vAlign w:val="center"/>
          </w:tcPr>
          <w:p w:rsidR="007B2EA7" w:rsidRDefault="007B2EA7" w:rsidP="007B2EA7">
            <w:pPr>
              <w:spacing w:after="0" w:line="240" w:lineRule="auto"/>
              <w:jc w:val="center"/>
            </w:pPr>
            <w:r>
              <w:t>38.0</w:t>
            </w:r>
          </w:p>
          <w:p w:rsidR="007B2EA7" w:rsidRDefault="007B2EA7" w:rsidP="007B2EA7">
            <w:pPr>
              <w:spacing w:after="0" w:line="240" w:lineRule="auto"/>
              <w:jc w:val="center"/>
            </w:pPr>
            <w:r>
              <w:t>(2)</w:t>
            </w:r>
          </w:p>
        </w:tc>
        <w:tc>
          <w:tcPr>
            <w:tcW w:w="1471" w:type="dxa"/>
            <w:vAlign w:val="center"/>
          </w:tcPr>
          <w:p w:rsidR="007B2EA7" w:rsidRDefault="007B2EA7" w:rsidP="007B2EA7">
            <w:pPr>
              <w:spacing w:after="0" w:line="240" w:lineRule="auto"/>
              <w:jc w:val="center"/>
            </w:pPr>
            <w:r>
              <w:t>37.0</w:t>
            </w:r>
          </w:p>
          <w:p w:rsidR="007B2EA7" w:rsidRDefault="007B2EA7" w:rsidP="007B2EA7">
            <w:pPr>
              <w:spacing w:after="0" w:line="240" w:lineRule="auto"/>
              <w:jc w:val="center"/>
            </w:pPr>
            <w:r>
              <w:t>(1)</w:t>
            </w:r>
          </w:p>
        </w:tc>
        <w:tc>
          <w:tcPr>
            <w:tcW w:w="1471" w:type="dxa"/>
            <w:vAlign w:val="center"/>
          </w:tcPr>
          <w:p w:rsidR="007B2EA7" w:rsidRDefault="007B2EA7" w:rsidP="007B2EA7">
            <w:pPr>
              <w:spacing w:after="0" w:line="240" w:lineRule="auto"/>
              <w:jc w:val="center"/>
            </w:pPr>
            <w:r>
              <w:t>--</w:t>
            </w:r>
          </w:p>
        </w:tc>
      </w:tr>
      <w:tr w:rsidR="007B2EA7" w:rsidTr="00BF24C5">
        <w:trPr>
          <w:jc w:val="center"/>
        </w:trPr>
        <w:tc>
          <w:tcPr>
            <w:tcW w:w="1470" w:type="dxa"/>
            <w:vAlign w:val="center"/>
          </w:tcPr>
          <w:p w:rsidR="007B2EA7" w:rsidRDefault="007B2EA7" w:rsidP="007B2EA7">
            <w:pPr>
              <w:spacing w:after="0" w:line="240" w:lineRule="auto"/>
              <w:jc w:val="center"/>
            </w:pPr>
            <w:r>
              <w:t>Fall 2008</w:t>
            </w:r>
          </w:p>
        </w:tc>
        <w:tc>
          <w:tcPr>
            <w:tcW w:w="1471" w:type="dxa"/>
            <w:vAlign w:val="center"/>
          </w:tcPr>
          <w:p w:rsidR="007B2EA7" w:rsidRDefault="007B2EA7" w:rsidP="007B2EA7">
            <w:pPr>
              <w:spacing w:after="0" w:line="240" w:lineRule="auto"/>
              <w:jc w:val="center"/>
            </w:pPr>
            <w:r>
              <w:t>41.6</w:t>
            </w:r>
          </w:p>
          <w:p w:rsidR="007B2EA7" w:rsidRDefault="007B2EA7" w:rsidP="007B2EA7">
            <w:pPr>
              <w:spacing w:after="0" w:line="240" w:lineRule="auto"/>
              <w:jc w:val="center"/>
            </w:pPr>
            <w:r>
              <w:t>(44)</w:t>
            </w:r>
          </w:p>
        </w:tc>
        <w:tc>
          <w:tcPr>
            <w:tcW w:w="1471" w:type="dxa"/>
            <w:vAlign w:val="center"/>
          </w:tcPr>
          <w:p w:rsidR="007B2EA7" w:rsidRDefault="007B2EA7" w:rsidP="007B2EA7">
            <w:pPr>
              <w:spacing w:after="0" w:line="240" w:lineRule="auto"/>
              <w:jc w:val="center"/>
            </w:pPr>
            <w:r>
              <w:t>41.4</w:t>
            </w:r>
          </w:p>
          <w:p w:rsidR="007B2EA7" w:rsidRDefault="007B2EA7" w:rsidP="007B2EA7">
            <w:pPr>
              <w:spacing w:after="0" w:line="240" w:lineRule="auto"/>
              <w:jc w:val="center"/>
            </w:pPr>
            <w:r>
              <w:t>(41)</w:t>
            </w:r>
          </w:p>
        </w:tc>
        <w:tc>
          <w:tcPr>
            <w:tcW w:w="1471" w:type="dxa"/>
            <w:vAlign w:val="center"/>
          </w:tcPr>
          <w:p w:rsidR="007B2EA7" w:rsidRDefault="007B2EA7" w:rsidP="007B2EA7">
            <w:pPr>
              <w:spacing w:after="0" w:line="240" w:lineRule="auto"/>
              <w:jc w:val="center"/>
            </w:pPr>
            <w:r>
              <w:t>39.2</w:t>
            </w:r>
          </w:p>
          <w:p w:rsidR="007B2EA7" w:rsidRDefault="007B2EA7" w:rsidP="007B2EA7">
            <w:pPr>
              <w:spacing w:after="0" w:line="240" w:lineRule="auto"/>
              <w:jc w:val="center"/>
            </w:pPr>
            <w:r>
              <w:t>(38)</w:t>
            </w:r>
          </w:p>
        </w:tc>
        <w:tc>
          <w:tcPr>
            <w:tcW w:w="1471" w:type="dxa"/>
            <w:vAlign w:val="center"/>
          </w:tcPr>
          <w:p w:rsidR="007B2EA7" w:rsidRDefault="007B2EA7" w:rsidP="007B2EA7">
            <w:pPr>
              <w:spacing w:after="0" w:line="240" w:lineRule="auto"/>
              <w:jc w:val="center"/>
            </w:pPr>
            <w:r>
              <w:t>28.0</w:t>
            </w:r>
          </w:p>
          <w:p w:rsidR="007B2EA7" w:rsidRDefault="007B2EA7" w:rsidP="007B2EA7">
            <w:pPr>
              <w:spacing w:after="0" w:line="240" w:lineRule="auto"/>
              <w:jc w:val="center"/>
            </w:pPr>
            <w:r>
              <w:t>(2)</w:t>
            </w:r>
          </w:p>
        </w:tc>
        <w:tc>
          <w:tcPr>
            <w:tcW w:w="1471" w:type="dxa"/>
            <w:vAlign w:val="center"/>
          </w:tcPr>
          <w:p w:rsidR="007B2EA7" w:rsidRDefault="007B2EA7" w:rsidP="007B2EA7">
            <w:pPr>
              <w:spacing w:after="0" w:line="240" w:lineRule="auto"/>
              <w:jc w:val="center"/>
            </w:pPr>
            <w:r>
              <w:t>36.8</w:t>
            </w:r>
          </w:p>
          <w:p w:rsidR="007B2EA7" w:rsidRDefault="007B2EA7" w:rsidP="007B2EA7">
            <w:pPr>
              <w:spacing w:after="0" w:line="240" w:lineRule="auto"/>
              <w:jc w:val="center"/>
            </w:pPr>
            <w:r>
              <w:t>(4)</w:t>
            </w:r>
          </w:p>
        </w:tc>
        <w:tc>
          <w:tcPr>
            <w:tcW w:w="1471" w:type="dxa"/>
            <w:vAlign w:val="center"/>
          </w:tcPr>
          <w:p w:rsidR="007B2EA7" w:rsidRDefault="007B2EA7" w:rsidP="007B2EA7">
            <w:pPr>
              <w:spacing w:after="0" w:line="240" w:lineRule="auto"/>
              <w:jc w:val="center"/>
            </w:pPr>
            <w:r>
              <w:t>32.0</w:t>
            </w:r>
          </w:p>
          <w:p w:rsidR="007B2EA7" w:rsidRDefault="007B2EA7" w:rsidP="007B2EA7">
            <w:pPr>
              <w:spacing w:after="0" w:line="240" w:lineRule="auto"/>
              <w:jc w:val="center"/>
            </w:pPr>
            <w:r>
              <w:t>(1)</w:t>
            </w:r>
          </w:p>
        </w:tc>
      </w:tr>
      <w:tr w:rsidR="007B2EA7" w:rsidTr="00BF24C5">
        <w:trPr>
          <w:jc w:val="center"/>
        </w:trPr>
        <w:tc>
          <w:tcPr>
            <w:tcW w:w="1470" w:type="dxa"/>
            <w:vAlign w:val="center"/>
          </w:tcPr>
          <w:p w:rsidR="007B2EA7" w:rsidRDefault="007B2EA7" w:rsidP="007B2EA7">
            <w:pPr>
              <w:spacing w:after="0" w:line="240" w:lineRule="auto"/>
              <w:jc w:val="center"/>
            </w:pPr>
            <w:r>
              <w:t>Spring 2009</w:t>
            </w:r>
          </w:p>
        </w:tc>
        <w:tc>
          <w:tcPr>
            <w:tcW w:w="1471" w:type="dxa"/>
            <w:vAlign w:val="center"/>
          </w:tcPr>
          <w:p w:rsidR="007B2EA7" w:rsidRDefault="007B2EA7" w:rsidP="007B2EA7">
            <w:pPr>
              <w:spacing w:after="0" w:line="240" w:lineRule="auto"/>
              <w:jc w:val="center"/>
            </w:pPr>
            <w:r>
              <w:t>43.8</w:t>
            </w:r>
          </w:p>
          <w:p w:rsidR="007B2EA7" w:rsidRDefault="007B2EA7" w:rsidP="007B2EA7">
            <w:pPr>
              <w:spacing w:after="0" w:line="240" w:lineRule="auto"/>
              <w:jc w:val="center"/>
            </w:pPr>
            <w:r>
              <w:t>(8)</w:t>
            </w:r>
          </w:p>
        </w:tc>
        <w:tc>
          <w:tcPr>
            <w:tcW w:w="1471" w:type="dxa"/>
            <w:vAlign w:val="center"/>
          </w:tcPr>
          <w:p w:rsidR="007B2EA7" w:rsidRDefault="007B2EA7" w:rsidP="007B2EA7">
            <w:pPr>
              <w:spacing w:after="0" w:line="240" w:lineRule="auto"/>
              <w:jc w:val="center"/>
            </w:pPr>
            <w:r>
              <w:t>44.4</w:t>
            </w:r>
          </w:p>
          <w:p w:rsidR="007B2EA7" w:rsidRDefault="007B2EA7" w:rsidP="007B2EA7">
            <w:pPr>
              <w:spacing w:after="0" w:line="240" w:lineRule="auto"/>
              <w:jc w:val="center"/>
            </w:pPr>
            <w:r>
              <w:t>(8)</w:t>
            </w:r>
          </w:p>
        </w:tc>
        <w:tc>
          <w:tcPr>
            <w:tcW w:w="1471" w:type="dxa"/>
            <w:vAlign w:val="center"/>
          </w:tcPr>
          <w:p w:rsidR="007B2EA7" w:rsidRDefault="007B2EA7" w:rsidP="007B2EA7">
            <w:pPr>
              <w:spacing w:after="0" w:line="240" w:lineRule="auto"/>
              <w:jc w:val="center"/>
            </w:pPr>
            <w:r>
              <w:t>41.3</w:t>
            </w:r>
          </w:p>
          <w:p w:rsidR="007B2EA7" w:rsidRDefault="007B2EA7" w:rsidP="007B2EA7">
            <w:pPr>
              <w:spacing w:after="0" w:line="240" w:lineRule="auto"/>
              <w:jc w:val="center"/>
            </w:pPr>
            <w:r>
              <w:t>(8)</w:t>
            </w:r>
          </w:p>
        </w:tc>
        <w:tc>
          <w:tcPr>
            <w:tcW w:w="1471" w:type="dxa"/>
            <w:vAlign w:val="center"/>
          </w:tcPr>
          <w:p w:rsidR="007B2EA7" w:rsidRDefault="007B2EA7" w:rsidP="007B2EA7">
            <w:pPr>
              <w:spacing w:after="0" w:line="240" w:lineRule="auto"/>
              <w:jc w:val="center"/>
            </w:pPr>
            <w:r>
              <w:t>35.5</w:t>
            </w:r>
          </w:p>
          <w:p w:rsidR="007B2EA7" w:rsidRDefault="007B2EA7" w:rsidP="007B2EA7">
            <w:pPr>
              <w:spacing w:after="0" w:line="240" w:lineRule="auto"/>
              <w:jc w:val="center"/>
            </w:pPr>
            <w:r>
              <w:t>(2)</w:t>
            </w:r>
          </w:p>
        </w:tc>
        <w:tc>
          <w:tcPr>
            <w:tcW w:w="1471" w:type="dxa"/>
            <w:vAlign w:val="center"/>
          </w:tcPr>
          <w:p w:rsidR="007B2EA7" w:rsidRDefault="007B2EA7" w:rsidP="007B2EA7">
            <w:pPr>
              <w:spacing w:after="0" w:line="240" w:lineRule="auto"/>
              <w:jc w:val="center"/>
            </w:pPr>
            <w:r>
              <w:t>--</w:t>
            </w:r>
          </w:p>
        </w:tc>
        <w:tc>
          <w:tcPr>
            <w:tcW w:w="1471" w:type="dxa"/>
            <w:vAlign w:val="center"/>
          </w:tcPr>
          <w:p w:rsidR="007B2EA7" w:rsidRDefault="007B2EA7" w:rsidP="007B2EA7">
            <w:pPr>
              <w:spacing w:after="0" w:line="240" w:lineRule="auto"/>
              <w:jc w:val="center"/>
            </w:pPr>
            <w:r>
              <w:t>--</w:t>
            </w:r>
          </w:p>
        </w:tc>
      </w:tr>
      <w:tr w:rsidR="007B2EA7" w:rsidTr="00BF24C5">
        <w:trPr>
          <w:jc w:val="center"/>
        </w:trPr>
        <w:tc>
          <w:tcPr>
            <w:tcW w:w="1470" w:type="dxa"/>
            <w:vAlign w:val="center"/>
          </w:tcPr>
          <w:p w:rsidR="007B2EA7" w:rsidRDefault="007B2EA7" w:rsidP="007B2EA7">
            <w:pPr>
              <w:spacing w:after="0" w:line="240" w:lineRule="auto"/>
              <w:jc w:val="center"/>
            </w:pPr>
            <w:r>
              <w:t>Fall 2009</w:t>
            </w:r>
          </w:p>
        </w:tc>
        <w:tc>
          <w:tcPr>
            <w:tcW w:w="1471" w:type="dxa"/>
            <w:vAlign w:val="center"/>
          </w:tcPr>
          <w:p w:rsidR="007B2EA7" w:rsidRDefault="007B2EA7" w:rsidP="007B2EA7">
            <w:pPr>
              <w:spacing w:after="0" w:line="240" w:lineRule="auto"/>
              <w:jc w:val="center"/>
            </w:pPr>
            <w:r>
              <w:t>41.6</w:t>
            </w:r>
          </w:p>
          <w:p w:rsidR="007B2EA7" w:rsidRDefault="007B2EA7" w:rsidP="007B2EA7">
            <w:pPr>
              <w:spacing w:after="0" w:line="240" w:lineRule="auto"/>
              <w:jc w:val="center"/>
            </w:pPr>
            <w:r>
              <w:t>(24)</w:t>
            </w:r>
          </w:p>
        </w:tc>
        <w:tc>
          <w:tcPr>
            <w:tcW w:w="1471" w:type="dxa"/>
            <w:vAlign w:val="center"/>
          </w:tcPr>
          <w:p w:rsidR="007B2EA7" w:rsidRDefault="007B2EA7" w:rsidP="007B2EA7">
            <w:pPr>
              <w:spacing w:after="0" w:line="240" w:lineRule="auto"/>
              <w:jc w:val="center"/>
            </w:pPr>
            <w:r>
              <w:t>38.6</w:t>
            </w:r>
          </w:p>
          <w:p w:rsidR="007B2EA7" w:rsidRDefault="007B2EA7" w:rsidP="007B2EA7">
            <w:pPr>
              <w:spacing w:after="0" w:line="240" w:lineRule="auto"/>
              <w:jc w:val="center"/>
            </w:pPr>
            <w:r>
              <w:t>(24)</w:t>
            </w:r>
          </w:p>
        </w:tc>
        <w:tc>
          <w:tcPr>
            <w:tcW w:w="1471" w:type="dxa"/>
            <w:vAlign w:val="center"/>
          </w:tcPr>
          <w:p w:rsidR="007B2EA7" w:rsidRDefault="007B2EA7" w:rsidP="007B2EA7">
            <w:pPr>
              <w:spacing w:after="0" w:line="240" w:lineRule="auto"/>
              <w:jc w:val="center"/>
            </w:pPr>
            <w:r>
              <w:t>37.5</w:t>
            </w:r>
          </w:p>
          <w:p w:rsidR="007B2EA7" w:rsidRDefault="007B2EA7" w:rsidP="007B2EA7">
            <w:pPr>
              <w:spacing w:after="0" w:line="240" w:lineRule="auto"/>
              <w:jc w:val="center"/>
            </w:pPr>
            <w:r>
              <w:t>(24)</w:t>
            </w:r>
          </w:p>
        </w:tc>
        <w:tc>
          <w:tcPr>
            <w:tcW w:w="1471" w:type="dxa"/>
            <w:vAlign w:val="center"/>
          </w:tcPr>
          <w:p w:rsidR="007B2EA7" w:rsidRDefault="007B2EA7" w:rsidP="007B2EA7">
            <w:pPr>
              <w:spacing w:after="0" w:line="240" w:lineRule="auto"/>
              <w:jc w:val="center"/>
            </w:pPr>
            <w:r>
              <w:t>78.0</w:t>
            </w:r>
          </w:p>
          <w:p w:rsidR="007B2EA7" w:rsidRDefault="007B2EA7" w:rsidP="007B2EA7">
            <w:pPr>
              <w:spacing w:after="0" w:line="240" w:lineRule="auto"/>
              <w:jc w:val="center"/>
            </w:pPr>
            <w:r>
              <w:t>(1)</w:t>
            </w:r>
          </w:p>
        </w:tc>
        <w:tc>
          <w:tcPr>
            <w:tcW w:w="1471" w:type="dxa"/>
            <w:vAlign w:val="center"/>
          </w:tcPr>
          <w:p w:rsidR="007B2EA7" w:rsidRDefault="007B2EA7" w:rsidP="007B2EA7">
            <w:pPr>
              <w:spacing w:after="0" w:line="240" w:lineRule="auto"/>
              <w:jc w:val="center"/>
            </w:pPr>
            <w:r>
              <w:t>44.3</w:t>
            </w:r>
          </w:p>
          <w:p w:rsidR="007B2EA7" w:rsidRDefault="007B2EA7" w:rsidP="007B2EA7">
            <w:pPr>
              <w:spacing w:after="0" w:line="240" w:lineRule="auto"/>
              <w:jc w:val="center"/>
            </w:pPr>
            <w:r>
              <w:t>(3)</w:t>
            </w:r>
          </w:p>
        </w:tc>
        <w:tc>
          <w:tcPr>
            <w:tcW w:w="1471" w:type="dxa"/>
            <w:vAlign w:val="center"/>
          </w:tcPr>
          <w:p w:rsidR="007B2EA7" w:rsidRDefault="007B2EA7" w:rsidP="007B2EA7">
            <w:pPr>
              <w:spacing w:after="0" w:line="240" w:lineRule="auto"/>
              <w:jc w:val="center"/>
            </w:pPr>
            <w:r>
              <w:t>--</w:t>
            </w:r>
          </w:p>
        </w:tc>
      </w:tr>
      <w:tr w:rsidR="007B2EA7" w:rsidTr="00BF24C5">
        <w:trPr>
          <w:jc w:val="center"/>
        </w:trPr>
        <w:tc>
          <w:tcPr>
            <w:tcW w:w="1470" w:type="dxa"/>
            <w:vAlign w:val="center"/>
          </w:tcPr>
          <w:p w:rsidR="007B2EA7" w:rsidRDefault="007B2EA7" w:rsidP="007B2EA7">
            <w:pPr>
              <w:spacing w:after="0" w:line="240" w:lineRule="auto"/>
              <w:jc w:val="center"/>
            </w:pPr>
            <w:r>
              <w:t>Spring 2010</w:t>
            </w:r>
          </w:p>
        </w:tc>
        <w:tc>
          <w:tcPr>
            <w:tcW w:w="1471" w:type="dxa"/>
            <w:vAlign w:val="center"/>
          </w:tcPr>
          <w:p w:rsidR="007B2EA7" w:rsidRDefault="007B2EA7" w:rsidP="007B2EA7">
            <w:pPr>
              <w:spacing w:after="0" w:line="240" w:lineRule="auto"/>
              <w:jc w:val="center"/>
            </w:pPr>
            <w:r>
              <w:t>39.1</w:t>
            </w:r>
          </w:p>
          <w:p w:rsidR="007B2EA7" w:rsidRDefault="007B2EA7" w:rsidP="007B2EA7">
            <w:pPr>
              <w:spacing w:after="0" w:line="240" w:lineRule="auto"/>
              <w:jc w:val="center"/>
            </w:pPr>
            <w:r>
              <w:t>(15)</w:t>
            </w:r>
          </w:p>
        </w:tc>
        <w:tc>
          <w:tcPr>
            <w:tcW w:w="1471" w:type="dxa"/>
            <w:vAlign w:val="center"/>
          </w:tcPr>
          <w:p w:rsidR="007B2EA7" w:rsidRDefault="005E172F" w:rsidP="007B2EA7">
            <w:pPr>
              <w:spacing w:after="0" w:line="240" w:lineRule="auto"/>
              <w:jc w:val="center"/>
            </w:pPr>
            <w:r>
              <w:t>40.0</w:t>
            </w:r>
          </w:p>
          <w:p w:rsidR="005E172F" w:rsidRDefault="005E172F" w:rsidP="007B2EA7">
            <w:pPr>
              <w:spacing w:after="0" w:line="240" w:lineRule="auto"/>
              <w:jc w:val="center"/>
            </w:pPr>
            <w:r>
              <w:t>(14)</w:t>
            </w:r>
          </w:p>
        </w:tc>
        <w:tc>
          <w:tcPr>
            <w:tcW w:w="1471" w:type="dxa"/>
            <w:vAlign w:val="center"/>
          </w:tcPr>
          <w:p w:rsidR="007B2EA7" w:rsidRDefault="005E172F" w:rsidP="007B2EA7">
            <w:pPr>
              <w:spacing w:after="0" w:line="240" w:lineRule="auto"/>
              <w:jc w:val="center"/>
            </w:pPr>
            <w:r>
              <w:t>41.3</w:t>
            </w:r>
          </w:p>
          <w:p w:rsidR="005E172F" w:rsidRDefault="005E172F" w:rsidP="007B2EA7">
            <w:pPr>
              <w:spacing w:after="0" w:line="240" w:lineRule="auto"/>
              <w:jc w:val="center"/>
            </w:pPr>
            <w:r>
              <w:t>(15)</w:t>
            </w:r>
          </w:p>
        </w:tc>
        <w:tc>
          <w:tcPr>
            <w:tcW w:w="1471" w:type="dxa"/>
            <w:vAlign w:val="center"/>
          </w:tcPr>
          <w:p w:rsidR="007B2EA7" w:rsidRDefault="005E172F" w:rsidP="007B2EA7">
            <w:pPr>
              <w:spacing w:after="0" w:line="240" w:lineRule="auto"/>
              <w:jc w:val="center"/>
            </w:pPr>
            <w:r>
              <w:t>33.0</w:t>
            </w:r>
          </w:p>
          <w:p w:rsidR="005E172F" w:rsidRDefault="005E172F" w:rsidP="007B2EA7">
            <w:pPr>
              <w:spacing w:after="0" w:line="240" w:lineRule="auto"/>
              <w:jc w:val="center"/>
            </w:pPr>
            <w:r>
              <w:t>(1)</w:t>
            </w:r>
          </w:p>
        </w:tc>
        <w:tc>
          <w:tcPr>
            <w:tcW w:w="1471" w:type="dxa"/>
            <w:vAlign w:val="center"/>
          </w:tcPr>
          <w:p w:rsidR="007B2EA7" w:rsidRDefault="005E172F" w:rsidP="007B2EA7">
            <w:pPr>
              <w:spacing w:after="0" w:line="240" w:lineRule="auto"/>
              <w:jc w:val="center"/>
            </w:pPr>
            <w:r>
              <w:t>39.0</w:t>
            </w:r>
          </w:p>
          <w:p w:rsidR="005E172F" w:rsidRDefault="005E172F" w:rsidP="007B2EA7">
            <w:pPr>
              <w:spacing w:after="0" w:line="240" w:lineRule="auto"/>
              <w:jc w:val="center"/>
            </w:pPr>
            <w:r>
              <w:t>(1)</w:t>
            </w:r>
          </w:p>
        </w:tc>
        <w:tc>
          <w:tcPr>
            <w:tcW w:w="1471" w:type="dxa"/>
            <w:vAlign w:val="center"/>
          </w:tcPr>
          <w:p w:rsidR="007B2EA7" w:rsidRDefault="005E172F" w:rsidP="007B2EA7">
            <w:pPr>
              <w:spacing w:after="0" w:line="240" w:lineRule="auto"/>
              <w:jc w:val="center"/>
            </w:pPr>
            <w:r>
              <w:t>--</w:t>
            </w:r>
          </w:p>
        </w:tc>
      </w:tr>
      <w:tr w:rsidR="0052357B" w:rsidTr="0052357B">
        <w:trPr>
          <w:trHeight w:val="557"/>
          <w:jc w:val="center"/>
        </w:trPr>
        <w:tc>
          <w:tcPr>
            <w:tcW w:w="1470" w:type="dxa"/>
            <w:vAlign w:val="center"/>
          </w:tcPr>
          <w:p w:rsidR="0052357B" w:rsidRDefault="0052357B" w:rsidP="007B2EA7">
            <w:pPr>
              <w:spacing w:after="0" w:line="240" w:lineRule="auto"/>
              <w:jc w:val="center"/>
            </w:pPr>
            <w:r>
              <w:t>Fall 2010</w:t>
            </w:r>
          </w:p>
        </w:tc>
        <w:tc>
          <w:tcPr>
            <w:tcW w:w="1471" w:type="dxa"/>
            <w:vAlign w:val="center"/>
          </w:tcPr>
          <w:p w:rsidR="0052357B" w:rsidRDefault="00174675" w:rsidP="007B2EA7">
            <w:pPr>
              <w:spacing w:after="0" w:line="240" w:lineRule="auto"/>
              <w:jc w:val="center"/>
            </w:pPr>
            <w:r>
              <w:t>40.4</w:t>
            </w:r>
          </w:p>
          <w:p w:rsidR="00174675" w:rsidRDefault="00174675" w:rsidP="007B2EA7">
            <w:pPr>
              <w:spacing w:after="0" w:line="240" w:lineRule="auto"/>
              <w:jc w:val="center"/>
            </w:pPr>
            <w:r>
              <w:t>(21)</w:t>
            </w:r>
          </w:p>
        </w:tc>
        <w:tc>
          <w:tcPr>
            <w:tcW w:w="1471" w:type="dxa"/>
            <w:vAlign w:val="center"/>
          </w:tcPr>
          <w:p w:rsidR="0052357B" w:rsidRDefault="00174675" w:rsidP="007B2EA7">
            <w:pPr>
              <w:spacing w:after="0" w:line="240" w:lineRule="auto"/>
              <w:jc w:val="center"/>
            </w:pPr>
            <w:r>
              <w:t>40.3</w:t>
            </w:r>
          </w:p>
          <w:p w:rsidR="00174675" w:rsidRDefault="00174675" w:rsidP="007B2EA7">
            <w:pPr>
              <w:spacing w:after="0" w:line="240" w:lineRule="auto"/>
              <w:jc w:val="center"/>
            </w:pPr>
            <w:r>
              <w:t>(20)</w:t>
            </w:r>
          </w:p>
        </w:tc>
        <w:tc>
          <w:tcPr>
            <w:tcW w:w="1471" w:type="dxa"/>
            <w:vAlign w:val="center"/>
          </w:tcPr>
          <w:p w:rsidR="0052357B" w:rsidRDefault="00174675" w:rsidP="007B2EA7">
            <w:pPr>
              <w:spacing w:after="0" w:line="240" w:lineRule="auto"/>
              <w:jc w:val="center"/>
            </w:pPr>
            <w:r>
              <w:t>37.6</w:t>
            </w:r>
          </w:p>
          <w:p w:rsidR="00174675" w:rsidRDefault="00174675" w:rsidP="007B2EA7">
            <w:pPr>
              <w:spacing w:after="0" w:line="240" w:lineRule="auto"/>
              <w:jc w:val="center"/>
            </w:pPr>
            <w:r>
              <w:t>(21)</w:t>
            </w:r>
          </w:p>
        </w:tc>
        <w:tc>
          <w:tcPr>
            <w:tcW w:w="1471" w:type="dxa"/>
            <w:vAlign w:val="center"/>
          </w:tcPr>
          <w:p w:rsidR="0052357B" w:rsidRDefault="00174675" w:rsidP="007B2EA7">
            <w:pPr>
              <w:spacing w:after="0" w:line="240" w:lineRule="auto"/>
              <w:jc w:val="center"/>
            </w:pPr>
            <w:r>
              <w:t>33.0</w:t>
            </w:r>
          </w:p>
          <w:p w:rsidR="00174675" w:rsidRDefault="00174675" w:rsidP="007B2EA7">
            <w:pPr>
              <w:spacing w:after="0" w:line="240" w:lineRule="auto"/>
              <w:jc w:val="center"/>
            </w:pPr>
            <w:r>
              <w:t>(3)</w:t>
            </w:r>
          </w:p>
        </w:tc>
        <w:tc>
          <w:tcPr>
            <w:tcW w:w="1471" w:type="dxa"/>
            <w:vAlign w:val="center"/>
          </w:tcPr>
          <w:p w:rsidR="0052357B" w:rsidRDefault="00174675" w:rsidP="007B2EA7">
            <w:pPr>
              <w:spacing w:after="0" w:line="240" w:lineRule="auto"/>
              <w:jc w:val="center"/>
            </w:pPr>
            <w:r>
              <w:t>33.0</w:t>
            </w:r>
          </w:p>
          <w:p w:rsidR="00174675" w:rsidRDefault="00174675" w:rsidP="007B2EA7">
            <w:pPr>
              <w:spacing w:after="0" w:line="240" w:lineRule="auto"/>
              <w:jc w:val="center"/>
            </w:pPr>
            <w:r>
              <w:t>(2)</w:t>
            </w:r>
          </w:p>
        </w:tc>
        <w:tc>
          <w:tcPr>
            <w:tcW w:w="1471" w:type="dxa"/>
            <w:vAlign w:val="center"/>
          </w:tcPr>
          <w:p w:rsidR="0052357B" w:rsidRDefault="00174675" w:rsidP="007B2EA7">
            <w:pPr>
              <w:spacing w:after="0" w:line="240" w:lineRule="auto"/>
              <w:jc w:val="center"/>
            </w:pPr>
            <w:r>
              <w:t>49.0</w:t>
            </w:r>
          </w:p>
          <w:p w:rsidR="00174675" w:rsidRDefault="00174675" w:rsidP="007B2EA7">
            <w:pPr>
              <w:spacing w:after="0" w:line="240" w:lineRule="auto"/>
              <w:jc w:val="center"/>
            </w:pPr>
            <w:r>
              <w:t>(1)</w:t>
            </w:r>
          </w:p>
        </w:tc>
      </w:tr>
      <w:tr w:rsidR="0052357B" w:rsidTr="00B02A13">
        <w:trPr>
          <w:trHeight w:val="530"/>
          <w:jc w:val="center"/>
        </w:trPr>
        <w:tc>
          <w:tcPr>
            <w:tcW w:w="1470" w:type="dxa"/>
            <w:vAlign w:val="center"/>
          </w:tcPr>
          <w:p w:rsidR="0052357B" w:rsidRDefault="0052357B" w:rsidP="007B2EA7">
            <w:pPr>
              <w:spacing w:after="0" w:line="240" w:lineRule="auto"/>
              <w:jc w:val="center"/>
            </w:pPr>
            <w:r>
              <w:t>Spring 2011</w:t>
            </w:r>
          </w:p>
        </w:tc>
        <w:tc>
          <w:tcPr>
            <w:tcW w:w="1471" w:type="dxa"/>
            <w:vAlign w:val="center"/>
          </w:tcPr>
          <w:p w:rsidR="0052357B" w:rsidRDefault="00174675" w:rsidP="007B2EA7">
            <w:pPr>
              <w:spacing w:after="0" w:line="240" w:lineRule="auto"/>
              <w:jc w:val="center"/>
            </w:pPr>
            <w:r>
              <w:t>38.9</w:t>
            </w:r>
          </w:p>
          <w:p w:rsidR="00174675" w:rsidRDefault="00174675" w:rsidP="007B2EA7">
            <w:pPr>
              <w:spacing w:after="0" w:line="240" w:lineRule="auto"/>
              <w:jc w:val="center"/>
            </w:pPr>
            <w:r>
              <w:t>(11)</w:t>
            </w:r>
          </w:p>
        </w:tc>
        <w:tc>
          <w:tcPr>
            <w:tcW w:w="1471" w:type="dxa"/>
            <w:vAlign w:val="center"/>
          </w:tcPr>
          <w:p w:rsidR="0052357B" w:rsidRDefault="00174675" w:rsidP="007B2EA7">
            <w:pPr>
              <w:spacing w:after="0" w:line="240" w:lineRule="auto"/>
              <w:jc w:val="center"/>
            </w:pPr>
            <w:r>
              <w:t>41.0</w:t>
            </w:r>
          </w:p>
          <w:p w:rsidR="00174675" w:rsidRDefault="00174675" w:rsidP="007B2EA7">
            <w:pPr>
              <w:spacing w:after="0" w:line="240" w:lineRule="auto"/>
              <w:jc w:val="center"/>
            </w:pPr>
            <w:r>
              <w:t>(10)</w:t>
            </w:r>
          </w:p>
        </w:tc>
        <w:tc>
          <w:tcPr>
            <w:tcW w:w="1471" w:type="dxa"/>
            <w:vAlign w:val="center"/>
          </w:tcPr>
          <w:p w:rsidR="0052357B" w:rsidRDefault="00174675" w:rsidP="007B2EA7">
            <w:pPr>
              <w:spacing w:after="0" w:line="240" w:lineRule="auto"/>
              <w:jc w:val="center"/>
            </w:pPr>
            <w:r>
              <w:t>39.1</w:t>
            </w:r>
          </w:p>
          <w:p w:rsidR="00174675" w:rsidRDefault="00174675" w:rsidP="007B2EA7">
            <w:pPr>
              <w:spacing w:after="0" w:line="240" w:lineRule="auto"/>
              <w:jc w:val="center"/>
            </w:pPr>
            <w:r>
              <w:t>(11)</w:t>
            </w:r>
          </w:p>
        </w:tc>
        <w:tc>
          <w:tcPr>
            <w:tcW w:w="1471" w:type="dxa"/>
            <w:vAlign w:val="center"/>
          </w:tcPr>
          <w:p w:rsidR="0052357B" w:rsidRDefault="00174675" w:rsidP="007B2EA7">
            <w:pPr>
              <w:spacing w:after="0" w:line="240" w:lineRule="auto"/>
              <w:jc w:val="center"/>
            </w:pPr>
            <w:r>
              <w:t>32.0</w:t>
            </w:r>
          </w:p>
          <w:p w:rsidR="00174675" w:rsidRDefault="00174675" w:rsidP="007B2EA7">
            <w:pPr>
              <w:spacing w:after="0" w:line="240" w:lineRule="auto"/>
              <w:jc w:val="center"/>
            </w:pPr>
            <w:r>
              <w:t>(1)</w:t>
            </w:r>
          </w:p>
        </w:tc>
        <w:tc>
          <w:tcPr>
            <w:tcW w:w="1471" w:type="dxa"/>
            <w:vAlign w:val="center"/>
          </w:tcPr>
          <w:p w:rsidR="0052357B" w:rsidRDefault="00174675" w:rsidP="007B2EA7">
            <w:pPr>
              <w:spacing w:after="0" w:line="240" w:lineRule="auto"/>
              <w:jc w:val="center"/>
            </w:pPr>
            <w:r>
              <w:t>--</w:t>
            </w:r>
          </w:p>
        </w:tc>
        <w:tc>
          <w:tcPr>
            <w:tcW w:w="1471" w:type="dxa"/>
            <w:vAlign w:val="center"/>
          </w:tcPr>
          <w:p w:rsidR="0052357B" w:rsidRDefault="00174675" w:rsidP="007B2EA7">
            <w:pPr>
              <w:spacing w:after="0" w:line="240" w:lineRule="auto"/>
              <w:jc w:val="center"/>
            </w:pPr>
            <w:r>
              <w:t>35.0</w:t>
            </w:r>
          </w:p>
          <w:p w:rsidR="00174675" w:rsidRDefault="00174675" w:rsidP="007B2EA7">
            <w:pPr>
              <w:spacing w:after="0" w:line="240" w:lineRule="auto"/>
              <w:jc w:val="center"/>
            </w:pPr>
            <w:r>
              <w:t>(1)</w:t>
            </w:r>
          </w:p>
        </w:tc>
      </w:tr>
      <w:tr w:rsidR="003C51C8" w:rsidTr="00B02A13">
        <w:trPr>
          <w:trHeight w:val="530"/>
          <w:jc w:val="center"/>
        </w:trPr>
        <w:tc>
          <w:tcPr>
            <w:tcW w:w="1470" w:type="dxa"/>
            <w:vAlign w:val="center"/>
          </w:tcPr>
          <w:p w:rsidR="003C51C8" w:rsidRDefault="003C51C8" w:rsidP="007B2EA7">
            <w:pPr>
              <w:spacing w:after="0" w:line="240" w:lineRule="auto"/>
              <w:jc w:val="center"/>
            </w:pPr>
            <w:r>
              <w:t>Fall 2011</w:t>
            </w:r>
          </w:p>
        </w:tc>
        <w:tc>
          <w:tcPr>
            <w:tcW w:w="1471" w:type="dxa"/>
            <w:vAlign w:val="center"/>
          </w:tcPr>
          <w:p w:rsidR="003C51C8" w:rsidRDefault="003C51C8" w:rsidP="007B2EA7">
            <w:pPr>
              <w:spacing w:after="0" w:line="240" w:lineRule="auto"/>
              <w:jc w:val="center"/>
            </w:pPr>
            <w:r>
              <w:t>39.1</w:t>
            </w:r>
          </w:p>
          <w:p w:rsidR="003C51C8" w:rsidRDefault="003C51C8" w:rsidP="007B2EA7">
            <w:pPr>
              <w:spacing w:after="0" w:line="240" w:lineRule="auto"/>
              <w:jc w:val="center"/>
            </w:pPr>
            <w:r>
              <w:t>(13)</w:t>
            </w:r>
          </w:p>
        </w:tc>
        <w:tc>
          <w:tcPr>
            <w:tcW w:w="1471" w:type="dxa"/>
            <w:vAlign w:val="center"/>
          </w:tcPr>
          <w:p w:rsidR="003C51C8" w:rsidRDefault="003C51C8" w:rsidP="007B2EA7">
            <w:pPr>
              <w:spacing w:after="0" w:line="240" w:lineRule="auto"/>
              <w:jc w:val="center"/>
            </w:pPr>
            <w:r>
              <w:t>38.0</w:t>
            </w:r>
          </w:p>
          <w:p w:rsidR="003C51C8" w:rsidRDefault="003C51C8" w:rsidP="007B2EA7">
            <w:pPr>
              <w:spacing w:after="0" w:line="240" w:lineRule="auto"/>
              <w:jc w:val="center"/>
            </w:pPr>
            <w:r>
              <w:t>(10)</w:t>
            </w:r>
          </w:p>
        </w:tc>
        <w:tc>
          <w:tcPr>
            <w:tcW w:w="1471" w:type="dxa"/>
            <w:vAlign w:val="center"/>
          </w:tcPr>
          <w:p w:rsidR="003C51C8" w:rsidRDefault="003C51C8" w:rsidP="007B2EA7">
            <w:pPr>
              <w:spacing w:after="0" w:line="240" w:lineRule="auto"/>
              <w:jc w:val="center"/>
            </w:pPr>
            <w:r>
              <w:t>37.3</w:t>
            </w:r>
          </w:p>
          <w:p w:rsidR="003C51C8" w:rsidRDefault="003C51C8" w:rsidP="007B2EA7">
            <w:pPr>
              <w:spacing w:after="0" w:line="240" w:lineRule="auto"/>
              <w:jc w:val="center"/>
            </w:pPr>
            <w:r>
              <w:t>(10)</w:t>
            </w:r>
          </w:p>
        </w:tc>
        <w:tc>
          <w:tcPr>
            <w:tcW w:w="1471" w:type="dxa"/>
            <w:vAlign w:val="center"/>
          </w:tcPr>
          <w:p w:rsidR="003C51C8" w:rsidRDefault="003C51C8" w:rsidP="007B2EA7">
            <w:pPr>
              <w:spacing w:after="0" w:line="240" w:lineRule="auto"/>
              <w:jc w:val="center"/>
            </w:pPr>
            <w:r>
              <w:t>33.5</w:t>
            </w:r>
          </w:p>
          <w:p w:rsidR="003C51C8" w:rsidRDefault="003C51C8" w:rsidP="007B2EA7">
            <w:pPr>
              <w:spacing w:after="0" w:line="240" w:lineRule="auto"/>
              <w:jc w:val="center"/>
            </w:pPr>
            <w:r>
              <w:t>(2)</w:t>
            </w:r>
          </w:p>
        </w:tc>
        <w:tc>
          <w:tcPr>
            <w:tcW w:w="1471" w:type="dxa"/>
            <w:vAlign w:val="center"/>
          </w:tcPr>
          <w:p w:rsidR="003C51C8" w:rsidRDefault="003C51C8" w:rsidP="007B2EA7">
            <w:pPr>
              <w:spacing w:after="0" w:line="240" w:lineRule="auto"/>
              <w:jc w:val="center"/>
            </w:pPr>
            <w:r>
              <w:t>37.6</w:t>
            </w:r>
          </w:p>
          <w:p w:rsidR="003C51C8" w:rsidRDefault="003C51C8" w:rsidP="007B2EA7">
            <w:pPr>
              <w:spacing w:after="0" w:line="240" w:lineRule="auto"/>
              <w:jc w:val="center"/>
            </w:pPr>
            <w:r>
              <w:t>(6)</w:t>
            </w:r>
          </w:p>
        </w:tc>
        <w:tc>
          <w:tcPr>
            <w:tcW w:w="1471" w:type="dxa"/>
            <w:vAlign w:val="center"/>
          </w:tcPr>
          <w:p w:rsidR="003C51C8" w:rsidRDefault="003C51C8" w:rsidP="007B2EA7">
            <w:pPr>
              <w:spacing w:after="0" w:line="240" w:lineRule="auto"/>
              <w:jc w:val="center"/>
            </w:pPr>
            <w:r>
              <w:t>37.0</w:t>
            </w:r>
          </w:p>
          <w:p w:rsidR="003C51C8" w:rsidRDefault="003C51C8" w:rsidP="007B2EA7">
            <w:pPr>
              <w:spacing w:after="0" w:line="240" w:lineRule="auto"/>
              <w:jc w:val="center"/>
            </w:pPr>
            <w:r>
              <w:t>(2)</w:t>
            </w:r>
          </w:p>
        </w:tc>
      </w:tr>
      <w:tr w:rsidR="007B2EA7" w:rsidTr="00BF24C5">
        <w:trPr>
          <w:jc w:val="center"/>
        </w:trPr>
        <w:tc>
          <w:tcPr>
            <w:tcW w:w="10296" w:type="dxa"/>
            <w:gridSpan w:val="7"/>
          </w:tcPr>
          <w:p w:rsidR="007B2EA7" w:rsidRPr="00A769A0" w:rsidRDefault="007B2EA7" w:rsidP="003C51C8">
            <w:pPr>
              <w:spacing w:after="0" w:line="240" w:lineRule="auto"/>
              <w:rPr>
                <w:i/>
              </w:rPr>
            </w:pPr>
            <w:r w:rsidRPr="00A769A0">
              <w:rPr>
                <w:i/>
              </w:rPr>
              <w:t>Source:  4</w:t>
            </w:r>
            <w:r w:rsidRPr="00A769A0">
              <w:rPr>
                <w:i/>
                <w:vertAlign w:val="superscript"/>
              </w:rPr>
              <w:t>th</w:t>
            </w:r>
            <w:r w:rsidRPr="00A769A0">
              <w:rPr>
                <w:i/>
              </w:rPr>
              <w:t xml:space="preserve"> Week </w:t>
            </w:r>
            <w:r>
              <w:rPr>
                <w:i/>
              </w:rPr>
              <w:t>Report</w:t>
            </w:r>
            <w:r w:rsidRPr="00A769A0">
              <w:rPr>
                <w:i/>
              </w:rPr>
              <w:t>s</w:t>
            </w:r>
            <w:r>
              <w:rPr>
                <w:i/>
              </w:rPr>
              <w:t xml:space="preserve"> (</w:t>
            </w:r>
            <w:r w:rsidRPr="00A769A0">
              <w:rPr>
                <w:i/>
              </w:rPr>
              <w:t>Primary Enrollmen</w:t>
            </w:r>
            <w:r>
              <w:rPr>
                <w:i/>
              </w:rPr>
              <w:t>t)</w:t>
            </w:r>
          </w:p>
        </w:tc>
      </w:tr>
    </w:tbl>
    <w:p w:rsidR="008A7927" w:rsidRPr="00067C07" w:rsidRDefault="008A7927" w:rsidP="00067C07"/>
    <w:p w:rsidR="0083401F" w:rsidRDefault="002A66E3" w:rsidP="002A66E3">
      <w:pPr>
        <w:pStyle w:val="Heading3"/>
      </w:pPr>
      <w:bookmarkStart w:id="9" w:name="_Toc351980707"/>
      <w:r>
        <w:t>COMPASS</w:t>
      </w:r>
      <w:bookmarkEnd w:id="9"/>
    </w:p>
    <w:p w:rsidR="002A66E3" w:rsidRDefault="002A66E3" w:rsidP="002A66E3">
      <w:r>
        <w:t xml:space="preserve">COMPASS placement measures are designed to assist the institution in placing students into appropriate standard level courses or into development courses as appropriate.  COMPASS takes advantage of adaptive technology to measure students’ mathematics, reading, and writing skills and reports results immediately.  The test is not timed and can be used to guide students into appropriate courses.  </w:t>
      </w:r>
      <w:r w:rsidR="00083700">
        <w:t>Table</w:t>
      </w:r>
      <w:r w:rsidR="00BF24C5">
        <w:t xml:space="preserve"> 4</w:t>
      </w:r>
      <w:r w:rsidR="00083700">
        <w:t xml:space="preserve"> shows the number of first time students assessed using the COMPASS as well as the average score for each subtest for</w:t>
      </w:r>
      <w:r w:rsidR="00BF24C5">
        <w:t xml:space="preserve"> </w:t>
      </w:r>
      <w:proofErr w:type="gramStart"/>
      <w:r w:rsidR="00507A59">
        <w:t>Spring</w:t>
      </w:r>
      <w:proofErr w:type="gramEnd"/>
      <w:r w:rsidR="00507A59">
        <w:t xml:space="preserve"> 2007</w:t>
      </w:r>
      <w:r w:rsidR="00083700">
        <w:t xml:space="preserve"> through </w:t>
      </w:r>
      <w:r w:rsidR="00507A59">
        <w:t>Fall</w:t>
      </w:r>
      <w:r w:rsidR="00083700">
        <w:t xml:space="preserve"> 20</w:t>
      </w:r>
      <w:r w:rsidR="003D6E99">
        <w:t>1</w:t>
      </w:r>
      <w:r w:rsidR="00137C92">
        <w:t>1</w:t>
      </w:r>
      <w:r w:rsidR="00083700">
        <w:t>.</w:t>
      </w:r>
      <w:r w:rsidR="00BF24C5">
        <w:t xml:space="preserve">  The score range is</w:t>
      </w:r>
      <w:r w:rsidR="00985BAA">
        <w:t xml:space="preserve"> from 0 to 100.</w:t>
      </w:r>
    </w:p>
    <w:p w:rsidR="008E40CB" w:rsidRDefault="008E40CB" w:rsidP="008E40CB">
      <w:pPr>
        <w:pStyle w:val="ListParagraph"/>
        <w:numPr>
          <w:ilvl w:val="0"/>
          <w:numId w:val="3"/>
        </w:numPr>
      </w:pPr>
      <w:r>
        <w:t>The COMPASS Reading Placement Test is a multiple choice test that helps determine if students have the reading skills necessary to succeed in standard entry level college courses.</w:t>
      </w:r>
    </w:p>
    <w:p w:rsidR="008E40CB" w:rsidRDefault="008E40CB" w:rsidP="008E40CB">
      <w:pPr>
        <w:pStyle w:val="ListParagraph"/>
        <w:numPr>
          <w:ilvl w:val="0"/>
          <w:numId w:val="3"/>
        </w:numPr>
      </w:pPr>
      <w:r>
        <w:t>The COMPASS Writing Placement Test is a multiple choice test that requires students to find and correct errors in essays in the areas of usage and mechanics, including basic grammar, punctuations and sentence structure, and rhetorical skills, including strategy, organization, and style.</w:t>
      </w:r>
    </w:p>
    <w:p w:rsidR="008E40CB" w:rsidRDefault="008E40CB" w:rsidP="008E40CB">
      <w:pPr>
        <w:pStyle w:val="ListParagraph"/>
        <w:numPr>
          <w:ilvl w:val="0"/>
          <w:numId w:val="3"/>
        </w:numPr>
      </w:pPr>
      <w:r>
        <w:t xml:space="preserve">The COMPASS Math Placement Test is a multiple choice test that evaluates students’ ability levels in terms of basic skills such as performing a sequence of basic operations, application skills such as applying sequences of basic operations to novel settings or in complex ways, and analysis skills such as demonstrating conceptual understanding of principles and relationships for mathematical operations.  </w:t>
      </w:r>
    </w:p>
    <w:p w:rsidR="00083700" w:rsidRDefault="00083700" w:rsidP="003D31DE">
      <w:pPr>
        <w:pStyle w:val="Heading4"/>
        <w:spacing w:line="360" w:lineRule="auto"/>
      </w:pPr>
      <w:bookmarkStart w:id="10" w:name="_Toc351980708"/>
      <w:proofErr w:type="gramStart"/>
      <w:r>
        <w:lastRenderedPageBreak/>
        <w:t>T</w:t>
      </w:r>
      <w:r w:rsidR="008C5C18">
        <w:t>able</w:t>
      </w:r>
      <w:r>
        <w:t xml:space="preserve"> 4.</w:t>
      </w:r>
      <w:proofErr w:type="gramEnd"/>
      <w:r>
        <w:t xml:space="preserve">  </w:t>
      </w:r>
      <w:r w:rsidR="00D741A2">
        <w:t>Average COMPASS Writing, Reading, and Math Scores for First Time Students</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471"/>
        <w:gridCol w:w="1471"/>
        <w:gridCol w:w="1471"/>
        <w:gridCol w:w="1471"/>
        <w:gridCol w:w="1471"/>
        <w:gridCol w:w="1471"/>
      </w:tblGrid>
      <w:tr w:rsidR="00083700" w:rsidTr="00BF24C5">
        <w:trPr>
          <w:jc w:val="center"/>
        </w:trPr>
        <w:tc>
          <w:tcPr>
            <w:tcW w:w="1470" w:type="dxa"/>
            <w:shd w:val="clear" w:color="auto" w:fill="548DD4" w:themeFill="text2" w:themeFillTint="99"/>
            <w:vAlign w:val="center"/>
          </w:tcPr>
          <w:p w:rsidR="00083700" w:rsidRPr="005737A0" w:rsidRDefault="00083700" w:rsidP="00BF24C5">
            <w:pPr>
              <w:spacing w:after="0" w:line="240" w:lineRule="auto"/>
              <w:jc w:val="center"/>
              <w:rPr>
                <w:b/>
                <w:color w:val="FFFFFF" w:themeColor="background1"/>
              </w:rPr>
            </w:pPr>
            <w:r w:rsidRPr="005737A0">
              <w:rPr>
                <w:b/>
                <w:color w:val="FFFFFF" w:themeColor="background1"/>
              </w:rPr>
              <w:t>Semester</w:t>
            </w:r>
          </w:p>
        </w:tc>
        <w:tc>
          <w:tcPr>
            <w:tcW w:w="1471" w:type="dxa"/>
            <w:shd w:val="clear" w:color="auto" w:fill="548DD4" w:themeFill="text2" w:themeFillTint="99"/>
            <w:vAlign w:val="center"/>
          </w:tcPr>
          <w:p w:rsidR="00083700" w:rsidRPr="005737A0" w:rsidRDefault="00083700" w:rsidP="00BF24C5">
            <w:pPr>
              <w:spacing w:after="0" w:line="240" w:lineRule="auto"/>
              <w:jc w:val="center"/>
              <w:rPr>
                <w:b/>
                <w:color w:val="FFFFFF" w:themeColor="background1"/>
              </w:rPr>
            </w:pPr>
            <w:r w:rsidRPr="005737A0">
              <w:rPr>
                <w:b/>
                <w:color w:val="FFFFFF" w:themeColor="background1"/>
              </w:rPr>
              <w:t xml:space="preserve">Writing </w:t>
            </w:r>
          </w:p>
          <w:p w:rsidR="00083700" w:rsidRPr="005737A0" w:rsidRDefault="00083700" w:rsidP="00BF24C5">
            <w:pPr>
              <w:spacing w:after="0" w:line="240" w:lineRule="auto"/>
              <w:jc w:val="center"/>
              <w:rPr>
                <w:b/>
                <w:color w:val="FFFFFF" w:themeColor="background1"/>
              </w:rPr>
            </w:pPr>
            <w:r w:rsidRPr="005737A0">
              <w:rPr>
                <w:b/>
                <w:color w:val="FFFFFF" w:themeColor="background1"/>
              </w:rPr>
              <w:t>Score</w:t>
            </w:r>
          </w:p>
        </w:tc>
        <w:tc>
          <w:tcPr>
            <w:tcW w:w="1471" w:type="dxa"/>
            <w:shd w:val="clear" w:color="auto" w:fill="548DD4" w:themeFill="text2" w:themeFillTint="99"/>
            <w:vAlign w:val="center"/>
          </w:tcPr>
          <w:p w:rsidR="00083700" w:rsidRPr="005737A0" w:rsidRDefault="00083700" w:rsidP="00BF24C5">
            <w:pPr>
              <w:spacing w:after="0" w:line="240" w:lineRule="auto"/>
              <w:jc w:val="center"/>
              <w:rPr>
                <w:b/>
                <w:color w:val="FFFFFF" w:themeColor="background1"/>
              </w:rPr>
            </w:pPr>
            <w:r w:rsidRPr="005737A0">
              <w:rPr>
                <w:b/>
                <w:color w:val="FFFFFF" w:themeColor="background1"/>
              </w:rPr>
              <w:t>Reading Score</w:t>
            </w:r>
          </w:p>
        </w:tc>
        <w:tc>
          <w:tcPr>
            <w:tcW w:w="1471" w:type="dxa"/>
            <w:shd w:val="clear" w:color="auto" w:fill="548DD4" w:themeFill="text2" w:themeFillTint="99"/>
            <w:vAlign w:val="center"/>
          </w:tcPr>
          <w:p w:rsidR="00083700" w:rsidRPr="005737A0" w:rsidRDefault="00083700" w:rsidP="00BF24C5">
            <w:pPr>
              <w:spacing w:after="0" w:line="240" w:lineRule="auto"/>
              <w:jc w:val="center"/>
              <w:rPr>
                <w:b/>
                <w:color w:val="FFFFFF" w:themeColor="background1"/>
              </w:rPr>
            </w:pPr>
            <w:r w:rsidRPr="005737A0">
              <w:rPr>
                <w:b/>
                <w:color w:val="FFFFFF" w:themeColor="background1"/>
              </w:rPr>
              <w:t>Pre-Algebra Score</w:t>
            </w:r>
          </w:p>
        </w:tc>
        <w:tc>
          <w:tcPr>
            <w:tcW w:w="1471" w:type="dxa"/>
            <w:shd w:val="clear" w:color="auto" w:fill="548DD4" w:themeFill="text2" w:themeFillTint="99"/>
            <w:vAlign w:val="center"/>
          </w:tcPr>
          <w:p w:rsidR="00083700" w:rsidRPr="005737A0" w:rsidRDefault="00083700" w:rsidP="00BF24C5">
            <w:pPr>
              <w:spacing w:after="0" w:line="240" w:lineRule="auto"/>
              <w:jc w:val="center"/>
              <w:rPr>
                <w:b/>
                <w:color w:val="FFFFFF" w:themeColor="background1"/>
              </w:rPr>
            </w:pPr>
            <w:r w:rsidRPr="005737A0">
              <w:rPr>
                <w:b/>
                <w:color w:val="FFFFFF" w:themeColor="background1"/>
              </w:rPr>
              <w:t xml:space="preserve">Algebra </w:t>
            </w:r>
          </w:p>
          <w:p w:rsidR="00083700" w:rsidRPr="005737A0" w:rsidRDefault="00083700" w:rsidP="00BF24C5">
            <w:pPr>
              <w:spacing w:after="0" w:line="240" w:lineRule="auto"/>
              <w:jc w:val="center"/>
              <w:rPr>
                <w:b/>
                <w:color w:val="FFFFFF" w:themeColor="background1"/>
              </w:rPr>
            </w:pPr>
            <w:r w:rsidRPr="005737A0">
              <w:rPr>
                <w:b/>
                <w:color w:val="FFFFFF" w:themeColor="background1"/>
              </w:rPr>
              <w:t>Score</w:t>
            </w:r>
          </w:p>
        </w:tc>
        <w:tc>
          <w:tcPr>
            <w:tcW w:w="1471" w:type="dxa"/>
            <w:shd w:val="clear" w:color="auto" w:fill="548DD4" w:themeFill="text2" w:themeFillTint="99"/>
            <w:vAlign w:val="center"/>
          </w:tcPr>
          <w:p w:rsidR="00083700" w:rsidRPr="005737A0" w:rsidRDefault="00083700" w:rsidP="00BF24C5">
            <w:pPr>
              <w:spacing w:after="0" w:line="240" w:lineRule="auto"/>
              <w:jc w:val="center"/>
              <w:rPr>
                <w:b/>
                <w:color w:val="FFFFFF" w:themeColor="background1"/>
              </w:rPr>
            </w:pPr>
            <w:r w:rsidRPr="005737A0">
              <w:rPr>
                <w:b/>
                <w:color w:val="FFFFFF" w:themeColor="background1"/>
              </w:rPr>
              <w:t>College Algebra Score</w:t>
            </w:r>
          </w:p>
        </w:tc>
        <w:tc>
          <w:tcPr>
            <w:tcW w:w="1471" w:type="dxa"/>
            <w:shd w:val="clear" w:color="auto" w:fill="548DD4" w:themeFill="text2" w:themeFillTint="99"/>
            <w:vAlign w:val="center"/>
          </w:tcPr>
          <w:p w:rsidR="00083700" w:rsidRPr="005737A0" w:rsidRDefault="00083700" w:rsidP="00BF24C5">
            <w:pPr>
              <w:spacing w:after="0" w:line="240" w:lineRule="auto"/>
              <w:jc w:val="center"/>
              <w:rPr>
                <w:b/>
                <w:color w:val="FFFFFF" w:themeColor="background1"/>
              </w:rPr>
            </w:pPr>
            <w:r w:rsidRPr="005737A0">
              <w:rPr>
                <w:b/>
                <w:color w:val="FFFFFF" w:themeColor="background1"/>
              </w:rPr>
              <w:t>Trigonometry Score</w:t>
            </w:r>
          </w:p>
        </w:tc>
      </w:tr>
      <w:tr w:rsidR="00DE7FD9" w:rsidTr="00BF24C5">
        <w:trPr>
          <w:jc w:val="center"/>
        </w:trPr>
        <w:tc>
          <w:tcPr>
            <w:tcW w:w="1470" w:type="dxa"/>
            <w:vAlign w:val="center"/>
          </w:tcPr>
          <w:p w:rsidR="00DE7FD9" w:rsidRDefault="00DE7FD9" w:rsidP="00DD27B7">
            <w:pPr>
              <w:spacing w:after="0" w:line="240" w:lineRule="auto"/>
              <w:jc w:val="center"/>
            </w:pPr>
            <w:r>
              <w:t>Spring 2007</w:t>
            </w:r>
          </w:p>
        </w:tc>
        <w:tc>
          <w:tcPr>
            <w:tcW w:w="1471" w:type="dxa"/>
            <w:vAlign w:val="center"/>
          </w:tcPr>
          <w:p w:rsidR="00DE7FD9" w:rsidRDefault="00DE7FD9" w:rsidP="00DD27B7">
            <w:pPr>
              <w:spacing w:after="0" w:line="240" w:lineRule="auto"/>
              <w:jc w:val="center"/>
            </w:pPr>
            <w:r>
              <w:t>66.1</w:t>
            </w:r>
          </w:p>
          <w:p w:rsidR="00DE7FD9" w:rsidRDefault="00DE7FD9" w:rsidP="00DD27B7">
            <w:pPr>
              <w:spacing w:after="0" w:line="240" w:lineRule="auto"/>
              <w:jc w:val="center"/>
            </w:pPr>
            <w:r>
              <w:t>(449)</w:t>
            </w:r>
          </w:p>
        </w:tc>
        <w:tc>
          <w:tcPr>
            <w:tcW w:w="1471" w:type="dxa"/>
            <w:vAlign w:val="center"/>
          </w:tcPr>
          <w:p w:rsidR="00DE7FD9" w:rsidRDefault="00DE7FD9" w:rsidP="00DD27B7">
            <w:pPr>
              <w:spacing w:after="0" w:line="240" w:lineRule="auto"/>
              <w:jc w:val="center"/>
            </w:pPr>
            <w:r>
              <w:t>81.6</w:t>
            </w:r>
          </w:p>
          <w:p w:rsidR="00DE7FD9" w:rsidRDefault="00DE7FD9" w:rsidP="00DD27B7">
            <w:pPr>
              <w:spacing w:after="0" w:line="240" w:lineRule="auto"/>
              <w:jc w:val="center"/>
            </w:pPr>
            <w:r>
              <w:t>(441)</w:t>
            </w:r>
          </w:p>
        </w:tc>
        <w:tc>
          <w:tcPr>
            <w:tcW w:w="1471" w:type="dxa"/>
            <w:vAlign w:val="center"/>
          </w:tcPr>
          <w:p w:rsidR="00DE7FD9" w:rsidRDefault="00DE7FD9" w:rsidP="00DD27B7">
            <w:pPr>
              <w:spacing w:after="0" w:line="240" w:lineRule="auto"/>
              <w:jc w:val="center"/>
            </w:pPr>
            <w:r>
              <w:t>43.0</w:t>
            </w:r>
          </w:p>
          <w:p w:rsidR="00DE7FD9" w:rsidRDefault="00DE7FD9" w:rsidP="00DD27B7">
            <w:pPr>
              <w:spacing w:after="0" w:line="240" w:lineRule="auto"/>
              <w:jc w:val="center"/>
            </w:pPr>
            <w:r>
              <w:t>(334)</w:t>
            </w:r>
          </w:p>
        </w:tc>
        <w:tc>
          <w:tcPr>
            <w:tcW w:w="1471" w:type="dxa"/>
            <w:vAlign w:val="center"/>
          </w:tcPr>
          <w:p w:rsidR="00DE7FD9" w:rsidRDefault="00DE7FD9" w:rsidP="00DD27B7">
            <w:pPr>
              <w:spacing w:after="0" w:line="240" w:lineRule="auto"/>
              <w:jc w:val="center"/>
            </w:pPr>
            <w:r>
              <w:t>34.0</w:t>
            </w:r>
          </w:p>
          <w:p w:rsidR="00DE7FD9" w:rsidRDefault="00DE7FD9" w:rsidP="00DD27B7">
            <w:pPr>
              <w:spacing w:after="0" w:line="240" w:lineRule="auto"/>
              <w:jc w:val="center"/>
            </w:pPr>
            <w:r>
              <w:t>(132)</w:t>
            </w:r>
          </w:p>
        </w:tc>
        <w:tc>
          <w:tcPr>
            <w:tcW w:w="1471" w:type="dxa"/>
            <w:vAlign w:val="center"/>
          </w:tcPr>
          <w:p w:rsidR="00DE7FD9" w:rsidRDefault="00DE7FD9" w:rsidP="00DD27B7">
            <w:pPr>
              <w:spacing w:after="0" w:line="240" w:lineRule="auto"/>
              <w:jc w:val="center"/>
            </w:pPr>
            <w:r>
              <w:t>41.0</w:t>
            </w:r>
          </w:p>
          <w:p w:rsidR="00DE7FD9" w:rsidRDefault="00DE7FD9" w:rsidP="00DD27B7">
            <w:pPr>
              <w:spacing w:after="0" w:line="240" w:lineRule="auto"/>
              <w:jc w:val="center"/>
            </w:pPr>
            <w:r>
              <w:t>(5)</w:t>
            </w:r>
          </w:p>
        </w:tc>
        <w:tc>
          <w:tcPr>
            <w:tcW w:w="1471" w:type="dxa"/>
            <w:vAlign w:val="center"/>
          </w:tcPr>
          <w:p w:rsidR="00DE7FD9" w:rsidRDefault="00DE7FD9" w:rsidP="00DD27B7">
            <w:pPr>
              <w:spacing w:after="0" w:line="240" w:lineRule="auto"/>
              <w:jc w:val="center"/>
            </w:pPr>
            <w:r>
              <w:t>46.7</w:t>
            </w:r>
          </w:p>
          <w:p w:rsidR="00DE7FD9" w:rsidRDefault="00DE7FD9" w:rsidP="00DD27B7">
            <w:pPr>
              <w:spacing w:after="0" w:line="240" w:lineRule="auto"/>
              <w:jc w:val="center"/>
            </w:pPr>
            <w:r>
              <w:t>(3)</w:t>
            </w:r>
          </w:p>
        </w:tc>
      </w:tr>
      <w:tr w:rsidR="00DE7FD9" w:rsidTr="00BF24C5">
        <w:trPr>
          <w:jc w:val="center"/>
        </w:trPr>
        <w:tc>
          <w:tcPr>
            <w:tcW w:w="1470" w:type="dxa"/>
            <w:vAlign w:val="center"/>
          </w:tcPr>
          <w:p w:rsidR="00DE7FD9" w:rsidRDefault="00DE7FD9" w:rsidP="00DD27B7">
            <w:pPr>
              <w:spacing w:after="0" w:line="240" w:lineRule="auto"/>
              <w:jc w:val="center"/>
            </w:pPr>
            <w:r>
              <w:t>Fall 2007</w:t>
            </w:r>
          </w:p>
        </w:tc>
        <w:tc>
          <w:tcPr>
            <w:tcW w:w="1471" w:type="dxa"/>
            <w:vAlign w:val="center"/>
          </w:tcPr>
          <w:p w:rsidR="00DE7FD9" w:rsidRDefault="00DE7FD9" w:rsidP="00DD27B7">
            <w:pPr>
              <w:spacing w:after="0" w:line="240" w:lineRule="auto"/>
              <w:jc w:val="center"/>
            </w:pPr>
            <w:r>
              <w:t>66.8</w:t>
            </w:r>
          </w:p>
          <w:p w:rsidR="00DE7FD9" w:rsidRDefault="00DE7FD9" w:rsidP="00DD27B7">
            <w:pPr>
              <w:spacing w:after="0" w:line="240" w:lineRule="auto"/>
              <w:jc w:val="center"/>
            </w:pPr>
            <w:r>
              <w:t>(1,351)</w:t>
            </w:r>
          </w:p>
        </w:tc>
        <w:tc>
          <w:tcPr>
            <w:tcW w:w="1471" w:type="dxa"/>
            <w:vAlign w:val="center"/>
          </w:tcPr>
          <w:p w:rsidR="00DE7FD9" w:rsidRDefault="00DE7FD9" w:rsidP="00DD27B7">
            <w:pPr>
              <w:spacing w:after="0" w:line="240" w:lineRule="auto"/>
              <w:jc w:val="center"/>
            </w:pPr>
            <w:r>
              <w:t>80.1</w:t>
            </w:r>
          </w:p>
          <w:p w:rsidR="00DE7FD9" w:rsidRDefault="00DE7FD9" w:rsidP="00DD27B7">
            <w:pPr>
              <w:spacing w:after="0" w:line="240" w:lineRule="auto"/>
              <w:jc w:val="center"/>
            </w:pPr>
            <w:r>
              <w:t>(1,272)</w:t>
            </w:r>
          </w:p>
        </w:tc>
        <w:tc>
          <w:tcPr>
            <w:tcW w:w="1471" w:type="dxa"/>
            <w:vAlign w:val="center"/>
          </w:tcPr>
          <w:p w:rsidR="00DE7FD9" w:rsidRDefault="00DE7FD9" w:rsidP="00DD27B7">
            <w:pPr>
              <w:spacing w:after="0" w:line="240" w:lineRule="auto"/>
              <w:jc w:val="center"/>
            </w:pPr>
            <w:r>
              <w:t>42.3</w:t>
            </w:r>
          </w:p>
          <w:p w:rsidR="00DE7FD9" w:rsidRDefault="00DE7FD9" w:rsidP="00DD27B7">
            <w:pPr>
              <w:spacing w:after="0" w:line="240" w:lineRule="auto"/>
              <w:jc w:val="center"/>
            </w:pPr>
            <w:r>
              <w:t>(899)</w:t>
            </w:r>
          </w:p>
        </w:tc>
        <w:tc>
          <w:tcPr>
            <w:tcW w:w="1471" w:type="dxa"/>
            <w:vAlign w:val="center"/>
          </w:tcPr>
          <w:p w:rsidR="00DE7FD9" w:rsidRDefault="00DE7FD9" w:rsidP="00DD27B7">
            <w:pPr>
              <w:spacing w:after="0" w:line="240" w:lineRule="auto"/>
              <w:jc w:val="center"/>
            </w:pPr>
            <w:r>
              <w:t>35.6</w:t>
            </w:r>
          </w:p>
          <w:p w:rsidR="00DE7FD9" w:rsidRDefault="00DE7FD9" w:rsidP="00DD27B7">
            <w:pPr>
              <w:spacing w:after="0" w:line="240" w:lineRule="auto"/>
              <w:jc w:val="center"/>
            </w:pPr>
            <w:r>
              <w:t>(483)</w:t>
            </w:r>
          </w:p>
        </w:tc>
        <w:tc>
          <w:tcPr>
            <w:tcW w:w="1471" w:type="dxa"/>
            <w:vAlign w:val="center"/>
          </w:tcPr>
          <w:p w:rsidR="00DE7FD9" w:rsidRDefault="00DE7FD9" w:rsidP="00DD27B7">
            <w:pPr>
              <w:spacing w:after="0" w:line="240" w:lineRule="auto"/>
              <w:jc w:val="center"/>
            </w:pPr>
            <w:r>
              <w:t>46.0</w:t>
            </w:r>
          </w:p>
          <w:p w:rsidR="00DE7FD9" w:rsidRDefault="00DE7FD9" w:rsidP="00DD27B7">
            <w:pPr>
              <w:spacing w:after="0" w:line="240" w:lineRule="auto"/>
              <w:jc w:val="center"/>
            </w:pPr>
            <w:r>
              <w:t>(39)</w:t>
            </w:r>
          </w:p>
        </w:tc>
        <w:tc>
          <w:tcPr>
            <w:tcW w:w="1471" w:type="dxa"/>
            <w:vAlign w:val="center"/>
          </w:tcPr>
          <w:p w:rsidR="00DE7FD9" w:rsidRDefault="00DE7FD9" w:rsidP="00DD27B7">
            <w:pPr>
              <w:spacing w:after="0" w:line="240" w:lineRule="auto"/>
              <w:jc w:val="center"/>
            </w:pPr>
            <w:r>
              <w:t>42.1</w:t>
            </w:r>
          </w:p>
          <w:p w:rsidR="00DE7FD9" w:rsidRDefault="00DE7FD9" w:rsidP="00DD27B7">
            <w:pPr>
              <w:spacing w:after="0" w:line="240" w:lineRule="auto"/>
              <w:jc w:val="center"/>
            </w:pPr>
            <w:r>
              <w:t>(21)</w:t>
            </w:r>
          </w:p>
        </w:tc>
      </w:tr>
      <w:tr w:rsidR="00DE7FD9" w:rsidTr="00BF24C5">
        <w:trPr>
          <w:jc w:val="center"/>
        </w:trPr>
        <w:tc>
          <w:tcPr>
            <w:tcW w:w="1470" w:type="dxa"/>
            <w:vAlign w:val="center"/>
          </w:tcPr>
          <w:p w:rsidR="00DE7FD9" w:rsidRDefault="00DE7FD9" w:rsidP="00DD27B7">
            <w:pPr>
              <w:spacing w:after="0" w:line="240" w:lineRule="auto"/>
              <w:jc w:val="center"/>
            </w:pPr>
            <w:r>
              <w:t>Spring 2008</w:t>
            </w:r>
          </w:p>
        </w:tc>
        <w:tc>
          <w:tcPr>
            <w:tcW w:w="1471" w:type="dxa"/>
            <w:vAlign w:val="center"/>
          </w:tcPr>
          <w:p w:rsidR="00DE7FD9" w:rsidRDefault="00DE7FD9" w:rsidP="00DD27B7">
            <w:pPr>
              <w:spacing w:after="0" w:line="240" w:lineRule="auto"/>
              <w:jc w:val="center"/>
            </w:pPr>
            <w:r>
              <w:t>67.5</w:t>
            </w:r>
          </w:p>
          <w:p w:rsidR="00DE7FD9" w:rsidRDefault="00DE7FD9" w:rsidP="00DD27B7">
            <w:pPr>
              <w:spacing w:after="0" w:line="240" w:lineRule="auto"/>
              <w:jc w:val="center"/>
            </w:pPr>
            <w:r>
              <w:t>(494)</w:t>
            </w:r>
          </w:p>
        </w:tc>
        <w:tc>
          <w:tcPr>
            <w:tcW w:w="1471" w:type="dxa"/>
            <w:vAlign w:val="center"/>
          </w:tcPr>
          <w:p w:rsidR="00DE7FD9" w:rsidRDefault="00DE7FD9" w:rsidP="00DD27B7">
            <w:pPr>
              <w:spacing w:after="0" w:line="240" w:lineRule="auto"/>
              <w:jc w:val="center"/>
            </w:pPr>
            <w:r>
              <w:t>82.5</w:t>
            </w:r>
          </w:p>
          <w:p w:rsidR="00DE7FD9" w:rsidRDefault="00DE7FD9" w:rsidP="00DD27B7">
            <w:pPr>
              <w:spacing w:after="0" w:line="240" w:lineRule="auto"/>
              <w:jc w:val="center"/>
            </w:pPr>
            <w:r>
              <w:t>(487)</w:t>
            </w:r>
          </w:p>
        </w:tc>
        <w:tc>
          <w:tcPr>
            <w:tcW w:w="1471" w:type="dxa"/>
            <w:vAlign w:val="center"/>
          </w:tcPr>
          <w:p w:rsidR="00DE7FD9" w:rsidRDefault="00DE7FD9" w:rsidP="00DD27B7">
            <w:pPr>
              <w:spacing w:after="0" w:line="240" w:lineRule="auto"/>
              <w:jc w:val="center"/>
            </w:pPr>
            <w:r>
              <w:t>41.5</w:t>
            </w:r>
          </w:p>
          <w:p w:rsidR="00DE7FD9" w:rsidRDefault="00DE7FD9" w:rsidP="00DD27B7">
            <w:pPr>
              <w:spacing w:after="0" w:line="240" w:lineRule="auto"/>
              <w:jc w:val="center"/>
            </w:pPr>
            <w:r>
              <w:t>(352)</w:t>
            </w:r>
          </w:p>
        </w:tc>
        <w:tc>
          <w:tcPr>
            <w:tcW w:w="1471" w:type="dxa"/>
            <w:vAlign w:val="center"/>
          </w:tcPr>
          <w:p w:rsidR="00DE7FD9" w:rsidRDefault="00DE7FD9" w:rsidP="00DD27B7">
            <w:pPr>
              <w:spacing w:after="0" w:line="240" w:lineRule="auto"/>
              <w:jc w:val="center"/>
            </w:pPr>
            <w:r>
              <w:t>36.2</w:t>
            </w:r>
          </w:p>
          <w:p w:rsidR="00DE7FD9" w:rsidRDefault="00DE7FD9" w:rsidP="00DD27B7">
            <w:pPr>
              <w:spacing w:after="0" w:line="240" w:lineRule="auto"/>
              <w:jc w:val="center"/>
            </w:pPr>
            <w:r>
              <w:t>(150)</w:t>
            </w:r>
          </w:p>
        </w:tc>
        <w:tc>
          <w:tcPr>
            <w:tcW w:w="1471" w:type="dxa"/>
            <w:vAlign w:val="center"/>
          </w:tcPr>
          <w:p w:rsidR="00DE7FD9" w:rsidRDefault="00DE7FD9" w:rsidP="00DD27B7">
            <w:pPr>
              <w:spacing w:after="0" w:line="240" w:lineRule="auto"/>
              <w:jc w:val="center"/>
            </w:pPr>
            <w:r>
              <w:t>43.9</w:t>
            </w:r>
          </w:p>
          <w:p w:rsidR="00DE7FD9" w:rsidRDefault="00DE7FD9" w:rsidP="00DD27B7">
            <w:pPr>
              <w:spacing w:after="0" w:line="240" w:lineRule="auto"/>
              <w:jc w:val="center"/>
            </w:pPr>
            <w:r>
              <w:t>(8)</w:t>
            </w:r>
          </w:p>
        </w:tc>
        <w:tc>
          <w:tcPr>
            <w:tcW w:w="1471" w:type="dxa"/>
            <w:vAlign w:val="center"/>
          </w:tcPr>
          <w:p w:rsidR="00DE7FD9" w:rsidRDefault="00DE7FD9" w:rsidP="00DD27B7">
            <w:pPr>
              <w:spacing w:after="0" w:line="240" w:lineRule="auto"/>
              <w:jc w:val="center"/>
            </w:pPr>
            <w:r>
              <w:t>46.0</w:t>
            </w:r>
          </w:p>
          <w:p w:rsidR="00DE7FD9" w:rsidRDefault="00DE7FD9" w:rsidP="00DD27B7">
            <w:pPr>
              <w:spacing w:after="0" w:line="240" w:lineRule="auto"/>
              <w:jc w:val="center"/>
            </w:pPr>
            <w:r>
              <w:t>(3)</w:t>
            </w:r>
          </w:p>
        </w:tc>
      </w:tr>
      <w:tr w:rsidR="00DE7FD9" w:rsidTr="00BF24C5">
        <w:trPr>
          <w:jc w:val="center"/>
        </w:trPr>
        <w:tc>
          <w:tcPr>
            <w:tcW w:w="1470" w:type="dxa"/>
            <w:vAlign w:val="center"/>
          </w:tcPr>
          <w:p w:rsidR="00DE7FD9" w:rsidRDefault="00DE7FD9" w:rsidP="00DD27B7">
            <w:pPr>
              <w:spacing w:after="0" w:line="240" w:lineRule="auto"/>
              <w:jc w:val="center"/>
            </w:pPr>
            <w:r>
              <w:t>Fall 2008</w:t>
            </w:r>
          </w:p>
        </w:tc>
        <w:tc>
          <w:tcPr>
            <w:tcW w:w="1471" w:type="dxa"/>
            <w:vAlign w:val="center"/>
          </w:tcPr>
          <w:p w:rsidR="00DE7FD9" w:rsidRDefault="00DE7FD9" w:rsidP="00DD27B7">
            <w:pPr>
              <w:spacing w:after="0" w:line="240" w:lineRule="auto"/>
              <w:jc w:val="center"/>
            </w:pPr>
            <w:r>
              <w:t>65.8</w:t>
            </w:r>
          </w:p>
          <w:p w:rsidR="00DE7FD9" w:rsidRDefault="00DE7FD9" w:rsidP="00DD27B7">
            <w:pPr>
              <w:spacing w:after="0" w:line="240" w:lineRule="auto"/>
              <w:jc w:val="center"/>
            </w:pPr>
            <w:r>
              <w:t>(1,551)</w:t>
            </w:r>
          </w:p>
        </w:tc>
        <w:tc>
          <w:tcPr>
            <w:tcW w:w="1471" w:type="dxa"/>
            <w:vAlign w:val="center"/>
          </w:tcPr>
          <w:p w:rsidR="00DE7FD9" w:rsidRDefault="00DE7FD9" w:rsidP="00DD27B7">
            <w:pPr>
              <w:spacing w:after="0" w:line="240" w:lineRule="auto"/>
              <w:jc w:val="center"/>
            </w:pPr>
            <w:r>
              <w:t>80.1</w:t>
            </w:r>
          </w:p>
          <w:p w:rsidR="00DE7FD9" w:rsidRDefault="00DE7FD9" w:rsidP="00DD27B7">
            <w:pPr>
              <w:spacing w:after="0" w:line="240" w:lineRule="auto"/>
              <w:jc w:val="center"/>
            </w:pPr>
            <w:r>
              <w:t>(1,486)</w:t>
            </w:r>
          </w:p>
        </w:tc>
        <w:tc>
          <w:tcPr>
            <w:tcW w:w="1471" w:type="dxa"/>
            <w:vAlign w:val="center"/>
          </w:tcPr>
          <w:p w:rsidR="00DE7FD9" w:rsidRDefault="00DE7FD9" w:rsidP="00DD27B7">
            <w:pPr>
              <w:spacing w:after="0" w:line="240" w:lineRule="auto"/>
              <w:jc w:val="center"/>
            </w:pPr>
            <w:r>
              <w:t>42.3</w:t>
            </w:r>
          </w:p>
          <w:p w:rsidR="00DE7FD9" w:rsidRDefault="00DE7FD9" w:rsidP="00DD27B7">
            <w:pPr>
              <w:spacing w:after="0" w:line="240" w:lineRule="auto"/>
              <w:jc w:val="center"/>
            </w:pPr>
            <w:r>
              <w:t>(1,000)</w:t>
            </w:r>
          </w:p>
        </w:tc>
        <w:tc>
          <w:tcPr>
            <w:tcW w:w="1471" w:type="dxa"/>
            <w:vAlign w:val="center"/>
          </w:tcPr>
          <w:p w:rsidR="00DE7FD9" w:rsidRDefault="00DE7FD9" w:rsidP="00DD27B7">
            <w:pPr>
              <w:spacing w:after="0" w:line="240" w:lineRule="auto"/>
              <w:jc w:val="center"/>
            </w:pPr>
            <w:r>
              <w:t>34.7</w:t>
            </w:r>
          </w:p>
          <w:p w:rsidR="00DE7FD9" w:rsidRDefault="00DE7FD9" w:rsidP="00DD27B7">
            <w:pPr>
              <w:spacing w:after="0" w:line="240" w:lineRule="auto"/>
              <w:jc w:val="center"/>
            </w:pPr>
            <w:r>
              <w:t>(559)</w:t>
            </w:r>
          </w:p>
        </w:tc>
        <w:tc>
          <w:tcPr>
            <w:tcW w:w="1471" w:type="dxa"/>
            <w:vAlign w:val="center"/>
          </w:tcPr>
          <w:p w:rsidR="00DE7FD9" w:rsidRDefault="00DE7FD9" w:rsidP="00DD27B7">
            <w:pPr>
              <w:spacing w:after="0" w:line="240" w:lineRule="auto"/>
              <w:jc w:val="center"/>
            </w:pPr>
            <w:r>
              <w:t>44.4</w:t>
            </w:r>
          </w:p>
          <w:p w:rsidR="00DE7FD9" w:rsidRDefault="00DE7FD9" w:rsidP="00DD27B7">
            <w:pPr>
              <w:spacing w:after="0" w:line="240" w:lineRule="auto"/>
              <w:jc w:val="center"/>
            </w:pPr>
            <w:r>
              <w:t>(40)</w:t>
            </w:r>
          </w:p>
        </w:tc>
        <w:tc>
          <w:tcPr>
            <w:tcW w:w="1471" w:type="dxa"/>
            <w:vAlign w:val="center"/>
          </w:tcPr>
          <w:p w:rsidR="00DE7FD9" w:rsidRDefault="00DE7FD9" w:rsidP="00DD27B7">
            <w:pPr>
              <w:spacing w:after="0" w:line="240" w:lineRule="auto"/>
              <w:jc w:val="center"/>
            </w:pPr>
            <w:r>
              <w:t>51.9</w:t>
            </w:r>
          </w:p>
          <w:p w:rsidR="00DE7FD9" w:rsidRDefault="00DE7FD9" w:rsidP="00DD27B7">
            <w:pPr>
              <w:spacing w:after="0" w:line="240" w:lineRule="auto"/>
              <w:jc w:val="center"/>
            </w:pPr>
            <w:r>
              <w:t>(18)</w:t>
            </w:r>
          </w:p>
        </w:tc>
      </w:tr>
      <w:tr w:rsidR="00DE7FD9" w:rsidTr="00BF24C5">
        <w:trPr>
          <w:jc w:val="center"/>
        </w:trPr>
        <w:tc>
          <w:tcPr>
            <w:tcW w:w="1470" w:type="dxa"/>
            <w:vAlign w:val="center"/>
          </w:tcPr>
          <w:p w:rsidR="00DE7FD9" w:rsidRDefault="00DE7FD9" w:rsidP="00DD27B7">
            <w:pPr>
              <w:spacing w:after="0" w:line="240" w:lineRule="auto"/>
              <w:jc w:val="center"/>
            </w:pPr>
            <w:r>
              <w:t>Spring 2009</w:t>
            </w:r>
          </w:p>
        </w:tc>
        <w:tc>
          <w:tcPr>
            <w:tcW w:w="1471" w:type="dxa"/>
            <w:vAlign w:val="center"/>
          </w:tcPr>
          <w:p w:rsidR="00DE7FD9" w:rsidRDefault="00DE7FD9" w:rsidP="00DD27B7">
            <w:pPr>
              <w:spacing w:after="0" w:line="240" w:lineRule="auto"/>
              <w:jc w:val="center"/>
            </w:pPr>
            <w:r>
              <w:t>68.2</w:t>
            </w:r>
          </w:p>
          <w:p w:rsidR="00DE7FD9" w:rsidRDefault="00DE7FD9" w:rsidP="00DD27B7">
            <w:pPr>
              <w:spacing w:after="0" w:line="240" w:lineRule="auto"/>
              <w:jc w:val="center"/>
            </w:pPr>
            <w:r>
              <w:t>(610)</w:t>
            </w:r>
          </w:p>
        </w:tc>
        <w:tc>
          <w:tcPr>
            <w:tcW w:w="1471" w:type="dxa"/>
            <w:vAlign w:val="center"/>
          </w:tcPr>
          <w:p w:rsidR="00DE7FD9" w:rsidRDefault="00DE7FD9" w:rsidP="00DD27B7">
            <w:pPr>
              <w:spacing w:after="0" w:line="240" w:lineRule="auto"/>
              <w:jc w:val="center"/>
            </w:pPr>
            <w:r>
              <w:t>82.7</w:t>
            </w:r>
          </w:p>
          <w:p w:rsidR="00DE7FD9" w:rsidRDefault="00DE7FD9" w:rsidP="00DD27B7">
            <w:pPr>
              <w:spacing w:after="0" w:line="240" w:lineRule="auto"/>
              <w:jc w:val="center"/>
            </w:pPr>
            <w:r>
              <w:t>(604)</w:t>
            </w:r>
          </w:p>
        </w:tc>
        <w:tc>
          <w:tcPr>
            <w:tcW w:w="1471" w:type="dxa"/>
            <w:vAlign w:val="center"/>
          </w:tcPr>
          <w:p w:rsidR="00DE7FD9" w:rsidRDefault="00DE7FD9" w:rsidP="00DD27B7">
            <w:pPr>
              <w:spacing w:after="0" w:line="240" w:lineRule="auto"/>
              <w:jc w:val="center"/>
            </w:pPr>
            <w:r>
              <w:t>41.93</w:t>
            </w:r>
          </w:p>
          <w:p w:rsidR="00DE7FD9" w:rsidRDefault="00DE7FD9" w:rsidP="00DD27B7">
            <w:pPr>
              <w:spacing w:after="0" w:line="240" w:lineRule="auto"/>
              <w:jc w:val="center"/>
            </w:pPr>
            <w:r>
              <w:t>(428)</w:t>
            </w:r>
          </w:p>
        </w:tc>
        <w:tc>
          <w:tcPr>
            <w:tcW w:w="1471" w:type="dxa"/>
            <w:vAlign w:val="center"/>
          </w:tcPr>
          <w:p w:rsidR="00DE7FD9" w:rsidRDefault="00DE7FD9" w:rsidP="00DD27B7">
            <w:pPr>
              <w:spacing w:after="0" w:line="240" w:lineRule="auto"/>
              <w:jc w:val="center"/>
            </w:pPr>
            <w:r>
              <w:t>32.1</w:t>
            </w:r>
          </w:p>
          <w:p w:rsidR="00DE7FD9" w:rsidRDefault="00DE7FD9" w:rsidP="00DD27B7">
            <w:pPr>
              <w:spacing w:after="0" w:line="240" w:lineRule="auto"/>
              <w:jc w:val="center"/>
            </w:pPr>
            <w:r>
              <w:t>(181)</w:t>
            </w:r>
          </w:p>
        </w:tc>
        <w:tc>
          <w:tcPr>
            <w:tcW w:w="1471" w:type="dxa"/>
            <w:vAlign w:val="center"/>
          </w:tcPr>
          <w:p w:rsidR="00DE7FD9" w:rsidRDefault="00DE7FD9" w:rsidP="00DD27B7">
            <w:pPr>
              <w:spacing w:after="0" w:line="240" w:lineRule="auto"/>
              <w:jc w:val="center"/>
            </w:pPr>
            <w:r>
              <w:t>43.5</w:t>
            </w:r>
          </w:p>
          <w:p w:rsidR="00DE7FD9" w:rsidRDefault="00DE7FD9" w:rsidP="00DD27B7">
            <w:pPr>
              <w:spacing w:after="0" w:line="240" w:lineRule="auto"/>
              <w:jc w:val="center"/>
            </w:pPr>
            <w:r>
              <w:t>(12)</w:t>
            </w:r>
          </w:p>
        </w:tc>
        <w:tc>
          <w:tcPr>
            <w:tcW w:w="1471" w:type="dxa"/>
            <w:vAlign w:val="center"/>
          </w:tcPr>
          <w:p w:rsidR="00DE7FD9" w:rsidRDefault="00DE7FD9" w:rsidP="00DD27B7">
            <w:pPr>
              <w:spacing w:after="0" w:line="240" w:lineRule="auto"/>
              <w:jc w:val="center"/>
            </w:pPr>
            <w:r>
              <w:t>47.3</w:t>
            </w:r>
          </w:p>
          <w:p w:rsidR="00DE7FD9" w:rsidRDefault="00DE7FD9" w:rsidP="00DD27B7">
            <w:pPr>
              <w:spacing w:after="0" w:line="240" w:lineRule="auto"/>
              <w:jc w:val="center"/>
            </w:pPr>
            <w:r>
              <w:t>(4)</w:t>
            </w:r>
          </w:p>
        </w:tc>
      </w:tr>
      <w:tr w:rsidR="00DE7FD9" w:rsidTr="00BF24C5">
        <w:trPr>
          <w:jc w:val="center"/>
        </w:trPr>
        <w:tc>
          <w:tcPr>
            <w:tcW w:w="1470" w:type="dxa"/>
            <w:vAlign w:val="center"/>
          </w:tcPr>
          <w:p w:rsidR="00DE7FD9" w:rsidRDefault="00DE7FD9" w:rsidP="00DD27B7">
            <w:pPr>
              <w:spacing w:after="0" w:line="240" w:lineRule="auto"/>
              <w:jc w:val="center"/>
            </w:pPr>
            <w:r>
              <w:t>Fall 2009</w:t>
            </w:r>
          </w:p>
        </w:tc>
        <w:tc>
          <w:tcPr>
            <w:tcW w:w="1471" w:type="dxa"/>
            <w:vAlign w:val="center"/>
          </w:tcPr>
          <w:p w:rsidR="00DE7FD9" w:rsidRDefault="00DE7FD9" w:rsidP="00DD27B7">
            <w:pPr>
              <w:spacing w:after="0" w:line="240" w:lineRule="auto"/>
              <w:jc w:val="center"/>
            </w:pPr>
            <w:r>
              <w:t>67.1</w:t>
            </w:r>
          </w:p>
          <w:p w:rsidR="00DE7FD9" w:rsidRDefault="00DE7FD9" w:rsidP="00DD27B7">
            <w:pPr>
              <w:spacing w:after="0" w:line="240" w:lineRule="auto"/>
              <w:jc w:val="center"/>
            </w:pPr>
            <w:r>
              <w:t>(2,076)</w:t>
            </w:r>
          </w:p>
        </w:tc>
        <w:tc>
          <w:tcPr>
            <w:tcW w:w="1471" w:type="dxa"/>
            <w:vAlign w:val="center"/>
          </w:tcPr>
          <w:p w:rsidR="00DE7FD9" w:rsidRDefault="00DE7FD9" w:rsidP="00DD27B7">
            <w:pPr>
              <w:spacing w:after="0" w:line="240" w:lineRule="auto"/>
              <w:jc w:val="center"/>
            </w:pPr>
            <w:r>
              <w:t>80.5</w:t>
            </w:r>
          </w:p>
          <w:p w:rsidR="00DE7FD9" w:rsidRDefault="00DE7FD9" w:rsidP="00DD27B7">
            <w:pPr>
              <w:spacing w:after="0" w:line="240" w:lineRule="auto"/>
              <w:jc w:val="center"/>
            </w:pPr>
            <w:r>
              <w:t>(2,024)</w:t>
            </w:r>
          </w:p>
        </w:tc>
        <w:tc>
          <w:tcPr>
            <w:tcW w:w="1471" w:type="dxa"/>
            <w:vAlign w:val="center"/>
          </w:tcPr>
          <w:p w:rsidR="00DE7FD9" w:rsidRDefault="00DE7FD9" w:rsidP="00DD27B7">
            <w:pPr>
              <w:spacing w:after="0" w:line="240" w:lineRule="auto"/>
              <w:jc w:val="center"/>
            </w:pPr>
            <w:r>
              <w:t>40.9</w:t>
            </w:r>
          </w:p>
          <w:p w:rsidR="00DE7FD9" w:rsidRDefault="00DE7FD9" w:rsidP="00DD27B7">
            <w:pPr>
              <w:spacing w:after="0" w:line="240" w:lineRule="auto"/>
              <w:jc w:val="center"/>
            </w:pPr>
            <w:r>
              <w:t>(1,407)</w:t>
            </w:r>
          </w:p>
        </w:tc>
        <w:tc>
          <w:tcPr>
            <w:tcW w:w="1471" w:type="dxa"/>
            <w:vAlign w:val="center"/>
          </w:tcPr>
          <w:p w:rsidR="00DE7FD9" w:rsidRDefault="00DE7FD9" w:rsidP="00DD27B7">
            <w:pPr>
              <w:spacing w:after="0" w:line="240" w:lineRule="auto"/>
              <w:jc w:val="center"/>
            </w:pPr>
            <w:r>
              <w:t>35.7</w:t>
            </w:r>
          </w:p>
          <w:p w:rsidR="00DE7FD9" w:rsidRDefault="00DE7FD9" w:rsidP="00DD27B7">
            <w:pPr>
              <w:spacing w:after="0" w:line="240" w:lineRule="auto"/>
              <w:jc w:val="center"/>
            </w:pPr>
            <w:r>
              <w:t>(669)</w:t>
            </w:r>
          </w:p>
        </w:tc>
        <w:tc>
          <w:tcPr>
            <w:tcW w:w="1471" w:type="dxa"/>
            <w:vAlign w:val="center"/>
          </w:tcPr>
          <w:p w:rsidR="00DE7FD9" w:rsidRDefault="00DE7FD9" w:rsidP="00DD27B7">
            <w:pPr>
              <w:spacing w:after="0" w:line="240" w:lineRule="auto"/>
              <w:jc w:val="center"/>
            </w:pPr>
            <w:r>
              <w:t>47.4</w:t>
            </w:r>
          </w:p>
          <w:p w:rsidR="00DE7FD9" w:rsidRDefault="00DE7FD9" w:rsidP="00DD27B7">
            <w:pPr>
              <w:spacing w:after="0" w:line="240" w:lineRule="auto"/>
              <w:jc w:val="center"/>
            </w:pPr>
            <w:r>
              <w:t>(51)</w:t>
            </w:r>
          </w:p>
        </w:tc>
        <w:tc>
          <w:tcPr>
            <w:tcW w:w="1471" w:type="dxa"/>
            <w:vAlign w:val="center"/>
          </w:tcPr>
          <w:p w:rsidR="00DE7FD9" w:rsidRDefault="00DE7FD9" w:rsidP="00DD27B7">
            <w:pPr>
              <w:spacing w:after="0" w:line="240" w:lineRule="auto"/>
              <w:jc w:val="center"/>
            </w:pPr>
            <w:r>
              <w:t>50.3</w:t>
            </w:r>
          </w:p>
          <w:p w:rsidR="00DE7FD9" w:rsidRDefault="00DE7FD9" w:rsidP="00DD27B7">
            <w:pPr>
              <w:spacing w:after="0" w:line="240" w:lineRule="auto"/>
              <w:jc w:val="center"/>
            </w:pPr>
            <w:r>
              <w:t>(22)</w:t>
            </w:r>
          </w:p>
        </w:tc>
      </w:tr>
      <w:tr w:rsidR="00DE7FD9" w:rsidTr="00DE7FD9">
        <w:trPr>
          <w:trHeight w:val="692"/>
          <w:jc w:val="center"/>
        </w:trPr>
        <w:tc>
          <w:tcPr>
            <w:tcW w:w="1470" w:type="dxa"/>
            <w:vAlign w:val="center"/>
          </w:tcPr>
          <w:p w:rsidR="00DE7FD9" w:rsidRDefault="00DE7FD9" w:rsidP="00DD27B7">
            <w:pPr>
              <w:spacing w:after="0" w:line="240" w:lineRule="auto"/>
              <w:jc w:val="center"/>
            </w:pPr>
            <w:r>
              <w:t>Spring 2010</w:t>
            </w:r>
          </w:p>
        </w:tc>
        <w:tc>
          <w:tcPr>
            <w:tcW w:w="1471" w:type="dxa"/>
            <w:vAlign w:val="center"/>
          </w:tcPr>
          <w:p w:rsidR="00DE7FD9" w:rsidRDefault="00DE7FD9" w:rsidP="00DD27B7">
            <w:pPr>
              <w:spacing w:after="0" w:line="240" w:lineRule="auto"/>
              <w:jc w:val="center"/>
            </w:pPr>
            <w:r>
              <w:t>67.0</w:t>
            </w:r>
          </w:p>
          <w:p w:rsidR="00DE7FD9" w:rsidRDefault="00DE7FD9" w:rsidP="00DE7FD9">
            <w:pPr>
              <w:spacing w:after="0" w:line="240" w:lineRule="auto"/>
              <w:jc w:val="center"/>
            </w:pPr>
            <w:r>
              <w:t>(761)</w:t>
            </w:r>
          </w:p>
        </w:tc>
        <w:tc>
          <w:tcPr>
            <w:tcW w:w="1471" w:type="dxa"/>
            <w:vAlign w:val="center"/>
          </w:tcPr>
          <w:p w:rsidR="00DE7FD9" w:rsidRDefault="00DE7FD9" w:rsidP="00DD27B7">
            <w:pPr>
              <w:spacing w:after="0" w:line="240" w:lineRule="auto"/>
              <w:jc w:val="center"/>
            </w:pPr>
            <w:r>
              <w:t>81.5</w:t>
            </w:r>
          </w:p>
          <w:p w:rsidR="00DE7FD9" w:rsidRDefault="00DE7FD9" w:rsidP="00DD27B7">
            <w:pPr>
              <w:spacing w:after="0" w:line="240" w:lineRule="auto"/>
              <w:jc w:val="center"/>
            </w:pPr>
            <w:r>
              <w:t>(759)</w:t>
            </w:r>
          </w:p>
        </w:tc>
        <w:tc>
          <w:tcPr>
            <w:tcW w:w="1471" w:type="dxa"/>
            <w:vAlign w:val="center"/>
          </w:tcPr>
          <w:p w:rsidR="00DE7FD9" w:rsidRDefault="00DE7FD9" w:rsidP="00DD27B7">
            <w:pPr>
              <w:spacing w:after="0" w:line="240" w:lineRule="auto"/>
              <w:jc w:val="center"/>
            </w:pPr>
            <w:r>
              <w:t>41.4</w:t>
            </w:r>
          </w:p>
          <w:p w:rsidR="00DE7FD9" w:rsidRDefault="00DE7FD9" w:rsidP="00DD27B7">
            <w:pPr>
              <w:spacing w:after="0" w:line="240" w:lineRule="auto"/>
              <w:jc w:val="center"/>
            </w:pPr>
            <w:r>
              <w:t>(559)</w:t>
            </w:r>
          </w:p>
        </w:tc>
        <w:tc>
          <w:tcPr>
            <w:tcW w:w="1471" w:type="dxa"/>
            <w:vAlign w:val="center"/>
          </w:tcPr>
          <w:p w:rsidR="00DE7FD9" w:rsidRDefault="00DE7FD9" w:rsidP="00DD27B7">
            <w:pPr>
              <w:spacing w:after="0" w:line="240" w:lineRule="auto"/>
              <w:jc w:val="center"/>
            </w:pPr>
            <w:r>
              <w:t>36.8</w:t>
            </w:r>
          </w:p>
          <w:p w:rsidR="00DE7FD9" w:rsidRDefault="00DE7FD9" w:rsidP="00DD27B7">
            <w:pPr>
              <w:spacing w:after="0" w:line="240" w:lineRule="auto"/>
              <w:jc w:val="center"/>
            </w:pPr>
            <w:r>
              <w:t>(218)</w:t>
            </w:r>
          </w:p>
        </w:tc>
        <w:tc>
          <w:tcPr>
            <w:tcW w:w="1471" w:type="dxa"/>
            <w:vAlign w:val="center"/>
          </w:tcPr>
          <w:p w:rsidR="00DE7FD9" w:rsidRDefault="00DE7FD9" w:rsidP="00DD27B7">
            <w:pPr>
              <w:spacing w:after="0" w:line="240" w:lineRule="auto"/>
              <w:jc w:val="center"/>
            </w:pPr>
            <w:r>
              <w:t>37.3</w:t>
            </w:r>
          </w:p>
          <w:p w:rsidR="00DE7FD9" w:rsidRDefault="00DE7FD9" w:rsidP="00DD27B7">
            <w:pPr>
              <w:spacing w:after="0" w:line="240" w:lineRule="auto"/>
              <w:jc w:val="center"/>
            </w:pPr>
            <w:r>
              <w:t>(11)</w:t>
            </w:r>
          </w:p>
        </w:tc>
        <w:tc>
          <w:tcPr>
            <w:tcW w:w="1471" w:type="dxa"/>
            <w:vAlign w:val="center"/>
          </w:tcPr>
          <w:p w:rsidR="00DE7FD9" w:rsidRDefault="00DE7FD9" w:rsidP="00DD27B7">
            <w:pPr>
              <w:spacing w:after="0" w:line="240" w:lineRule="auto"/>
              <w:jc w:val="center"/>
            </w:pPr>
            <w:r>
              <w:t>42.0</w:t>
            </w:r>
          </w:p>
          <w:p w:rsidR="00DE7FD9" w:rsidRDefault="00DE7FD9" w:rsidP="00DD27B7">
            <w:pPr>
              <w:spacing w:after="0" w:line="240" w:lineRule="auto"/>
              <w:jc w:val="center"/>
            </w:pPr>
            <w:r>
              <w:t>(1)</w:t>
            </w:r>
          </w:p>
        </w:tc>
      </w:tr>
      <w:tr w:rsidR="00982963" w:rsidTr="00DE7FD9">
        <w:trPr>
          <w:trHeight w:val="692"/>
          <w:jc w:val="center"/>
        </w:trPr>
        <w:tc>
          <w:tcPr>
            <w:tcW w:w="1470" w:type="dxa"/>
            <w:vAlign w:val="center"/>
          </w:tcPr>
          <w:p w:rsidR="00982963" w:rsidRDefault="00982963" w:rsidP="00DD27B7">
            <w:pPr>
              <w:spacing w:after="0" w:line="240" w:lineRule="auto"/>
              <w:jc w:val="center"/>
            </w:pPr>
            <w:r>
              <w:t>Fall 2010</w:t>
            </w:r>
          </w:p>
        </w:tc>
        <w:tc>
          <w:tcPr>
            <w:tcW w:w="1471" w:type="dxa"/>
            <w:vAlign w:val="center"/>
          </w:tcPr>
          <w:p w:rsidR="00982963" w:rsidRDefault="00717A4C" w:rsidP="00DD27B7">
            <w:pPr>
              <w:spacing w:after="0" w:line="240" w:lineRule="auto"/>
              <w:jc w:val="center"/>
            </w:pPr>
            <w:r>
              <w:t>68.0</w:t>
            </w:r>
          </w:p>
          <w:p w:rsidR="00717A4C" w:rsidRDefault="00717A4C" w:rsidP="00DD27B7">
            <w:pPr>
              <w:spacing w:after="0" w:line="240" w:lineRule="auto"/>
              <w:jc w:val="center"/>
            </w:pPr>
            <w:r>
              <w:t>(2,201)</w:t>
            </w:r>
          </w:p>
        </w:tc>
        <w:tc>
          <w:tcPr>
            <w:tcW w:w="1471" w:type="dxa"/>
            <w:vAlign w:val="center"/>
          </w:tcPr>
          <w:p w:rsidR="00982963" w:rsidRDefault="00717A4C" w:rsidP="00DD27B7">
            <w:pPr>
              <w:spacing w:after="0" w:line="240" w:lineRule="auto"/>
              <w:jc w:val="center"/>
            </w:pPr>
            <w:r>
              <w:t>80.7</w:t>
            </w:r>
          </w:p>
          <w:p w:rsidR="00717A4C" w:rsidRDefault="00717A4C" w:rsidP="00DD27B7">
            <w:pPr>
              <w:spacing w:after="0" w:line="240" w:lineRule="auto"/>
              <w:jc w:val="center"/>
            </w:pPr>
            <w:r>
              <w:t>(2,149)</w:t>
            </w:r>
          </w:p>
        </w:tc>
        <w:tc>
          <w:tcPr>
            <w:tcW w:w="1471" w:type="dxa"/>
            <w:vAlign w:val="center"/>
          </w:tcPr>
          <w:p w:rsidR="00982963" w:rsidRDefault="00717A4C" w:rsidP="00DD27B7">
            <w:pPr>
              <w:spacing w:after="0" w:line="240" w:lineRule="auto"/>
              <w:jc w:val="center"/>
            </w:pPr>
            <w:r>
              <w:t>40.2</w:t>
            </w:r>
          </w:p>
          <w:p w:rsidR="00717A4C" w:rsidRDefault="00717A4C" w:rsidP="00DD27B7">
            <w:pPr>
              <w:spacing w:after="0" w:line="240" w:lineRule="auto"/>
              <w:jc w:val="center"/>
            </w:pPr>
            <w:r>
              <w:t>(1,534)</w:t>
            </w:r>
          </w:p>
        </w:tc>
        <w:tc>
          <w:tcPr>
            <w:tcW w:w="1471" w:type="dxa"/>
            <w:vAlign w:val="center"/>
          </w:tcPr>
          <w:p w:rsidR="00982963" w:rsidRDefault="00717A4C" w:rsidP="00DD27B7">
            <w:pPr>
              <w:spacing w:after="0" w:line="240" w:lineRule="auto"/>
              <w:jc w:val="center"/>
            </w:pPr>
            <w:r>
              <w:t>35.3</w:t>
            </w:r>
          </w:p>
          <w:p w:rsidR="00717A4C" w:rsidRDefault="00717A4C" w:rsidP="00717A4C">
            <w:pPr>
              <w:spacing w:after="0" w:line="240" w:lineRule="auto"/>
              <w:jc w:val="center"/>
            </w:pPr>
            <w:r>
              <w:t>(674)</w:t>
            </w:r>
          </w:p>
        </w:tc>
        <w:tc>
          <w:tcPr>
            <w:tcW w:w="1471" w:type="dxa"/>
            <w:vAlign w:val="center"/>
          </w:tcPr>
          <w:p w:rsidR="00982963" w:rsidRDefault="00717A4C" w:rsidP="00DD27B7">
            <w:pPr>
              <w:spacing w:after="0" w:line="240" w:lineRule="auto"/>
              <w:jc w:val="center"/>
            </w:pPr>
            <w:r>
              <w:t>46.7</w:t>
            </w:r>
          </w:p>
          <w:p w:rsidR="00717A4C" w:rsidRDefault="00717A4C" w:rsidP="00DD27B7">
            <w:pPr>
              <w:spacing w:after="0" w:line="240" w:lineRule="auto"/>
              <w:jc w:val="center"/>
            </w:pPr>
            <w:r>
              <w:t>(57)</w:t>
            </w:r>
          </w:p>
        </w:tc>
        <w:tc>
          <w:tcPr>
            <w:tcW w:w="1471" w:type="dxa"/>
            <w:vAlign w:val="center"/>
          </w:tcPr>
          <w:p w:rsidR="00982963" w:rsidRDefault="00717A4C" w:rsidP="00DD27B7">
            <w:pPr>
              <w:spacing w:after="0" w:line="240" w:lineRule="auto"/>
              <w:jc w:val="center"/>
            </w:pPr>
            <w:r>
              <w:t>52.6</w:t>
            </w:r>
          </w:p>
          <w:p w:rsidR="00717A4C" w:rsidRDefault="00717A4C" w:rsidP="00DD27B7">
            <w:pPr>
              <w:spacing w:after="0" w:line="240" w:lineRule="auto"/>
              <w:jc w:val="center"/>
            </w:pPr>
            <w:r>
              <w:t>(16)</w:t>
            </w:r>
          </w:p>
        </w:tc>
      </w:tr>
      <w:tr w:rsidR="00982963" w:rsidTr="00DE7FD9">
        <w:trPr>
          <w:trHeight w:val="692"/>
          <w:jc w:val="center"/>
        </w:trPr>
        <w:tc>
          <w:tcPr>
            <w:tcW w:w="1470" w:type="dxa"/>
            <w:vAlign w:val="center"/>
          </w:tcPr>
          <w:p w:rsidR="00982963" w:rsidRDefault="00982963" w:rsidP="00DD27B7">
            <w:pPr>
              <w:spacing w:after="0" w:line="240" w:lineRule="auto"/>
              <w:jc w:val="center"/>
            </w:pPr>
            <w:r>
              <w:t>Spring 2011</w:t>
            </w:r>
          </w:p>
        </w:tc>
        <w:tc>
          <w:tcPr>
            <w:tcW w:w="1471" w:type="dxa"/>
            <w:vAlign w:val="center"/>
          </w:tcPr>
          <w:p w:rsidR="00982963" w:rsidRDefault="00717A4C" w:rsidP="00DD27B7">
            <w:pPr>
              <w:spacing w:after="0" w:line="240" w:lineRule="auto"/>
              <w:jc w:val="center"/>
            </w:pPr>
            <w:r>
              <w:t>68.2</w:t>
            </w:r>
          </w:p>
          <w:p w:rsidR="00717A4C" w:rsidRDefault="00717A4C" w:rsidP="00DD27B7">
            <w:pPr>
              <w:spacing w:after="0" w:line="240" w:lineRule="auto"/>
              <w:jc w:val="center"/>
            </w:pPr>
            <w:r>
              <w:t>(962)</w:t>
            </w:r>
          </w:p>
        </w:tc>
        <w:tc>
          <w:tcPr>
            <w:tcW w:w="1471" w:type="dxa"/>
            <w:vAlign w:val="center"/>
          </w:tcPr>
          <w:p w:rsidR="00982963" w:rsidRDefault="00717A4C" w:rsidP="00DD27B7">
            <w:pPr>
              <w:spacing w:after="0" w:line="240" w:lineRule="auto"/>
              <w:jc w:val="center"/>
            </w:pPr>
            <w:r>
              <w:t>81.3</w:t>
            </w:r>
          </w:p>
          <w:p w:rsidR="00717A4C" w:rsidRDefault="00717A4C" w:rsidP="00DD27B7">
            <w:pPr>
              <w:spacing w:after="0" w:line="240" w:lineRule="auto"/>
              <w:jc w:val="center"/>
            </w:pPr>
            <w:r>
              <w:t>(955)</w:t>
            </w:r>
          </w:p>
        </w:tc>
        <w:tc>
          <w:tcPr>
            <w:tcW w:w="1471" w:type="dxa"/>
            <w:vAlign w:val="center"/>
          </w:tcPr>
          <w:p w:rsidR="00982963" w:rsidRDefault="00717A4C" w:rsidP="00DD27B7">
            <w:pPr>
              <w:spacing w:after="0" w:line="240" w:lineRule="auto"/>
              <w:jc w:val="center"/>
            </w:pPr>
            <w:r>
              <w:t>39.7</w:t>
            </w:r>
          </w:p>
          <w:p w:rsidR="00717A4C" w:rsidRDefault="00717A4C" w:rsidP="00DD27B7">
            <w:pPr>
              <w:spacing w:after="0" w:line="240" w:lineRule="auto"/>
              <w:jc w:val="center"/>
            </w:pPr>
            <w:r>
              <w:t>(714)</w:t>
            </w:r>
          </w:p>
        </w:tc>
        <w:tc>
          <w:tcPr>
            <w:tcW w:w="1471" w:type="dxa"/>
            <w:vAlign w:val="center"/>
          </w:tcPr>
          <w:p w:rsidR="00982963" w:rsidRDefault="00717A4C" w:rsidP="00DD27B7">
            <w:pPr>
              <w:spacing w:after="0" w:line="240" w:lineRule="auto"/>
              <w:jc w:val="center"/>
            </w:pPr>
            <w:r>
              <w:t>34.2</w:t>
            </w:r>
          </w:p>
          <w:p w:rsidR="00717A4C" w:rsidRDefault="00717A4C" w:rsidP="00DD27B7">
            <w:pPr>
              <w:spacing w:after="0" w:line="240" w:lineRule="auto"/>
              <w:jc w:val="center"/>
            </w:pPr>
            <w:r>
              <w:t>(254)</w:t>
            </w:r>
          </w:p>
        </w:tc>
        <w:tc>
          <w:tcPr>
            <w:tcW w:w="1471" w:type="dxa"/>
            <w:vAlign w:val="center"/>
          </w:tcPr>
          <w:p w:rsidR="00982963" w:rsidRDefault="00717A4C" w:rsidP="00DD27B7">
            <w:pPr>
              <w:spacing w:after="0" w:line="240" w:lineRule="auto"/>
              <w:jc w:val="center"/>
            </w:pPr>
            <w:r>
              <w:t>46.5</w:t>
            </w:r>
          </w:p>
          <w:p w:rsidR="00717A4C" w:rsidRDefault="00717A4C" w:rsidP="00DD27B7">
            <w:pPr>
              <w:spacing w:after="0" w:line="240" w:lineRule="auto"/>
              <w:jc w:val="center"/>
            </w:pPr>
            <w:r>
              <w:t>(17)</w:t>
            </w:r>
          </w:p>
        </w:tc>
        <w:tc>
          <w:tcPr>
            <w:tcW w:w="1471" w:type="dxa"/>
            <w:vAlign w:val="center"/>
          </w:tcPr>
          <w:p w:rsidR="00982963" w:rsidRDefault="00717A4C" w:rsidP="00DD27B7">
            <w:pPr>
              <w:spacing w:after="0" w:line="240" w:lineRule="auto"/>
              <w:jc w:val="center"/>
            </w:pPr>
            <w:r>
              <w:t>61.3</w:t>
            </w:r>
          </w:p>
          <w:p w:rsidR="00717A4C" w:rsidRDefault="00717A4C" w:rsidP="00DD27B7">
            <w:pPr>
              <w:spacing w:after="0" w:line="240" w:lineRule="auto"/>
              <w:jc w:val="center"/>
            </w:pPr>
            <w:r>
              <w:t>(4)</w:t>
            </w:r>
          </w:p>
        </w:tc>
      </w:tr>
      <w:tr w:rsidR="00766F39" w:rsidTr="00DE7FD9">
        <w:trPr>
          <w:trHeight w:val="692"/>
          <w:jc w:val="center"/>
        </w:trPr>
        <w:tc>
          <w:tcPr>
            <w:tcW w:w="1470" w:type="dxa"/>
            <w:vAlign w:val="center"/>
          </w:tcPr>
          <w:p w:rsidR="00766F39" w:rsidRDefault="00766F39" w:rsidP="00DD27B7">
            <w:pPr>
              <w:spacing w:after="0" w:line="240" w:lineRule="auto"/>
              <w:jc w:val="center"/>
            </w:pPr>
            <w:r>
              <w:t>Fall 2011</w:t>
            </w:r>
          </w:p>
        </w:tc>
        <w:tc>
          <w:tcPr>
            <w:tcW w:w="1471" w:type="dxa"/>
            <w:vAlign w:val="center"/>
          </w:tcPr>
          <w:p w:rsidR="00766F39" w:rsidRDefault="00766F39" w:rsidP="00DD27B7">
            <w:pPr>
              <w:spacing w:after="0" w:line="240" w:lineRule="auto"/>
              <w:jc w:val="center"/>
            </w:pPr>
            <w:r>
              <w:t>65.6</w:t>
            </w:r>
          </w:p>
          <w:p w:rsidR="00766F39" w:rsidRDefault="00766F39" w:rsidP="00DD27B7">
            <w:pPr>
              <w:spacing w:after="0" w:line="240" w:lineRule="auto"/>
              <w:jc w:val="center"/>
            </w:pPr>
            <w:r>
              <w:t>(2027)</w:t>
            </w:r>
          </w:p>
        </w:tc>
        <w:tc>
          <w:tcPr>
            <w:tcW w:w="1471" w:type="dxa"/>
            <w:vAlign w:val="center"/>
          </w:tcPr>
          <w:p w:rsidR="00766F39" w:rsidRDefault="00766F39" w:rsidP="00DD27B7">
            <w:pPr>
              <w:spacing w:after="0" w:line="240" w:lineRule="auto"/>
              <w:jc w:val="center"/>
            </w:pPr>
            <w:r>
              <w:t>79.4</w:t>
            </w:r>
          </w:p>
          <w:p w:rsidR="00766F39" w:rsidRDefault="00766F39" w:rsidP="00DD27B7">
            <w:pPr>
              <w:spacing w:after="0" w:line="240" w:lineRule="auto"/>
              <w:jc w:val="center"/>
            </w:pPr>
            <w:r>
              <w:t>(2002)</w:t>
            </w:r>
          </w:p>
        </w:tc>
        <w:tc>
          <w:tcPr>
            <w:tcW w:w="1471" w:type="dxa"/>
            <w:vAlign w:val="center"/>
          </w:tcPr>
          <w:p w:rsidR="00766F39" w:rsidRDefault="00766F39" w:rsidP="00DD27B7">
            <w:pPr>
              <w:spacing w:after="0" w:line="240" w:lineRule="auto"/>
              <w:jc w:val="center"/>
            </w:pPr>
            <w:r>
              <w:t>39.4</w:t>
            </w:r>
          </w:p>
          <w:p w:rsidR="00766F39" w:rsidRDefault="00766F39" w:rsidP="00DD27B7">
            <w:pPr>
              <w:spacing w:after="0" w:line="240" w:lineRule="auto"/>
              <w:jc w:val="center"/>
            </w:pPr>
            <w:r>
              <w:t>(1394)</w:t>
            </w:r>
          </w:p>
        </w:tc>
        <w:tc>
          <w:tcPr>
            <w:tcW w:w="1471" w:type="dxa"/>
            <w:vAlign w:val="center"/>
          </w:tcPr>
          <w:p w:rsidR="00766F39" w:rsidRDefault="00766F39" w:rsidP="00DD27B7">
            <w:pPr>
              <w:spacing w:after="0" w:line="240" w:lineRule="auto"/>
              <w:jc w:val="center"/>
            </w:pPr>
            <w:r>
              <w:t>35.6</w:t>
            </w:r>
          </w:p>
          <w:p w:rsidR="00766F39" w:rsidRDefault="00766F39" w:rsidP="00DD27B7">
            <w:pPr>
              <w:spacing w:after="0" w:line="240" w:lineRule="auto"/>
              <w:jc w:val="center"/>
            </w:pPr>
            <w:r>
              <w:t>(617)</w:t>
            </w:r>
          </w:p>
        </w:tc>
        <w:tc>
          <w:tcPr>
            <w:tcW w:w="1471" w:type="dxa"/>
            <w:vAlign w:val="center"/>
          </w:tcPr>
          <w:p w:rsidR="00766F39" w:rsidRDefault="00766F39" w:rsidP="00DD27B7">
            <w:pPr>
              <w:spacing w:after="0" w:line="240" w:lineRule="auto"/>
              <w:jc w:val="center"/>
            </w:pPr>
            <w:r>
              <w:t>50.1</w:t>
            </w:r>
          </w:p>
          <w:p w:rsidR="00766F39" w:rsidRDefault="00766F39" w:rsidP="00DD27B7">
            <w:pPr>
              <w:spacing w:after="0" w:line="240" w:lineRule="auto"/>
              <w:jc w:val="center"/>
            </w:pPr>
            <w:r>
              <w:t>(55)</w:t>
            </w:r>
          </w:p>
        </w:tc>
        <w:tc>
          <w:tcPr>
            <w:tcW w:w="1471" w:type="dxa"/>
            <w:vAlign w:val="center"/>
          </w:tcPr>
          <w:p w:rsidR="00766F39" w:rsidRDefault="00766F39" w:rsidP="00DD27B7">
            <w:pPr>
              <w:spacing w:after="0" w:line="240" w:lineRule="auto"/>
              <w:jc w:val="center"/>
            </w:pPr>
            <w:r>
              <w:t>47.6</w:t>
            </w:r>
          </w:p>
          <w:p w:rsidR="00766F39" w:rsidRDefault="00766F39" w:rsidP="00DD27B7">
            <w:pPr>
              <w:spacing w:after="0" w:line="240" w:lineRule="auto"/>
              <w:jc w:val="center"/>
            </w:pPr>
            <w:r>
              <w:t>(21)</w:t>
            </w:r>
          </w:p>
        </w:tc>
      </w:tr>
      <w:tr w:rsidR="00DE7FD9" w:rsidTr="00BF24C5">
        <w:trPr>
          <w:jc w:val="center"/>
        </w:trPr>
        <w:tc>
          <w:tcPr>
            <w:tcW w:w="10296" w:type="dxa"/>
            <w:gridSpan w:val="7"/>
          </w:tcPr>
          <w:p w:rsidR="00DE7FD9" w:rsidRDefault="00DE7FD9" w:rsidP="00766F39">
            <w:pPr>
              <w:spacing w:after="0" w:line="240" w:lineRule="auto"/>
            </w:pPr>
            <w:r w:rsidRPr="00A769A0">
              <w:rPr>
                <w:i/>
              </w:rPr>
              <w:t>Source:  4</w:t>
            </w:r>
            <w:r w:rsidRPr="00A769A0">
              <w:rPr>
                <w:i/>
                <w:vertAlign w:val="superscript"/>
              </w:rPr>
              <w:t>th</w:t>
            </w:r>
            <w:r>
              <w:rPr>
                <w:i/>
              </w:rPr>
              <w:t xml:space="preserve"> Week Files (</w:t>
            </w:r>
            <w:r w:rsidRPr="00A769A0">
              <w:rPr>
                <w:i/>
              </w:rPr>
              <w:t>Primary Enrollment</w:t>
            </w:r>
            <w:r>
              <w:rPr>
                <w:i/>
              </w:rPr>
              <w:t>)</w:t>
            </w:r>
          </w:p>
        </w:tc>
      </w:tr>
    </w:tbl>
    <w:p w:rsidR="00083700" w:rsidRPr="00083700" w:rsidRDefault="00083700" w:rsidP="00083700"/>
    <w:p w:rsidR="00083700" w:rsidRDefault="00946017" w:rsidP="00946017">
      <w:pPr>
        <w:pStyle w:val="Heading3"/>
      </w:pPr>
      <w:bookmarkStart w:id="11" w:name="_Toc351980709"/>
      <w:r>
        <w:t>ACT</w:t>
      </w:r>
      <w:bookmarkEnd w:id="11"/>
    </w:p>
    <w:p w:rsidR="00946017" w:rsidRDefault="00946017" w:rsidP="00946017">
      <w:r>
        <w:t>The ACT assessment is designed to assess high school students’ general educational development and their ability to complete college.  The test covers four skill areas: English, Mathematics, Reading and Science.  Table</w:t>
      </w:r>
      <w:r w:rsidR="00606EB5">
        <w:t xml:space="preserve"> 5 lists</w:t>
      </w:r>
      <w:r>
        <w:t xml:space="preserve"> the number of first time students assessed using the ACT as well as the average score for each subtest for </w:t>
      </w:r>
      <w:proofErr w:type="gramStart"/>
      <w:r w:rsidR="009B15D5">
        <w:t>Spring</w:t>
      </w:r>
      <w:proofErr w:type="gramEnd"/>
      <w:r w:rsidR="009B15D5">
        <w:t xml:space="preserve"> 2007</w:t>
      </w:r>
      <w:r w:rsidR="003D6E99">
        <w:t xml:space="preserve"> through </w:t>
      </w:r>
      <w:r w:rsidR="009B15D5">
        <w:t xml:space="preserve">Fall </w:t>
      </w:r>
      <w:r w:rsidR="003D6E99">
        <w:t>201</w:t>
      </w:r>
      <w:r w:rsidR="00137C92">
        <w:t>1</w:t>
      </w:r>
      <w:r>
        <w:t>.</w:t>
      </w:r>
      <w:r w:rsidR="00985BAA">
        <w:t xml:space="preserve">  The scores range from 0</w:t>
      </w:r>
      <w:r w:rsidR="00606EB5">
        <w:t xml:space="preserve"> to </w:t>
      </w:r>
      <w:r w:rsidR="00985BAA">
        <w:t>32</w:t>
      </w:r>
      <w:r w:rsidR="00606EB5">
        <w:t>.</w:t>
      </w:r>
    </w:p>
    <w:p w:rsidR="0082486A" w:rsidRDefault="0082486A" w:rsidP="0082486A">
      <w:pPr>
        <w:pStyle w:val="ListParagraph"/>
        <w:numPr>
          <w:ilvl w:val="0"/>
          <w:numId w:val="4"/>
        </w:numPr>
      </w:pPr>
      <w:r>
        <w:t>The ACT English Test is a 75 item, 45 minute test that measures standard written English and rhetorical skills.</w:t>
      </w:r>
    </w:p>
    <w:p w:rsidR="0082486A" w:rsidRDefault="0082486A" w:rsidP="0082486A">
      <w:pPr>
        <w:pStyle w:val="ListParagraph"/>
        <w:numPr>
          <w:ilvl w:val="0"/>
          <w:numId w:val="4"/>
        </w:numPr>
      </w:pPr>
      <w:r>
        <w:t>The ACT Mathematics Test is a 60 item, 60 minute test that measure mathematical skills students have typically acquired in courses taken up to the beginning of grade 12.</w:t>
      </w:r>
    </w:p>
    <w:p w:rsidR="0082486A" w:rsidRDefault="0082486A" w:rsidP="0082486A">
      <w:pPr>
        <w:pStyle w:val="ListParagraph"/>
        <w:numPr>
          <w:ilvl w:val="0"/>
          <w:numId w:val="4"/>
        </w:numPr>
      </w:pPr>
      <w:r>
        <w:t>The ACT Reading Test is a 40 item, 35 minute test measures reading comprehension.</w:t>
      </w:r>
    </w:p>
    <w:p w:rsidR="0082486A" w:rsidRDefault="0082486A" w:rsidP="0082486A">
      <w:pPr>
        <w:pStyle w:val="ListParagraph"/>
        <w:numPr>
          <w:ilvl w:val="0"/>
          <w:numId w:val="4"/>
        </w:numPr>
      </w:pPr>
      <w:r>
        <w:t>The ACT Science Test is a 40 item, 35 minute test that measures the interpretation, analysis, evaluation, reasoning, and problem-solving skills required in the natural sciences.</w:t>
      </w:r>
    </w:p>
    <w:p w:rsidR="0082486A" w:rsidRDefault="0082486A" w:rsidP="0082486A">
      <w:pPr>
        <w:pStyle w:val="ListParagraph"/>
      </w:pPr>
    </w:p>
    <w:p w:rsidR="00946017" w:rsidRDefault="00946017" w:rsidP="003D31DE">
      <w:pPr>
        <w:pStyle w:val="Heading4"/>
        <w:spacing w:line="360" w:lineRule="auto"/>
      </w:pPr>
      <w:bookmarkStart w:id="12" w:name="_Toc351980710"/>
      <w:proofErr w:type="gramStart"/>
      <w:r>
        <w:lastRenderedPageBreak/>
        <w:t>T</w:t>
      </w:r>
      <w:r w:rsidR="008C5C18">
        <w:t>able</w:t>
      </w:r>
      <w:r>
        <w:t xml:space="preserve"> 5.</w:t>
      </w:r>
      <w:proofErr w:type="gramEnd"/>
      <w:r>
        <w:t xml:space="preserve"> </w:t>
      </w:r>
      <w:r w:rsidR="00E23EA0">
        <w:t>Average ACT Composite, English, Math, Reading, and Science Scores for First Time</w:t>
      </w:r>
      <w:r w:rsidR="003A3D46">
        <w:t xml:space="preserve"> </w:t>
      </w:r>
      <w:r w:rsidR="00E23EA0">
        <w:t>Students</w:t>
      </w:r>
      <w:bookmarkEnd w:id="12"/>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720"/>
        <w:gridCol w:w="1720"/>
        <w:gridCol w:w="1720"/>
        <w:gridCol w:w="1720"/>
        <w:gridCol w:w="1720"/>
      </w:tblGrid>
      <w:tr w:rsidR="00946017" w:rsidTr="00606EB5">
        <w:trPr>
          <w:trHeight w:val="580"/>
          <w:jc w:val="center"/>
        </w:trPr>
        <w:tc>
          <w:tcPr>
            <w:tcW w:w="1718" w:type="dxa"/>
            <w:shd w:val="clear" w:color="auto" w:fill="548DD4" w:themeFill="text2" w:themeFillTint="99"/>
            <w:vAlign w:val="center"/>
          </w:tcPr>
          <w:p w:rsidR="00946017" w:rsidRPr="005737A0" w:rsidRDefault="00946017" w:rsidP="00606EB5">
            <w:pPr>
              <w:spacing w:after="0" w:line="240" w:lineRule="auto"/>
              <w:jc w:val="center"/>
              <w:rPr>
                <w:b/>
                <w:color w:val="FFFFFF" w:themeColor="background1"/>
              </w:rPr>
            </w:pPr>
            <w:r w:rsidRPr="005737A0">
              <w:rPr>
                <w:b/>
                <w:color w:val="FFFFFF" w:themeColor="background1"/>
              </w:rPr>
              <w:t>Semester</w:t>
            </w:r>
          </w:p>
        </w:tc>
        <w:tc>
          <w:tcPr>
            <w:tcW w:w="1720" w:type="dxa"/>
            <w:shd w:val="clear" w:color="auto" w:fill="548DD4" w:themeFill="text2" w:themeFillTint="99"/>
            <w:vAlign w:val="center"/>
          </w:tcPr>
          <w:p w:rsidR="00946017" w:rsidRPr="005737A0" w:rsidRDefault="00946017" w:rsidP="00606EB5">
            <w:pPr>
              <w:spacing w:after="0" w:line="240" w:lineRule="auto"/>
              <w:jc w:val="center"/>
              <w:rPr>
                <w:b/>
                <w:color w:val="FFFFFF" w:themeColor="background1"/>
              </w:rPr>
            </w:pPr>
            <w:r w:rsidRPr="005737A0">
              <w:rPr>
                <w:b/>
                <w:color w:val="FFFFFF" w:themeColor="background1"/>
              </w:rPr>
              <w:t xml:space="preserve">Composite </w:t>
            </w:r>
          </w:p>
          <w:p w:rsidR="00946017" w:rsidRPr="005737A0" w:rsidRDefault="00946017" w:rsidP="00606EB5">
            <w:pPr>
              <w:spacing w:after="0" w:line="240" w:lineRule="auto"/>
              <w:jc w:val="center"/>
              <w:rPr>
                <w:b/>
                <w:color w:val="FFFFFF" w:themeColor="background1"/>
              </w:rPr>
            </w:pPr>
            <w:r w:rsidRPr="005737A0">
              <w:rPr>
                <w:b/>
                <w:color w:val="FFFFFF" w:themeColor="background1"/>
              </w:rPr>
              <w:t>Score</w:t>
            </w:r>
          </w:p>
        </w:tc>
        <w:tc>
          <w:tcPr>
            <w:tcW w:w="1720" w:type="dxa"/>
            <w:shd w:val="clear" w:color="auto" w:fill="548DD4" w:themeFill="text2" w:themeFillTint="99"/>
            <w:vAlign w:val="center"/>
          </w:tcPr>
          <w:p w:rsidR="00946017" w:rsidRPr="005737A0" w:rsidRDefault="00946017" w:rsidP="00606EB5">
            <w:pPr>
              <w:spacing w:after="0" w:line="240" w:lineRule="auto"/>
              <w:jc w:val="center"/>
              <w:rPr>
                <w:b/>
                <w:color w:val="FFFFFF" w:themeColor="background1"/>
              </w:rPr>
            </w:pPr>
            <w:r w:rsidRPr="005737A0">
              <w:rPr>
                <w:b/>
                <w:color w:val="FFFFFF" w:themeColor="background1"/>
              </w:rPr>
              <w:t xml:space="preserve">English </w:t>
            </w:r>
          </w:p>
          <w:p w:rsidR="00946017" w:rsidRPr="005737A0" w:rsidRDefault="00946017" w:rsidP="00606EB5">
            <w:pPr>
              <w:spacing w:after="0" w:line="240" w:lineRule="auto"/>
              <w:jc w:val="center"/>
              <w:rPr>
                <w:b/>
                <w:color w:val="FFFFFF" w:themeColor="background1"/>
              </w:rPr>
            </w:pPr>
            <w:r w:rsidRPr="005737A0">
              <w:rPr>
                <w:b/>
                <w:color w:val="FFFFFF" w:themeColor="background1"/>
              </w:rPr>
              <w:t>Score</w:t>
            </w:r>
          </w:p>
        </w:tc>
        <w:tc>
          <w:tcPr>
            <w:tcW w:w="1720" w:type="dxa"/>
            <w:shd w:val="clear" w:color="auto" w:fill="548DD4" w:themeFill="text2" w:themeFillTint="99"/>
            <w:vAlign w:val="center"/>
          </w:tcPr>
          <w:p w:rsidR="00946017" w:rsidRPr="005737A0" w:rsidRDefault="00946017" w:rsidP="00606EB5">
            <w:pPr>
              <w:spacing w:after="0" w:line="240" w:lineRule="auto"/>
              <w:jc w:val="center"/>
              <w:rPr>
                <w:b/>
                <w:color w:val="FFFFFF" w:themeColor="background1"/>
              </w:rPr>
            </w:pPr>
            <w:r w:rsidRPr="005737A0">
              <w:rPr>
                <w:b/>
                <w:color w:val="FFFFFF" w:themeColor="background1"/>
              </w:rPr>
              <w:t>Math</w:t>
            </w:r>
          </w:p>
          <w:p w:rsidR="00946017" w:rsidRPr="005737A0" w:rsidRDefault="00946017" w:rsidP="00606EB5">
            <w:pPr>
              <w:spacing w:after="0" w:line="240" w:lineRule="auto"/>
              <w:jc w:val="center"/>
              <w:rPr>
                <w:b/>
                <w:color w:val="FFFFFF" w:themeColor="background1"/>
              </w:rPr>
            </w:pPr>
            <w:r w:rsidRPr="005737A0">
              <w:rPr>
                <w:b/>
                <w:color w:val="FFFFFF" w:themeColor="background1"/>
              </w:rPr>
              <w:t xml:space="preserve"> Score</w:t>
            </w:r>
          </w:p>
        </w:tc>
        <w:tc>
          <w:tcPr>
            <w:tcW w:w="1720" w:type="dxa"/>
            <w:shd w:val="clear" w:color="auto" w:fill="548DD4" w:themeFill="text2" w:themeFillTint="99"/>
            <w:vAlign w:val="center"/>
          </w:tcPr>
          <w:p w:rsidR="00946017" w:rsidRPr="005737A0" w:rsidRDefault="00946017" w:rsidP="00606EB5">
            <w:pPr>
              <w:spacing w:after="0" w:line="240" w:lineRule="auto"/>
              <w:jc w:val="center"/>
              <w:rPr>
                <w:b/>
                <w:color w:val="FFFFFF" w:themeColor="background1"/>
              </w:rPr>
            </w:pPr>
            <w:r w:rsidRPr="005737A0">
              <w:rPr>
                <w:b/>
                <w:color w:val="FFFFFF" w:themeColor="background1"/>
              </w:rPr>
              <w:t xml:space="preserve">Reading </w:t>
            </w:r>
          </w:p>
          <w:p w:rsidR="00946017" w:rsidRPr="005737A0" w:rsidRDefault="00946017" w:rsidP="00606EB5">
            <w:pPr>
              <w:spacing w:after="0" w:line="240" w:lineRule="auto"/>
              <w:jc w:val="center"/>
              <w:rPr>
                <w:b/>
                <w:color w:val="FFFFFF" w:themeColor="background1"/>
              </w:rPr>
            </w:pPr>
            <w:r w:rsidRPr="005737A0">
              <w:rPr>
                <w:b/>
                <w:color w:val="FFFFFF" w:themeColor="background1"/>
              </w:rPr>
              <w:t>Score</w:t>
            </w:r>
          </w:p>
        </w:tc>
        <w:tc>
          <w:tcPr>
            <w:tcW w:w="1720" w:type="dxa"/>
            <w:shd w:val="clear" w:color="auto" w:fill="548DD4" w:themeFill="text2" w:themeFillTint="99"/>
            <w:vAlign w:val="center"/>
          </w:tcPr>
          <w:p w:rsidR="00946017" w:rsidRPr="005737A0" w:rsidRDefault="00946017" w:rsidP="00606EB5">
            <w:pPr>
              <w:spacing w:after="0" w:line="240" w:lineRule="auto"/>
              <w:jc w:val="center"/>
              <w:rPr>
                <w:b/>
                <w:color w:val="FFFFFF" w:themeColor="background1"/>
              </w:rPr>
            </w:pPr>
            <w:r w:rsidRPr="005737A0">
              <w:rPr>
                <w:b/>
                <w:color w:val="FFFFFF" w:themeColor="background1"/>
              </w:rPr>
              <w:t>Science</w:t>
            </w:r>
          </w:p>
          <w:p w:rsidR="00946017" w:rsidRPr="005737A0" w:rsidRDefault="00946017" w:rsidP="00606EB5">
            <w:pPr>
              <w:spacing w:after="0" w:line="240" w:lineRule="auto"/>
              <w:jc w:val="center"/>
              <w:rPr>
                <w:b/>
                <w:color w:val="FFFFFF" w:themeColor="background1"/>
              </w:rPr>
            </w:pPr>
            <w:r w:rsidRPr="005737A0">
              <w:rPr>
                <w:b/>
                <w:color w:val="FFFFFF" w:themeColor="background1"/>
              </w:rPr>
              <w:t xml:space="preserve"> Score</w:t>
            </w:r>
          </w:p>
        </w:tc>
      </w:tr>
      <w:tr w:rsidR="0038430D" w:rsidTr="00606EB5">
        <w:trPr>
          <w:trHeight w:val="299"/>
          <w:jc w:val="center"/>
        </w:trPr>
        <w:tc>
          <w:tcPr>
            <w:tcW w:w="1718" w:type="dxa"/>
            <w:vAlign w:val="center"/>
          </w:tcPr>
          <w:p w:rsidR="0038430D" w:rsidRDefault="0038430D" w:rsidP="00DD27B7">
            <w:pPr>
              <w:spacing w:after="0" w:line="240" w:lineRule="auto"/>
              <w:jc w:val="center"/>
            </w:pPr>
            <w:r>
              <w:t>Spring 2007</w:t>
            </w:r>
          </w:p>
        </w:tc>
        <w:tc>
          <w:tcPr>
            <w:tcW w:w="1720" w:type="dxa"/>
            <w:vAlign w:val="center"/>
          </w:tcPr>
          <w:p w:rsidR="0038430D" w:rsidRDefault="0038430D" w:rsidP="00DD27B7">
            <w:pPr>
              <w:spacing w:after="0" w:line="240" w:lineRule="auto"/>
              <w:jc w:val="center"/>
            </w:pPr>
            <w:r>
              <w:t>20.6</w:t>
            </w:r>
          </w:p>
          <w:p w:rsidR="0038430D" w:rsidRDefault="0038430D" w:rsidP="00DD27B7">
            <w:pPr>
              <w:spacing w:after="0" w:line="240" w:lineRule="auto"/>
              <w:jc w:val="center"/>
            </w:pPr>
            <w:r>
              <w:t>(149)</w:t>
            </w:r>
          </w:p>
        </w:tc>
        <w:tc>
          <w:tcPr>
            <w:tcW w:w="1720" w:type="dxa"/>
            <w:vAlign w:val="center"/>
          </w:tcPr>
          <w:p w:rsidR="0038430D" w:rsidRDefault="0038430D" w:rsidP="00DD27B7">
            <w:pPr>
              <w:spacing w:after="0" w:line="240" w:lineRule="auto"/>
              <w:jc w:val="center"/>
            </w:pPr>
            <w:r>
              <w:t>20.2</w:t>
            </w:r>
          </w:p>
          <w:p w:rsidR="0038430D" w:rsidRDefault="0038430D" w:rsidP="00DD27B7">
            <w:pPr>
              <w:spacing w:after="0" w:line="240" w:lineRule="auto"/>
              <w:jc w:val="center"/>
            </w:pPr>
            <w:r>
              <w:t>(150)</w:t>
            </w:r>
          </w:p>
        </w:tc>
        <w:tc>
          <w:tcPr>
            <w:tcW w:w="1720" w:type="dxa"/>
            <w:vAlign w:val="center"/>
          </w:tcPr>
          <w:p w:rsidR="0038430D" w:rsidRDefault="0038430D" w:rsidP="00DD27B7">
            <w:pPr>
              <w:spacing w:after="0" w:line="240" w:lineRule="auto"/>
              <w:jc w:val="center"/>
            </w:pPr>
            <w:r>
              <w:t>19.4</w:t>
            </w:r>
          </w:p>
          <w:p w:rsidR="0038430D" w:rsidRDefault="0038430D" w:rsidP="00DD27B7">
            <w:pPr>
              <w:spacing w:after="0" w:line="240" w:lineRule="auto"/>
              <w:jc w:val="center"/>
            </w:pPr>
            <w:r>
              <w:t>(150)</w:t>
            </w:r>
          </w:p>
        </w:tc>
        <w:tc>
          <w:tcPr>
            <w:tcW w:w="1720" w:type="dxa"/>
            <w:vAlign w:val="center"/>
          </w:tcPr>
          <w:p w:rsidR="0038430D" w:rsidRDefault="0038430D" w:rsidP="00DD27B7">
            <w:pPr>
              <w:spacing w:after="0" w:line="240" w:lineRule="auto"/>
              <w:jc w:val="center"/>
            </w:pPr>
            <w:r>
              <w:t>21.6</w:t>
            </w:r>
          </w:p>
          <w:p w:rsidR="0038430D" w:rsidRDefault="0038430D" w:rsidP="00DD27B7">
            <w:pPr>
              <w:spacing w:after="0" w:line="240" w:lineRule="auto"/>
              <w:jc w:val="center"/>
            </w:pPr>
            <w:r>
              <w:t>(150)</w:t>
            </w:r>
          </w:p>
        </w:tc>
        <w:tc>
          <w:tcPr>
            <w:tcW w:w="1720" w:type="dxa"/>
            <w:vAlign w:val="center"/>
          </w:tcPr>
          <w:p w:rsidR="0038430D" w:rsidRDefault="0038430D" w:rsidP="00DD27B7">
            <w:pPr>
              <w:spacing w:after="0" w:line="240" w:lineRule="auto"/>
              <w:jc w:val="center"/>
            </w:pPr>
            <w:r>
              <w:t>20.7</w:t>
            </w:r>
          </w:p>
          <w:p w:rsidR="0038430D" w:rsidRDefault="0038430D" w:rsidP="00DD27B7">
            <w:pPr>
              <w:spacing w:after="0" w:line="240" w:lineRule="auto"/>
              <w:jc w:val="center"/>
            </w:pPr>
            <w:r>
              <w:t>(150)</w:t>
            </w:r>
          </w:p>
        </w:tc>
      </w:tr>
      <w:tr w:rsidR="0038430D" w:rsidTr="00606EB5">
        <w:trPr>
          <w:trHeight w:val="299"/>
          <w:jc w:val="center"/>
        </w:trPr>
        <w:tc>
          <w:tcPr>
            <w:tcW w:w="1718" w:type="dxa"/>
            <w:vAlign w:val="center"/>
          </w:tcPr>
          <w:p w:rsidR="0038430D" w:rsidRDefault="0038430D" w:rsidP="00DD27B7">
            <w:pPr>
              <w:spacing w:after="0" w:line="240" w:lineRule="auto"/>
              <w:jc w:val="center"/>
            </w:pPr>
            <w:r>
              <w:t>Fall 2007</w:t>
            </w:r>
          </w:p>
        </w:tc>
        <w:tc>
          <w:tcPr>
            <w:tcW w:w="1720" w:type="dxa"/>
            <w:vAlign w:val="center"/>
          </w:tcPr>
          <w:p w:rsidR="0038430D" w:rsidRDefault="0038430D" w:rsidP="00DD27B7">
            <w:pPr>
              <w:spacing w:after="0" w:line="240" w:lineRule="auto"/>
              <w:jc w:val="center"/>
            </w:pPr>
            <w:r>
              <w:t>19.8</w:t>
            </w:r>
          </w:p>
          <w:p w:rsidR="0038430D" w:rsidRDefault="0038430D" w:rsidP="00DD27B7">
            <w:pPr>
              <w:spacing w:after="0" w:line="240" w:lineRule="auto"/>
              <w:jc w:val="center"/>
            </w:pPr>
            <w:r>
              <w:t>(1,170)</w:t>
            </w:r>
          </w:p>
        </w:tc>
        <w:tc>
          <w:tcPr>
            <w:tcW w:w="1720" w:type="dxa"/>
            <w:vAlign w:val="center"/>
          </w:tcPr>
          <w:p w:rsidR="0038430D" w:rsidRDefault="0038430D" w:rsidP="00DD27B7">
            <w:pPr>
              <w:spacing w:after="0" w:line="240" w:lineRule="auto"/>
              <w:jc w:val="center"/>
            </w:pPr>
            <w:r>
              <w:t>19.5</w:t>
            </w:r>
          </w:p>
          <w:p w:rsidR="0038430D" w:rsidRDefault="0038430D" w:rsidP="00DD27B7">
            <w:pPr>
              <w:spacing w:after="0" w:line="240" w:lineRule="auto"/>
              <w:jc w:val="center"/>
            </w:pPr>
            <w:r>
              <w:t>(1,170)</w:t>
            </w:r>
          </w:p>
        </w:tc>
        <w:tc>
          <w:tcPr>
            <w:tcW w:w="1720" w:type="dxa"/>
            <w:vAlign w:val="center"/>
          </w:tcPr>
          <w:p w:rsidR="0038430D" w:rsidRDefault="0038430D" w:rsidP="00DD27B7">
            <w:pPr>
              <w:spacing w:after="0" w:line="240" w:lineRule="auto"/>
              <w:jc w:val="center"/>
            </w:pPr>
            <w:r>
              <w:t>19.0</w:t>
            </w:r>
          </w:p>
          <w:p w:rsidR="0038430D" w:rsidRDefault="0038430D" w:rsidP="00DD27B7">
            <w:pPr>
              <w:spacing w:after="0" w:line="240" w:lineRule="auto"/>
              <w:jc w:val="center"/>
            </w:pPr>
            <w:r>
              <w:t>(1,168)</w:t>
            </w:r>
          </w:p>
        </w:tc>
        <w:tc>
          <w:tcPr>
            <w:tcW w:w="1720" w:type="dxa"/>
            <w:vAlign w:val="center"/>
          </w:tcPr>
          <w:p w:rsidR="0038430D" w:rsidRDefault="0038430D" w:rsidP="00DD27B7">
            <w:pPr>
              <w:spacing w:after="0" w:line="240" w:lineRule="auto"/>
              <w:jc w:val="center"/>
            </w:pPr>
            <w:r>
              <w:t>20.7</w:t>
            </w:r>
          </w:p>
          <w:p w:rsidR="0038430D" w:rsidRDefault="0038430D" w:rsidP="00DD27B7">
            <w:pPr>
              <w:spacing w:after="0" w:line="240" w:lineRule="auto"/>
              <w:jc w:val="center"/>
            </w:pPr>
            <w:r>
              <w:t>(1,163)</w:t>
            </w:r>
          </w:p>
        </w:tc>
        <w:tc>
          <w:tcPr>
            <w:tcW w:w="1720" w:type="dxa"/>
            <w:vAlign w:val="center"/>
          </w:tcPr>
          <w:p w:rsidR="0038430D" w:rsidRDefault="0038430D" w:rsidP="00DD27B7">
            <w:pPr>
              <w:spacing w:after="0" w:line="240" w:lineRule="auto"/>
              <w:jc w:val="center"/>
            </w:pPr>
            <w:r>
              <w:t>20.3</w:t>
            </w:r>
          </w:p>
          <w:p w:rsidR="0038430D" w:rsidRDefault="0038430D" w:rsidP="00DD27B7">
            <w:pPr>
              <w:spacing w:after="0" w:line="240" w:lineRule="auto"/>
              <w:jc w:val="center"/>
            </w:pPr>
            <w:r>
              <w:t>(1,161)</w:t>
            </w:r>
          </w:p>
        </w:tc>
      </w:tr>
      <w:tr w:rsidR="0038430D" w:rsidTr="00606EB5">
        <w:trPr>
          <w:trHeight w:val="299"/>
          <w:jc w:val="center"/>
        </w:trPr>
        <w:tc>
          <w:tcPr>
            <w:tcW w:w="1718" w:type="dxa"/>
            <w:vAlign w:val="center"/>
          </w:tcPr>
          <w:p w:rsidR="0038430D" w:rsidRDefault="0038430D" w:rsidP="00DD27B7">
            <w:pPr>
              <w:spacing w:after="0" w:line="240" w:lineRule="auto"/>
              <w:jc w:val="center"/>
            </w:pPr>
            <w:r>
              <w:t>Spring 2008</w:t>
            </w:r>
          </w:p>
        </w:tc>
        <w:tc>
          <w:tcPr>
            <w:tcW w:w="1720" w:type="dxa"/>
            <w:vAlign w:val="center"/>
          </w:tcPr>
          <w:p w:rsidR="0038430D" w:rsidRDefault="0038430D" w:rsidP="00DD27B7">
            <w:pPr>
              <w:spacing w:after="0" w:line="240" w:lineRule="auto"/>
              <w:jc w:val="center"/>
            </w:pPr>
            <w:r>
              <w:t>20.5</w:t>
            </w:r>
          </w:p>
          <w:p w:rsidR="0038430D" w:rsidRDefault="0038430D" w:rsidP="00DD27B7">
            <w:pPr>
              <w:spacing w:after="0" w:line="240" w:lineRule="auto"/>
              <w:jc w:val="center"/>
            </w:pPr>
            <w:r>
              <w:t>(129)</w:t>
            </w:r>
          </w:p>
        </w:tc>
        <w:tc>
          <w:tcPr>
            <w:tcW w:w="1720" w:type="dxa"/>
            <w:vAlign w:val="center"/>
          </w:tcPr>
          <w:p w:rsidR="0038430D" w:rsidRDefault="0038430D" w:rsidP="00DD27B7">
            <w:pPr>
              <w:spacing w:after="0" w:line="240" w:lineRule="auto"/>
              <w:jc w:val="center"/>
            </w:pPr>
            <w:r>
              <w:t>20.4</w:t>
            </w:r>
          </w:p>
          <w:p w:rsidR="0038430D" w:rsidRDefault="0038430D" w:rsidP="00DD27B7">
            <w:pPr>
              <w:spacing w:after="0" w:line="240" w:lineRule="auto"/>
              <w:jc w:val="center"/>
            </w:pPr>
            <w:r>
              <w:t>(132)</w:t>
            </w:r>
          </w:p>
        </w:tc>
        <w:tc>
          <w:tcPr>
            <w:tcW w:w="1720" w:type="dxa"/>
            <w:vAlign w:val="center"/>
          </w:tcPr>
          <w:p w:rsidR="0038430D" w:rsidRDefault="0038430D" w:rsidP="00DD27B7">
            <w:pPr>
              <w:spacing w:after="0" w:line="240" w:lineRule="auto"/>
              <w:jc w:val="center"/>
            </w:pPr>
            <w:r>
              <w:t>19.7</w:t>
            </w:r>
          </w:p>
          <w:p w:rsidR="0038430D" w:rsidRDefault="0038430D" w:rsidP="00DD27B7">
            <w:pPr>
              <w:spacing w:after="0" w:line="240" w:lineRule="auto"/>
              <w:jc w:val="center"/>
            </w:pPr>
            <w:r>
              <w:t>(134)</w:t>
            </w:r>
          </w:p>
        </w:tc>
        <w:tc>
          <w:tcPr>
            <w:tcW w:w="1720" w:type="dxa"/>
            <w:vAlign w:val="center"/>
          </w:tcPr>
          <w:p w:rsidR="0038430D" w:rsidRDefault="0038430D" w:rsidP="00DD27B7">
            <w:pPr>
              <w:spacing w:after="0" w:line="240" w:lineRule="auto"/>
              <w:jc w:val="center"/>
            </w:pPr>
            <w:r>
              <w:t>21.8</w:t>
            </w:r>
          </w:p>
          <w:p w:rsidR="0038430D" w:rsidRDefault="0038430D" w:rsidP="00DD27B7">
            <w:pPr>
              <w:spacing w:after="0" w:line="240" w:lineRule="auto"/>
              <w:jc w:val="center"/>
            </w:pPr>
            <w:r>
              <w:t>(135)</w:t>
            </w:r>
          </w:p>
        </w:tc>
        <w:tc>
          <w:tcPr>
            <w:tcW w:w="1720" w:type="dxa"/>
            <w:vAlign w:val="center"/>
          </w:tcPr>
          <w:p w:rsidR="0038430D" w:rsidRDefault="0038430D" w:rsidP="00DD27B7">
            <w:pPr>
              <w:spacing w:after="0" w:line="240" w:lineRule="auto"/>
              <w:jc w:val="center"/>
            </w:pPr>
            <w:r>
              <w:t>20.9</w:t>
            </w:r>
          </w:p>
          <w:p w:rsidR="0038430D" w:rsidRDefault="0038430D" w:rsidP="00DD27B7">
            <w:pPr>
              <w:spacing w:after="0" w:line="240" w:lineRule="auto"/>
              <w:jc w:val="center"/>
            </w:pPr>
            <w:r>
              <w:t>(135)</w:t>
            </w:r>
          </w:p>
        </w:tc>
      </w:tr>
      <w:tr w:rsidR="0038430D" w:rsidTr="00606EB5">
        <w:trPr>
          <w:trHeight w:val="299"/>
          <w:jc w:val="center"/>
        </w:trPr>
        <w:tc>
          <w:tcPr>
            <w:tcW w:w="1718" w:type="dxa"/>
            <w:vAlign w:val="center"/>
          </w:tcPr>
          <w:p w:rsidR="0038430D" w:rsidRDefault="0038430D" w:rsidP="00DD27B7">
            <w:pPr>
              <w:spacing w:after="0" w:line="240" w:lineRule="auto"/>
              <w:jc w:val="center"/>
            </w:pPr>
            <w:r>
              <w:t>Fall 2008</w:t>
            </w:r>
          </w:p>
        </w:tc>
        <w:tc>
          <w:tcPr>
            <w:tcW w:w="1720" w:type="dxa"/>
            <w:vAlign w:val="center"/>
          </w:tcPr>
          <w:p w:rsidR="0038430D" w:rsidRDefault="0038430D" w:rsidP="00DD27B7">
            <w:pPr>
              <w:spacing w:after="0" w:line="240" w:lineRule="auto"/>
              <w:jc w:val="center"/>
            </w:pPr>
            <w:r>
              <w:t>20.2</w:t>
            </w:r>
          </w:p>
          <w:p w:rsidR="0038430D" w:rsidRDefault="0038430D" w:rsidP="00DD27B7">
            <w:pPr>
              <w:spacing w:after="0" w:line="240" w:lineRule="auto"/>
              <w:jc w:val="center"/>
            </w:pPr>
            <w:r>
              <w:t>(1,203)</w:t>
            </w:r>
          </w:p>
        </w:tc>
        <w:tc>
          <w:tcPr>
            <w:tcW w:w="1720" w:type="dxa"/>
            <w:vAlign w:val="center"/>
          </w:tcPr>
          <w:p w:rsidR="0038430D" w:rsidRDefault="0038430D" w:rsidP="00DD27B7">
            <w:pPr>
              <w:spacing w:after="0" w:line="240" w:lineRule="auto"/>
              <w:jc w:val="center"/>
            </w:pPr>
            <w:r>
              <w:t>19.7</w:t>
            </w:r>
          </w:p>
          <w:p w:rsidR="0038430D" w:rsidRDefault="0038430D" w:rsidP="00DD27B7">
            <w:pPr>
              <w:spacing w:after="0" w:line="240" w:lineRule="auto"/>
              <w:jc w:val="center"/>
            </w:pPr>
            <w:r>
              <w:t>(1,209)</w:t>
            </w:r>
          </w:p>
        </w:tc>
        <w:tc>
          <w:tcPr>
            <w:tcW w:w="1720" w:type="dxa"/>
            <w:vAlign w:val="center"/>
          </w:tcPr>
          <w:p w:rsidR="0038430D" w:rsidRDefault="0038430D" w:rsidP="00DD27B7">
            <w:pPr>
              <w:spacing w:after="0" w:line="240" w:lineRule="auto"/>
              <w:jc w:val="center"/>
            </w:pPr>
            <w:r>
              <w:t>19.5</w:t>
            </w:r>
          </w:p>
          <w:p w:rsidR="0038430D" w:rsidRDefault="0038430D" w:rsidP="00DD27B7">
            <w:pPr>
              <w:spacing w:after="0" w:line="240" w:lineRule="auto"/>
              <w:jc w:val="center"/>
            </w:pPr>
            <w:r>
              <w:t>(1,214)</w:t>
            </w:r>
          </w:p>
        </w:tc>
        <w:tc>
          <w:tcPr>
            <w:tcW w:w="1720" w:type="dxa"/>
            <w:vAlign w:val="center"/>
          </w:tcPr>
          <w:p w:rsidR="0038430D" w:rsidRDefault="0038430D" w:rsidP="00DD27B7">
            <w:pPr>
              <w:spacing w:after="0" w:line="240" w:lineRule="auto"/>
              <w:jc w:val="center"/>
            </w:pPr>
            <w:r>
              <w:t>21.1</w:t>
            </w:r>
          </w:p>
          <w:p w:rsidR="0038430D" w:rsidRDefault="0038430D" w:rsidP="00DD27B7">
            <w:pPr>
              <w:spacing w:after="0" w:line="240" w:lineRule="auto"/>
              <w:jc w:val="center"/>
            </w:pPr>
            <w:r>
              <w:t>(1,212)</w:t>
            </w:r>
          </w:p>
        </w:tc>
        <w:tc>
          <w:tcPr>
            <w:tcW w:w="1720" w:type="dxa"/>
            <w:vAlign w:val="center"/>
          </w:tcPr>
          <w:p w:rsidR="0038430D" w:rsidRDefault="0038430D" w:rsidP="00DD27B7">
            <w:pPr>
              <w:spacing w:after="0" w:line="240" w:lineRule="auto"/>
              <w:jc w:val="center"/>
            </w:pPr>
            <w:r>
              <w:t>20.5</w:t>
            </w:r>
          </w:p>
          <w:p w:rsidR="0038430D" w:rsidRDefault="0038430D" w:rsidP="00DD27B7">
            <w:pPr>
              <w:spacing w:after="0" w:line="240" w:lineRule="auto"/>
              <w:jc w:val="center"/>
            </w:pPr>
            <w:r>
              <w:t>(1,190)</w:t>
            </w:r>
          </w:p>
        </w:tc>
      </w:tr>
      <w:tr w:rsidR="0038430D" w:rsidTr="00606EB5">
        <w:trPr>
          <w:trHeight w:val="299"/>
          <w:jc w:val="center"/>
        </w:trPr>
        <w:tc>
          <w:tcPr>
            <w:tcW w:w="1718" w:type="dxa"/>
            <w:vAlign w:val="center"/>
          </w:tcPr>
          <w:p w:rsidR="0038430D" w:rsidRDefault="0038430D" w:rsidP="00DD27B7">
            <w:pPr>
              <w:spacing w:after="0" w:line="240" w:lineRule="auto"/>
              <w:jc w:val="center"/>
            </w:pPr>
            <w:r>
              <w:t>Spring 2009</w:t>
            </w:r>
          </w:p>
        </w:tc>
        <w:tc>
          <w:tcPr>
            <w:tcW w:w="1720" w:type="dxa"/>
            <w:vAlign w:val="center"/>
          </w:tcPr>
          <w:p w:rsidR="0038430D" w:rsidRDefault="0038430D" w:rsidP="00DD27B7">
            <w:pPr>
              <w:spacing w:after="0" w:line="240" w:lineRule="auto"/>
              <w:jc w:val="center"/>
            </w:pPr>
            <w:r>
              <w:t>20.4</w:t>
            </w:r>
          </w:p>
          <w:p w:rsidR="0038430D" w:rsidRDefault="0038430D" w:rsidP="00DD27B7">
            <w:pPr>
              <w:spacing w:after="0" w:line="240" w:lineRule="auto"/>
              <w:jc w:val="center"/>
            </w:pPr>
            <w:r>
              <w:t>(196)</w:t>
            </w:r>
          </w:p>
        </w:tc>
        <w:tc>
          <w:tcPr>
            <w:tcW w:w="1720" w:type="dxa"/>
            <w:vAlign w:val="center"/>
          </w:tcPr>
          <w:p w:rsidR="0038430D" w:rsidRDefault="0038430D" w:rsidP="00DD27B7">
            <w:pPr>
              <w:spacing w:after="0" w:line="240" w:lineRule="auto"/>
              <w:jc w:val="center"/>
            </w:pPr>
            <w:r>
              <w:t>20.4</w:t>
            </w:r>
          </w:p>
          <w:p w:rsidR="0038430D" w:rsidRDefault="0038430D" w:rsidP="00DD27B7">
            <w:pPr>
              <w:spacing w:after="0" w:line="240" w:lineRule="auto"/>
              <w:jc w:val="center"/>
            </w:pPr>
            <w:r>
              <w:t>(199)</w:t>
            </w:r>
          </w:p>
        </w:tc>
        <w:tc>
          <w:tcPr>
            <w:tcW w:w="1720" w:type="dxa"/>
            <w:vAlign w:val="center"/>
          </w:tcPr>
          <w:p w:rsidR="0038430D" w:rsidRDefault="0038430D" w:rsidP="00DD27B7">
            <w:pPr>
              <w:spacing w:after="0" w:line="240" w:lineRule="auto"/>
              <w:jc w:val="center"/>
            </w:pPr>
            <w:r>
              <w:t>19.4</w:t>
            </w:r>
          </w:p>
          <w:p w:rsidR="0038430D" w:rsidRDefault="0038430D" w:rsidP="00DD27B7">
            <w:pPr>
              <w:spacing w:after="0" w:line="240" w:lineRule="auto"/>
              <w:jc w:val="center"/>
            </w:pPr>
            <w:r>
              <w:t>(200)</w:t>
            </w:r>
          </w:p>
        </w:tc>
        <w:tc>
          <w:tcPr>
            <w:tcW w:w="1720" w:type="dxa"/>
            <w:vAlign w:val="center"/>
          </w:tcPr>
          <w:p w:rsidR="0038430D" w:rsidRDefault="0038430D" w:rsidP="00DD27B7">
            <w:pPr>
              <w:spacing w:after="0" w:line="240" w:lineRule="auto"/>
              <w:jc w:val="center"/>
            </w:pPr>
            <w:r>
              <w:t>21.5</w:t>
            </w:r>
          </w:p>
          <w:p w:rsidR="0038430D" w:rsidRDefault="0038430D" w:rsidP="00DD27B7">
            <w:pPr>
              <w:spacing w:after="0" w:line="240" w:lineRule="auto"/>
              <w:jc w:val="center"/>
            </w:pPr>
            <w:r>
              <w:t>(199)</w:t>
            </w:r>
          </w:p>
        </w:tc>
        <w:tc>
          <w:tcPr>
            <w:tcW w:w="1720" w:type="dxa"/>
            <w:vAlign w:val="center"/>
          </w:tcPr>
          <w:p w:rsidR="0038430D" w:rsidRDefault="0038430D" w:rsidP="00DD27B7">
            <w:pPr>
              <w:spacing w:after="0" w:line="240" w:lineRule="auto"/>
              <w:jc w:val="center"/>
            </w:pPr>
            <w:r>
              <w:t>20.5</w:t>
            </w:r>
          </w:p>
          <w:p w:rsidR="0038430D" w:rsidRDefault="0038430D" w:rsidP="00DD27B7">
            <w:pPr>
              <w:spacing w:after="0" w:line="240" w:lineRule="auto"/>
              <w:jc w:val="center"/>
            </w:pPr>
            <w:r>
              <w:t>(195)</w:t>
            </w:r>
          </w:p>
        </w:tc>
      </w:tr>
      <w:tr w:rsidR="0038430D" w:rsidTr="00606EB5">
        <w:trPr>
          <w:trHeight w:val="299"/>
          <w:jc w:val="center"/>
        </w:trPr>
        <w:tc>
          <w:tcPr>
            <w:tcW w:w="1718" w:type="dxa"/>
            <w:vAlign w:val="center"/>
          </w:tcPr>
          <w:p w:rsidR="0038430D" w:rsidRDefault="0038430D" w:rsidP="00DD27B7">
            <w:pPr>
              <w:spacing w:after="0" w:line="240" w:lineRule="auto"/>
              <w:jc w:val="center"/>
            </w:pPr>
            <w:r>
              <w:t>Fall 2009</w:t>
            </w:r>
          </w:p>
        </w:tc>
        <w:tc>
          <w:tcPr>
            <w:tcW w:w="1720" w:type="dxa"/>
            <w:vAlign w:val="center"/>
          </w:tcPr>
          <w:p w:rsidR="0038430D" w:rsidRDefault="0038430D" w:rsidP="00DD27B7">
            <w:pPr>
              <w:spacing w:after="0" w:line="240" w:lineRule="auto"/>
              <w:jc w:val="center"/>
            </w:pPr>
            <w:r>
              <w:t>19.9</w:t>
            </w:r>
          </w:p>
          <w:p w:rsidR="0038430D" w:rsidRDefault="0038430D" w:rsidP="00DD27B7">
            <w:pPr>
              <w:spacing w:after="0" w:line="240" w:lineRule="auto"/>
              <w:jc w:val="center"/>
            </w:pPr>
            <w:r>
              <w:t>(1,525)</w:t>
            </w:r>
          </w:p>
        </w:tc>
        <w:tc>
          <w:tcPr>
            <w:tcW w:w="1720" w:type="dxa"/>
            <w:vAlign w:val="center"/>
          </w:tcPr>
          <w:p w:rsidR="0038430D" w:rsidRDefault="0038430D" w:rsidP="00DD27B7">
            <w:pPr>
              <w:spacing w:after="0" w:line="240" w:lineRule="auto"/>
              <w:jc w:val="center"/>
            </w:pPr>
            <w:r>
              <w:t>19.6</w:t>
            </w:r>
          </w:p>
          <w:p w:rsidR="0038430D" w:rsidRDefault="0038430D" w:rsidP="00DD27B7">
            <w:pPr>
              <w:spacing w:after="0" w:line="240" w:lineRule="auto"/>
              <w:jc w:val="center"/>
            </w:pPr>
            <w:r>
              <w:t>(1,542)</w:t>
            </w:r>
          </w:p>
        </w:tc>
        <w:tc>
          <w:tcPr>
            <w:tcW w:w="1720" w:type="dxa"/>
            <w:vAlign w:val="center"/>
          </w:tcPr>
          <w:p w:rsidR="0038430D" w:rsidRDefault="0038430D" w:rsidP="00DD27B7">
            <w:pPr>
              <w:spacing w:after="0" w:line="240" w:lineRule="auto"/>
              <w:jc w:val="center"/>
            </w:pPr>
            <w:r>
              <w:t>19.2</w:t>
            </w:r>
          </w:p>
          <w:p w:rsidR="0038430D" w:rsidRDefault="0038430D" w:rsidP="00DD27B7">
            <w:pPr>
              <w:spacing w:after="0" w:line="240" w:lineRule="auto"/>
              <w:jc w:val="center"/>
            </w:pPr>
            <w:r>
              <w:t>(1,541)</w:t>
            </w:r>
          </w:p>
        </w:tc>
        <w:tc>
          <w:tcPr>
            <w:tcW w:w="1720" w:type="dxa"/>
            <w:vAlign w:val="center"/>
          </w:tcPr>
          <w:p w:rsidR="0038430D" w:rsidRDefault="0038430D" w:rsidP="00DD27B7">
            <w:pPr>
              <w:spacing w:after="0" w:line="240" w:lineRule="auto"/>
              <w:jc w:val="center"/>
            </w:pPr>
            <w:r>
              <w:t>20.9</w:t>
            </w:r>
          </w:p>
          <w:p w:rsidR="0038430D" w:rsidRDefault="0038430D" w:rsidP="00DD27B7">
            <w:pPr>
              <w:spacing w:after="0" w:line="240" w:lineRule="auto"/>
              <w:jc w:val="center"/>
            </w:pPr>
            <w:r>
              <w:t>(1,541)</w:t>
            </w:r>
          </w:p>
        </w:tc>
        <w:tc>
          <w:tcPr>
            <w:tcW w:w="1720" w:type="dxa"/>
            <w:vAlign w:val="center"/>
          </w:tcPr>
          <w:p w:rsidR="0038430D" w:rsidRDefault="0038430D" w:rsidP="00DD27B7">
            <w:pPr>
              <w:spacing w:after="0" w:line="240" w:lineRule="auto"/>
              <w:jc w:val="center"/>
            </w:pPr>
            <w:r>
              <w:t>20.5</w:t>
            </w:r>
          </w:p>
          <w:p w:rsidR="0038430D" w:rsidRDefault="0038430D" w:rsidP="00DD27B7">
            <w:pPr>
              <w:spacing w:after="0" w:line="240" w:lineRule="auto"/>
              <w:jc w:val="center"/>
            </w:pPr>
            <w:r>
              <w:t>(1,519)</w:t>
            </w:r>
          </w:p>
        </w:tc>
      </w:tr>
      <w:tr w:rsidR="0038430D" w:rsidTr="00606EB5">
        <w:trPr>
          <w:trHeight w:val="299"/>
          <w:jc w:val="center"/>
        </w:trPr>
        <w:tc>
          <w:tcPr>
            <w:tcW w:w="1718" w:type="dxa"/>
            <w:vAlign w:val="center"/>
          </w:tcPr>
          <w:p w:rsidR="0038430D" w:rsidRDefault="0038430D" w:rsidP="00DD27B7">
            <w:pPr>
              <w:spacing w:after="0" w:line="240" w:lineRule="auto"/>
              <w:jc w:val="center"/>
            </w:pPr>
            <w:r>
              <w:t>Spring 2010</w:t>
            </w:r>
          </w:p>
        </w:tc>
        <w:tc>
          <w:tcPr>
            <w:tcW w:w="1720" w:type="dxa"/>
            <w:vAlign w:val="center"/>
          </w:tcPr>
          <w:p w:rsidR="0038430D" w:rsidRDefault="0038430D" w:rsidP="0038430D">
            <w:pPr>
              <w:spacing w:after="0" w:line="240" w:lineRule="auto"/>
              <w:jc w:val="center"/>
            </w:pPr>
            <w:r>
              <w:t>20.6</w:t>
            </w:r>
          </w:p>
          <w:p w:rsidR="0038430D" w:rsidRDefault="0038430D" w:rsidP="0038430D">
            <w:pPr>
              <w:spacing w:after="0" w:line="240" w:lineRule="auto"/>
              <w:jc w:val="center"/>
            </w:pPr>
            <w:r>
              <w:t>(180)</w:t>
            </w:r>
          </w:p>
        </w:tc>
        <w:tc>
          <w:tcPr>
            <w:tcW w:w="1720" w:type="dxa"/>
            <w:vAlign w:val="center"/>
          </w:tcPr>
          <w:p w:rsidR="0038430D" w:rsidRDefault="0038430D" w:rsidP="00DD27B7">
            <w:pPr>
              <w:spacing w:after="0" w:line="240" w:lineRule="auto"/>
              <w:jc w:val="center"/>
            </w:pPr>
            <w:r>
              <w:t>20.2</w:t>
            </w:r>
          </w:p>
          <w:p w:rsidR="0038430D" w:rsidRDefault="0038430D" w:rsidP="00DD27B7">
            <w:pPr>
              <w:spacing w:after="0" w:line="240" w:lineRule="auto"/>
              <w:jc w:val="center"/>
            </w:pPr>
            <w:r>
              <w:t>(181)</w:t>
            </w:r>
          </w:p>
        </w:tc>
        <w:tc>
          <w:tcPr>
            <w:tcW w:w="1720" w:type="dxa"/>
            <w:vAlign w:val="center"/>
          </w:tcPr>
          <w:p w:rsidR="0038430D" w:rsidRDefault="0038430D" w:rsidP="00DD27B7">
            <w:pPr>
              <w:spacing w:after="0" w:line="240" w:lineRule="auto"/>
              <w:jc w:val="center"/>
            </w:pPr>
            <w:r>
              <w:t>19.5</w:t>
            </w:r>
          </w:p>
          <w:p w:rsidR="0038430D" w:rsidRDefault="0038430D" w:rsidP="00DD27B7">
            <w:pPr>
              <w:spacing w:after="0" w:line="240" w:lineRule="auto"/>
              <w:jc w:val="center"/>
            </w:pPr>
            <w:r>
              <w:t>(182)</w:t>
            </w:r>
          </w:p>
        </w:tc>
        <w:tc>
          <w:tcPr>
            <w:tcW w:w="1720" w:type="dxa"/>
            <w:vAlign w:val="center"/>
          </w:tcPr>
          <w:p w:rsidR="0038430D" w:rsidRDefault="0038430D" w:rsidP="0038430D">
            <w:pPr>
              <w:spacing w:after="0" w:line="240" w:lineRule="auto"/>
              <w:jc w:val="center"/>
            </w:pPr>
            <w:r>
              <w:t>21.9</w:t>
            </w:r>
          </w:p>
          <w:p w:rsidR="0038430D" w:rsidRDefault="0038430D" w:rsidP="0038430D">
            <w:pPr>
              <w:spacing w:after="0" w:line="240" w:lineRule="auto"/>
              <w:jc w:val="center"/>
            </w:pPr>
            <w:r>
              <w:t>(182)</w:t>
            </w:r>
          </w:p>
        </w:tc>
        <w:tc>
          <w:tcPr>
            <w:tcW w:w="1720" w:type="dxa"/>
            <w:vAlign w:val="center"/>
          </w:tcPr>
          <w:p w:rsidR="0038430D" w:rsidRDefault="0038430D" w:rsidP="00DD27B7">
            <w:pPr>
              <w:spacing w:after="0" w:line="240" w:lineRule="auto"/>
              <w:jc w:val="center"/>
            </w:pPr>
            <w:r>
              <w:t>20.8</w:t>
            </w:r>
          </w:p>
          <w:p w:rsidR="0038430D" w:rsidRDefault="0038430D" w:rsidP="00DD27B7">
            <w:pPr>
              <w:spacing w:after="0" w:line="240" w:lineRule="auto"/>
              <w:jc w:val="center"/>
            </w:pPr>
            <w:r>
              <w:t>(178)</w:t>
            </w:r>
          </w:p>
        </w:tc>
      </w:tr>
      <w:tr w:rsidR="00717A4C" w:rsidTr="00717A4C">
        <w:trPr>
          <w:trHeight w:val="485"/>
          <w:jc w:val="center"/>
        </w:trPr>
        <w:tc>
          <w:tcPr>
            <w:tcW w:w="1718" w:type="dxa"/>
            <w:vAlign w:val="center"/>
          </w:tcPr>
          <w:p w:rsidR="00717A4C" w:rsidRDefault="00717A4C" w:rsidP="00DD27B7">
            <w:pPr>
              <w:spacing w:after="0" w:line="240" w:lineRule="auto"/>
              <w:jc w:val="center"/>
            </w:pPr>
            <w:r>
              <w:t>Fall 2010</w:t>
            </w:r>
          </w:p>
        </w:tc>
        <w:tc>
          <w:tcPr>
            <w:tcW w:w="1720" w:type="dxa"/>
            <w:vAlign w:val="center"/>
          </w:tcPr>
          <w:p w:rsidR="00717A4C" w:rsidRDefault="00717A4C" w:rsidP="0038430D">
            <w:pPr>
              <w:spacing w:after="0" w:line="240" w:lineRule="auto"/>
              <w:jc w:val="center"/>
            </w:pPr>
            <w:r>
              <w:t>20.0</w:t>
            </w:r>
          </w:p>
          <w:p w:rsidR="00717A4C" w:rsidRDefault="00717A4C" w:rsidP="0038430D">
            <w:pPr>
              <w:spacing w:after="0" w:line="240" w:lineRule="auto"/>
              <w:jc w:val="center"/>
            </w:pPr>
            <w:r>
              <w:t>(1,560)</w:t>
            </w:r>
          </w:p>
        </w:tc>
        <w:tc>
          <w:tcPr>
            <w:tcW w:w="1720" w:type="dxa"/>
            <w:vAlign w:val="center"/>
          </w:tcPr>
          <w:p w:rsidR="00717A4C" w:rsidRDefault="00717A4C" w:rsidP="00DD27B7">
            <w:pPr>
              <w:spacing w:after="0" w:line="240" w:lineRule="auto"/>
              <w:jc w:val="center"/>
            </w:pPr>
            <w:r>
              <w:t>19.5</w:t>
            </w:r>
          </w:p>
          <w:p w:rsidR="00717A4C" w:rsidRDefault="00717A4C" w:rsidP="00DD27B7">
            <w:pPr>
              <w:spacing w:after="0" w:line="240" w:lineRule="auto"/>
              <w:jc w:val="center"/>
            </w:pPr>
            <w:r>
              <w:t>(1,595)</w:t>
            </w:r>
          </w:p>
        </w:tc>
        <w:tc>
          <w:tcPr>
            <w:tcW w:w="1720" w:type="dxa"/>
            <w:vAlign w:val="center"/>
          </w:tcPr>
          <w:p w:rsidR="00717A4C" w:rsidRDefault="00717A4C" w:rsidP="00DD27B7">
            <w:pPr>
              <w:spacing w:after="0" w:line="240" w:lineRule="auto"/>
              <w:jc w:val="center"/>
            </w:pPr>
            <w:r>
              <w:t>19.4</w:t>
            </w:r>
          </w:p>
          <w:p w:rsidR="00717A4C" w:rsidRDefault="00717A4C" w:rsidP="00DD27B7">
            <w:pPr>
              <w:spacing w:after="0" w:line="240" w:lineRule="auto"/>
              <w:jc w:val="center"/>
            </w:pPr>
            <w:r>
              <w:t>(1,594)</w:t>
            </w:r>
          </w:p>
        </w:tc>
        <w:tc>
          <w:tcPr>
            <w:tcW w:w="1720" w:type="dxa"/>
            <w:vAlign w:val="center"/>
          </w:tcPr>
          <w:p w:rsidR="00717A4C" w:rsidRDefault="00717A4C" w:rsidP="0038430D">
            <w:pPr>
              <w:spacing w:after="0" w:line="240" w:lineRule="auto"/>
              <w:jc w:val="center"/>
            </w:pPr>
            <w:r>
              <w:t>20.9</w:t>
            </w:r>
          </w:p>
          <w:p w:rsidR="00717A4C" w:rsidRDefault="00717A4C" w:rsidP="0038430D">
            <w:pPr>
              <w:spacing w:after="0" w:line="240" w:lineRule="auto"/>
              <w:jc w:val="center"/>
            </w:pPr>
            <w:r>
              <w:t>(1,591)</w:t>
            </w:r>
          </w:p>
        </w:tc>
        <w:tc>
          <w:tcPr>
            <w:tcW w:w="1720" w:type="dxa"/>
            <w:vAlign w:val="center"/>
          </w:tcPr>
          <w:p w:rsidR="00717A4C" w:rsidRDefault="00717A4C" w:rsidP="00DD27B7">
            <w:pPr>
              <w:spacing w:after="0" w:line="240" w:lineRule="auto"/>
              <w:jc w:val="center"/>
            </w:pPr>
            <w:r>
              <w:t>20.6</w:t>
            </w:r>
          </w:p>
          <w:p w:rsidR="00717A4C" w:rsidRDefault="00717A4C" w:rsidP="00DD27B7">
            <w:pPr>
              <w:spacing w:after="0" w:line="240" w:lineRule="auto"/>
              <w:jc w:val="center"/>
            </w:pPr>
            <w:r>
              <w:t>(1,556)</w:t>
            </w:r>
          </w:p>
        </w:tc>
      </w:tr>
      <w:tr w:rsidR="00717A4C" w:rsidTr="00717A4C">
        <w:trPr>
          <w:trHeight w:val="449"/>
          <w:jc w:val="center"/>
        </w:trPr>
        <w:tc>
          <w:tcPr>
            <w:tcW w:w="1718" w:type="dxa"/>
            <w:vAlign w:val="center"/>
          </w:tcPr>
          <w:p w:rsidR="00717A4C" w:rsidRDefault="00717A4C" w:rsidP="00DD27B7">
            <w:pPr>
              <w:spacing w:after="0" w:line="240" w:lineRule="auto"/>
              <w:jc w:val="center"/>
            </w:pPr>
            <w:r>
              <w:t>Spring 2011</w:t>
            </w:r>
          </w:p>
        </w:tc>
        <w:tc>
          <w:tcPr>
            <w:tcW w:w="1720" w:type="dxa"/>
            <w:vAlign w:val="center"/>
          </w:tcPr>
          <w:p w:rsidR="00717A4C" w:rsidRDefault="00717A4C" w:rsidP="0038430D">
            <w:pPr>
              <w:spacing w:after="0" w:line="240" w:lineRule="auto"/>
              <w:jc w:val="center"/>
            </w:pPr>
            <w:r>
              <w:t>19.5</w:t>
            </w:r>
          </w:p>
          <w:p w:rsidR="00717A4C" w:rsidRDefault="00717A4C" w:rsidP="0038430D">
            <w:pPr>
              <w:spacing w:after="0" w:line="240" w:lineRule="auto"/>
              <w:jc w:val="center"/>
            </w:pPr>
            <w:r>
              <w:t>(187)</w:t>
            </w:r>
          </w:p>
        </w:tc>
        <w:tc>
          <w:tcPr>
            <w:tcW w:w="1720" w:type="dxa"/>
            <w:vAlign w:val="center"/>
          </w:tcPr>
          <w:p w:rsidR="00717A4C" w:rsidRDefault="00717A4C" w:rsidP="00DD27B7">
            <w:pPr>
              <w:spacing w:after="0" w:line="240" w:lineRule="auto"/>
              <w:jc w:val="center"/>
            </w:pPr>
            <w:r>
              <w:t>18.7</w:t>
            </w:r>
          </w:p>
          <w:p w:rsidR="00717A4C" w:rsidRDefault="00717A4C" w:rsidP="00DD27B7">
            <w:pPr>
              <w:spacing w:after="0" w:line="240" w:lineRule="auto"/>
              <w:jc w:val="center"/>
            </w:pPr>
            <w:r>
              <w:t>(189)</w:t>
            </w:r>
          </w:p>
        </w:tc>
        <w:tc>
          <w:tcPr>
            <w:tcW w:w="1720" w:type="dxa"/>
            <w:vAlign w:val="center"/>
          </w:tcPr>
          <w:p w:rsidR="00717A4C" w:rsidRDefault="00717A4C" w:rsidP="00DD27B7">
            <w:pPr>
              <w:spacing w:after="0" w:line="240" w:lineRule="auto"/>
              <w:jc w:val="center"/>
            </w:pPr>
            <w:r>
              <w:t>19.0</w:t>
            </w:r>
          </w:p>
          <w:p w:rsidR="00717A4C" w:rsidRDefault="00717A4C" w:rsidP="00DD27B7">
            <w:pPr>
              <w:spacing w:after="0" w:line="240" w:lineRule="auto"/>
              <w:jc w:val="center"/>
            </w:pPr>
            <w:r>
              <w:t>(189)</w:t>
            </w:r>
          </w:p>
        </w:tc>
        <w:tc>
          <w:tcPr>
            <w:tcW w:w="1720" w:type="dxa"/>
            <w:vAlign w:val="center"/>
          </w:tcPr>
          <w:p w:rsidR="00717A4C" w:rsidRDefault="00717A4C" w:rsidP="0038430D">
            <w:pPr>
              <w:spacing w:after="0" w:line="240" w:lineRule="auto"/>
              <w:jc w:val="center"/>
            </w:pPr>
            <w:r>
              <w:t>20.0</w:t>
            </w:r>
          </w:p>
          <w:p w:rsidR="00717A4C" w:rsidRDefault="00717A4C" w:rsidP="0038430D">
            <w:pPr>
              <w:spacing w:after="0" w:line="240" w:lineRule="auto"/>
              <w:jc w:val="center"/>
            </w:pPr>
            <w:r>
              <w:t>(188)</w:t>
            </w:r>
          </w:p>
        </w:tc>
        <w:tc>
          <w:tcPr>
            <w:tcW w:w="1720" w:type="dxa"/>
            <w:vAlign w:val="center"/>
          </w:tcPr>
          <w:p w:rsidR="00717A4C" w:rsidRDefault="00717A4C" w:rsidP="00DD27B7">
            <w:pPr>
              <w:spacing w:after="0" w:line="240" w:lineRule="auto"/>
              <w:jc w:val="center"/>
            </w:pPr>
            <w:r>
              <w:t>19.8</w:t>
            </w:r>
          </w:p>
          <w:p w:rsidR="00717A4C" w:rsidRDefault="00717A4C" w:rsidP="00DD27B7">
            <w:pPr>
              <w:spacing w:after="0" w:line="240" w:lineRule="auto"/>
              <w:jc w:val="center"/>
            </w:pPr>
            <w:r>
              <w:t>(185)</w:t>
            </w:r>
          </w:p>
        </w:tc>
      </w:tr>
      <w:tr w:rsidR="00243F8D" w:rsidTr="00717A4C">
        <w:trPr>
          <w:trHeight w:val="449"/>
          <w:jc w:val="center"/>
        </w:trPr>
        <w:tc>
          <w:tcPr>
            <w:tcW w:w="1718" w:type="dxa"/>
            <w:vAlign w:val="center"/>
          </w:tcPr>
          <w:p w:rsidR="00243F8D" w:rsidRDefault="00243F8D" w:rsidP="00DD27B7">
            <w:pPr>
              <w:spacing w:after="0" w:line="240" w:lineRule="auto"/>
              <w:jc w:val="center"/>
            </w:pPr>
            <w:r>
              <w:t>Fall 2011</w:t>
            </w:r>
          </w:p>
        </w:tc>
        <w:tc>
          <w:tcPr>
            <w:tcW w:w="1720" w:type="dxa"/>
            <w:vAlign w:val="center"/>
          </w:tcPr>
          <w:p w:rsidR="00243F8D" w:rsidRDefault="00243F8D" w:rsidP="0038430D">
            <w:pPr>
              <w:spacing w:after="0" w:line="240" w:lineRule="auto"/>
              <w:jc w:val="center"/>
            </w:pPr>
            <w:r>
              <w:t>20.0</w:t>
            </w:r>
          </w:p>
          <w:p w:rsidR="00243F8D" w:rsidRDefault="00243F8D" w:rsidP="0038430D">
            <w:pPr>
              <w:spacing w:after="0" w:line="240" w:lineRule="auto"/>
              <w:jc w:val="center"/>
            </w:pPr>
            <w:r>
              <w:t>(1512)</w:t>
            </w:r>
          </w:p>
        </w:tc>
        <w:tc>
          <w:tcPr>
            <w:tcW w:w="1720" w:type="dxa"/>
            <w:vAlign w:val="center"/>
          </w:tcPr>
          <w:p w:rsidR="00243F8D" w:rsidRDefault="00243F8D" w:rsidP="00DD27B7">
            <w:pPr>
              <w:spacing w:after="0" w:line="240" w:lineRule="auto"/>
              <w:jc w:val="center"/>
            </w:pPr>
            <w:r>
              <w:t>19.7</w:t>
            </w:r>
          </w:p>
          <w:p w:rsidR="00243F8D" w:rsidRDefault="00243F8D" w:rsidP="00DD27B7">
            <w:pPr>
              <w:spacing w:after="0" w:line="240" w:lineRule="auto"/>
              <w:jc w:val="center"/>
            </w:pPr>
            <w:r>
              <w:t>(1537)</w:t>
            </w:r>
          </w:p>
        </w:tc>
        <w:tc>
          <w:tcPr>
            <w:tcW w:w="1720" w:type="dxa"/>
            <w:vAlign w:val="center"/>
          </w:tcPr>
          <w:p w:rsidR="00243F8D" w:rsidRDefault="00243F8D" w:rsidP="00DD27B7">
            <w:pPr>
              <w:spacing w:after="0" w:line="240" w:lineRule="auto"/>
              <w:jc w:val="center"/>
            </w:pPr>
            <w:r>
              <w:t>19.3</w:t>
            </w:r>
          </w:p>
          <w:p w:rsidR="00243F8D" w:rsidRDefault="00243F8D" w:rsidP="00DD27B7">
            <w:pPr>
              <w:spacing w:after="0" w:line="240" w:lineRule="auto"/>
              <w:jc w:val="center"/>
            </w:pPr>
            <w:r>
              <w:t>(1539)</w:t>
            </w:r>
          </w:p>
        </w:tc>
        <w:tc>
          <w:tcPr>
            <w:tcW w:w="1720" w:type="dxa"/>
            <w:vAlign w:val="center"/>
          </w:tcPr>
          <w:p w:rsidR="00243F8D" w:rsidRDefault="00243F8D" w:rsidP="0038430D">
            <w:pPr>
              <w:spacing w:after="0" w:line="240" w:lineRule="auto"/>
              <w:jc w:val="center"/>
            </w:pPr>
            <w:r>
              <w:t>20.8</w:t>
            </w:r>
          </w:p>
          <w:p w:rsidR="00243F8D" w:rsidRDefault="00243F8D" w:rsidP="0038430D">
            <w:pPr>
              <w:spacing w:after="0" w:line="240" w:lineRule="auto"/>
              <w:jc w:val="center"/>
            </w:pPr>
            <w:r>
              <w:t>(1537)</w:t>
            </w:r>
          </w:p>
        </w:tc>
        <w:tc>
          <w:tcPr>
            <w:tcW w:w="1720" w:type="dxa"/>
            <w:vAlign w:val="center"/>
          </w:tcPr>
          <w:p w:rsidR="00243F8D" w:rsidRDefault="00243F8D" w:rsidP="00DD27B7">
            <w:pPr>
              <w:spacing w:after="0" w:line="240" w:lineRule="auto"/>
              <w:jc w:val="center"/>
            </w:pPr>
            <w:r>
              <w:t>20.6</w:t>
            </w:r>
          </w:p>
          <w:p w:rsidR="00243F8D" w:rsidRDefault="00243F8D" w:rsidP="00DD27B7">
            <w:pPr>
              <w:spacing w:after="0" w:line="240" w:lineRule="auto"/>
              <w:jc w:val="center"/>
            </w:pPr>
            <w:r>
              <w:t>(1510)</w:t>
            </w:r>
          </w:p>
        </w:tc>
      </w:tr>
      <w:tr w:rsidR="0038430D" w:rsidTr="00606EB5">
        <w:trPr>
          <w:trHeight w:val="299"/>
          <w:jc w:val="center"/>
        </w:trPr>
        <w:tc>
          <w:tcPr>
            <w:tcW w:w="10318" w:type="dxa"/>
            <w:gridSpan w:val="6"/>
          </w:tcPr>
          <w:p w:rsidR="0038430D" w:rsidRDefault="0038430D" w:rsidP="00243F8D">
            <w:pPr>
              <w:spacing w:after="0" w:line="240" w:lineRule="auto"/>
            </w:pPr>
            <w:r w:rsidRPr="00A769A0">
              <w:rPr>
                <w:i/>
              </w:rPr>
              <w:t>Source:  4</w:t>
            </w:r>
            <w:r w:rsidRPr="00A769A0">
              <w:rPr>
                <w:i/>
                <w:vertAlign w:val="superscript"/>
              </w:rPr>
              <w:t>th</w:t>
            </w:r>
            <w:r w:rsidRPr="00A769A0">
              <w:rPr>
                <w:i/>
              </w:rPr>
              <w:t xml:space="preserve"> Week Files </w:t>
            </w:r>
            <w:r>
              <w:rPr>
                <w:i/>
              </w:rPr>
              <w:t>(</w:t>
            </w:r>
            <w:r w:rsidRPr="00A769A0">
              <w:rPr>
                <w:i/>
              </w:rPr>
              <w:t>Primary Enrollment</w:t>
            </w:r>
            <w:r>
              <w:rPr>
                <w:i/>
              </w:rPr>
              <w:t>)</w:t>
            </w:r>
          </w:p>
        </w:tc>
      </w:tr>
    </w:tbl>
    <w:p w:rsidR="00946017" w:rsidRPr="00946017" w:rsidRDefault="00946017" w:rsidP="00946017"/>
    <w:p w:rsidR="00946017" w:rsidRDefault="00E23EA0" w:rsidP="00F6337E">
      <w:pPr>
        <w:pStyle w:val="Heading3"/>
      </w:pPr>
      <w:bookmarkStart w:id="13" w:name="_Toc351980711"/>
      <w:r>
        <w:t xml:space="preserve">Placement Test </w:t>
      </w:r>
      <w:r w:rsidR="00606EB5">
        <w:t>Cut Scores</w:t>
      </w:r>
      <w:bookmarkEnd w:id="13"/>
    </w:p>
    <w:p w:rsidR="00F6337E" w:rsidRDefault="00987DFD" w:rsidP="00F6337E">
      <w:r>
        <w:t>Current OTC placement test guidelines</w:t>
      </w:r>
      <w:r w:rsidR="00150E4C">
        <w:t xml:space="preserve"> for writing, reading, and mathematics</w:t>
      </w:r>
      <w:r>
        <w:t xml:space="preserve"> are o</w:t>
      </w:r>
      <w:r w:rsidR="00150E4C">
        <w:t>utlined in the Tables 6, 7, and 8.</w:t>
      </w:r>
    </w:p>
    <w:p w:rsidR="00987DFD" w:rsidRDefault="00987DFD" w:rsidP="003D31DE">
      <w:pPr>
        <w:pStyle w:val="Heading4"/>
        <w:spacing w:line="360" w:lineRule="auto"/>
      </w:pPr>
      <w:bookmarkStart w:id="14" w:name="_Toc351980712"/>
      <w:proofErr w:type="gramStart"/>
      <w:r>
        <w:t>T</w:t>
      </w:r>
      <w:r w:rsidR="008C5C18">
        <w:t>able</w:t>
      </w:r>
      <w:r>
        <w:t xml:space="preserve"> 6.</w:t>
      </w:r>
      <w:proofErr w:type="gramEnd"/>
      <w:r>
        <w:t xml:space="preserve">  </w:t>
      </w:r>
      <w:r w:rsidR="00E23EA0">
        <w:t>Writing Skills Placement Guidelines</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574"/>
        <w:gridCol w:w="2574"/>
        <w:gridCol w:w="2574"/>
      </w:tblGrid>
      <w:tr w:rsidR="00987DFD" w:rsidTr="00606EB5">
        <w:trPr>
          <w:jc w:val="center"/>
        </w:trPr>
        <w:tc>
          <w:tcPr>
            <w:tcW w:w="2574" w:type="dxa"/>
            <w:shd w:val="clear" w:color="auto" w:fill="548DD4" w:themeFill="text2" w:themeFillTint="99"/>
            <w:vAlign w:val="center"/>
          </w:tcPr>
          <w:p w:rsidR="00987DFD" w:rsidRPr="005737A0" w:rsidRDefault="00987DFD" w:rsidP="00606EB5">
            <w:pPr>
              <w:spacing w:after="0" w:line="240" w:lineRule="auto"/>
              <w:jc w:val="center"/>
              <w:rPr>
                <w:b/>
                <w:color w:val="FFFFFF" w:themeColor="background1"/>
              </w:rPr>
            </w:pPr>
            <w:r w:rsidRPr="005737A0">
              <w:rPr>
                <w:b/>
                <w:color w:val="FFFFFF" w:themeColor="background1"/>
              </w:rPr>
              <w:t>ASSET Scaled Scores</w:t>
            </w:r>
          </w:p>
        </w:tc>
        <w:tc>
          <w:tcPr>
            <w:tcW w:w="2574" w:type="dxa"/>
            <w:shd w:val="clear" w:color="auto" w:fill="548DD4" w:themeFill="text2" w:themeFillTint="99"/>
            <w:vAlign w:val="center"/>
          </w:tcPr>
          <w:p w:rsidR="00987DFD" w:rsidRPr="005737A0" w:rsidRDefault="00987DFD" w:rsidP="00606EB5">
            <w:pPr>
              <w:spacing w:after="0" w:line="240" w:lineRule="auto"/>
              <w:jc w:val="center"/>
              <w:rPr>
                <w:b/>
                <w:color w:val="FFFFFF" w:themeColor="background1"/>
              </w:rPr>
            </w:pPr>
            <w:r w:rsidRPr="005737A0">
              <w:rPr>
                <w:b/>
                <w:color w:val="FFFFFF" w:themeColor="background1"/>
              </w:rPr>
              <w:t>COMPASS Scores</w:t>
            </w:r>
          </w:p>
        </w:tc>
        <w:tc>
          <w:tcPr>
            <w:tcW w:w="2574" w:type="dxa"/>
            <w:shd w:val="clear" w:color="auto" w:fill="548DD4" w:themeFill="text2" w:themeFillTint="99"/>
            <w:vAlign w:val="center"/>
          </w:tcPr>
          <w:p w:rsidR="00987DFD" w:rsidRPr="005737A0" w:rsidRDefault="00987DFD" w:rsidP="00606EB5">
            <w:pPr>
              <w:spacing w:after="0" w:line="240" w:lineRule="auto"/>
              <w:jc w:val="center"/>
              <w:rPr>
                <w:b/>
                <w:color w:val="FFFFFF" w:themeColor="background1"/>
              </w:rPr>
            </w:pPr>
            <w:r w:rsidRPr="005737A0">
              <w:rPr>
                <w:b/>
                <w:color w:val="FFFFFF" w:themeColor="background1"/>
              </w:rPr>
              <w:t>ACT Scores</w:t>
            </w:r>
          </w:p>
        </w:tc>
        <w:tc>
          <w:tcPr>
            <w:tcW w:w="2574" w:type="dxa"/>
            <w:shd w:val="clear" w:color="auto" w:fill="548DD4" w:themeFill="text2" w:themeFillTint="99"/>
            <w:vAlign w:val="center"/>
          </w:tcPr>
          <w:p w:rsidR="00987DFD" w:rsidRPr="005737A0" w:rsidRDefault="00987DFD" w:rsidP="00606EB5">
            <w:pPr>
              <w:spacing w:after="0" w:line="240" w:lineRule="auto"/>
              <w:jc w:val="center"/>
              <w:rPr>
                <w:b/>
                <w:color w:val="FFFFFF" w:themeColor="background1"/>
              </w:rPr>
            </w:pPr>
            <w:r w:rsidRPr="005737A0">
              <w:rPr>
                <w:b/>
                <w:color w:val="FFFFFF" w:themeColor="background1"/>
              </w:rPr>
              <w:t>Course Recommended</w:t>
            </w:r>
          </w:p>
        </w:tc>
      </w:tr>
      <w:tr w:rsidR="00987DFD" w:rsidTr="00606EB5">
        <w:trPr>
          <w:jc w:val="center"/>
        </w:trPr>
        <w:tc>
          <w:tcPr>
            <w:tcW w:w="2574" w:type="dxa"/>
            <w:vAlign w:val="center"/>
          </w:tcPr>
          <w:p w:rsidR="00987DFD" w:rsidRDefault="00987DFD" w:rsidP="00606EB5">
            <w:pPr>
              <w:spacing w:after="0" w:line="240" w:lineRule="auto"/>
              <w:jc w:val="center"/>
            </w:pPr>
            <w:r>
              <w:t>23-34</w:t>
            </w:r>
          </w:p>
        </w:tc>
        <w:tc>
          <w:tcPr>
            <w:tcW w:w="2574" w:type="dxa"/>
            <w:vAlign w:val="center"/>
          </w:tcPr>
          <w:p w:rsidR="00987DFD" w:rsidRDefault="00987DFD" w:rsidP="00606EB5">
            <w:pPr>
              <w:spacing w:after="0" w:line="240" w:lineRule="auto"/>
              <w:jc w:val="center"/>
            </w:pPr>
            <w:r>
              <w:t>01-37</w:t>
            </w:r>
          </w:p>
        </w:tc>
        <w:tc>
          <w:tcPr>
            <w:tcW w:w="2574" w:type="dxa"/>
            <w:vAlign w:val="center"/>
          </w:tcPr>
          <w:p w:rsidR="00987DFD" w:rsidRDefault="00207B79" w:rsidP="00606EB5">
            <w:pPr>
              <w:spacing w:after="0" w:line="240" w:lineRule="auto"/>
              <w:jc w:val="center"/>
            </w:pPr>
            <w:r>
              <w:t>0-</w:t>
            </w:r>
            <w:r w:rsidR="00987DFD">
              <w:t>14</w:t>
            </w:r>
          </w:p>
        </w:tc>
        <w:tc>
          <w:tcPr>
            <w:tcW w:w="2574" w:type="dxa"/>
            <w:vAlign w:val="center"/>
          </w:tcPr>
          <w:p w:rsidR="00987DFD" w:rsidRDefault="00987DFD" w:rsidP="00606EB5">
            <w:pPr>
              <w:spacing w:after="0" w:line="240" w:lineRule="auto"/>
              <w:jc w:val="center"/>
            </w:pPr>
            <w:r>
              <w:t>ENG 040 or AAC 018</w:t>
            </w:r>
          </w:p>
        </w:tc>
      </w:tr>
      <w:tr w:rsidR="00987DFD" w:rsidTr="00606EB5">
        <w:trPr>
          <w:jc w:val="center"/>
        </w:trPr>
        <w:tc>
          <w:tcPr>
            <w:tcW w:w="2574" w:type="dxa"/>
            <w:vAlign w:val="center"/>
          </w:tcPr>
          <w:p w:rsidR="00987DFD" w:rsidRDefault="00987DFD" w:rsidP="00606EB5">
            <w:pPr>
              <w:spacing w:after="0" w:line="240" w:lineRule="auto"/>
              <w:jc w:val="center"/>
            </w:pPr>
            <w:r>
              <w:t>35-39</w:t>
            </w:r>
          </w:p>
        </w:tc>
        <w:tc>
          <w:tcPr>
            <w:tcW w:w="2574" w:type="dxa"/>
            <w:vAlign w:val="center"/>
          </w:tcPr>
          <w:p w:rsidR="00987DFD" w:rsidRDefault="00987DFD" w:rsidP="00606EB5">
            <w:pPr>
              <w:spacing w:after="0" w:line="240" w:lineRule="auto"/>
              <w:jc w:val="center"/>
            </w:pPr>
            <w:r>
              <w:t>38-64</w:t>
            </w:r>
          </w:p>
        </w:tc>
        <w:tc>
          <w:tcPr>
            <w:tcW w:w="2574" w:type="dxa"/>
            <w:vAlign w:val="center"/>
          </w:tcPr>
          <w:p w:rsidR="00987DFD" w:rsidRDefault="00987DFD" w:rsidP="00606EB5">
            <w:pPr>
              <w:spacing w:after="0" w:line="240" w:lineRule="auto"/>
              <w:jc w:val="center"/>
            </w:pPr>
            <w:r>
              <w:t>15-18</w:t>
            </w:r>
          </w:p>
        </w:tc>
        <w:tc>
          <w:tcPr>
            <w:tcW w:w="2574" w:type="dxa"/>
            <w:vAlign w:val="center"/>
          </w:tcPr>
          <w:p w:rsidR="00987DFD" w:rsidRDefault="00987DFD" w:rsidP="00606EB5">
            <w:pPr>
              <w:spacing w:after="0" w:line="240" w:lineRule="auto"/>
              <w:jc w:val="center"/>
            </w:pPr>
            <w:r>
              <w:t>ENG 050 or AAC 019</w:t>
            </w:r>
          </w:p>
        </w:tc>
      </w:tr>
      <w:tr w:rsidR="00987DFD" w:rsidTr="00606EB5">
        <w:trPr>
          <w:jc w:val="center"/>
        </w:trPr>
        <w:tc>
          <w:tcPr>
            <w:tcW w:w="2574" w:type="dxa"/>
            <w:vAlign w:val="center"/>
          </w:tcPr>
          <w:p w:rsidR="00987DFD" w:rsidRDefault="00987DFD" w:rsidP="00606EB5">
            <w:pPr>
              <w:spacing w:after="0" w:line="240" w:lineRule="auto"/>
              <w:jc w:val="center"/>
            </w:pPr>
            <w:r>
              <w:t>40-54</w:t>
            </w:r>
          </w:p>
        </w:tc>
        <w:tc>
          <w:tcPr>
            <w:tcW w:w="2574" w:type="dxa"/>
            <w:vAlign w:val="center"/>
          </w:tcPr>
          <w:p w:rsidR="00987DFD" w:rsidRDefault="00987DFD" w:rsidP="00606EB5">
            <w:pPr>
              <w:spacing w:after="0" w:line="240" w:lineRule="auto"/>
              <w:jc w:val="center"/>
            </w:pPr>
            <w:r>
              <w:t>65-100</w:t>
            </w:r>
          </w:p>
        </w:tc>
        <w:tc>
          <w:tcPr>
            <w:tcW w:w="2574" w:type="dxa"/>
            <w:vAlign w:val="center"/>
          </w:tcPr>
          <w:p w:rsidR="00987DFD" w:rsidRDefault="00987DFD" w:rsidP="00606EB5">
            <w:pPr>
              <w:spacing w:after="0" w:line="240" w:lineRule="auto"/>
              <w:jc w:val="center"/>
            </w:pPr>
            <w:r>
              <w:t>19 and Above</w:t>
            </w:r>
          </w:p>
        </w:tc>
        <w:tc>
          <w:tcPr>
            <w:tcW w:w="2574" w:type="dxa"/>
            <w:vAlign w:val="center"/>
          </w:tcPr>
          <w:p w:rsidR="00987DFD" w:rsidRDefault="00987DFD" w:rsidP="00606EB5">
            <w:pPr>
              <w:spacing w:after="0" w:line="240" w:lineRule="auto"/>
              <w:jc w:val="center"/>
            </w:pPr>
            <w:r>
              <w:t>ENG 101</w:t>
            </w:r>
          </w:p>
        </w:tc>
      </w:tr>
      <w:tr w:rsidR="00A769A0" w:rsidTr="00606EB5">
        <w:trPr>
          <w:jc w:val="center"/>
        </w:trPr>
        <w:tc>
          <w:tcPr>
            <w:tcW w:w="10296" w:type="dxa"/>
            <w:gridSpan w:val="4"/>
            <w:vAlign w:val="center"/>
          </w:tcPr>
          <w:p w:rsidR="00A769A0" w:rsidRPr="00A769A0" w:rsidRDefault="005E1C47" w:rsidP="00606EB5">
            <w:pPr>
              <w:spacing w:after="0" w:line="240" w:lineRule="auto"/>
              <w:rPr>
                <w:i/>
              </w:rPr>
            </w:pPr>
            <w:r>
              <w:rPr>
                <w:i/>
              </w:rPr>
              <w:t xml:space="preserve">Source: </w:t>
            </w:r>
            <w:proofErr w:type="spellStart"/>
            <w:r>
              <w:rPr>
                <w:i/>
              </w:rPr>
              <w:t>Speckman</w:t>
            </w:r>
            <w:proofErr w:type="spellEnd"/>
            <w:r>
              <w:rPr>
                <w:i/>
              </w:rPr>
              <w:t xml:space="preserve"> Tutoring &amp;</w:t>
            </w:r>
            <w:r w:rsidR="00A769A0" w:rsidRPr="00A769A0">
              <w:rPr>
                <w:i/>
              </w:rPr>
              <w:t xml:space="preserve"> Learning Center</w:t>
            </w:r>
            <w:r w:rsidR="00A769A0">
              <w:rPr>
                <w:i/>
              </w:rPr>
              <w:t xml:space="preserve"> and Student Services</w:t>
            </w:r>
          </w:p>
        </w:tc>
      </w:tr>
    </w:tbl>
    <w:p w:rsidR="00987DFD" w:rsidRDefault="00987DFD" w:rsidP="00F6337E"/>
    <w:p w:rsidR="0069388B" w:rsidRDefault="008C5C18" w:rsidP="003D31DE">
      <w:pPr>
        <w:pStyle w:val="Heading4"/>
        <w:spacing w:line="360" w:lineRule="auto"/>
      </w:pPr>
      <w:bookmarkStart w:id="15" w:name="_Toc351980713"/>
      <w:proofErr w:type="gramStart"/>
      <w:r>
        <w:t>Table</w:t>
      </w:r>
      <w:r w:rsidR="0069388B">
        <w:t xml:space="preserve"> 7.</w:t>
      </w:r>
      <w:proofErr w:type="gramEnd"/>
      <w:r w:rsidR="0069388B">
        <w:t xml:space="preserve">  </w:t>
      </w:r>
      <w:r w:rsidR="00E23EA0">
        <w:t>Reading Skills Placement Guidelines</w:t>
      </w:r>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574"/>
        <w:gridCol w:w="2574"/>
        <w:gridCol w:w="2574"/>
      </w:tblGrid>
      <w:tr w:rsidR="00207B79" w:rsidTr="00606EB5">
        <w:trPr>
          <w:jc w:val="center"/>
        </w:trPr>
        <w:tc>
          <w:tcPr>
            <w:tcW w:w="2574" w:type="dxa"/>
            <w:shd w:val="clear" w:color="auto" w:fill="548DD4" w:themeFill="text2" w:themeFillTint="99"/>
            <w:vAlign w:val="center"/>
          </w:tcPr>
          <w:p w:rsidR="00207B79" w:rsidRPr="005737A0" w:rsidRDefault="00207B79" w:rsidP="00606EB5">
            <w:pPr>
              <w:spacing w:after="0" w:line="240" w:lineRule="auto"/>
              <w:jc w:val="center"/>
              <w:rPr>
                <w:b/>
                <w:color w:val="FFFFFF" w:themeColor="background1"/>
              </w:rPr>
            </w:pPr>
            <w:r w:rsidRPr="005737A0">
              <w:rPr>
                <w:b/>
                <w:color w:val="FFFFFF" w:themeColor="background1"/>
              </w:rPr>
              <w:t>ASSET Scaled Scores</w:t>
            </w:r>
          </w:p>
        </w:tc>
        <w:tc>
          <w:tcPr>
            <w:tcW w:w="2574" w:type="dxa"/>
            <w:shd w:val="clear" w:color="auto" w:fill="548DD4" w:themeFill="text2" w:themeFillTint="99"/>
            <w:vAlign w:val="center"/>
          </w:tcPr>
          <w:p w:rsidR="00207B79" w:rsidRPr="005737A0" w:rsidRDefault="00207B79" w:rsidP="00606EB5">
            <w:pPr>
              <w:spacing w:after="0" w:line="240" w:lineRule="auto"/>
              <w:jc w:val="center"/>
              <w:rPr>
                <w:b/>
                <w:color w:val="FFFFFF" w:themeColor="background1"/>
              </w:rPr>
            </w:pPr>
            <w:r w:rsidRPr="005737A0">
              <w:rPr>
                <w:b/>
                <w:color w:val="FFFFFF" w:themeColor="background1"/>
              </w:rPr>
              <w:t>COMPASS Scores</w:t>
            </w:r>
          </w:p>
        </w:tc>
        <w:tc>
          <w:tcPr>
            <w:tcW w:w="2574" w:type="dxa"/>
            <w:shd w:val="clear" w:color="auto" w:fill="548DD4" w:themeFill="text2" w:themeFillTint="99"/>
            <w:vAlign w:val="center"/>
          </w:tcPr>
          <w:p w:rsidR="00207B79" w:rsidRPr="005737A0" w:rsidRDefault="00207B79" w:rsidP="00606EB5">
            <w:pPr>
              <w:spacing w:after="0" w:line="240" w:lineRule="auto"/>
              <w:jc w:val="center"/>
              <w:rPr>
                <w:b/>
                <w:color w:val="FFFFFF" w:themeColor="background1"/>
              </w:rPr>
            </w:pPr>
            <w:r w:rsidRPr="005737A0">
              <w:rPr>
                <w:b/>
                <w:color w:val="FFFFFF" w:themeColor="background1"/>
              </w:rPr>
              <w:t>ACT Scores</w:t>
            </w:r>
          </w:p>
        </w:tc>
        <w:tc>
          <w:tcPr>
            <w:tcW w:w="2574" w:type="dxa"/>
            <w:shd w:val="clear" w:color="auto" w:fill="548DD4" w:themeFill="text2" w:themeFillTint="99"/>
            <w:vAlign w:val="center"/>
          </w:tcPr>
          <w:p w:rsidR="00207B79" w:rsidRPr="005737A0" w:rsidRDefault="00207B79" w:rsidP="00606EB5">
            <w:pPr>
              <w:spacing w:after="0" w:line="240" w:lineRule="auto"/>
              <w:jc w:val="center"/>
              <w:rPr>
                <w:b/>
                <w:color w:val="FFFFFF" w:themeColor="background1"/>
              </w:rPr>
            </w:pPr>
            <w:r w:rsidRPr="005737A0">
              <w:rPr>
                <w:b/>
                <w:color w:val="FFFFFF" w:themeColor="background1"/>
              </w:rPr>
              <w:t>Course Recommended</w:t>
            </w:r>
          </w:p>
        </w:tc>
      </w:tr>
      <w:tr w:rsidR="00207B79" w:rsidTr="00606EB5">
        <w:trPr>
          <w:jc w:val="center"/>
        </w:trPr>
        <w:tc>
          <w:tcPr>
            <w:tcW w:w="2574" w:type="dxa"/>
            <w:vAlign w:val="center"/>
          </w:tcPr>
          <w:p w:rsidR="00207B79" w:rsidRDefault="00207B79" w:rsidP="00606EB5">
            <w:pPr>
              <w:spacing w:after="0" w:line="240" w:lineRule="auto"/>
              <w:jc w:val="center"/>
            </w:pPr>
            <w:r>
              <w:t>01-34</w:t>
            </w:r>
          </w:p>
        </w:tc>
        <w:tc>
          <w:tcPr>
            <w:tcW w:w="2574" w:type="dxa"/>
            <w:vAlign w:val="center"/>
          </w:tcPr>
          <w:p w:rsidR="00207B79" w:rsidRDefault="00207B79" w:rsidP="00606EB5">
            <w:pPr>
              <w:spacing w:after="0" w:line="240" w:lineRule="auto"/>
              <w:jc w:val="center"/>
            </w:pPr>
            <w:r>
              <w:t>01-57</w:t>
            </w:r>
          </w:p>
        </w:tc>
        <w:tc>
          <w:tcPr>
            <w:tcW w:w="2574" w:type="dxa"/>
            <w:vAlign w:val="center"/>
          </w:tcPr>
          <w:p w:rsidR="00207B79" w:rsidRDefault="00207B79" w:rsidP="00606EB5">
            <w:pPr>
              <w:spacing w:after="0" w:line="240" w:lineRule="auto"/>
              <w:jc w:val="center"/>
            </w:pPr>
            <w:r>
              <w:t>01-12</w:t>
            </w:r>
          </w:p>
        </w:tc>
        <w:tc>
          <w:tcPr>
            <w:tcW w:w="2574" w:type="dxa"/>
            <w:vAlign w:val="center"/>
          </w:tcPr>
          <w:p w:rsidR="00207B79" w:rsidRDefault="00207B79" w:rsidP="00606EB5">
            <w:pPr>
              <w:spacing w:after="0" w:line="240" w:lineRule="auto"/>
              <w:jc w:val="center"/>
            </w:pPr>
            <w:r>
              <w:t>RDG 040 Required</w:t>
            </w:r>
          </w:p>
        </w:tc>
      </w:tr>
      <w:tr w:rsidR="00207B79" w:rsidTr="00606EB5">
        <w:trPr>
          <w:jc w:val="center"/>
        </w:trPr>
        <w:tc>
          <w:tcPr>
            <w:tcW w:w="2574" w:type="dxa"/>
            <w:vAlign w:val="center"/>
          </w:tcPr>
          <w:p w:rsidR="00207B79" w:rsidRDefault="00207B79" w:rsidP="00606EB5">
            <w:pPr>
              <w:spacing w:after="0" w:line="240" w:lineRule="auto"/>
              <w:jc w:val="center"/>
            </w:pPr>
            <w:r>
              <w:t>35-39</w:t>
            </w:r>
          </w:p>
        </w:tc>
        <w:tc>
          <w:tcPr>
            <w:tcW w:w="2574" w:type="dxa"/>
            <w:vAlign w:val="center"/>
          </w:tcPr>
          <w:p w:rsidR="00207B79" w:rsidRDefault="00207B79" w:rsidP="00606EB5">
            <w:pPr>
              <w:spacing w:after="0" w:line="240" w:lineRule="auto"/>
              <w:jc w:val="center"/>
            </w:pPr>
            <w:r>
              <w:t>58-79</w:t>
            </w:r>
          </w:p>
        </w:tc>
        <w:tc>
          <w:tcPr>
            <w:tcW w:w="2574" w:type="dxa"/>
            <w:vAlign w:val="center"/>
          </w:tcPr>
          <w:p w:rsidR="00207B79" w:rsidRDefault="00207B79" w:rsidP="00606EB5">
            <w:pPr>
              <w:spacing w:after="0" w:line="240" w:lineRule="auto"/>
              <w:jc w:val="center"/>
            </w:pPr>
            <w:r>
              <w:t>13-18</w:t>
            </w:r>
          </w:p>
        </w:tc>
        <w:tc>
          <w:tcPr>
            <w:tcW w:w="2574" w:type="dxa"/>
            <w:vAlign w:val="center"/>
          </w:tcPr>
          <w:p w:rsidR="00207B79" w:rsidRDefault="00207B79" w:rsidP="00606EB5">
            <w:pPr>
              <w:spacing w:after="0" w:line="240" w:lineRule="auto"/>
              <w:jc w:val="center"/>
            </w:pPr>
            <w:r>
              <w:t>RDG 040 or RDG 050</w:t>
            </w:r>
          </w:p>
        </w:tc>
      </w:tr>
      <w:tr w:rsidR="00207B79" w:rsidTr="00606EB5">
        <w:trPr>
          <w:jc w:val="center"/>
        </w:trPr>
        <w:tc>
          <w:tcPr>
            <w:tcW w:w="2574" w:type="dxa"/>
            <w:vAlign w:val="center"/>
          </w:tcPr>
          <w:p w:rsidR="00207B79" w:rsidRDefault="00207B79" w:rsidP="00606EB5">
            <w:pPr>
              <w:spacing w:after="0" w:line="240" w:lineRule="auto"/>
              <w:jc w:val="center"/>
            </w:pPr>
            <w:r>
              <w:t>40-54</w:t>
            </w:r>
          </w:p>
        </w:tc>
        <w:tc>
          <w:tcPr>
            <w:tcW w:w="2574" w:type="dxa"/>
            <w:vAlign w:val="center"/>
          </w:tcPr>
          <w:p w:rsidR="00207B79" w:rsidRDefault="00207B79" w:rsidP="00606EB5">
            <w:pPr>
              <w:spacing w:after="0" w:line="240" w:lineRule="auto"/>
              <w:jc w:val="center"/>
            </w:pPr>
            <w:r>
              <w:t>80-100</w:t>
            </w:r>
          </w:p>
        </w:tc>
        <w:tc>
          <w:tcPr>
            <w:tcW w:w="2574" w:type="dxa"/>
            <w:vAlign w:val="center"/>
          </w:tcPr>
          <w:p w:rsidR="00207B79" w:rsidRDefault="00207B79" w:rsidP="00606EB5">
            <w:pPr>
              <w:spacing w:after="0" w:line="240" w:lineRule="auto"/>
              <w:jc w:val="center"/>
            </w:pPr>
            <w:r>
              <w:t>19 and Above</w:t>
            </w:r>
          </w:p>
        </w:tc>
        <w:tc>
          <w:tcPr>
            <w:tcW w:w="2574" w:type="dxa"/>
            <w:vAlign w:val="center"/>
          </w:tcPr>
          <w:p w:rsidR="00207B79" w:rsidRDefault="00207B79" w:rsidP="00606EB5">
            <w:pPr>
              <w:spacing w:after="0" w:line="240" w:lineRule="auto"/>
              <w:jc w:val="center"/>
            </w:pPr>
            <w:r>
              <w:t>No Reading Required</w:t>
            </w:r>
          </w:p>
        </w:tc>
      </w:tr>
      <w:tr w:rsidR="00A769A0" w:rsidTr="00606EB5">
        <w:trPr>
          <w:jc w:val="center"/>
        </w:trPr>
        <w:tc>
          <w:tcPr>
            <w:tcW w:w="10296" w:type="dxa"/>
            <w:gridSpan w:val="4"/>
            <w:vAlign w:val="center"/>
          </w:tcPr>
          <w:p w:rsidR="00A769A0" w:rsidRDefault="005E1C47" w:rsidP="00606EB5">
            <w:pPr>
              <w:spacing w:after="0" w:line="240" w:lineRule="auto"/>
            </w:pPr>
            <w:r>
              <w:rPr>
                <w:i/>
              </w:rPr>
              <w:t xml:space="preserve">Source: </w:t>
            </w:r>
            <w:proofErr w:type="spellStart"/>
            <w:r>
              <w:rPr>
                <w:i/>
              </w:rPr>
              <w:t>Speckman</w:t>
            </w:r>
            <w:proofErr w:type="spellEnd"/>
            <w:r>
              <w:rPr>
                <w:i/>
              </w:rPr>
              <w:t xml:space="preserve"> Tutoring &amp;</w:t>
            </w:r>
            <w:r w:rsidR="00A769A0" w:rsidRPr="00A769A0">
              <w:rPr>
                <w:i/>
              </w:rPr>
              <w:t xml:space="preserve"> Learning Center</w:t>
            </w:r>
            <w:r w:rsidR="00346CDF">
              <w:rPr>
                <w:i/>
              </w:rPr>
              <w:t xml:space="preserve"> and </w:t>
            </w:r>
            <w:r w:rsidR="00A769A0">
              <w:rPr>
                <w:i/>
              </w:rPr>
              <w:t>Student Services</w:t>
            </w:r>
          </w:p>
        </w:tc>
      </w:tr>
    </w:tbl>
    <w:p w:rsidR="008C5C18" w:rsidRDefault="008C5C18">
      <w:pPr>
        <w:rPr>
          <w:rFonts w:asciiTheme="majorHAnsi" w:eastAsiaTheme="majorEastAsia" w:hAnsiTheme="majorHAnsi" w:cstheme="majorBidi"/>
          <w:b/>
          <w:bCs/>
          <w:i/>
          <w:iCs/>
          <w:color w:val="4F81BD" w:themeColor="accent1"/>
        </w:rPr>
      </w:pPr>
      <w:r>
        <w:br w:type="page"/>
      </w:r>
    </w:p>
    <w:p w:rsidR="00207B79" w:rsidRDefault="008C5C18" w:rsidP="003D31DE">
      <w:pPr>
        <w:pStyle w:val="Heading4"/>
        <w:spacing w:line="360" w:lineRule="auto"/>
      </w:pPr>
      <w:bookmarkStart w:id="16" w:name="_Toc351980714"/>
      <w:proofErr w:type="gramStart"/>
      <w:r>
        <w:lastRenderedPageBreak/>
        <w:t>Table</w:t>
      </w:r>
      <w:r w:rsidR="00207B79">
        <w:t xml:space="preserve"> 8.</w:t>
      </w:r>
      <w:proofErr w:type="gramEnd"/>
      <w:r w:rsidR="00207B79">
        <w:t xml:space="preserve">  </w:t>
      </w:r>
      <w:r w:rsidR="00E23EA0">
        <w:t>Mathematics Skills Placement Guidelines</w:t>
      </w:r>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574"/>
        <w:gridCol w:w="2574"/>
        <w:gridCol w:w="2574"/>
      </w:tblGrid>
      <w:tr w:rsidR="00207B79" w:rsidTr="00606EB5">
        <w:trPr>
          <w:jc w:val="center"/>
        </w:trPr>
        <w:tc>
          <w:tcPr>
            <w:tcW w:w="2574" w:type="dxa"/>
            <w:shd w:val="clear" w:color="auto" w:fill="548DD4" w:themeFill="text2" w:themeFillTint="99"/>
            <w:vAlign w:val="center"/>
          </w:tcPr>
          <w:p w:rsidR="00207B79" w:rsidRPr="005737A0" w:rsidRDefault="00207B79" w:rsidP="00606EB5">
            <w:pPr>
              <w:spacing w:after="0" w:line="240" w:lineRule="auto"/>
              <w:jc w:val="center"/>
              <w:rPr>
                <w:b/>
                <w:color w:val="FFFFFF" w:themeColor="background1"/>
              </w:rPr>
            </w:pPr>
            <w:r w:rsidRPr="005737A0">
              <w:rPr>
                <w:b/>
                <w:color w:val="FFFFFF" w:themeColor="background1"/>
              </w:rPr>
              <w:t>ASSET</w:t>
            </w:r>
          </w:p>
        </w:tc>
        <w:tc>
          <w:tcPr>
            <w:tcW w:w="2574" w:type="dxa"/>
            <w:shd w:val="clear" w:color="auto" w:fill="548DD4" w:themeFill="text2" w:themeFillTint="99"/>
            <w:vAlign w:val="center"/>
          </w:tcPr>
          <w:p w:rsidR="00207B79" w:rsidRPr="005737A0" w:rsidRDefault="00207B79" w:rsidP="00606EB5">
            <w:pPr>
              <w:spacing w:after="0" w:line="240" w:lineRule="auto"/>
              <w:jc w:val="center"/>
              <w:rPr>
                <w:b/>
                <w:color w:val="FFFFFF" w:themeColor="background1"/>
              </w:rPr>
            </w:pPr>
            <w:r w:rsidRPr="005737A0">
              <w:rPr>
                <w:b/>
                <w:color w:val="FFFFFF" w:themeColor="background1"/>
              </w:rPr>
              <w:t>COMPASS</w:t>
            </w:r>
          </w:p>
        </w:tc>
        <w:tc>
          <w:tcPr>
            <w:tcW w:w="2574" w:type="dxa"/>
            <w:shd w:val="clear" w:color="auto" w:fill="548DD4" w:themeFill="text2" w:themeFillTint="99"/>
            <w:vAlign w:val="center"/>
          </w:tcPr>
          <w:p w:rsidR="00207B79" w:rsidRPr="005737A0" w:rsidRDefault="00207B79" w:rsidP="00606EB5">
            <w:pPr>
              <w:spacing w:after="0" w:line="240" w:lineRule="auto"/>
              <w:jc w:val="center"/>
              <w:rPr>
                <w:b/>
                <w:color w:val="FFFFFF" w:themeColor="background1"/>
              </w:rPr>
            </w:pPr>
            <w:r w:rsidRPr="005737A0">
              <w:rPr>
                <w:b/>
                <w:color w:val="FFFFFF" w:themeColor="background1"/>
              </w:rPr>
              <w:t>ACT</w:t>
            </w:r>
          </w:p>
        </w:tc>
        <w:tc>
          <w:tcPr>
            <w:tcW w:w="2574" w:type="dxa"/>
            <w:shd w:val="clear" w:color="auto" w:fill="548DD4" w:themeFill="text2" w:themeFillTint="99"/>
            <w:vAlign w:val="center"/>
          </w:tcPr>
          <w:p w:rsidR="00207B79" w:rsidRPr="005737A0" w:rsidRDefault="00207B79" w:rsidP="00606EB5">
            <w:pPr>
              <w:spacing w:after="0" w:line="240" w:lineRule="auto"/>
              <w:jc w:val="center"/>
              <w:rPr>
                <w:b/>
                <w:color w:val="FFFFFF" w:themeColor="background1"/>
              </w:rPr>
            </w:pPr>
            <w:r w:rsidRPr="005737A0">
              <w:rPr>
                <w:b/>
                <w:color w:val="FFFFFF" w:themeColor="background1"/>
              </w:rPr>
              <w:t>Course Recommended</w:t>
            </w:r>
          </w:p>
        </w:tc>
      </w:tr>
      <w:tr w:rsidR="00207B79" w:rsidTr="00606EB5">
        <w:trPr>
          <w:jc w:val="center"/>
        </w:trPr>
        <w:tc>
          <w:tcPr>
            <w:tcW w:w="2574" w:type="dxa"/>
            <w:shd w:val="clear" w:color="auto" w:fill="C6D9F1" w:themeFill="text2" w:themeFillTint="33"/>
            <w:vAlign w:val="center"/>
          </w:tcPr>
          <w:p w:rsidR="00207B79" w:rsidRDefault="00AD569C" w:rsidP="00606EB5">
            <w:pPr>
              <w:spacing w:after="0" w:line="240" w:lineRule="auto"/>
              <w:jc w:val="center"/>
            </w:pPr>
            <w:r>
              <w:t>Numerical</w:t>
            </w:r>
          </w:p>
        </w:tc>
        <w:tc>
          <w:tcPr>
            <w:tcW w:w="2574" w:type="dxa"/>
            <w:shd w:val="clear" w:color="auto" w:fill="C6D9F1" w:themeFill="text2" w:themeFillTint="33"/>
            <w:vAlign w:val="center"/>
          </w:tcPr>
          <w:p w:rsidR="00207B79" w:rsidRDefault="00AD569C" w:rsidP="00606EB5">
            <w:pPr>
              <w:spacing w:after="0" w:line="240" w:lineRule="auto"/>
              <w:jc w:val="center"/>
            </w:pPr>
            <w:r>
              <w:t>Pre-Algebra</w:t>
            </w:r>
          </w:p>
        </w:tc>
        <w:tc>
          <w:tcPr>
            <w:tcW w:w="2574" w:type="dxa"/>
            <w:shd w:val="clear" w:color="auto" w:fill="C6D9F1" w:themeFill="text2" w:themeFillTint="33"/>
            <w:vAlign w:val="center"/>
          </w:tcPr>
          <w:p w:rsidR="00207B79" w:rsidRDefault="00AD569C" w:rsidP="00606EB5">
            <w:pPr>
              <w:spacing w:after="0" w:line="240" w:lineRule="auto"/>
              <w:jc w:val="center"/>
            </w:pPr>
            <w:r>
              <w:t>Mathematics</w:t>
            </w:r>
          </w:p>
        </w:tc>
        <w:tc>
          <w:tcPr>
            <w:tcW w:w="2574" w:type="dxa"/>
            <w:shd w:val="clear" w:color="auto" w:fill="C6D9F1" w:themeFill="text2" w:themeFillTint="33"/>
            <w:vAlign w:val="center"/>
          </w:tcPr>
          <w:p w:rsidR="00207B79" w:rsidRDefault="00207B79" w:rsidP="00606EB5">
            <w:pPr>
              <w:spacing w:after="0" w:line="240" w:lineRule="auto"/>
              <w:jc w:val="center"/>
            </w:pPr>
          </w:p>
        </w:tc>
      </w:tr>
      <w:tr w:rsidR="00207B79" w:rsidTr="00606EB5">
        <w:trPr>
          <w:jc w:val="center"/>
        </w:trPr>
        <w:tc>
          <w:tcPr>
            <w:tcW w:w="2574" w:type="dxa"/>
            <w:vAlign w:val="center"/>
          </w:tcPr>
          <w:p w:rsidR="00207B79" w:rsidRDefault="000D0701" w:rsidP="00606EB5">
            <w:pPr>
              <w:spacing w:after="0" w:line="240" w:lineRule="auto"/>
              <w:jc w:val="center"/>
            </w:pPr>
            <w:r>
              <w:t>23-39</w:t>
            </w:r>
          </w:p>
        </w:tc>
        <w:tc>
          <w:tcPr>
            <w:tcW w:w="2574" w:type="dxa"/>
            <w:vAlign w:val="center"/>
          </w:tcPr>
          <w:p w:rsidR="00207B79" w:rsidRDefault="000D0701" w:rsidP="00606EB5">
            <w:pPr>
              <w:spacing w:after="0" w:line="240" w:lineRule="auto"/>
              <w:jc w:val="center"/>
            </w:pPr>
            <w:r>
              <w:t>01-38</w:t>
            </w:r>
          </w:p>
        </w:tc>
        <w:tc>
          <w:tcPr>
            <w:tcW w:w="2574" w:type="dxa"/>
            <w:vAlign w:val="center"/>
          </w:tcPr>
          <w:p w:rsidR="00207B79" w:rsidRDefault="000D0701" w:rsidP="00606EB5">
            <w:pPr>
              <w:spacing w:after="0" w:line="240" w:lineRule="auto"/>
              <w:jc w:val="center"/>
            </w:pPr>
            <w:r>
              <w:t>01-15</w:t>
            </w:r>
          </w:p>
        </w:tc>
        <w:tc>
          <w:tcPr>
            <w:tcW w:w="2574" w:type="dxa"/>
            <w:vAlign w:val="center"/>
          </w:tcPr>
          <w:p w:rsidR="00207B79" w:rsidRDefault="000D0701" w:rsidP="00606EB5">
            <w:pPr>
              <w:spacing w:after="0" w:line="240" w:lineRule="auto"/>
              <w:jc w:val="center"/>
            </w:pPr>
            <w:r>
              <w:t>ACC 020</w:t>
            </w:r>
          </w:p>
          <w:p w:rsidR="000D0701" w:rsidRDefault="000D0701" w:rsidP="00606EB5">
            <w:pPr>
              <w:spacing w:after="0" w:line="240" w:lineRule="auto"/>
              <w:jc w:val="center"/>
            </w:pPr>
            <w:r>
              <w:t>MTH 040 or ACC 021</w:t>
            </w:r>
          </w:p>
          <w:p w:rsidR="000D0701" w:rsidRDefault="000D0701" w:rsidP="00606EB5">
            <w:pPr>
              <w:spacing w:after="0" w:line="240" w:lineRule="auto"/>
              <w:jc w:val="center"/>
            </w:pPr>
            <w:r>
              <w:t>MTH 070 or ACC 023</w:t>
            </w:r>
          </w:p>
        </w:tc>
      </w:tr>
      <w:tr w:rsidR="00207B79" w:rsidTr="00606EB5">
        <w:trPr>
          <w:jc w:val="center"/>
        </w:trPr>
        <w:tc>
          <w:tcPr>
            <w:tcW w:w="2574" w:type="dxa"/>
            <w:vAlign w:val="center"/>
          </w:tcPr>
          <w:p w:rsidR="00207B79" w:rsidRDefault="000D0701" w:rsidP="00606EB5">
            <w:pPr>
              <w:spacing w:after="0" w:line="240" w:lineRule="auto"/>
              <w:jc w:val="center"/>
            </w:pPr>
            <w:r>
              <w:t>40-56</w:t>
            </w:r>
          </w:p>
        </w:tc>
        <w:tc>
          <w:tcPr>
            <w:tcW w:w="2574" w:type="dxa"/>
            <w:vAlign w:val="center"/>
          </w:tcPr>
          <w:p w:rsidR="00207B79" w:rsidRDefault="000D0701" w:rsidP="00606EB5">
            <w:pPr>
              <w:spacing w:after="0" w:line="240" w:lineRule="auto"/>
              <w:jc w:val="center"/>
            </w:pPr>
            <w:r>
              <w:t>39-100</w:t>
            </w:r>
          </w:p>
        </w:tc>
        <w:tc>
          <w:tcPr>
            <w:tcW w:w="2574" w:type="dxa"/>
            <w:vAlign w:val="center"/>
          </w:tcPr>
          <w:p w:rsidR="00207B79" w:rsidRDefault="000D0701" w:rsidP="00606EB5">
            <w:pPr>
              <w:spacing w:after="0" w:line="240" w:lineRule="auto"/>
              <w:jc w:val="center"/>
            </w:pPr>
            <w:r>
              <w:t>16-19</w:t>
            </w:r>
          </w:p>
        </w:tc>
        <w:tc>
          <w:tcPr>
            <w:tcW w:w="2574" w:type="dxa"/>
            <w:vAlign w:val="center"/>
          </w:tcPr>
          <w:p w:rsidR="00207B79" w:rsidRDefault="000D0701" w:rsidP="00606EB5">
            <w:pPr>
              <w:spacing w:after="0" w:line="240" w:lineRule="auto"/>
              <w:jc w:val="center"/>
            </w:pPr>
            <w:r>
              <w:t>MTH 050 or ACC 022</w:t>
            </w:r>
          </w:p>
          <w:p w:rsidR="000D0701" w:rsidRDefault="000D0701" w:rsidP="00606EB5">
            <w:pPr>
              <w:spacing w:after="0" w:line="240" w:lineRule="auto"/>
              <w:jc w:val="center"/>
            </w:pPr>
            <w:r>
              <w:t>MTH 105</w:t>
            </w:r>
          </w:p>
        </w:tc>
      </w:tr>
      <w:tr w:rsidR="00207B79" w:rsidTr="00606EB5">
        <w:trPr>
          <w:jc w:val="center"/>
        </w:trPr>
        <w:tc>
          <w:tcPr>
            <w:tcW w:w="2574" w:type="dxa"/>
            <w:shd w:val="clear" w:color="auto" w:fill="C6D9F1" w:themeFill="text2" w:themeFillTint="33"/>
            <w:vAlign w:val="center"/>
          </w:tcPr>
          <w:p w:rsidR="00207B79" w:rsidRDefault="000D0701" w:rsidP="00606EB5">
            <w:pPr>
              <w:spacing w:after="0" w:line="240" w:lineRule="auto"/>
              <w:jc w:val="center"/>
            </w:pPr>
            <w:r>
              <w:t>Elementary Algebra</w:t>
            </w:r>
          </w:p>
        </w:tc>
        <w:tc>
          <w:tcPr>
            <w:tcW w:w="2574" w:type="dxa"/>
            <w:shd w:val="clear" w:color="auto" w:fill="C6D9F1" w:themeFill="text2" w:themeFillTint="33"/>
            <w:vAlign w:val="center"/>
          </w:tcPr>
          <w:p w:rsidR="00207B79" w:rsidRDefault="000D0701" w:rsidP="00606EB5">
            <w:pPr>
              <w:spacing w:after="0" w:line="240" w:lineRule="auto"/>
              <w:jc w:val="center"/>
            </w:pPr>
            <w:r>
              <w:t>Algebra</w:t>
            </w:r>
          </w:p>
        </w:tc>
        <w:tc>
          <w:tcPr>
            <w:tcW w:w="2574" w:type="dxa"/>
            <w:shd w:val="clear" w:color="auto" w:fill="C6D9F1" w:themeFill="text2" w:themeFillTint="33"/>
            <w:vAlign w:val="center"/>
          </w:tcPr>
          <w:p w:rsidR="00207B79" w:rsidRDefault="000D0701" w:rsidP="00606EB5">
            <w:pPr>
              <w:spacing w:after="0" w:line="240" w:lineRule="auto"/>
              <w:jc w:val="center"/>
            </w:pPr>
            <w:r>
              <w:t>Mathematics</w:t>
            </w:r>
          </w:p>
        </w:tc>
        <w:tc>
          <w:tcPr>
            <w:tcW w:w="2574" w:type="dxa"/>
            <w:shd w:val="clear" w:color="auto" w:fill="C6D9F1" w:themeFill="text2" w:themeFillTint="33"/>
            <w:vAlign w:val="center"/>
          </w:tcPr>
          <w:p w:rsidR="00207B79" w:rsidRDefault="00207B79" w:rsidP="00606EB5">
            <w:pPr>
              <w:spacing w:after="0" w:line="240" w:lineRule="auto"/>
              <w:jc w:val="center"/>
            </w:pPr>
          </w:p>
        </w:tc>
      </w:tr>
      <w:tr w:rsidR="00207B79" w:rsidTr="00606EB5">
        <w:trPr>
          <w:jc w:val="center"/>
        </w:trPr>
        <w:tc>
          <w:tcPr>
            <w:tcW w:w="2574" w:type="dxa"/>
            <w:vAlign w:val="center"/>
          </w:tcPr>
          <w:p w:rsidR="00207B79" w:rsidRPr="00606EB5" w:rsidRDefault="00DA12C4" w:rsidP="00606EB5">
            <w:pPr>
              <w:spacing w:after="0" w:line="240" w:lineRule="auto"/>
              <w:jc w:val="center"/>
            </w:pPr>
            <w:r w:rsidRPr="00606EB5">
              <w:t>01-39</w:t>
            </w:r>
          </w:p>
          <w:p w:rsidR="00DA12C4" w:rsidRPr="00606EB5" w:rsidRDefault="00DA12C4" w:rsidP="00606EB5">
            <w:pPr>
              <w:spacing w:after="0" w:line="240" w:lineRule="auto"/>
              <w:jc w:val="center"/>
            </w:pPr>
            <w:r w:rsidRPr="00606EB5">
              <w:t>*</w:t>
            </w:r>
            <w:r w:rsidRPr="00606EB5">
              <w:rPr>
                <w:sz w:val="20"/>
                <w:szCs w:val="20"/>
              </w:rPr>
              <w:t>Use placement information from Numerical Subtest</w:t>
            </w:r>
          </w:p>
        </w:tc>
        <w:tc>
          <w:tcPr>
            <w:tcW w:w="2574" w:type="dxa"/>
            <w:vAlign w:val="center"/>
          </w:tcPr>
          <w:p w:rsidR="00207B79" w:rsidRDefault="00DA12C4" w:rsidP="00606EB5">
            <w:pPr>
              <w:spacing w:after="0" w:line="240" w:lineRule="auto"/>
              <w:jc w:val="center"/>
            </w:pPr>
            <w:r>
              <w:t>01-42</w:t>
            </w:r>
          </w:p>
        </w:tc>
        <w:tc>
          <w:tcPr>
            <w:tcW w:w="2574" w:type="dxa"/>
            <w:vAlign w:val="center"/>
          </w:tcPr>
          <w:p w:rsidR="00207B79" w:rsidRDefault="00DA12C4" w:rsidP="00606EB5">
            <w:pPr>
              <w:spacing w:after="0" w:line="240" w:lineRule="auto"/>
              <w:jc w:val="center"/>
            </w:pPr>
            <w:r>
              <w:t>16-19</w:t>
            </w:r>
          </w:p>
        </w:tc>
        <w:tc>
          <w:tcPr>
            <w:tcW w:w="2574" w:type="dxa"/>
            <w:vAlign w:val="center"/>
          </w:tcPr>
          <w:p w:rsidR="00207B79" w:rsidRDefault="00DA12C4" w:rsidP="00606EB5">
            <w:pPr>
              <w:spacing w:after="0" w:line="240" w:lineRule="auto"/>
              <w:jc w:val="center"/>
            </w:pPr>
            <w:r>
              <w:t>MTH 050 or ACC 022</w:t>
            </w:r>
          </w:p>
          <w:p w:rsidR="00DA12C4" w:rsidRDefault="00DA12C4" w:rsidP="00606EB5">
            <w:pPr>
              <w:spacing w:after="0" w:line="240" w:lineRule="auto"/>
              <w:jc w:val="center"/>
            </w:pPr>
            <w:r>
              <w:t>MTH 070 or ACC 023</w:t>
            </w:r>
          </w:p>
          <w:p w:rsidR="00DA12C4" w:rsidRDefault="00DA12C4" w:rsidP="00606EB5">
            <w:pPr>
              <w:spacing w:after="0" w:line="240" w:lineRule="auto"/>
              <w:jc w:val="center"/>
            </w:pPr>
            <w:r>
              <w:t>MTH 105</w:t>
            </w:r>
          </w:p>
        </w:tc>
      </w:tr>
      <w:tr w:rsidR="00207B79" w:rsidTr="00606EB5">
        <w:trPr>
          <w:jc w:val="center"/>
        </w:trPr>
        <w:tc>
          <w:tcPr>
            <w:tcW w:w="2574" w:type="dxa"/>
            <w:vAlign w:val="center"/>
          </w:tcPr>
          <w:p w:rsidR="00207B79" w:rsidRPr="00606EB5" w:rsidRDefault="00DA12C4" w:rsidP="00606EB5">
            <w:pPr>
              <w:spacing w:after="0" w:line="240" w:lineRule="auto"/>
              <w:jc w:val="center"/>
            </w:pPr>
            <w:r w:rsidRPr="00606EB5">
              <w:t>40-55</w:t>
            </w:r>
          </w:p>
        </w:tc>
        <w:tc>
          <w:tcPr>
            <w:tcW w:w="2574" w:type="dxa"/>
            <w:vAlign w:val="center"/>
          </w:tcPr>
          <w:p w:rsidR="00207B79" w:rsidRDefault="00DA12C4" w:rsidP="00606EB5">
            <w:pPr>
              <w:spacing w:after="0" w:line="240" w:lineRule="auto"/>
              <w:jc w:val="center"/>
            </w:pPr>
            <w:r>
              <w:t>43-60</w:t>
            </w:r>
          </w:p>
        </w:tc>
        <w:tc>
          <w:tcPr>
            <w:tcW w:w="2574" w:type="dxa"/>
            <w:vAlign w:val="center"/>
          </w:tcPr>
          <w:p w:rsidR="00207B79" w:rsidRDefault="00DA12C4" w:rsidP="00606EB5">
            <w:pPr>
              <w:spacing w:after="0" w:line="240" w:lineRule="auto"/>
              <w:jc w:val="center"/>
            </w:pPr>
            <w:r>
              <w:t>20</w:t>
            </w:r>
          </w:p>
        </w:tc>
        <w:tc>
          <w:tcPr>
            <w:tcW w:w="2574" w:type="dxa"/>
            <w:vAlign w:val="center"/>
          </w:tcPr>
          <w:p w:rsidR="00207B79" w:rsidRDefault="00DA12C4" w:rsidP="00606EB5">
            <w:pPr>
              <w:spacing w:after="0" w:line="240" w:lineRule="auto"/>
              <w:jc w:val="center"/>
            </w:pPr>
            <w:r>
              <w:t>MTH 110</w:t>
            </w:r>
          </w:p>
          <w:p w:rsidR="00DA12C4" w:rsidRDefault="00DA12C4" w:rsidP="00606EB5">
            <w:pPr>
              <w:spacing w:after="0" w:line="240" w:lineRule="auto"/>
              <w:jc w:val="center"/>
            </w:pPr>
            <w:r>
              <w:t>MTH 125</w:t>
            </w:r>
          </w:p>
        </w:tc>
      </w:tr>
      <w:tr w:rsidR="00DA12C4" w:rsidTr="00606EB5">
        <w:trPr>
          <w:jc w:val="center"/>
        </w:trPr>
        <w:tc>
          <w:tcPr>
            <w:tcW w:w="2574" w:type="dxa"/>
            <w:shd w:val="clear" w:color="auto" w:fill="C6D9F1" w:themeFill="text2" w:themeFillTint="33"/>
            <w:vAlign w:val="center"/>
          </w:tcPr>
          <w:p w:rsidR="00DA12C4" w:rsidRPr="00606EB5" w:rsidRDefault="00DA12C4" w:rsidP="00606EB5">
            <w:pPr>
              <w:spacing w:after="0" w:line="240" w:lineRule="auto"/>
              <w:jc w:val="center"/>
            </w:pPr>
            <w:r w:rsidRPr="00606EB5">
              <w:t>Intermediate Algebra</w:t>
            </w:r>
          </w:p>
        </w:tc>
        <w:tc>
          <w:tcPr>
            <w:tcW w:w="2574" w:type="dxa"/>
            <w:shd w:val="clear" w:color="auto" w:fill="C6D9F1" w:themeFill="text2" w:themeFillTint="33"/>
            <w:vAlign w:val="center"/>
          </w:tcPr>
          <w:p w:rsidR="00DA12C4" w:rsidRDefault="00DA12C4" w:rsidP="00606EB5">
            <w:pPr>
              <w:spacing w:after="0" w:line="240" w:lineRule="auto"/>
              <w:jc w:val="center"/>
            </w:pPr>
            <w:r>
              <w:t>Algebra</w:t>
            </w:r>
          </w:p>
        </w:tc>
        <w:tc>
          <w:tcPr>
            <w:tcW w:w="2574" w:type="dxa"/>
            <w:shd w:val="clear" w:color="auto" w:fill="C6D9F1" w:themeFill="text2" w:themeFillTint="33"/>
            <w:vAlign w:val="center"/>
          </w:tcPr>
          <w:p w:rsidR="00DA12C4" w:rsidRDefault="00DA12C4" w:rsidP="00606EB5">
            <w:pPr>
              <w:spacing w:after="0" w:line="240" w:lineRule="auto"/>
              <w:jc w:val="center"/>
            </w:pPr>
            <w:r>
              <w:t>Mathematics</w:t>
            </w:r>
          </w:p>
        </w:tc>
        <w:tc>
          <w:tcPr>
            <w:tcW w:w="2574" w:type="dxa"/>
            <w:shd w:val="clear" w:color="auto" w:fill="C6D9F1" w:themeFill="text2" w:themeFillTint="33"/>
            <w:vAlign w:val="center"/>
          </w:tcPr>
          <w:p w:rsidR="00DA12C4" w:rsidRDefault="00DA12C4" w:rsidP="00606EB5">
            <w:pPr>
              <w:spacing w:after="0" w:line="240" w:lineRule="auto"/>
              <w:jc w:val="center"/>
            </w:pPr>
          </w:p>
        </w:tc>
      </w:tr>
      <w:tr w:rsidR="004D4E02" w:rsidTr="00606EB5">
        <w:trPr>
          <w:jc w:val="center"/>
        </w:trPr>
        <w:tc>
          <w:tcPr>
            <w:tcW w:w="2574" w:type="dxa"/>
            <w:vAlign w:val="center"/>
          </w:tcPr>
          <w:p w:rsidR="004D4E02" w:rsidRPr="00606EB5" w:rsidRDefault="004D4E02" w:rsidP="00606EB5">
            <w:pPr>
              <w:spacing w:after="0" w:line="240" w:lineRule="auto"/>
              <w:jc w:val="center"/>
            </w:pPr>
            <w:r w:rsidRPr="00606EB5">
              <w:t>01-34</w:t>
            </w:r>
          </w:p>
          <w:p w:rsidR="004D4E02" w:rsidRPr="00606EB5" w:rsidRDefault="004D4E02" w:rsidP="00606EB5">
            <w:pPr>
              <w:spacing w:after="0" w:line="240" w:lineRule="auto"/>
              <w:jc w:val="center"/>
              <w:rPr>
                <w:sz w:val="20"/>
                <w:szCs w:val="20"/>
              </w:rPr>
            </w:pPr>
            <w:r w:rsidRPr="00606EB5">
              <w:rPr>
                <w:sz w:val="20"/>
                <w:szCs w:val="20"/>
              </w:rPr>
              <w:t>*Use placement information from Elementary Algebra Subtest</w:t>
            </w:r>
          </w:p>
        </w:tc>
        <w:tc>
          <w:tcPr>
            <w:tcW w:w="2574" w:type="dxa"/>
            <w:vAlign w:val="center"/>
          </w:tcPr>
          <w:p w:rsidR="004D4E02" w:rsidRDefault="004D4E02" w:rsidP="00606EB5">
            <w:pPr>
              <w:spacing w:after="0" w:line="240" w:lineRule="auto"/>
              <w:jc w:val="center"/>
            </w:pPr>
            <w:r>
              <w:t>43-60</w:t>
            </w:r>
          </w:p>
        </w:tc>
        <w:tc>
          <w:tcPr>
            <w:tcW w:w="2574" w:type="dxa"/>
            <w:vAlign w:val="center"/>
          </w:tcPr>
          <w:p w:rsidR="004D4E02" w:rsidRDefault="004D4E02" w:rsidP="00606EB5">
            <w:pPr>
              <w:spacing w:after="0" w:line="240" w:lineRule="auto"/>
              <w:jc w:val="center"/>
            </w:pPr>
            <w:r>
              <w:t>20</w:t>
            </w:r>
          </w:p>
        </w:tc>
        <w:tc>
          <w:tcPr>
            <w:tcW w:w="2574" w:type="dxa"/>
            <w:vAlign w:val="center"/>
          </w:tcPr>
          <w:p w:rsidR="004D4E02" w:rsidRDefault="004D4E02" w:rsidP="00606EB5">
            <w:pPr>
              <w:spacing w:after="0" w:line="240" w:lineRule="auto"/>
              <w:jc w:val="center"/>
            </w:pPr>
            <w:r>
              <w:t>MTH 110</w:t>
            </w:r>
          </w:p>
          <w:p w:rsidR="004D4E02" w:rsidRDefault="004D4E02" w:rsidP="00606EB5">
            <w:pPr>
              <w:spacing w:after="0" w:line="240" w:lineRule="auto"/>
              <w:jc w:val="center"/>
            </w:pPr>
            <w:r>
              <w:t>MTH 125</w:t>
            </w:r>
          </w:p>
        </w:tc>
      </w:tr>
      <w:tr w:rsidR="00207B79" w:rsidTr="00606EB5">
        <w:trPr>
          <w:jc w:val="center"/>
        </w:trPr>
        <w:tc>
          <w:tcPr>
            <w:tcW w:w="2574" w:type="dxa"/>
            <w:vAlign w:val="center"/>
          </w:tcPr>
          <w:p w:rsidR="00207B79" w:rsidRPr="00606EB5" w:rsidRDefault="004D4E02" w:rsidP="00606EB5">
            <w:pPr>
              <w:spacing w:after="0" w:line="240" w:lineRule="auto"/>
              <w:jc w:val="center"/>
            </w:pPr>
            <w:r w:rsidRPr="00606EB5">
              <w:t>35-41</w:t>
            </w:r>
          </w:p>
        </w:tc>
        <w:tc>
          <w:tcPr>
            <w:tcW w:w="2574" w:type="dxa"/>
            <w:vAlign w:val="center"/>
          </w:tcPr>
          <w:p w:rsidR="00207B79" w:rsidRDefault="004D4E02" w:rsidP="00606EB5">
            <w:pPr>
              <w:spacing w:after="0" w:line="240" w:lineRule="auto"/>
              <w:jc w:val="center"/>
            </w:pPr>
            <w:r>
              <w:t>61-70</w:t>
            </w:r>
          </w:p>
        </w:tc>
        <w:tc>
          <w:tcPr>
            <w:tcW w:w="2574" w:type="dxa"/>
            <w:vAlign w:val="center"/>
          </w:tcPr>
          <w:p w:rsidR="00207B79" w:rsidRDefault="004D4E02" w:rsidP="00606EB5">
            <w:pPr>
              <w:spacing w:after="0" w:line="240" w:lineRule="auto"/>
              <w:jc w:val="center"/>
            </w:pPr>
            <w:r>
              <w:t>21</w:t>
            </w:r>
          </w:p>
        </w:tc>
        <w:tc>
          <w:tcPr>
            <w:tcW w:w="2574" w:type="dxa"/>
            <w:vAlign w:val="center"/>
          </w:tcPr>
          <w:p w:rsidR="00207B79" w:rsidRDefault="00DA12C4" w:rsidP="00606EB5">
            <w:pPr>
              <w:spacing w:after="0" w:line="240" w:lineRule="auto"/>
              <w:jc w:val="center"/>
            </w:pPr>
            <w:r>
              <w:t xml:space="preserve">MTH </w:t>
            </w:r>
            <w:r w:rsidR="004D4E02">
              <w:t>126</w:t>
            </w:r>
          </w:p>
        </w:tc>
      </w:tr>
      <w:tr w:rsidR="00207B79" w:rsidTr="00606EB5">
        <w:trPr>
          <w:jc w:val="center"/>
        </w:trPr>
        <w:tc>
          <w:tcPr>
            <w:tcW w:w="2574" w:type="dxa"/>
            <w:shd w:val="clear" w:color="auto" w:fill="FFFFFF" w:themeFill="background1"/>
            <w:vAlign w:val="center"/>
          </w:tcPr>
          <w:p w:rsidR="00207B79" w:rsidRPr="00606EB5" w:rsidRDefault="004D4E02" w:rsidP="00606EB5">
            <w:pPr>
              <w:spacing w:after="0" w:line="240" w:lineRule="auto"/>
              <w:jc w:val="center"/>
            </w:pPr>
            <w:r w:rsidRPr="00606EB5">
              <w:t>42-55</w:t>
            </w:r>
          </w:p>
        </w:tc>
        <w:tc>
          <w:tcPr>
            <w:tcW w:w="2574" w:type="dxa"/>
            <w:shd w:val="clear" w:color="auto" w:fill="FFFFFF" w:themeFill="background1"/>
            <w:vAlign w:val="center"/>
          </w:tcPr>
          <w:p w:rsidR="00207B79" w:rsidRDefault="004D4E02" w:rsidP="00606EB5">
            <w:pPr>
              <w:spacing w:after="0" w:line="240" w:lineRule="auto"/>
              <w:jc w:val="center"/>
            </w:pPr>
            <w:r>
              <w:t>71-100</w:t>
            </w:r>
          </w:p>
        </w:tc>
        <w:tc>
          <w:tcPr>
            <w:tcW w:w="2574" w:type="dxa"/>
            <w:shd w:val="clear" w:color="auto" w:fill="FFFFFF" w:themeFill="background1"/>
            <w:vAlign w:val="center"/>
          </w:tcPr>
          <w:p w:rsidR="00207B79" w:rsidRDefault="004D4E02" w:rsidP="00606EB5">
            <w:pPr>
              <w:spacing w:after="0" w:line="240" w:lineRule="auto"/>
              <w:jc w:val="center"/>
            </w:pPr>
            <w:r>
              <w:t>22-23</w:t>
            </w:r>
          </w:p>
        </w:tc>
        <w:tc>
          <w:tcPr>
            <w:tcW w:w="2574" w:type="dxa"/>
            <w:shd w:val="clear" w:color="auto" w:fill="FFFFFF" w:themeFill="background1"/>
            <w:vAlign w:val="center"/>
          </w:tcPr>
          <w:p w:rsidR="00207B79" w:rsidRDefault="004D4E02" w:rsidP="00606EB5">
            <w:pPr>
              <w:spacing w:after="0" w:line="240" w:lineRule="auto"/>
              <w:jc w:val="center"/>
            </w:pPr>
            <w:r>
              <w:t>MTH 130</w:t>
            </w:r>
          </w:p>
        </w:tc>
      </w:tr>
      <w:tr w:rsidR="00207B79" w:rsidTr="00606EB5">
        <w:trPr>
          <w:jc w:val="center"/>
        </w:trPr>
        <w:tc>
          <w:tcPr>
            <w:tcW w:w="2574" w:type="dxa"/>
            <w:shd w:val="clear" w:color="auto" w:fill="C6D9F1" w:themeFill="text2" w:themeFillTint="33"/>
            <w:vAlign w:val="center"/>
          </w:tcPr>
          <w:p w:rsidR="00207B79" w:rsidRPr="00606EB5" w:rsidRDefault="004D4E02" w:rsidP="00606EB5">
            <w:pPr>
              <w:spacing w:after="0" w:line="240" w:lineRule="auto"/>
              <w:jc w:val="center"/>
            </w:pPr>
            <w:r w:rsidRPr="00606EB5">
              <w:t>College Algebra</w:t>
            </w:r>
          </w:p>
        </w:tc>
        <w:tc>
          <w:tcPr>
            <w:tcW w:w="2574" w:type="dxa"/>
            <w:shd w:val="clear" w:color="auto" w:fill="C6D9F1" w:themeFill="text2" w:themeFillTint="33"/>
            <w:vAlign w:val="center"/>
          </w:tcPr>
          <w:p w:rsidR="00207B79" w:rsidRDefault="004D4E02" w:rsidP="00606EB5">
            <w:pPr>
              <w:spacing w:after="0" w:line="240" w:lineRule="auto"/>
              <w:jc w:val="center"/>
            </w:pPr>
            <w:r>
              <w:t>College Algebra</w:t>
            </w:r>
          </w:p>
        </w:tc>
        <w:tc>
          <w:tcPr>
            <w:tcW w:w="2574" w:type="dxa"/>
            <w:shd w:val="clear" w:color="auto" w:fill="C6D9F1" w:themeFill="text2" w:themeFillTint="33"/>
            <w:vAlign w:val="center"/>
          </w:tcPr>
          <w:p w:rsidR="00207B79" w:rsidRDefault="004D4E02" w:rsidP="00606EB5">
            <w:pPr>
              <w:spacing w:after="0" w:line="240" w:lineRule="auto"/>
              <w:jc w:val="center"/>
            </w:pPr>
            <w:r>
              <w:t>Mathematics</w:t>
            </w:r>
          </w:p>
        </w:tc>
        <w:tc>
          <w:tcPr>
            <w:tcW w:w="2574" w:type="dxa"/>
            <w:shd w:val="clear" w:color="auto" w:fill="C6D9F1" w:themeFill="text2" w:themeFillTint="33"/>
            <w:vAlign w:val="center"/>
          </w:tcPr>
          <w:p w:rsidR="00207B79" w:rsidRDefault="00207B79" w:rsidP="00606EB5">
            <w:pPr>
              <w:spacing w:after="0" w:line="240" w:lineRule="auto"/>
              <w:jc w:val="center"/>
            </w:pPr>
          </w:p>
        </w:tc>
      </w:tr>
      <w:tr w:rsidR="00207B79" w:rsidTr="00606EB5">
        <w:trPr>
          <w:jc w:val="center"/>
        </w:trPr>
        <w:tc>
          <w:tcPr>
            <w:tcW w:w="2574" w:type="dxa"/>
            <w:vAlign w:val="center"/>
          </w:tcPr>
          <w:p w:rsidR="00207B79" w:rsidRPr="00606EB5" w:rsidRDefault="004D4E02" w:rsidP="00606EB5">
            <w:pPr>
              <w:spacing w:after="0" w:line="240" w:lineRule="auto"/>
              <w:jc w:val="center"/>
            </w:pPr>
            <w:r w:rsidRPr="00606EB5">
              <w:t>01-41</w:t>
            </w:r>
          </w:p>
          <w:p w:rsidR="004D4E02" w:rsidRPr="00606EB5" w:rsidRDefault="004D4E02" w:rsidP="00606EB5">
            <w:pPr>
              <w:spacing w:after="0" w:line="240" w:lineRule="auto"/>
              <w:jc w:val="center"/>
              <w:rPr>
                <w:sz w:val="20"/>
                <w:szCs w:val="20"/>
              </w:rPr>
            </w:pPr>
            <w:r w:rsidRPr="00606EB5">
              <w:rPr>
                <w:sz w:val="20"/>
                <w:szCs w:val="20"/>
              </w:rPr>
              <w:t>*Use placement information from Intermediate Algebra Subtest</w:t>
            </w:r>
          </w:p>
        </w:tc>
        <w:tc>
          <w:tcPr>
            <w:tcW w:w="2574" w:type="dxa"/>
            <w:vAlign w:val="center"/>
          </w:tcPr>
          <w:p w:rsidR="00207B79" w:rsidRDefault="004D4E02" w:rsidP="00606EB5">
            <w:pPr>
              <w:spacing w:after="0" w:line="240" w:lineRule="auto"/>
              <w:jc w:val="center"/>
            </w:pPr>
            <w:r>
              <w:t>01-45</w:t>
            </w:r>
          </w:p>
        </w:tc>
        <w:tc>
          <w:tcPr>
            <w:tcW w:w="2574" w:type="dxa"/>
            <w:vAlign w:val="center"/>
          </w:tcPr>
          <w:p w:rsidR="00207B79" w:rsidRDefault="004D4E02" w:rsidP="00606EB5">
            <w:pPr>
              <w:spacing w:after="0" w:line="240" w:lineRule="auto"/>
              <w:jc w:val="center"/>
            </w:pPr>
            <w:r>
              <w:t>22-23</w:t>
            </w:r>
          </w:p>
        </w:tc>
        <w:tc>
          <w:tcPr>
            <w:tcW w:w="2574" w:type="dxa"/>
            <w:vAlign w:val="center"/>
          </w:tcPr>
          <w:p w:rsidR="00207B79" w:rsidRDefault="004D4E02" w:rsidP="00606EB5">
            <w:pPr>
              <w:spacing w:after="0" w:line="240" w:lineRule="auto"/>
              <w:jc w:val="center"/>
            </w:pPr>
            <w:r>
              <w:t>MTH 130</w:t>
            </w:r>
          </w:p>
        </w:tc>
      </w:tr>
      <w:tr w:rsidR="00207B79" w:rsidTr="00606EB5">
        <w:trPr>
          <w:jc w:val="center"/>
        </w:trPr>
        <w:tc>
          <w:tcPr>
            <w:tcW w:w="2574" w:type="dxa"/>
            <w:vAlign w:val="center"/>
          </w:tcPr>
          <w:p w:rsidR="00207B79" w:rsidRDefault="004D4E02" w:rsidP="00606EB5">
            <w:pPr>
              <w:spacing w:after="0" w:line="240" w:lineRule="auto"/>
              <w:jc w:val="center"/>
            </w:pPr>
            <w:r>
              <w:t>42-55</w:t>
            </w:r>
          </w:p>
        </w:tc>
        <w:tc>
          <w:tcPr>
            <w:tcW w:w="2574" w:type="dxa"/>
            <w:vAlign w:val="center"/>
          </w:tcPr>
          <w:p w:rsidR="00207B79" w:rsidRDefault="004D4E02" w:rsidP="00606EB5">
            <w:pPr>
              <w:spacing w:after="0" w:line="240" w:lineRule="auto"/>
              <w:jc w:val="center"/>
            </w:pPr>
            <w:r>
              <w:t>46-100</w:t>
            </w:r>
          </w:p>
        </w:tc>
        <w:tc>
          <w:tcPr>
            <w:tcW w:w="2574" w:type="dxa"/>
            <w:vAlign w:val="center"/>
          </w:tcPr>
          <w:p w:rsidR="00207B79" w:rsidRDefault="004D4E02" w:rsidP="00606EB5">
            <w:pPr>
              <w:spacing w:after="0" w:line="240" w:lineRule="auto"/>
              <w:jc w:val="center"/>
            </w:pPr>
            <w:r>
              <w:t>24-27</w:t>
            </w:r>
          </w:p>
        </w:tc>
        <w:tc>
          <w:tcPr>
            <w:tcW w:w="2574" w:type="dxa"/>
            <w:vAlign w:val="center"/>
          </w:tcPr>
          <w:p w:rsidR="00207B79" w:rsidRDefault="004D4E02" w:rsidP="00606EB5">
            <w:pPr>
              <w:spacing w:after="0" w:line="240" w:lineRule="auto"/>
              <w:jc w:val="center"/>
            </w:pPr>
            <w:r>
              <w:t>MTH 131</w:t>
            </w:r>
          </w:p>
          <w:p w:rsidR="004D4E02" w:rsidRDefault="004D4E02" w:rsidP="00606EB5">
            <w:pPr>
              <w:spacing w:after="0" w:line="240" w:lineRule="auto"/>
              <w:jc w:val="center"/>
            </w:pPr>
            <w:r>
              <w:t>MTH 138</w:t>
            </w:r>
          </w:p>
          <w:p w:rsidR="004D4E02" w:rsidRDefault="004D4E02" w:rsidP="00606EB5">
            <w:pPr>
              <w:spacing w:after="0" w:line="240" w:lineRule="auto"/>
              <w:jc w:val="center"/>
            </w:pPr>
            <w:r>
              <w:t>MTH 210</w:t>
            </w:r>
          </w:p>
        </w:tc>
      </w:tr>
      <w:tr w:rsidR="00207B79" w:rsidTr="00606EB5">
        <w:trPr>
          <w:jc w:val="center"/>
        </w:trPr>
        <w:tc>
          <w:tcPr>
            <w:tcW w:w="2574" w:type="dxa"/>
            <w:shd w:val="clear" w:color="auto" w:fill="C6D9F1" w:themeFill="text2" w:themeFillTint="33"/>
            <w:vAlign w:val="center"/>
          </w:tcPr>
          <w:p w:rsidR="00207B79" w:rsidRDefault="004D4E02" w:rsidP="00606EB5">
            <w:pPr>
              <w:spacing w:after="0" w:line="240" w:lineRule="auto"/>
              <w:jc w:val="center"/>
            </w:pPr>
            <w:r>
              <w:t>College Algebra</w:t>
            </w:r>
          </w:p>
        </w:tc>
        <w:tc>
          <w:tcPr>
            <w:tcW w:w="2574" w:type="dxa"/>
            <w:shd w:val="clear" w:color="auto" w:fill="C6D9F1" w:themeFill="text2" w:themeFillTint="33"/>
            <w:vAlign w:val="center"/>
          </w:tcPr>
          <w:p w:rsidR="00207B79" w:rsidRDefault="004D4E02" w:rsidP="00606EB5">
            <w:pPr>
              <w:spacing w:after="0" w:line="240" w:lineRule="auto"/>
              <w:jc w:val="center"/>
            </w:pPr>
            <w:r>
              <w:t>Trigonometry</w:t>
            </w:r>
          </w:p>
        </w:tc>
        <w:tc>
          <w:tcPr>
            <w:tcW w:w="2574" w:type="dxa"/>
            <w:shd w:val="clear" w:color="auto" w:fill="C6D9F1" w:themeFill="text2" w:themeFillTint="33"/>
            <w:vAlign w:val="center"/>
          </w:tcPr>
          <w:p w:rsidR="00207B79" w:rsidRDefault="004D4E02" w:rsidP="00606EB5">
            <w:pPr>
              <w:spacing w:after="0" w:line="240" w:lineRule="auto"/>
              <w:jc w:val="center"/>
            </w:pPr>
            <w:r>
              <w:t>Mathematics</w:t>
            </w:r>
          </w:p>
        </w:tc>
        <w:tc>
          <w:tcPr>
            <w:tcW w:w="2574" w:type="dxa"/>
            <w:shd w:val="clear" w:color="auto" w:fill="C6D9F1" w:themeFill="text2" w:themeFillTint="33"/>
            <w:vAlign w:val="center"/>
          </w:tcPr>
          <w:p w:rsidR="00207B79" w:rsidRDefault="00207B79" w:rsidP="00606EB5">
            <w:pPr>
              <w:spacing w:after="0" w:line="240" w:lineRule="auto"/>
              <w:jc w:val="center"/>
            </w:pPr>
          </w:p>
        </w:tc>
      </w:tr>
      <w:tr w:rsidR="00207B79" w:rsidTr="00606EB5">
        <w:trPr>
          <w:jc w:val="center"/>
        </w:trPr>
        <w:tc>
          <w:tcPr>
            <w:tcW w:w="2574" w:type="dxa"/>
            <w:vAlign w:val="center"/>
          </w:tcPr>
          <w:p w:rsidR="00207B79" w:rsidRDefault="004D4E02" w:rsidP="00606EB5">
            <w:pPr>
              <w:spacing w:after="0" w:line="240" w:lineRule="auto"/>
              <w:jc w:val="center"/>
            </w:pPr>
            <w:r>
              <w:t>42-55</w:t>
            </w:r>
          </w:p>
        </w:tc>
        <w:tc>
          <w:tcPr>
            <w:tcW w:w="2574" w:type="dxa"/>
            <w:vAlign w:val="center"/>
          </w:tcPr>
          <w:p w:rsidR="00207B79" w:rsidRDefault="004D4E02" w:rsidP="00606EB5">
            <w:pPr>
              <w:spacing w:after="0" w:line="240" w:lineRule="auto"/>
              <w:jc w:val="center"/>
            </w:pPr>
            <w:r>
              <w:t>01-45</w:t>
            </w:r>
          </w:p>
        </w:tc>
        <w:tc>
          <w:tcPr>
            <w:tcW w:w="2574" w:type="dxa"/>
            <w:vAlign w:val="center"/>
          </w:tcPr>
          <w:p w:rsidR="00207B79" w:rsidRDefault="004D4E02" w:rsidP="00606EB5">
            <w:pPr>
              <w:spacing w:after="0" w:line="240" w:lineRule="auto"/>
              <w:jc w:val="center"/>
            </w:pPr>
            <w:r>
              <w:t>24-27</w:t>
            </w:r>
          </w:p>
        </w:tc>
        <w:tc>
          <w:tcPr>
            <w:tcW w:w="2574" w:type="dxa"/>
            <w:vAlign w:val="center"/>
          </w:tcPr>
          <w:p w:rsidR="00207B79" w:rsidRDefault="004D4E02" w:rsidP="00606EB5">
            <w:pPr>
              <w:spacing w:after="0" w:line="240" w:lineRule="auto"/>
              <w:jc w:val="center"/>
            </w:pPr>
            <w:r>
              <w:t>MTH 131</w:t>
            </w:r>
          </w:p>
          <w:p w:rsidR="004D4E02" w:rsidRDefault="004D4E02" w:rsidP="00606EB5">
            <w:pPr>
              <w:spacing w:after="0" w:line="240" w:lineRule="auto"/>
              <w:jc w:val="center"/>
            </w:pPr>
            <w:r>
              <w:t>MTH 138</w:t>
            </w:r>
          </w:p>
          <w:p w:rsidR="004D4E02" w:rsidRDefault="004D4E02" w:rsidP="00606EB5">
            <w:pPr>
              <w:spacing w:after="0" w:line="240" w:lineRule="auto"/>
              <w:jc w:val="center"/>
            </w:pPr>
            <w:r>
              <w:t>MTH 210</w:t>
            </w:r>
          </w:p>
        </w:tc>
      </w:tr>
      <w:tr w:rsidR="00A769A0" w:rsidTr="00606EB5">
        <w:trPr>
          <w:jc w:val="center"/>
        </w:trPr>
        <w:tc>
          <w:tcPr>
            <w:tcW w:w="10296" w:type="dxa"/>
            <w:gridSpan w:val="4"/>
            <w:vAlign w:val="center"/>
          </w:tcPr>
          <w:p w:rsidR="00A769A0" w:rsidRDefault="005E1C47" w:rsidP="00606EB5">
            <w:pPr>
              <w:spacing w:after="0" w:line="240" w:lineRule="auto"/>
            </w:pPr>
            <w:r>
              <w:rPr>
                <w:i/>
              </w:rPr>
              <w:t xml:space="preserve">Source: </w:t>
            </w:r>
            <w:proofErr w:type="spellStart"/>
            <w:r>
              <w:rPr>
                <w:i/>
              </w:rPr>
              <w:t>Speckman</w:t>
            </w:r>
            <w:proofErr w:type="spellEnd"/>
            <w:r>
              <w:rPr>
                <w:i/>
              </w:rPr>
              <w:t xml:space="preserve"> Tutoring &amp;</w:t>
            </w:r>
            <w:r w:rsidR="00A769A0" w:rsidRPr="00A769A0">
              <w:rPr>
                <w:i/>
              </w:rPr>
              <w:t xml:space="preserve"> Learning Center</w:t>
            </w:r>
            <w:r w:rsidR="00A769A0">
              <w:rPr>
                <w:i/>
              </w:rPr>
              <w:t xml:space="preserve"> and Student Services</w:t>
            </w:r>
          </w:p>
        </w:tc>
      </w:tr>
    </w:tbl>
    <w:p w:rsidR="00716F23" w:rsidRDefault="00716F23" w:rsidP="0088446C">
      <w:pPr>
        <w:pStyle w:val="Heading3"/>
      </w:pPr>
    </w:p>
    <w:p w:rsidR="0088446C" w:rsidRDefault="00E23EA0" w:rsidP="0088446C">
      <w:pPr>
        <w:pStyle w:val="Heading3"/>
      </w:pPr>
      <w:bookmarkStart w:id="17" w:name="_Toc351980715"/>
      <w:r>
        <w:t>Student Profile Information</w:t>
      </w:r>
      <w:bookmarkEnd w:id="17"/>
    </w:p>
    <w:p w:rsidR="00062E5E" w:rsidRDefault="00606EB5" w:rsidP="00062E5E">
      <w:r>
        <w:t xml:space="preserve">Student profile </w:t>
      </w:r>
      <w:r w:rsidR="00062E5E">
        <w:t xml:space="preserve">information is collected by Student Services </w:t>
      </w:r>
      <w:r>
        <w:t>as a student enters</w:t>
      </w:r>
      <w:r w:rsidR="00062E5E">
        <w:t xml:space="preserve"> into the college.  </w:t>
      </w:r>
      <w:r>
        <w:t xml:space="preserve">It </w:t>
      </w:r>
      <w:r w:rsidR="00062E5E">
        <w:t xml:space="preserve">is provided voluntarily by students and includes information such as age, ethnicity/race, and gender.  This information is </w:t>
      </w:r>
      <w:r>
        <w:t xml:space="preserve">shown in Table 9 and </w:t>
      </w:r>
      <w:r w:rsidR="009433B6">
        <w:t xml:space="preserve">is </w:t>
      </w:r>
      <w:r w:rsidR="00062E5E">
        <w:t xml:space="preserve">used to assess the demographics of OTC’s student population and is not utilized for placement purposes.  </w:t>
      </w:r>
      <w:r w:rsidR="009433B6">
        <w:t>In addition, s</w:t>
      </w:r>
      <w:r w:rsidR="00062E5E">
        <w:t>tudent intent is identified as the student enters the college.  This data includes full versus part time status, degree versus non-degree seeking students, and intended program of study.</w:t>
      </w:r>
    </w:p>
    <w:p w:rsidR="008C5C18" w:rsidRDefault="008C5C18">
      <w:pPr>
        <w:rPr>
          <w:rFonts w:asciiTheme="majorHAnsi" w:eastAsiaTheme="majorEastAsia" w:hAnsiTheme="majorHAnsi" w:cstheme="majorBidi"/>
          <w:b/>
          <w:bCs/>
          <w:i/>
          <w:iCs/>
          <w:color w:val="4F81BD" w:themeColor="accent1"/>
        </w:rPr>
      </w:pPr>
      <w:r>
        <w:br w:type="page"/>
      </w:r>
    </w:p>
    <w:p w:rsidR="00A769A0" w:rsidRDefault="00A769A0" w:rsidP="003D31DE">
      <w:pPr>
        <w:pStyle w:val="Heading4"/>
        <w:spacing w:line="360" w:lineRule="auto"/>
      </w:pPr>
      <w:bookmarkStart w:id="18" w:name="_Toc351980716"/>
      <w:proofErr w:type="gramStart"/>
      <w:r>
        <w:lastRenderedPageBreak/>
        <w:t>T</w:t>
      </w:r>
      <w:r w:rsidR="008C5C18">
        <w:t>able</w:t>
      </w:r>
      <w:r w:rsidR="00E23EA0">
        <w:t xml:space="preserve"> </w:t>
      </w:r>
      <w:r>
        <w:t>9.</w:t>
      </w:r>
      <w:proofErr w:type="gramEnd"/>
      <w:r>
        <w:t xml:space="preserve"> </w:t>
      </w:r>
      <w:r w:rsidR="00E23EA0">
        <w:t>Student Gender, Racial/Ethnic Group, and Age Group for Fall Semester</w:t>
      </w:r>
      <w:bookmarkEnd w:id="18"/>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080"/>
        <w:gridCol w:w="1080"/>
        <w:gridCol w:w="1170"/>
        <w:gridCol w:w="1170"/>
        <w:gridCol w:w="1139"/>
        <w:gridCol w:w="1257"/>
        <w:gridCol w:w="1257"/>
      </w:tblGrid>
      <w:tr w:rsidR="00737F91" w:rsidRPr="00E938E0" w:rsidTr="00737F91">
        <w:trPr>
          <w:trHeight w:val="273"/>
          <w:jc w:val="center"/>
        </w:trPr>
        <w:tc>
          <w:tcPr>
            <w:tcW w:w="2337" w:type="dxa"/>
            <w:gridSpan w:val="2"/>
            <w:shd w:val="clear" w:color="auto" w:fill="548DD4" w:themeFill="text2" w:themeFillTint="99"/>
            <w:vAlign w:val="center"/>
          </w:tcPr>
          <w:p w:rsidR="00737F91" w:rsidRPr="005737A0" w:rsidRDefault="00737F91" w:rsidP="005870A5">
            <w:pPr>
              <w:spacing w:after="0" w:line="480" w:lineRule="auto"/>
              <w:jc w:val="center"/>
              <w:rPr>
                <w:b/>
                <w:color w:val="FFFFFF" w:themeColor="background1"/>
              </w:rPr>
            </w:pPr>
            <w:r w:rsidRPr="005737A0">
              <w:rPr>
                <w:b/>
                <w:color w:val="FFFFFF" w:themeColor="background1"/>
              </w:rPr>
              <w:t>Demographic</w:t>
            </w:r>
          </w:p>
        </w:tc>
        <w:tc>
          <w:tcPr>
            <w:tcW w:w="1080" w:type="dxa"/>
            <w:shd w:val="clear" w:color="auto" w:fill="548DD4" w:themeFill="text2" w:themeFillTint="99"/>
            <w:vAlign w:val="center"/>
          </w:tcPr>
          <w:p w:rsidR="00737F91" w:rsidRPr="005737A0" w:rsidRDefault="00737F91" w:rsidP="005870A5">
            <w:pPr>
              <w:spacing w:after="0" w:line="480" w:lineRule="auto"/>
              <w:jc w:val="center"/>
              <w:rPr>
                <w:b/>
                <w:color w:val="FFFFFF" w:themeColor="background1"/>
              </w:rPr>
            </w:pPr>
            <w:r w:rsidRPr="005737A0">
              <w:rPr>
                <w:b/>
                <w:color w:val="FFFFFF" w:themeColor="background1"/>
              </w:rPr>
              <w:t>Fall 2006</w:t>
            </w:r>
          </w:p>
        </w:tc>
        <w:tc>
          <w:tcPr>
            <w:tcW w:w="1170" w:type="dxa"/>
            <w:shd w:val="clear" w:color="auto" w:fill="548DD4" w:themeFill="text2" w:themeFillTint="99"/>
            <w:vAlign w:val="center"/>
          </w:tcPr>
          <w:p w:rsidR="00737F91" w:rsidRPr="005737A0" w:rsidRDefault="00737F91" w:rsidP="005870A5">
            <w:pPr>
              <w:spacing w:after="0" w:line="480" w:lineRule="auto"/>
              <w:jc w:val="center"/>
              <w:rPr>
                <w:b/>
                <w:color w:val="FFFFFF" w:themeColor="background1"/>
              </w:rPr>
            </w:pPr>
            <w:r w:rsidRPr="005737A0">
              <w:rPr>
                <w:b/>
                <w:color w:val="FFFFFF" w:themeColor="background1"/>
              </w:rPr>
              <w:t>Fall 2007</w:t>
            </w:r>
          </w:p>
        </w:tc>
        <w:tc>
          <w:tcPr>
            <w:tcW w:w="1170" w:type="dxa"/>
            <w:shd w:val="clear" w:color="auto" w:fill="548DD4" w:themeFill="text2" w:themeFillTint="99"/>
            <w:vAlign w:val="center"/>
          </w:tcPr>
          <w:p w:rsidR="00737F91" w:rsidRPr="005737A0" w:rsidRDefault="00737F91" w:rsidP="005870A5">
            <w:pPr>
              <w:spacing w:after="0" w:line="480" w:lineRule="auto"/>
              <w:jc w:val="center"/>
              <w:rPr>
                <w:b/>
                <w:color w:val="FFFFFF" w:themeColor="background1"/>
              </w:rPr>
            </w:pPr>
            <w:r w:rsidRPr="005737A0">
              <w:rPr>
                <w:b/>
                <w:color w:val="FFFFFF" w:themeColor="background1"/>
              </w:rPr>
              <w:t>Fall 2008</w:t>
            </w:r>
          </w:p>
        </w:tc>
        <w:tc>
          <w:tcPr>
            <w:tcW w:w="1139" w:type="dxa"/>
            <w:shd w:val="clear" w:color="auto" w:fill="548DD4" w:themeFill="text2" w:themeFillTint="99"/>
            <w:vAlign w:val="center"/>
          </w:tcPr>
          <w:p w:rsidR="00737F91" w:rsidRPr="005737A0" w:rsidRDefault="00737F91" w:rsidP="005870A5">
            <w:pPr>
              <w:spacing w:after="0" w:line="480" w:lineRule="auto"/>
              <w:jc w:val="center"/>
              <w:rPr>
                <w:b/>
                <w:color w:val="FFFFFF" w:themeColor="background1"/>
              </w:rPr>
            </w:pPr>
            <w:r w:rsidRPr="005737A0">
              <w:rPr>
                <w:b/>
                <w:color w:val="FFFFFF" w:themeColor="background1"/>
              </w:rPr>
              <w:t>Fall 2009</w:t>
            </w:r>
          </w:p>
        </w:tc>
        <w:tc>
          <w:tcPr>
            <w:tcW w:w="1257" w:type="dxa"/>
            <w:shd w:val="clear" w:color="auto" w:fill="548DD4" w:themeFill="text2" w:themeFillTint="99"/>
            <w:vAlign w:val="center"/>
          </w:tcPr>
          <w:p w:rsidR="00737F91" w:rsidRPr="005737A0" w:rsidRDefault="00737F91" w:rsidP="005870A5">
            <w:pPr>
              <w:spacing w:after="0" w:line="480" w:lineRule="auto"/>
              <w:jc w:val="center"/>
              <w:rPr>
                <w:b/>
                <w:color w:val="FFFFFF" w:themeColor="background1"/>
              </w:rPr>
            </w:pPr>
            <w:r>
              <w:rPr>
                <w:b/>
                <w:color w:val="FFFFFF" w:themeColor="background1"/>
              </w:rPr>
              <w:t>Fall 2010</w:t>
            </w:r>
          </w:p>
        </w:tc>
        <w:tc>
          <w:tcPr>
            <w:tcW w:w="1257" w:type="dxa"/>
            <w:shd w:val="clear" w:color="auto" w:fill="548DD4" w:themeFill="text2" w:themeFillTint="99"/>
          </w:tcPr>
          <w:p w:rsidR="00737F91" w:rsidRDefault="00737F91" w:rsidP="005870A5">
            <w:pPr>
              <w:spacing w:after="0" w:line="480" w:lineRule="auto"/>
              <w:jc w:val="center"/>
              <w:rPr>
                <w:b/>
                <w:color w:val="FFFFFF" w:themeColor="background1"/>
              </w:rPr>
            </w:pPr>
            <w:r>
              <w:rPr>
                <w:b/>
                <w:color w:val="FFFFFF" w:themeColor="background1"/>
              </w:rPr>
              <w:t>Fall 2011</w:t>
            </w:r>
          </w:p>
        </w:tc>
      </w:tr>
      <w:tr w:rsidR="00737F91" w:rsidTr="00737F91">
        <w:trPr>
          <w:trHeight w:val="273"/>
          <w:jc w:val="center"/>
        </w:trPr>
        <w:tc>
          <w:tcPr>
            <w:tcW w:w="2337" w:type="dxa"/>
            <w:gridSpan w:val="2"/>
            <w:shd w:val="clear" w:color="auto" w:fill="C6D9F1" w:themeFill="text2" w:themeFillTint="33"/>
          </w:tcPr>
          <w:p w:rsidR="00737F91" w:rsidRPr="00CB1757" w:rsidRDefault="00737F91" w:rsidP="009433B6">
            <w:pPr>
              <w:spacing w:after="0" w:line="240" w:lineRule="auto"/>
              <w:rPr>
                <w:i/>
              </w:rPr>
            </w:pPr>
            <w:r w:rsidRPr="00CB1757">
              <w:rPr>
                <w:i/>
              </w:rPr>
              <w:t>Gender</w:t>
            </w:r>
          </w:p>
        </w:tc>
        <w:tc>
          <w:tcPr>
            <w:tcW w:w="1080" w:type="dxa"/>
            <w:shd w:val="clear" w:color="auto" w:fill="C6D9F1" w:themeFill="text2" w:themeFillTint="33"/>
          </w:tcPr>
          <w:p w:rsidR="00737F91" w:rsidRDefault="00737F91" w:rsidP="00DD27B7">
            <w:pPr>
              <w:spacing w:after="0" w:line="240" w:lineRule="auto"/>
            </w:pPr>
          </w:p>
        </w:tc>
        <w:tc>
          <w:tcPr>
            <w:tcW w:w="1170" w:type="dxa"/>
            <w:shd w:val="clear" w:color="auto" w:fill="C6D9F1" w:themeFill="text2" w:themeFillTint="33"/>
          </w:tcPr>
          <w:p w:rsidR="00737F91" w:rsidRDefault="00737F91" w:rsidP="00DD27B7">
            <w:pPr>
              <w:spacing w:after="0" w:line="240" w:lineRule="auto"/>
            </w:pPr>
          </w:p>
        </w:tc>
        <w:tc>
          <w:tcPr>
            <w:tcW w:w="1170" w:type="dxa"/>
            <w:shd w:val="clear" w:color="auto" w:fill="C6D9F1" w:themeFill="text2" w:themeFillTint="33"/>
          </w:tcPr>
          <w:p w:rsidR="00737F91" w:rsidRDefault="00737F91" w:rsidP="00DD27B7">
            <w:pPr>
              <w:spacing w:after="0" w:line="240" w:lineRule="auto"/>
            </w:pPr>
          </w:p>
        </w:tc>
        <w:tc>
          <w:tcPr>
            <w:tcW w:w="1139" w:type="dxa"/>
            <w:shd w:val="clear" w:color="auto" w:fill="C6D9F1" w:themeFill="text2" w:themeFillTint="33"/>
          </w:tcPr>
          <w:p w:rsidR="00737F91" w:rsidRDefault="00737F91" w:rsidP="00DD27B7">
            <w:pPr>
              <w:spacing w:after="0" w:line="240" w:lineRule="auto"/>
            </w:pPr>
          </w:p>
        </w:tc>
        <w:tc>
          <w:tcPr>
            <w:tcW w:w="1257" w:type="dxa"/>
            <w:shd w:val="clear" w:color="auto" w:fill="C6D9F1" w:themeFill="text2" w:themeFillTint="33"/>
          </w:tcPr>
          <w:p w:rsidR="00737F91" w:rsidRDefault="00737F91" w:rsidP="009433B6">
            <w:pPr>
              <w:spacing w:after="0" w:line="240" w:lineRule="auto"/>
            </w:pPr>
          </w:p>
        </w:tc>
        <w:tc>
          <w:tcPr>
            <w:tcW w:w="1257" w:type="dxa"/>
            <w:shd w:val="clear" w:color="auto" w:fill="C6D9F1" w:themeFill="text2" w:themeFillTint="33"/>
          </w:tcPr>
          <w:p w:rsidR="00737F91" w:rsidRDefault="00737F91" w:rsidP="009433B6">
            <w:pPr>
              <w:spacing w:after="0" w:line="240" w:lineRule="auto"/>
            </w:pPr>
          </w:p>
        </w:tc>
      </w:tr>
      <w:tr w:rsidR="00737F91" w:rsidTr="00737F91">
        <w:trPr>
          <w:trHeight w:val="258"/>
          <w:jc w:val="center"/>
        </w:trPr>
        <w:tc>
          <w:tcPr>
            <w:tcW w:w="2337" w:type="dxa"/>
            <w:gridSpan w:val="2"/>
          </w:tcPr>
          <w:p w:rsidR="00737F91" w:rsidRDefault="00737F91" w:rsidP="009433B6">
            <w:pPr>
              <w:spacing w:after="0" w:line="240" w:lineRule="auto"/>
              <w:jc w:val="right"/>
            </w:pPr>
            <w:r>
              <w:t>Male</w:t>
            </w:r>
          </w:p>
        </w:tc>
        <w:tc>
          <w:tcPr>
            <w:tcW w:w="1080" w:type="dxa"/>
            <w:vAlign w:val="center"/>
          </w:tcPr>
          <w:p w:rsidR="00737F91" w:rsidRDefault="00737F91" w:rsidP="00DD27B7">
            <w:pPr>
              <w:spacing w:after="0" w:line="240" w:lineRule="auto"/>
              <w:jc w:val="center"/>
            </w:pPr>
            <w:r>
              <w:t>4,437</w:t>
            </w:r>
          </w:p>
        </w:tc>
        <w:tc>
          <w:tcPr>
            <w:tcW w:w="1170" w:type="dxa"/>
            <w:vAlign w:val="center"/>
          </w:tcPr>
          <w:p w:rsidR="00737F91" w:rsidRDefault="00737F91" w:rsidP="00DD27B7">
            <w:pPr>
              <w:spacing w:after="0" w:line="240" w:lineRule="auto"/>
              <w:jc w:val="center"/>
            </w:pPr>
            <w:r>
              <w:t>4,626</w:t>
            </w:r>
          </w:p>
        </w:tc>
        <w:tc>
          <w:tcPr>
            <w:tcW w:w="1170" w:type="dxa"/>
            <w:vAlign w:val="center"/>
          </w:tcPr>
          <w:p w:rsidR="00737F91" w:rsidRDefault="00737F91" w:rsidP="00DD27B7">
            <w:pPr>
              <w:spacing w:after="0" w:line="240" w:lineRule="auto"/>
              <w:jc w:val="center"/>
            </w:pPr>
            <w:r>
              <w:t>4,780</w:t>
            </w:r>
          </w:p>
        </w:tc>
        <w:tc>
          <w:tcPr>
            <w:tcW w:w="1139" w:type="dxa"/>
            <w:vAlign w:val="center"/>
          </w:tcPr>
          <w:p w:rsidR="00737F91" w:rsidRDefault="00737F91" w:rsidP="00DD27B7">
            <w:pPr>
              <w:spacing w:after="0" w:line="240" w:lineRule="auto"/>
              <w:jc w:val="center"/>
            </w:pPr>
            <w:r>
              <w:t>5,591</w:t>
            </w:r>
          </w:p>
        </w:tc>
        <w:tc>
          <w:tcPr>
            <w:tcW w:w="1257" w:type="dxa"/>
            <w:vAlign w:val="center"/>
          </w:tcPr>
          <w:p w:rsidR="00737F91" w:rsidRDefault="00737F91" w:rsidP="009433B6">
            <w:pPr>
              <w:spacing w:after="0" w:line="240" w:lineRule="auto"/>
              <w:jc w:val="center"/>
            </w:pPr>
            <w:r>
              <w:t>5,936</w:t>
            </w:r>
          </w:p>
        </w:tc>
        <w:tc>
          <w:tcPr>
            <w:tcW w:w="1257" w:type="dxa"/>
          </w:tcPr>
          <w:p w:rsidR="00737F91" w:rsidRDefault="00737F91" w:rsidP="009433B6">
            <w:pPr>
              <w:spacing w:after="0" w:line="240" w:lineRule="auto"/>
              <w:jc w:val="center"/>
            </w:pPr>
            <w:r>
              <w:t>6,364</w:t>
            </w:r>
          </w:p>
        </w:tc>
      </w:tr>
      <w:tr w:rsidR="00737F91" w:rsidTr="00737F91">
        <w:trPr>
          <w:trHeight w:val="273"/>
          <w:jc w:val="center"/>
        </w:trPr>
        <w:tc>
          <w:tcPr>
            <w:tcW w:w="2337" w:type="dxa"/>
            <w:gridSpan w:val="2"/>
          </w:tcPr>
          <w:p w:rsidR="00737F91" w:rsidRDefault="00737F91" w:rsidP="009433B6">
            <w:pPr>
              <w:spacing w:after="0" w:line="240" w:lineRule="auto"/>
              <w:jc w:val="right"/>
            </w:pPr>
            <w:r>
              <w:t>Female</w:t>
            </w:r>
          </w:p>
        </w:tc>
        <w:tc>
          <w:tcPr>
            <w:tcW w:w="1080" w:type="dxa"/>
            <w:vAlign w:val="center"/>
          </w:tcPr>
          <w:p w:rsidR="00737F91" w:rsidRDefault="00737F91" w:rsidP="00DD27B7">
            <w:pPr>
              <w:spacing w:after="0" w:line="240" w:lineRule="auto"/>
              <w:jc w:val="center"/>
            </w:pPr>
            <w:r>
              <w:t>5,320</w:t>
            </w:r>
          </w:p>
        </w:tc>
        <w:tc>
          <w:tcPr>
            <w:tcW w:w="1170" w:type="dxa"/>
            <w:vAlign w:val="center"/>
          </w:tcPr>
          <w:p w:rsidR="00737F91" w:rsidRDefault="00737F91" w:rsidP="00DD27B7">
            <w:pPr>
              <w:spacing w:after="0" w:line="240" w:lineRule="auto"/>
              <w:jc w:val="center"/>
            </w:pPr>
            <w:r>
              <w:t>5,623</w:t>
            </w:r>
          </w:p>
        </w:tc>
        <w:tc>
          <w:tcPr>
            <w:tcW w:w="1170" w:type="dxa"/>
            <w:vAlign w:val="center"/>
          </w:tcPr>
          <w:p w:rsidR="00737F91" w:rsidRDefault="00737F91" w:rsidP="00DD27B7">
            <w:pPr>
              <w:spacing w:after="0" w:line="240" w:lineRule="auto"/>
              <w:jc w:val="center"/>
            </w:pPr>
            <w:r>
              <w:t>6,336</w:t>
            </w:r>
          </w:p>
        </w:tc>
        <w:tc>
          <w:tcPr>
            <w:tcW w:w="1139" w:type="dxa"/>
            <w:vAlign w:val="center"/>
          </w:tcPr>
          <w:p w:rsidR="00737F91" w:rsidRDefault="00737F91" w:rsidP="00DD27B7">
            <w:pPr>
              <w:spacing w:after="0" w:line="240" w:lineRule="auto"/>
              <w:jc w:val="center"/>
            </w:pPr>
            <w:r>
              <w:t>7,293</w:t>
            </w:r>
          </w:p>
        </w:tc>
        <w:tc>
          <w:tcPr>
            <w:tcW w:w="1257" w:type="dxa"/>
            <w:vAlign w:val="center"/>
          </w:tcPr>
          <w:p w:rsidR="00737F91" w:rsidRDefault="00737F91" w:rsidP="009433B6">
            <w:pPr>
              <w:spacing w:after="0" w:line="240" w:lineRule="auto"/>
              <w:jc w:val="center"/>
            </w:pPr>
            <w:r>
              <w:t>7,971</w:t>
            </w:r>
          </w:p>
        </w:tc>
        <w:tc>
          <w:tcPr>
            <w:tcW w:w="1257" w:type="dxa"/>
          </w:tcPr>
          <w:p w:rsidR="00737F91" w:rsidRDefault="00737F91" w:rsidP="009433B6">
            <w:pPr>
              <w:spacing w:after="0" w:line="240" w:lineRule="auto"/>
              <w:jc w:val="center"/>
            </w:pPr>
            <w:r>
              <w:t>8,815</w:t>
            </w:r>
          </w:p>
        </w:tc>
      </w:tr>
      <w:tr w:rsidR="00737F91" w:rsidTr="00737F91">
        <w:trPr>
          <w:trHeight w:val="273"/>
          <w:jc w:val="center"/>
        </w:trPr>
        <w:tc>
          <w:tcPr>
            <w:tcW w:w="2337" w:type="dxa"/>
            <w:gridSpan w:val="2"/>
            <w:shd w:val="clear" w:color="auto" w:fill="C6D9F1" w:themeFill="text2" w:themeFillTint="33"/>
          </w:tcPr>
          <w:p w:rsidR="00737F91" w:rsidRPr="00CB1757" w:rsidRDefault="00737F91" w:rsidP="009433B6">
            <w:pPr>
              <w:spacing w:after="0" w:line="240" w:lineRule="auto"/>
              <w:rPr>
                <w:i/>
              </w:rPr>
            </w:pPr>
            <w:r w:rsidRPr="00CB1757">
              <w:rPr>
                <w:i/>
              </w:rPr>
              <w:t>Racial/Ethnic Group</w:t>
            </w:r>
          </w:p>
        </w:tc>
        <w:tc>
          <w:tcPr>
            <w:tcW w:w="1080" w:type="dxa"/>
            <w:shd w:val="clear" w:color="auto" w:fill="C6D9F1" w:themeFill="text2" w:themeFillTint="33"/>
            <w:vAlign w:val="center"/>
          </w:tcPr>
          <w:p w:rsidR="00737F91" w:rsidRDefault="00737F91" w:rsidP="00DD27B7">
            <w:pPr>
              <w:spacing w:after="0" w:line="240" w:lineRule="auto"/>
              <w:jc w:val="center"/>
            </w:pPr>
          </w:p>
        </w:tc>
        <w:tc>
          <w:tcPr>
            <w:tcW w:w="1170" w:type="dxa"/>
            <w:shd w:val="clear" w:color="auto" w:fill="C6D9F1" w:themeFill="text2" w:themeFillTint="33"/>
            <w:vAlign w:val="center"/>
          </w:tcPr>
          <w:p w:rsidR="00737F91" w:rsidRDefault="00737F91" w:rsidP="00DD27B7">
            <w:pPr>
              <w:spacing w:after="0" w:line="240" w:lineRule="auto"/>
              <w:jc w:val="center"/>
            </w:pPr>
          </w:p>
        </w:tc>
        <w:tc>
          <w:tcPr>
            <w:tcW w:w="1170" w:type="dxa"/>
            <w:shd w:val="clear" w:color="auto" w:fill="C6D9F1" w:themeFill="text2" w:themeFillTint="33"/>
            <w:vAlign w:val="center"/>
          </w:tcPr>
          <w:p w:rsidR="00737F91" w:rsidRDefault="00737F91" w:rsidP="00DD27B7">
            <w:pPr>
              <w:spacing w:after="0" w:line="240" w:lineRule="auto"/>
              <w:jc w:val="center"/>
            </w:pPr>
          </w:p>
        </w:tc>
        <w:tc>
          <w:tcPr>
            <w:tcW w:w="1139" w:type="dxa"/>
            <w:shd w:val="clear" w:color="auto" w:fill="C6D9F1" w:themeFill="text2" w:themeFillTint="33"/>
            <w:vAlign w:val="center"/>
          </w:tcPr>
          <w:p w:rsidR="00737F91" w:rsidRDefault="00737F91" w:rsidP="00DD27B7">
            <w:pPr>
              <w:spacing w:after="0" w:line="240" w:lineRule="auto"/>
              <w:jc w:val="center"/>
            </w:pPr>
          </w:p>
        </w:tc>
        <w:tc>
          <w:tcPr>
            <w:tcW w:w="1257" w:type="dxa"/>
            <w:shd w:val="clear" w:color="auto" w:fill="C6D9F1" w:themeFill="text2" w:themeFillTint="33"/>
            <w:vAlign w:val="center"/>
          </w:tcPr>
          <w:p w:rsidR="00737F91" w:rsidRDefault="00737F91" w:rsidP="009433B6">
            <w:pPr>
              <w:spacing w:after="0" w:line="240" w:lineRule="auto"/>
              <w:jc w:val="center"/>
            </w:pPr>
          </w:p>
        </w:tc>
        <w:tc>
          <w:tcPr>
            <w:tcW w:w="1257" w:type="dxa"/>
            <w:shd w:val="clear" w:color="auto" w:fill="C6D9F1" w:themeFill="text2" w:themeFillTint="33"/>
          </w:tcPr>
          <w:p w:rsidR="00737F91" w:rsidRDefault="00737F91" w:rsidP="009433B6">
            <w:pPr>
              <w:spacing w:after="0" w:line="240" w:lineRule="auto"/>
              <w:jc w:val="center"/>
            </w:pPr>
          </w:p>
        </w:tc>
      </w:tr>
      <w:tr w:rsidR="00737F91" w:rsidTr="00737F91">
        <w:trPr>
          <w:trHeight w:val="273"/>
          <w:jc w:val="center"/>
        </w:trPr>
        <w:tc>
          <w:tcPr>
            <w:tcW w:w="2337" w:type="dxa"/>
            <w:gridSpan w:val="2"/>
          </w:tcPr>
          <w:p w:rsidR="00737F91" w:rsidRDefault="00737F91" w:rsidP="009433B6">
            <w:pPr>
              <w:spacing w:after="0" w:line="240" w:lineRule="auto"/>
              <w:jc w:val="right"/>
            </w:pPr>
            <w:r>
              <w:t>Non-Resident Alien</w:t>
            </w:r>
          </w:p>
        </w:tc>
        <w:tc>
          <w:tcPr>
            <w:tcW w:w="1080" w:type="dxa"/>
            <w:vAlign w:val="center"/>
          </w:tcPr>
          <w:p w:rsidR="00737F91" w:rsidRDefault="00737F91" w:rsidP="00DD27B7">
            <w:pPr>
              <w:spacing w:after="0" w:line="240" w:lineRule="auto"/>
              <w:jc w:val="center"/>
            </w:pPr>
            <w:r>
              <w:t>9</w:t>
            </w:r>
          </w:p>
        </w:tc>
        <w:tc>
          <w:tcPr>
            <w:tcW w:w="1170" w:type="dxa"/>
            <w:vAlign w:val="center"/>
          </w:tcPr>
          <w:p w:rsidR="00737F91" w:rsidRDefault="00737F91" w:rsidP="00DD27B7">
            <w:pPr>
              <w:spacing w:after="0" w:line="240" w:lineRule="auto"/>
              <w:jc w:val="center"/>
            </w:pPr>
            <w:r>
              <w:t>6</w:t>
            </w:r>
          </w:p>
        </w:tc>
        <w:tc>
          <w:tcPr>
            <w:tcW w:w="1170" w:type="dxa"/>
            <w:vAlign w:val="center"/>
          </w:tcPr>
          <w:p w:rsidR="00737F91" w:rsidRDefault="00737F91" w:rsidP="00DD27B7">
            <w:pPr>
              <w:spacing w:after="0" w:line="240" w:lineRule="auto"/>
              <w:jc w:val="center"/>
            </w:pPr>
            <w:r>
              <w:t>5</w:t>
            </w:r>
          </w:p>
        </w:tc>
        <w:tc>
          <w:tcPr>
            <w:tcW w:w="1139" w:type="dxa"/>
            <w:vAlign w:val="center"/>
          </w:tcPr>
          <w:p w:rsidR="00737F91" w:rsidRDefault="00737F91" w:rsidP="00DD27B7">
            <w:pPr>
              <w:spacing w:after="0" w:line="240" w:lineRule="auto"/>
              <w:jc w:val="center"/>
            </w:pPr>
            <w:r>
              <w:t>8</w:t>
            </w:r>
          </w:p>
        </w:tc>
        <w:tc>
          <w:tcPr>
            <w:tcW w:w="1257" w:type="dxa"/>
            <w:vAlign w:val="center"/>
          </w:tcPr>
          <w:p w:rsidR="00737F91" w:rsidRDefault="00737F91" w:rsidP="009433B6">
            <w:pPr>
              <w:spacing w:after="0" w:line="240" w:lineRule="auto"/>
              <w:jc w:val="center"/>
            </w:pPr>
            <w:r>
              <w:t>4</w:t>
            </w:r>
          </w:p>
        </w:tc>
        <w:tc>
          <w:tcPr>
            <w:tcW w:w="1257" w:type="dxa"/>
          </w:tcPr>
          <w:p w:rsidR="00737F91" w:rsidRDefault="00737F91" w:rsidP="009433B6">
            <w:pPr>
              <w:spacing w:after="0" w:line="240" w:lineRule="auto"/>
              <w:jc w:val="center"/>
            </w:pPr>
            <w:r>
              <w:t>4</w:t>
            </w:r>
          </w:p>
        </w:tc>
      </w:tr>
      <w:tr w:rsidR="00737F91" w:rsidTr="00737F91">
        <w:trPr>
          <w:trHeight w:val="273"/>
          <w:jc w:val="center"/>
        </w:trPr>
        <w:tc>
          <w:tcPr>
            <w:tcW w:w="2337" w:type="dxa"/>
            <w:gridSpan w:val="2"/>
          </w:tcPr>
          <w:p w:rsidR="00737F91" w:rsidRDefault="00737F91" w:rsidP="009433B6">
            <w:pPr>
              <w:spacing w:after="0" w:line="240" w:lineRule="auto"/>
              <w:jc w:val="right"/>
            </w:pPr>
            <w:r>
              <w:t>Black</w:t>
            </w:r>
          </w:p>
        </w:tc>
        <w:tc>
          <w:tcPr>
            <w:tcW w:w="1080" w:type="dxa"/>
            <w:vAlign w:val="center"/>
          </w:tcPr>
          <w:p w:rsidR="00737F91" w:rsidRDefault="00737F91" w:rsidP="00DD27B7">
            <w:pPr>
              <w:spacing w:after="0" w:line="240" w:lineRule="auto"/>
              <w:jc w:val="center"/>
            </w:pPr>
            <w:r>
              <w:t>189</w:t>
            </w:r>
          </w:p>
        </w:tc>
        <w:tc>
          <w:tcPr>
            <w:tcW w:w="1170" w:type="dxa"/>
            <w:vAlign w:val="center"/>
          </w:tcPr>
          <w:p w:rsidR="00737F91" w:rsidRDefault="00737F91" w:rsidP="00DD27B7">
            <w:pPr>
              <w:spacing w:after="0" w:line="240" w:lineRule="auto"/>
              <w:jc w:val="center"/>
            </w:pPr>
            <w:r>
              <w:t>210</w:t>
            </w:r>
          </w:p>
        </w:tc>
        <w:tc>
          <w:tcPr>
            <w:tcW w:w="1170" w:type="dxa"/>
            <w:vAlign w:val="center"/>
          </w:tcPr>
          <w:p w:rsidR="00737F91" w:rsidRDefault="00737F91" w:rsidP="00DD27B7">
            <w:pPr>
              <w:spacing w:after="0" w:line="240" w:lineRule="auto"/>
              <w:jc w:val="center"/>
            </w:pPr>
            <w:r>
              <w:t>273</w:t>
            </w:r>
          </w:p>
        </w:tc>
        <w:tc>
          <w:tcPr>
            <w:tcW w:w="1139" w:type="dxa"/>
            <w:vAlign w:val="center"/>
          </w:tcPr>
          <w:p w:rsidR="00737F91" w:rsidRDefault="00737F91" w:rsidP="00DD27B7">
            <w:pPr>
              <w:spacing w:after="0" w:line="240" w:lineRule="auto"/>
              <w:jc w:val="center"/>
            </w:pPr>
            <w:r>
              <w:t>383</w:t>
            </w:r>
          </w:p>
        </w:tc>
        <w:tc>
          <w:tcPr>
            <w:tcW w:w="1257" w:type="dxa"/>
            <w:vAlign w:val="center"/>
          </w:tcPr>
          <w:p w:rsidR="00737F91" w:rsidRDefault="00737F91" w:rsidP="009433B6">
            <w:pPr>
              <w:spacing w:after="0" w:line="240" w:lineRule="auto"/>
              <w:jc w:val="center"/>
            </w:pPr>
            <w:r>
              <w:t>319</w:t>
            </w:r>
          </w:p>
        </w:tc>
        <w:tc>
          <w:tcPr>
            <w:tcW w:w="1257" w:type="dxa"/>
          </w:tcPr>
          <w:p w:rsidR="00737F91" w:rsidRDefault="00737F91" w:rsidP="009433B6">
            <w:pPr>
              <w:spacing w:after="0" w:line="240" w:lineRule="auto"/>
              <w:jc w:val="center"/>
            </w:pPr>
            <w:r>
              <w:t>480</w:t>
            </w:r>
          </w:p>
        </w:tc>
      </w:tr>
      <w:tr w:rsidR="00737F91" w:rsidTr="00737F91">
        <w:trPr>
          <w:trHeight w:val="258"/>
          <w:jc w:val="center"/>
        </w:trPr>
        <w:tc>
          <w:tcPr>
            <w:tcW w:w="2337" w:type="dxa"/>
            <w:gridSpan w:val="2"/>
          </w:tcPr>
          <w:p w:rsidR="00737F91" w:rsidRDefault="00737F91" w:rsidP="009433B6">
            <w:pPr>
              <w:spacing w:after="0" w:line="240" w:lineRule="auto"/>
              <w:jc w:val="right"/>
            </w:pPr>
            <w:r>
              <w:t>American Indian</w:t>
            </w:r>
          </w:p>
        </w:tc>
        <w:tc>
          <w:tcPr>
            <w:tcW w:w="1080" w:type="dxa"/>
            <w:vAlign w:val="center"/>
          </w:tcPr>
          <w:p w:rsidR="00737F91" w:rsidRDefault="00737F91" w:rsidP="00DD27B7">
            <w:pPr>
              <w:spacing w:after="0" w:line="240" w:lineRule="auto"/>
              <w:jc w:val="center"/>
            </w:pPr>
            <w:r>
              <w:t>91</w:t>
            </w:r>
          </w:p>
        </w:tc>
        <w:tc>
          <w:tcPr>
            <w:tcW w:w="1170" w:type="dxa"/>
            <w:vAlign w:val="center"/>
          </w:tcPr>
          <w:p w:rsidR="00737F91" w:rsidRDefault="00737F91" w:rsidP="00DD27B7">
            <w:pPr>
              <w:spacing w:after="0" w:line="240" w:lineRule="auto"/>
              <w:jc w:val="center"/>
            </w:pPr>
            <w:r>
              <w:t>112</w:t>
            </w:r>
          </w:p>
        </w:tc>
        <w:tc>
          <w:tcPr>
            <w:tcW w:w="1170" w:type="dxa"/>
            <w:vAlign w:val="center"/>
          </w:tcPr>
          <w:p w:rsidR="00737F91" w:rsidRDefault="00737F91" w:rsidP="00DD27B7">
            <w:pPr>
              <w:spacing w:after="0" w:line="240" w:lineRule="auto"/>
              <w:jc w:val="center"/>
            </w:pPr>
            <w:r>
              <w:t>117</w:t>
            </w:r>
          </w:p>
        </w:tc>
        <w:tc>
          <w:tcPr>
            <w:tcW w:w="1139" w:type="dxa"/>
            <w:vAlign w:val="center"/>
          </w:tcPr>
          <w:p w:rsidR="00737F91" w:rsidRDefault="00737F91" w:rsidP="00DD27B7">
            <w:pPr>
              <w:spacing w:after="0" w:line="240" w:lineRule="auto"/>
              <w:jc w:val="center"/>
            </w:pPr>
            <w:r>
              <w:t>163</w:t>
            </w:r>
          </w:p>
        </w:tc>
        <w:tc>
          <w:tcPr>
            <w:tcW w:w="1257" w:type="dxa"/>
            <w:vAlign w:val="center"/>
          </w:tcPr>
          <w:p w:rsidR="00737F91" w:rsidRDefault="00737F91" w:rsidP="009433B6">
            <w:pPr>
              <w:spacing w:after="0" w:line="240" w:lineRule="auto"/>
              <w:jc w:val="center"/>
            </w:pPr>
            <w:r>
              <w:t>134</w:t>
            </w:r>
          </w:p>
        </w:tc>
        <w:tc>
          <w:tcPr>
            <w:tcW w:w="1257" w:type="dxa"/>
          </w:tcPr>
          <w:p w:rsidR="00737F91" w:rsidRDefault="00737F91" w:rsidP="009433B6">
            <w:pPr>
              <w:spacing w:after="0" w:line="240" w:lineRule="auto"/>
              <w:jc w:val="center"/>
            </w:pPr>
            <w:r>
              <w:t>156</w:t>
            </w:r>
          </w:p>
        </w:tc>
      </w:tr>
      <w:tr w:rsidR="00737F91" w:rsidTr="00737F91">
        <w:trPr>
          <w:trHeight w:val="273"/>
          <w:jc w:val="center"/>
        </w:trPr>
        <w:tc>
          <w:tcPr>
            <w:tcW w:w="2337" w:type="dxa"/>
            <w:gridSpan w:val="2"/>
          </w:tcPr>
          <w:p w:rsidR="00737F91" w:rsidRDefault="00737F91" w:rsidP="009433B6">
            <w:pPr>
              <w:spacing w:after="0" w:line="240" w:lineRule="auto"/>
              <w:jc w:val="right"/>
            </w:pPr>
            <w:r>
              <w:t>Asian/Pacific Islander</w:t>
            </w:r>
          </w:p>
        </w:tc>
        <w:tc>
          <w:tcPr>
            <w:tcW w:w="1080" w:type="dxa"/>
            <w:vAlign w:val="center"/>
          </w:tcPr>
          <w:p w:rsidR="00737F91" w:rsidRDefault="00737F91" w:rsidP="00DD27B7">
            <w:pPr>
              <w:spacing w:after="0" w:line="240" w:lineRule="auto"/>
              <w:jc w:val="center"/>
            </w:pPr>
            <w:r>
              <w:t>173</w:t>
            </w:r>
          </w:p>
        </w:tc>
        <w:tc>
          <w:tcPr>
            <w:tcW w:w="1170" w:type="dxa"/>
            <w:vAlign w:val="center"/>
          </w:tcPr>
          <w:p w:rsidR="00737F91" w:rsidRDefault="00737F91" w:rsidP="00DD27B7">
            <w:pPr>
              <w:spacing w:after="0" w:line="240" w:lineRule="auto"/>
              <w:jc w:val="center"/>
            </w:pPr>
            <w:r>
              <w:t>172</w:t>
            </w:r>
          </w:p>
        </w:tc>
        <w:tc>
          <w:tcPr>
            <w:tcW w:w="1170" w:type="dxa"/>
            <w:vAlign w:val="center"/>
          </w:tcPr>
          <w:p w:rsidR="00737F91" w:rsidRDefault="00737F91" w:rsidP="00DD27B7">
            <w:pPr>
              <w:spacing w:after="0" w:line="240" w:lineRule="auto"/>
              <w:jc w:val="center"/>
            </w:pPr>
            <w:r>
              <w:t>162</w:t>
            </w:r>
          </w:p>
        </w:tc>
        <w:tc>
          <w:tcPr>
            <w:tcW w:w="1139" w:type="dxa"/>
            <w:vAlign w:val="center"/>
          </w:tcPr>
          <w:p w:rsidR="00737F91" w:rsidRDefault="00737F91" w:rsidP="00DD27B7">
            <w:pPr>
              <w:spacing w:after="0" w:line="240" w:lineRule="auto"/>
              <w:jc w:val="center"/>
            </w:pPr>
            <w:r>
              <w:t>202</w:t>
            </w:r>
          </w:p>
        </w:tc>
        <w:tc>
          <w:tcPr>
            <w:tcW w:w="1257" w:type="dxa"/>
            <w:vAlign w:val="center"/>
          </w:tcPr>
          <w:p w:rsidR="00737F91" w:rsidRDefault="00737F91" w:rsidP="009433B6">
            <w:pPr>
              <w:spacing w:after="0" w:line="240" w:lineRule="auto"/>
              <w:jc w:val="center"/>
            </w:pPr>
            <w:r>
              <w:t>157</w:t>
            </w:r>
          </w:p>
        </w:tc>
        <w:tc>
          <w:tcPr>
            <w:tcW w:w="1257" w:type="dxa"/>
          </w:tcPr>
          <w:p w:rsidR="00737F91" w:rsidRDefault="00737F91" w:rsidP="009433B6">
            <w:pPr>
              <w:spacing w:after="0" w:line="240" w:lineRule="auto"/>
              <w:jc w:val="center"/>
            </w:pPr>
            <w:r>
              <w:t>217</w:t>
            </w:r>
          </w:p>
        </w:tc>
      </w:tr>
      <w:tr w:rsidR="00737F91" w:rsidTr="00737F91">
        <w:trPr>
          <w:trHeight w:val="273"/>
          <w:jc w:val="center"/>
        </w:trPr>
        <w:tc>
          <w:tcPr>
            <w:tcW w:w="2337" w:type="dxa"/>
            <w:gridSpan w:val="2"/>
          </w:tcPr>
          <w:p w:rsidR="00737F91" w:rsidRDefault="00737F91" w:rsidP="009433B6">
            <w:pPr>
              <w:spacing w:after="0" w:line="240" w:lineRule="auto"/>
              <w:jc w:val="right"/>
            </w:pPr>
            <w:r>
              <w:t>Hispanic</w:t>
            </w:r>
          </w:p>
        </w:tc>
        <w:tc>
          <w:tcPr>
            <w:tcW w:w="1080" w:type="dxa"/>
            <w:vAlign w:val="center"/>
          </w:tcPr>
          <w:p w:rsidR="00737F91" w:rsidRDefault="00737F91" w:rsidP="00DD27B7">
            <w:pPr>
              <w:spacing w:after="0" w:line="240" w:lineRule="auto"/>
              <w:jc w:val="center"/>
            </w:pPr>
            <w:r>
              <w:t>210</w:t>
            </w:r>
          </w:p>
        </w:tc>
        <w:tc>
          <w:tcPr>
            <w:tcW w:w="1170" w:type="dxa"/>
            <w:vAlign w:val="center"/>
          </w:tcPr>
          <w:p w:rsidR="00737F91" w:rsidRDefault="00737F91" w:rsidP="00DD27B7">
            <w:pPr>
              <w:spacing w:after="0" w:line="240" w:lineRule="auto"/>
              <w:jc w:val="center"/>
            </w:pPr>
            <w:r>
              <w:t>218</w:t>
            </w:r>
          </w:p>
        </w:tc>
        <w:tc>
          <w:tcPr>
            <w:tcW w:w="1170" w:type="dxa"/>
            <w:vAlign w:val="center"/>
          </w:tcPr>
          <w:p w:rsidR="00737F91" w:rsidRDefault="00737F91" w:rsidP="00DD27B7">
            <w:pPr>
              <w:spacing w:after="0" w:line="240" w:lineRule="auto"/>
              <w:jc w:val="center"/>
            </w:pPr>
            <w:r>
              <w:t>223</w:t>
            </w:r>
          </w:p>
        </w:tc>
        <w:tc>
          <w:tcPr>
            <w:tcW w:w="1139" w:type="dxa"/>
            <w:vAlign w:val="center"/>
          </w:tcPr>
          <w:p w:rsidR="00737F91" w:rsidRDefault="00737F91" w:rsidP="00DD27B7">
            <w:pPr>
              <w:spacing w:after="0" w:line="240" w:lineRule="auto"/>
              <w:jc w:val="center"/>
            </w:pPr>
            <w:r>
              <w:t>309</w:t>
            </w:r>
          </w:p>
        </w:tc>
        <w:tc>
          <w:tcPr>
            <w:tcW w:w="1257" w:type="dxa"/>
            <w:vAlign w:val="center"/>
          </w:tcPr>
          <w:p w:rsidR="00737F91" w:rsidRDefault="00737F91" w:rsidP="009433B6">
            <w:pPr>
              <w:spacing w:after="0" w:line="240" w:lineRule="auto"/>
              <w:jc w:val="center"/>
            </w:pPr>
            <w:r>
              <w:t>247</w:t>
            </w:r>
          </w:p>
        </w:tc>
        <w:tc>
          <w:tcPr>
            <w:tcW w:w="1257" w:type="dxa"/>
          </w:tcPr>
          <w:p w:rsidR="00737F91" w:rsidRDefault="00737F91" w:rsidP="009433B6">
            <w:pPr>
              <w:spacing w:after="0" w:line="240" w:lineRule="auto"/>
              <w:jc w:val="center"/>
            </w:pPr>
            <w:r>
              <w:t>313</w:t>
            </w:r>
          </w:p>
        </w:tc>
      </w:tr>
      <w:tr w:rsidR="00737F91" w:rsidTr="00737F91">
        <w:trPr>
          <w:trHeight w:val="273"/>
          <w:jc w:val="center"/>
        </w:trPr>
        <w:tc>
          <w:tcPr>
            <w:tcW w:w="2337" w:type="dxa"/>
            <w:gridSpan w:val="2"/>
          </w:tcPr>
          <w:p w:rsidR="00737F91" w:rsidRDefault="00737F91" w:rsidP="009433B6">
            <w:pPr>
              <w:spacing w:after="0" w:line="240" w:lineRule="auto"/>
              <w:jc w:val="right"/>
            </w:pPr>
            <w:r>
              <w:t>White</w:t>
            </w:r>
          </w:p>
        </w:tc>
        <w:tc>
          <w:tcPr>
            <w:tcW w:w="1080" w:type="dxa"/>
            <w:vAlign w:val="center"/>
          </w:tcPr>
          <w:p w:rsidR="00737F91" w:rsidRDefault="00737F91" w:rsidP="00DD27B7">
            <w:pPr>
              <w:spacing w:after="0" w:line="240" w:lineRule="auto"/>
              <w:jc w:val="center"/>
            </w:pPr>
            <w:r>
              <w:t>8,827</w:t>
            </w:r>
          </w:p>
        </w:tc>
        <w:tc>
          <w:tcPr>
            <w:tcW w:w="1170" w:type="dxa"/>
            <w:vAlign w:val="center"/>
          </w:tcPr>
          <w:p w:rsidR="00737F91" w:rsidRDefault="00737F91" w:rsidP="00DD27B7">
            <w:pPr>
              <w:spacing w:after="0" w:line="240" w:lineRule="auto"/>
              <w:jc w:val="center"/>
            </w:pPr>
            <w:r>
              <w:t>9,268</w:t>
            </w:r>
          </w:p>
        </w:tc>
        <w:tc>
          <w:tcPr>
            <w:tcW w:w="1170" w:type="dxa"/>
            <w:vAlign w:val="center"/>
          </w:tcPr>
          <w:p w:rsidR="00737F91" w:rsidRDefault="00737F91" w:rsidP="00DD27B7">
            <w:pPr>
              <w:spacing w:after="0" w:line="240" w:lineRule="auto"/>
              <w:jc w:val="center"/>
            </w:pPr>
            <w:r>
              <w:t>9,910</w:t>
            </w:r>
          </w:p>
        </w:tc>
        <w:tc>
          <w:tcPr>
            <w:tcW w:w="1139" w:type="dxa"/>
            <w:vAlign w:val="center"/>
          </w:tcPr>
          <w:p w:rsidR="00737F91" w:rsidRDefault="00737F91" w:rsidP="00DD27B7">
            <w:pPr>
              <w:spacing w:after="0" w:line="240" w:lineRule="auto"/>
              <w:jc w:val="center"/>
            </w:pPr>
            <w:r>
              <w:t>11,357</w:t>
            </w:r>
          </w:p>
        </w:tc>
        <w:tc>
          <w:tcPr>
            <w:tcW w:w="1257" w:type="dxa"/>
            <w:vAlign w:val="center"/>
          </w:tcPr>
          <w:p w:rsidR="00737F91" w:rsidRDefault="00737F91" w:rsidP="009433B6">
            <w:pPr>
              <w:spacing w:after="0" w:line="240" w:lineRule="auto"/>
              <w:jc w:val="center"/>
            </w:pPr>
            <w:r>
              <w:t>9,453</w:t>
            </w:r>
          </w:p>
        </w:tc>
        <w:tc>
          <w:tcPr>
            <w:tcW w:w="1257" w:type="dxa"/>
          </w:tcPr>
          <w:p w:rsidR="00737F91" w:rsidRDefault="00737F91" w:rsidP="009433B6">
            <w:pPr>
              <w:spacing w:after="0" w:line="240" w:lineRule="auto"/>
              <w:jc w:val="center"/>
            </w:pPr>
            <w:r>
              <w:t>13,648</w:t>
            </w:r>
          </w:p>
        </w:tc>
      </w:tr>
      <w:tr w:rsidR="00737F91" w:rsidTr="00737F91">
        <w:trPr>
          <w:trHeight w:val="273"/>
          <w:jc w:val="center"/>
        </w:trPr>
        <w:tc>
          <w:tcPr>
            <w:tcW w:w="2337" w:type="dxa"/>
            <w:gridSpan w:val="2"/>
          </w:tcPr>
          <w:p w:rsidR="00737F91" w:rsidRDefault="00737F91" w:rsidP="009433B6">
            <w:pPr>
              <w:spacing w:after="0" w:line="240" w:lineRule="auto"/>
              <w:jc w:val="right"/>
            </w:pPr>
            <w:r>
              <w:t>Unknown</w:t>
            </w:r>
          </w:p>
        </w:tc>
        <w:tc>
          <w:tcPr>
            <w:tcW w:w="1080" w:type="dxa"/>
            <w:vAlign w:val="center"/>
          </w:tcPr>
          <w:p w:rsidR="00737F91" w:rsidRDefault="00737F91" w:rsidP="00DD27B7">
            <w:pPr>
              <w:spacing w:after="0" w:line="240" w:lineRule="auto"/>
              <w:jc w:val="center"/>
            </w:pPr>
            <w:r>
              <w:t>168</w:t>
            </w:r>
          </w:p>
        </w:tc>
        <w:tc>
          <w:tcPr>
            <w:tcW w:w="1170" w:type="dxa"/>
            <w:vAlign w:val="center"/>
          </w:tcPr>
          <w:p w:rsidR="00737F91" w:rsidRDefault="00737F91" w:rsidP="00DD27B7">
            <w:pPr>
              <w:spacing w:after="0" w:line="240" w:lineRule="auto"/>
              <w:jc w:val="center"/>
            </w:pPr>
            <w:r>
              <w:t>263</w:t>
            </w:r>
          </w:p>
        </w:tc>
        <w:tc>
          <w:tcPr>
            <w:tcW w:w="1170" w:type="dxa"/>
            <w:vAlign w:val="center"/>
          </w:tcPr>
          <w:p w:rsidR="00737F91" w:rsidRDefault="00737F91" w:rsidP="00DD27B7">
            <w:pPr>
              <w:spacing w:after="0" w:line="240" w:lineRule="auto"/>
              <w:jc w:val="center"/>
            </w:pPr>
            <w:r>
              <w:t>426</w:t>
            </w:r>
          </w:p>
        </w:tc>
        <w:tc>
          <w:tcPr>
            <w:tcW w:w="1139" w:type="dxa"/>
            <w:vAlign w:val="center"/>
          </w:tcPr>
          <w:p w:rsidR="00737F91" w:rsidRDefault="00737F91" w:rsidP="00DD27B7">
            <w:pPr>
              <w:spacing w:after="0" w:line="240" w:lineRule="auto"/>
              <w:jc w:val="center"/>
            </w:pPr>
            <w:r>
              <w:t>462</w:t>
            </w:r>
          </w:p>
        </w:tc>
        <w:tc>
          <w:tcPr>
            <w:tcW w:w="1257" w:type="dxa"/>
            <w:vAlign w:val="center"/>
          </w:tcPr>
          <w:p w:rsidR="00737F91" w:rsidRDefault="00737F91" w:rsidP="009433B6">
            <w:pPr>
              <w:spacing w:after="0" w:line="240" w:lineRule="auto"/>
              <w:jc w:val="center"/>
            </w:pPr>
            <w:r>
              <w:t>3,593</w:t>
            </w:r>
          </w:p>
        </w:tc>
        <w:tc>
          <w:tcPr>
            <w:tcW w:w="1257" w:type="dxa"/>
          </w:tcPr>
          <w:p w:rsidR="00737F91" w:rsidRDefault="00737F91" w:rsidP="009433B6">
            <w:pPr>
              <w:spacing w:after="0" w:line="240" w:lineRule="auto"/>
              <w:jc w:val="center"/>
            </w:pPr>
            <w:r>
              <w:t>361</w:t>
            </w:r>
          </w:p>
        </w:tc>
      </w:tr>
      <w:tr w:rsidR="00737F91" w:rsidTr="00737F91">
        <w:trPr>
          <w:trHeight w:val="258"/>
          <w:jc w:val="center"/>
        </w:trPr>
        <w:tc>
          <w:tcPr>
            <w:tcW w:w="2337" w:type="dxa"/>
            <w:gridSpan w:val="2"/>
            <w:shd w:val="clear" w:color="auto" w:fill="C6D9F1" w:themeFill="text2" w:themeFillTint="33"/>
          </w:tcPr>
          <w:p w:rsidR="00737F91" w:rsidRPr="00CB1757" w:rsidRDefault="00737F91" w:rsidP="009433B6">
            <w:pPr>
              <w:spacing w:after="0" w:line="240" w:lineRule="auto"/>
              <w:rPr>
                <w:i/>
              </w:rPr>
            </w:pPr>
            <w:r w:rsidRPr="00CB1757">
              <w:rPr>
                <w:i/>
              </w:rPr>
              <w:t>Age Group</w:t>
            </w:r>
          </w:p>
        </w:tc>
        <w:tc>
          <w:tcPr>
            <w:tcW w:w="1080" w:type="dxa"/>
            <w:shd w:val="clear" w:color="auto" w:fill="C6D9F1" w:themeFill="text2" w:themeFillTint="33"/>
            <w:vAlign w:val="center"/>
          </w:tcPr>
          <w:p w:rsidR="00737F91" w:rsidRDefault="00737F91" w:rsidP="00DD27B7">
            <w:pPr>
              <w:spacing w:after="0" w:line="240" w:lineRule="auto"/>
              <w:jc w:val="center"/>
            </w:pPr>
          </w:p>
        </w:tc>
        <w:tc>
          <w:tcPr>
            <w:tcW w:w="1170" w:type="dxa"/>
            <w:shd w:val="clear" w:color="auto" w:fill="C6D9F1" w:themeFill="text2" w:themeFillTint="33"/>
            <w:vAlign w:val="center"/>
          </w:tcPr>
          <w:p w:rsidR="00737F91" w:rsidRDefault="00737F91" w:rsidP="00DD27B7">
            <w:pPr>
              <w:spacing w:after="0" w:line="240" w:lineRule="auto"/>
              <w:jc w:val="center"/>
            </w:pPr>
          </w:p>
        </w:tc>
        <w:tc>
          <w:tcPr>
            <w:tcW w:w="1170" w:type="dxa"/>
            <w:shd w:val="clear" w:color="auto" w:fill="C6D9F1" w:themeFill="text2" w:themeFillTint="33"/>
            <w:vAlign w:val="center"/>
          </w:tcPr>
          <w:p w:rsidR="00737F91" w:rsidRDefault="00737F91" w:rsidP="00DD27B7">
            <w:pPr>
              <w:spacing w:after="0" w:line="240" w:lineRule="auto"/>
              <w:jc w:val="center"/>
            </w:pPr>
          </w:p>
        </w:tc>
        <w:tc>
          <w:tcPr>
            <w:tcW w:w="1139" w:type="dxa"/>
            <w:shd w:val="clear" w:color="auto" w:fill="C6D9F1" w:themeFill="text2" w:themeFillTint="33"/>
            <w:vAlign w:val="center"/>
          </w:tcPr>
          <w:p w:rsidR="00737F91" w:rsidRDefault="00737F91" w:rsidP="00DD27B7">
            <w:pPr>
              <w:spacing w:after="0" w:line="240" w:lineRule="auto"/>
              <w:jc w:val="center"/>
            </w:pPr>
          </w:p>
        </w:tc>
        <w:tc>
          <w:tcPr>
            <w:tcW w:w="1257" w:type="dxa"/>
            <w:shd w:val="clear" w:color="auto" w:fill="C6D9F1" w:themeFill="text2" w:themeFillTint="33"/>
            <w:vAlign w:val="center"/>
          </w:tcPr>
          <w:p w:rsidR="00737F91" w:rsidRDefault="00737F91" w:rsidP="009433B6">
            <w:pPr>
              <w:spacing w:after="0" w:line="240" w:lineRule="auto"/>
              <w:jc w:val="center"/>
            </w:pPr>
          </w:p>
        </w:tc>
        <w:tc>
          <w:tcPr>
            <w:tcW w:w="1257" w:type="dxa"/>
            <w:shd w:val="clear" w:color="auto" w:fill="C6D9F1" w:themeFill="text2" w:themeFillTint="33"/>
          </w:tcPr>
          <w:p w:rsidR="00737F91" w:rsidRDefault="00737F91" w:rsidP="009433B6">
            <w:pPr>
              <w:spacing w:after="0" w:line="240" w:lineRule="auto"/>
              <w:jc w:val="center"/>
            </w:pPr>
          </w:p>
        </w:tc>
      </w:tr>
      <w:tr w:rsidR="00737F91" w:rsidTr="00737F91">
        <w:trPr>
          <w:trHeight w:val="273"/>
          <w:jc w:val="center"/>
        </w:trPr>
        <w:tc>
          <w:tcPr>
            <w:tcW w:w="2337" w:type="dxa"/>
            <w:gridSpan w:val="2"/>
          </w:tcPr>
          <w:p w:rsidR="00737F91" w:rsidRDefault="00737F91" w:rsidP="009433B6">
            <w:pPr>
              <w:spacing w:after="0" w:line="240" w:lineRule="auto"/>
              <w:jc w:val="right"/>
            </w:pPr>
            <w:r>
              <w:t>Under 18</w:t>
            </w:r>
          </w:p>
        </w:tc>
        <w:tc>
          <w:tcPr>
            <w:tcW w:w="1080" w:type="dxa"/>
            <w:vAlign w:val="center"/>
          </w:tcPr>
          <w:p w:rsidR="00737F91" w:rsidRDefault="00737F91" w:rsidP="00DD27B7">
            <w:pPr>
              <w:spacing w:after="0" w:line="240" w:lineRule="auto"/>
              <w:jc w:val="center"/>
            </w:pPr>
            <w:r>
              <w:t>524</w:t>
            </w:r>
          </w:p>
        </w:tc>
        <w:tc>
          <w:tcPr>
            <w:tcW w:w="1170" w:type="dxa"/>
            <w:vAlign w:val="center"/>
          </w:tcPr>
          <w:p w:rsidR="00737F91" w:rsidRDefault="00737F91" w:rsidP="00DD27B7">
            <w:pPr>
              <w:spacing w:after="0" w:line="240" w:lineRule="auto"/>
              <w:jc w:val="center"/>
            </w:pPr>
            <w:r>
              <w:t>633</w:t>
            </w:r>
          </w:p>
        </w:tc>
        <w:tc>
          <w:tcPr>
            <w:tcW w:w="1170" w:type="dxa"/>
            <w:vAlign w:val="center"/>
          </w:tcPr>
          <w:p w:rsidR="00737F91" w:rsidRDefault="00737F91" w:rsidP="00DD27B7">
            <w:pPr>
              <w:spacing w:after="0" w:line="240" w:lineRule="auto"/>
              <w:jc w:val="center"/>
            </w:pPr>
            <w:r>
              <w:t>630</w:t>
            </w:r>
          </w:p>
        </w:tc>
        <w:tc>
          <w:tcPr>
            <w:tcW w:w="1139" w:type="dxa"/>
            <w:vAlign w:val="center"/>
          </w:tcPr>
          <w:p w:rsidR="00737F91" w:rsidRDefault="00737F91" w:rsidP="00DD27B7">
            <w:pPr>
              <w:spacing w:after="0" w:line="240" w:lineRule="auto"/>
              <w:jc w:val="center"/>
            </w:pPr>
            <w:r>
              <w:t>656</w:t>
            </w:r>
          </w:p>
        </w:tc>
        <w:tc>
          <w:tcPr>
            <w:tcW w:w="1257" w:type="dxa"/>
            <w:vAlign w:val="center"/>
          </w:tcPr>
          <w:p w:rsidR="00737F91" w:rsidRDefault="00737F91" w:rsidP="009433B6">
            <w:pPr>
              <w:spacing w:after="0" w:line="240" w:lineRule="auto"/>
              <w:jc w:val="center"/>
            </w:pPr>
            <w:r>
              <w:t>613</w:t>
            </w:r>
          </w:p>
        </w:tc>
        <w:tc>
          <w:tcPr>
            <w:tcW w:w="1257" w:type="dxa"/>
          </w:tcPr>
          <w:p w:rsidR="00737F91" w:rsidRDefault="00737F91" w:rsidP="009433B6">
            <w:pPr>
              <w:spacing w:after="0" w:line="240" w:lineRule="auto"/>
              <w:jc w:val="center"/>
            </w:pPr>
            <w:r>
              <w:t>738</w:t>
            </w:r>
          </w:p>
        </w:tc>
      </w:tr>
      <w:tr w:rsidR="00737F91" w:rsidTr="00737F91">
        <w:trPr>
          <w:trHeight w:val="273"/>
          <w:jc w:val="center"/>
        </w:trPr>
        <w:tc>
          <w:tcPr>
            <w:tcW w:w="2337" w:type="dxa"/>
            <w:gridSpan w:val="2"/>
          </w:tcPr>
          <w:p w:rsidR="00737F91" w:rsidRDefault="00737F91" w:rsidP="009433B6">
            <w:pPr>
              <w:spacing w:after="0" w:line="240" w:lineRule="auto"/>
              <w:jc w:val="right"/>
            </w:pPr>
            <w:r>
              <w:t>18-19</w:t>
            </w:r>
          </w:p>
        </w:tc>
        <w:tc>
          <w:tcPr>
            <w:tcW w:w="1080" w:type="dxa"/>
            <w:vAlign w:val="center"/>
          </w:tcPr>
          <w:p w:rsidR="00737F91" w:rsidRDefault="00737F91" w:rsidP="00DD27B7">
            <w:pPr>
              <w:spacing w:after="0" w:line="240" w:lineRule="auto"/>
              <w:jc w:val="center"/>
            </w:pPr>
            <w:r>
              <w:t>2,711</w:t>
            </w:r>
          </w:p>
        </w:tc>
        <w:tc>
          <w:tcPr>
            <w:tcW w:w="1170" w:type="dxa"/>
            <w:vAlign w:val="center"/>
          </w:tcPr>
          <w:p w:rsidR="00737F91" w:rsidRDefault="00737F91" w:rsidP="00DD27B7">
            <w:pPr>
              <w:spacing w:after="0" w:line="240" w:lineRule="auto"/>
              <w:jc w:val="center"/>
            </w:pPr>
            <w:r>
              <w:t>2,760</w:t>
            </w:r>
          </w:p>
        </w:tc>
        <w:tc>
          <w:tcPr>
            <w:tcW w:w="1170" w:type="dxa"/>
            <w:vAlign w:val="center"/>
          </w:tcPr>
          <w:p w:rsidR="00737F91" w:rsidRDefault="00737F91" w:rsidP="00DD27B7">
            <w:pPr>
              <w:spacing w:after="0" w:line="240" w:lineRule="auto"/>
              <w:jc w:val="center"/>
            </w:pPr>
            <w:r>
              <w:t>2,834</w:t>
            </w:r>
          </w:p>
        </w:tc>
        <w:tc>
          <w:tcPr>
            <w:tcW w:w="1139" w:type="dxa"/>
            <w:vAlign w:val="center"/>
          </w:tcPr>
          <w:p w:rsidR="00737F91" w:rsidRDefault="00737F91" w:rsidP="00DD27B7">
            <w:pPr>
              <w:spacing w:after="0" w:line="240" w:lineRule="auto"/>
              <w:jc w:val="center"/>
            </w:pPr>
            <w:r>
              <w:t>3,063</w:t>
            </w:r>
          </w:p>
        </w:tc>
        <w:tc>
          <w:tcPr>
            <w:tcW w:w="1257" w:type="dxa"/>
            <w:vAlign w:val="center"/>
          </w:tcPr>
          <w:p w:rsidR="00737F91" w:rsidRDefault="00737F91" w:rsidP="009433B6">
            <w:pPr>
              <w:spacing w:after="0" w:line="240" w:lineRule="auto"/>
              <w:jc w:val="center"/>
            </w:pPr>
            <w:r>
              <w:t>3,276</w:t>
            </w:r>
          </w:p>
        </w:tc>
        <w:tc>
          <w:tcPr>
            <w:tcW w:w="1257" w:type="dxa"/>
          </w:tcPr>
          <w:p w:rsidR="00737F91" w:rsidRDefault="00737F91" w:rsidP="009433B6">
            <w:pPr>
              <w:spacing w:after="0" w:line="240" w:lineRule="auto"/>
              <w:jc w:val="center"/>
            </w:pPr>
            <w:r>
              <w:t>3,348</w:t>
            </w:r>
          </w:p>
        </w:tc>
      </w:tr>
      <w:tr w:rsidR="00737F91" w:rsidTr="00737F91">
        <w:trPr>
          <w:trHeight w:val="273"/>
          <w:jc w:val="center"/>
        </w:trPr>
        <w:tc>
          <w:tcPr>
            <w:tcW w:w="2337" w:type="dxa"/>
            <w:gridSpan w:val="2"/>
          </w:tcPr>
          <w:p w:rsidR="00737F91" w:rsidRDefault="00737F91" w:rsidP="009433B6">
            <w:pPr>
              <w:spacing w:after="0" w:line="240" w:lineRule="auto"/>
              <w:jc w:val="right"/>
            </w:pPr>
            <w:r>
              <w:t>20-21</w:t>
            </w:r>
          </w:p>
        </w:tc>
        <w:tc>
          <w:tcPr>
            <w:tcW w:w="1080" w:type="dxa"/>
            <w:vAlign w:val="center"/>
          </w:tcPr>
          <w:p w:rsidR="00737F91" w:rsidRDefault="00737F91" w:rsidP="00DD27B7">
            <w:pPr>
              <w:spacing w:after="0" w:line="240" w:lineRule="auto"/>
              <w:jc w:val="center"/>
            </w:pPr>
            <w:r>
              <w:t>2,154</w:t>
            </w:r>
          </w:p>
        </w:tc>
        <w:tc>
          <w:tcPr>
            <w:tcW w:w="1170" w:type="dxa"/>
            <w:vAlign w:val="center"/>
          </w:tcPr>
          <w:p w:rsidR="00737F91" w:rsidRDefault="00737F91" w:rsidP="00DD27B7">
            <w:pPr>
              <w:spacing w:after="0" w:line="240" w:lineRule="auto"/>
              <w:jc w:val="center"/>
            </w:pPr>
            <w:r>
              <w:t>2,305</w:t>
            </w:r>
          </w:p>
        </w:tc>
        <w:tc>
          <w:tcPr>
            <w:tcW w:w="1170" w:type="dxa"/>
            <w:vAlign w:val="center"/>
          </w:tcPr>
          <w:p w:rsidR="00737F91" w:rsidRDefault="00737F91" w:rsidP="00DD27B7">
            <w:pPr>
              <w:spacing w:after="0" w:line="240" w:lineRule="auto"/>
              <w:jc w:val="center"/>
            </w:pPr>
            <w:r>
              <w:t>2,401</w:t>
            </w:r>
          </w:p>
        </w:tc>
        <w:tc>
          <w:tcPr>
            <w:tcW w:w="1139" w:type="dxa"/>
            <w:vAlign w:val="center"/>
          </w:tcPr>
          <w:p w:rsidR="00737F91" w:rsidRDefault="00737F91" w:rsidP="00DD27B7">
            <w:pPr>
              <w:spacing w:after="0" w:line="240" w:lineRule="auto"/>
              <w:jc w:val="center"/>
            </w:pPr>
            <w:r>
              <w:t>2,559</w:t>
            </w:r>
          </w:p>
        </w:tc>
        <w:tc>
          <w:tcPr>
            <w:tcW w:w="1257" w:type="dxa"/>
            <w:vAlign w:val="center"/>
          </w:tcPr>
          <w:p w:rsidR="00737F91" w:rsidRDefault="00737F91" w:rsidP="009433B6">
            <w:pPr>
              <w:spacing w:after="0" w:line="240" w:lineRule="auto"/>
              <w:jc w:val="center"/>
            </w:pPr>
            <w:r>
              <w:t>2,658</w:t>
            </w:r>
          </w:p>
        </w:tc>
        <w:tc>
          <w:tcPr>
            <w:tcW w:w="1257" w:type="dxa"/>
          </w:tcPr>
          <w:p w:rsidR="00737F91" w:rsidRDefault="00737F91" w:rsidP="009433B6">
            <w:pPr>
              <w:spacing w:after="0" w:line="240" w:lineRule="auto"/>
              <w:jc w:val="center"/>
            </w:pPr>
            <w:r>
              <w:t>2,936</w:t>
            </w:r>
          </w:p>
        </w:tc>
      </w:tr>
      <w:tr w:rsidR="00737F91" w:rsidTr="00737F91">
        <w:trPr>
          <w:trHeight w:val="273"/>
          <w:jc w:val="center"/>
        </w:trPr>
        <w:tc>
          <w:tcPr>
            <w:tcW w:w="2337" w:type="dxa"/>
            <w:gridSpan w:val="2"/>
          </w:tcPr>
          <w:p w:rsidR="00737F91" w:rsidRDefault="00737F91" w:rsidP="009433B6">
            <w:pPr>
              <w:spacing w:after="0" w:line="240" w:lineRule="auto"/>
              <w:jc w:val="right"/>
            </w:pPr>
            <w:r>
              <w:t>22-24</w:t>
            </w:r>
          </w:p>
        </w:tc>
        <w:tc>
          <w:tcPr>
            <w:tcW w:w="1080" w:type="dxa"/>
            <w:vAlign w:val="center"/>
          </w:tcPr>
          <w:p w:rsidR="00737F91" w:rsidRDefault="00737F91" w:rsidP="00DD27B7">
            <w:pPr>
              <w:spacing w:after="0" w:line="240" w:lineRule="auto"/>
              <w:jc w:val="center"/>
            </w:pPr>
            <w:r>
              <w:t>1,428</w:t>
            </w:r>
          </w:p>
        </w:tc>
        <w:tc>
          <w:tcPr>
            <w:tcW w:w="1170" w:type="dxa"/>
            <w:vAlign w:val="center"/>
          </w:tcPr>
          <w:p w:rsidR="00737F91" w:rsidRDefault="00737F91" w:rsidP="00DD27B7">
            <w:pPr>
              <w:spacing w:after="0" w:line="240" w:lineRule="auto"/>
              <w:jc w:val="center"/>
            </w:pPr>
            <w:r>
              <w:t>1,421</w:t>
            </w:r>
          </w:p>
        </w:tc>
        <w:tc>
          <w:tcPr>
            <w:tcW w:w="1170" w:type="dxa"/>
            <w:vAlign w:val="center"/>
          </w:tcPr>
          <w:p w:rsidR="00737F91" w:rsidRDefault="00737F91" w:rsidP="00DD27B7">
            <w:pPr>
              <w:spacing w:after="0" w:line="240" w:lineRule="auto"/>
              <w:jc w:val="center"/>
            </w:pPr>
            <w:r>
              <w:t>1,521</w:t>
            </w:r>
          </w:p>
        </w:tc>
        <w:tc>
          <w:tcPr>
            <w:tcW w:w="1139" w:type="dxa"/>
            <w:vAlign w:val="center"/>
          </w:tcPr>
          <w:p w:rsidR="00737F91" w:rsidRDefault="00737F91" w:rsidP="00DD27B7">
            <w:pPr>
              <w:spacing w:after="0" w:line="240" w:lineRule="auto"/>
              <w:jc w:val="center"/>
            </w:pPr>
            <w:r>
              <w:t>1,791</w:t>
            </w:r>
          </w:p>
        </w:tc>
        <w:tc>
          <w:tcPr>
            <w:tcW w:w="1257" w:type="dxa"/>
            <w:vAlign w:val="center"/>
          </w:tcPr>
          <w:p w:rsidR="00737F91" w:rsidRDefault="00737F91" w:rsidP="009433B6">
            <w:pPr>
              <w:spacing w:after="0" w:line="240" w:lineRule="auto"/>
              <w:jc w:val="center"/>
            </w:pPr>
            <w:r>
              <w:t>1,934</w:t>
            </w:r>
          </w:p>
        </w:tc>
        <w:tc>
          <w:tcPr>
            <w:tcW w:w="1257" w:type="dxa"/>
          </w:tcPr>
          <w:p w:rsidR="00737F91" w:rsidRDefault="00737F91" w:rsidP="009433B6">
            <w:pPr>
              <w:spacing w:after="0" w:line="240" w:lineRule="auto"/>
              <w:jc w:val="center"/>
            </w:pPr>
            <w:r>
              <w:t>2,185</w:t>
            </w:r>
          </w:p>
        </w:tc>
      </w:tr>
      <w:tr w:rsidR="00737F91" w:rsidTr="00737F91">
        <w:trPr>
          <w:trHeight w:val="258"/>
          <w:jc w:val="center"/>
        </w:trPr>
        <w:tc>
          <w:tcPr>
            <w:tcW w:w="2337" w:type="dxa"/>
            <w:gridSpan w:val="2"/>
          </w:tcPr>
          <w:p w:rsidR="00737F91" w:rsidRDefault="00737F91" w:rsidP="009433B6">
            <w:pPr>
              <w:spacing w:after="0" w:line="240" w:lineRule="auto"/>
              <w:jc w:val="right"/>
            </w:pPr>
            <w:r>
              <w:t>25-29</w:t>
            </w:r>
          </w:p>
        </w:tc>
        <w:tc>
          <w:tcPr>
            <w:tcW w:w="1080" w:type="dxa"/>
            <w:vAlign w:val="center"/>
          </w:tcPr>
          <w:p w:rsidR="00737F91" w:rsidRDefault="00737F91" w:rsidP="00DD27B7">
            <w:pPr>
              <w:spacing w:after="0" w:line="240" w:lineRule="auto"/>
              <w:jc w:val="center"/>
            </w:pPr>
            <w:r>
              <w:t>1,132</w:t>
            </w:r>
          </w:p>
        </w:tc>
        <w:tc>
          <w:tcPr>
            <w:tcW w:w="1170" w:type="dxa"/>
            <w:vAlign w:val="center"/>
          </w:tcPr>
          <w:p w:rsidR="00737F91" w:rsidRDefault="00737F91" w:rsidP="00DD27B7">
            <w:pPr>
              <w:spacing w:after="0" w:line="240" w:lineRule="auto"/>
              <w:jc w:val="center"/>
            </w:pPr>
            <w:r>
              <w:t>1,247</w:t>
            </w:r>
          </w:p>
        </w:tc>
        <w:tc>
          <w:tcPr>
            <w:tcW w:w="1170" w:type="dxa"/>
            <w:vAlign w:val="center"/>
          </w:tcPr>
          <w:p w:rsidR="00737F91" w:rsidRDefault="00737F91" w:rsidP="00DD27B7">
            <w:pPr>
              <w:spacing w:after="0" w:line="240" w:lineRule="auto"/>
              <w:jc w:val="center"/>
            </w:pPr>
            <w:r>
              <w:t>1,451</w:t>
            </w:r>
          </w:p>
        </w:tc>
        <w:tc>
          <w:tcPr>
            <w:tcW w:w="1139" w:type="dxa"/>
            <w:vAlign w:val="center"/>
          </w:tcPr>
          <w:p w:rsidR="00737F91" w:rsidRDefault="00737F91" w:rsidP="00DD27B7">
            <w:pPr>
              <w:spacing w:after="0" w:line="240" w:lineRule="auto"/>
              <w:jc w:val="center"/>
            </w:pPr>
            <w:r>
              <w:t>1,730</w:t>
            </w:r>
          </w:p>
        </w:tc>
        <w:tc>
          <w:tcPr>
            <w:tcW w:w="1257" w:type="dxa"/>
            <w:vAlign w:val="center"/>
          </w:tcPr>
          <w:p w:rsidR="00737F91" w:rsidRDefault="00737F91" w:rsidP="009433B6">
            <w:pPr>
              <w:spacing w:after="0" w:line="240" w:lineRule="auto"/>
              <w:jc w:val="center"/>
            </w:pPr>
            <w:r>
              <w:t>1,902</w:t>
            </w:r>
          </w:p>
        </w:tc>
        <w:tc>
          <w:tcPr>
            <w:tcW w:w="1257" w:type="dxa"/>
          </w:tcPr>
          <w:p w:rsidR="00737F91" w:rsidRDefault="00737F91" w:rsidP="009433B6">
            <w:pPr>
              <w:spacing w:after="0" w:line="240" w:lineRule="auto"/>
              <w:jc w:val="center"/>
            </w:pPr>
            <w:r>
              <w:t>2,064</w:t>
            </w:r>
          </w:p>
        </w:tc>
      </w:tr>
      <w:tr w:rsidR="00737F91" w:rsidTr="00737F91">
        <w:trPr>
          <w:trHeight w:val="273"/>
          <w:jc w:val="center"/>
        </w:trPr>
        <w:tc>
          <w:tcPr>
            <w:tcW w:w="2337" w:type="dxa"/>
            <w:gridSpan w:val="2"/>
          </w:tcPr>
          <w:p w:rsidR="00737F91" w:rsidRDefault="00737F91" w:rsidP="009433B6">
            <w:pPr>
              <w:spacing w:after="0" w:line="240" w:lineRule="auto"/>
              <w:jc w:val="right"/>
            </w:pPr>
            <w:r>
              <w:t>30-34</w:t>
            </w:r>
          </w:p>
        </w:tc>
        <w:tc>
          <w:tcPr>
            <w:tcW w:w="1080" w:type="dxa"/>
            <w:vAlign w:val="center"/>
          </w:tcPr>
          <w:p w:rsidR="00737F91" w:rsidRDefault="00737F91" w:rsidP="00DD27B7">
            <w:pPr>
              <w:spacing w:after="0" w:line="240" w:lineRule="auto"/>
              <w:jc w:val="center"/>
            </w:pPr>
            <w:r>
              <w:t>611</w:t>
            </w:r>
          </w:p>
        </w:tc>
        <w:tc>
          <w:tcPr>
            <w:tcW w:w="1170" w:type="dxa"/>
            <w:vAlign w:val="center"/>
          </w:tcPr>
          <w:p w:rsidR="00737F91" w:rsidRDefault="00737F91" w:rsidP="00DD27B7">
            <w:pPr>
              <w:spacing w:after="0" w:line="240" w:lineRule="auto"/>
              <w:jc w:val="center"/>
            </w:pPr>
            <w:r>
              <w:t>686</w:t>
            </w:r>
          </w:p>
        </w:tc>
        <w:tc>
          <w:tcPr>
            <w:tcW w:w="1170" w:type="dxa"/>
            <w:vAlign w:val="center"/>
          </w:tcPr>
          <w:p w:rsidR="00737F91" w:rsidRDefault="00737F91" w:rsidP="00DD27B7">
            <w:pPr>
              <w:spacing w:after="0" w:line="240" w:lineRule="auto"/>
              <w:jc w:val="center"/>
            </w:pPr>
            <w:r>
              <w:t>809</w:t>
            </w:r>
          </w:p>
        </w:tc>
        <w:tc>
          <w:tcPr>
            <w:tcW w:w="1139" w:type="dxa"/>
            <w:vAlign w:val="center"/>
          </w:tcPr>
          <w:p w:rsidR="00737F91" w:rsidRDefault="00737F91" w:rsidP="00DD27B7">
            <w:pPr>
              <w:spacing w:after="0" w:line="240" w:lineRule="auto"/>
              <w:jc w:val="center"/>
            </w:pPr>
            <w:r>
              <w:t>1,110</w:t>
            </w:r>
          </w:p>
        </w:tc>
        <w:tc>
          <w:tcPr>
            <w:tcW w:w="1257" w:type="dxa"/>
            <w:vAlign w:val="center"/>
          </w:tcPr>
          <w:p w:rsidR="00737F91" w:rsidRDefault="00737F91" w:rsidP="009433B6">
            <w:pPr>
              <w:spacing w:after="0" w:line="240" w:lineRule="auto"/>
              <w:jc w:val="center"/>
            </w:pPr>
            <w:r>
              <w:t>1,297</w:t>
            </w:r>
          </w:p>
        </w:tc>
        <w:tc>
          <w:tcPr>
            <w:tcW w:w="1257" w:type="dxa"/>
          </w:tcPr>
          <w:p w:rsidR="00737F91" w:rsidRDefault="00737F91" w:rsidP="009433B6">
            <w:pPr>
              <w:spacing w:after="0" w:line="240" w:lineRule="auto"/>
              <w:jc w:val="center"/>
            </w:pPr>
            <w:r>
              <w:t>1,386</w:t>
            </w:r>
          </w:p>
        </w:tc>
      </w:tr>
      <w:tr w:rsidR="00737F91" w:rsidTr="00737F91">
        <w:trPr>
          <w:trHeight w:val="273"/>
          <w:jc w:val="center"/>
        </w:trPr>
        <w:tc>
          <w:tcPr>
            <w:tcW w:w="2337" w:type="dxa"/>
            <w:gridSpan w:val="2"/>
          </w:tcPr>
          <w:p w:rsidR="00737F91" w:rsidRDefault="00737F91" w:rsidP="009433B6">
            <w:pPr>
              <w:spacing w:after="0" w:line="240" w:lineRule="auto"/>
              <w:jc w:val="right"/>
            </w:pPr>
            <w:r>
              <w:t>35-39</w:t>
            </w:r>
          </w:p>
        </w:tc>
        <w:tc>
          <w:tcPr>
            <w:tcW w:w="1080" w:type="dxa"/>
            <w:vAlign w:val="center"/>
          </w:tcPr>
          <w:p w:rsidR="00737F91" w:rsidRDefault="00737F91" w:rsidP="00DD27B7">
            <w:pPr>
              <w:spacing w:after="0" w:line="240" w:lineRule="auto"/>
              <w:jc w:val="center"/>
            </w:pPr>
            <w:r>
              <w:t>430</w:t>
            </w:r>
          </w:p>
        </w:tc>
        <w:tc>
          <w:tcPr>
            <w:tcW w:w="1170" w:type="dxa"/>
            <w:vAlign w:val="center"/>
          </w:tcPr>
          <w:p w:rsidR="00737F91" w:rsidRDefault="00737F91" w:rsidP="00DD27B7">
            <w:pPr>
              <w:spacing w:after="0" w:line="240" w:lineRule="auto"/>
              <w:jc w:val="center"/>
            </w:pPr>
            <w:r>
              <w:t>448</w:t>
            </w:r>
          </w:p>
        </w:tc>
        <w:tc>
          <w:tcPr>
            <w:tcW w:w="1170" w:type="dxa"/>
            <w:vAlign w:val="center"/>
          </w:tcPr>
          <w:p w:rsidR="00737F91" w:rsidRDefault="00737F91" w:rsidP="00DD27B7">
            <w:pPr>
              <w:spacing w:after="0" w:line="240" w:lineRule="auto"/>
              <w:jc w:val="center"/>
            </w:pPr>
            <w:r>
              <w:t>560</w:t>
            </w:r>
          </w:p>
        </w:tc>
        <w:tc>
          <w:tcPr>
            <w:tcW w:w="1139" w:type="dxa"/>
            <w:vAlign w:val="center"/>
          </w:tcPr>
          <w:p w:rsidR="00737F91" w:rsidRDefault="00737F91" w:rsidP="00DD27B7">
            <w:pPr>
              <w:spacing w:after="0" w:line="240" w:lineRule="auto"/>
              <w:jc w:val="center"/>
            </w:pPr>
            <w:r>
              <w:t>711</w:t>
            </w:r>
          </w:p>
        </w:tc>
        <w:tc>
          <w:tcPr>
            <w:tcW w:w="1257" w:type="dxa"/>
            <w:vAlign w:val="center"/>
          </w:tcPr>
          <w:p w:rsidR="00737F91" w:rsidRDefault="00737F91" w:rsidP="009433B6">
            <w:pPr>
              <w:spacing w:after="0" w:line="240" w:lineRule="auto"/>
              <w:jc w:val="center"/>
            </w:pPr>
            <w:r>
              <w:t>830</w:t>
            </w:r>
          </w:p>
        </w:tc>
        <w:tc>
          <w:tcPr>
            <w:tcW w:w="1257" w:type="dxa"/>
          </w:tcPr>
          <w:p w:rsidR="00737F91" w:rsidRDefault="00737F91" w:rsidP="009433B6">
            <w:pPr>
              <w:spacing w:after="0" w:line="240" w:lineRule="auto"/>
              <w:jc w:val="center"/>
            </w:pPr>
            <w:r>
              <w:t>866</w:t>
            </w:r>
          </w:p>
        </w:tc>
      </w:tr>
      <w:tr w:rsidR="00737F91" w:rsidTr="00737F91">
        <w:trPr>
          <w:trHeight w:val="273"/>
          <w:jc w:val="center"/>
        </w:trPr>
        <w:tc>
          <w:tcPr>
            <w:tcW w:w="2337" w:type="dxa"/>
            <w:gridSpan w:val="2"/>
          </w:tcPr>
          <w:p w:rsidR="00737F91" w:rsidRDefault="00737F91" w:rsidP="009433B6">
            <w:pPr>
              <w:spacing w:after="0" w:line="240" w:lineRule="auto"/>
              <w:jc w:val="right"/>
            </w:pPr>
            <w:r>
              <w:t>40-49</w:t>
            </w:r>
          </w:p>
        </w:tc>
        <w:tc>
          <w:tcPr>
            <w:tcW w:w="1080" w:type="dxa"/>
            <w:vAlign w:val="center"/>
          </w:tcPr>
          <w:p w:rsidR="00737F91" w:rsidRDefault="00737F91" w:rsidP="00DD27B7">
            <w:pPr>
              <w:spacing w:after="0" w:line="240" w:lineRule="auto"/>
              <w:jc w:val="center"/>
            </w:pPr>
            <w:r>
              <w:t>504</w:t>
            </w:r>
          </w:p>
        </w:tc>
        <w:tc>
          <w:tcPr>
            <w:tcW w:w="1170" w:type="dxa"/>
            <w:vAlign w:val="center"/>
          </w:tcPr>
          <w:p w:rsidR="00737F91" w:rsidRDefault="00737F91" w:rsidP="00DD27B7">
            <w:pPr>
              <w:spacing w:after="0" w:line="240" w:lineRule="auto"/>
              <w:jc w:val="center"/>
            </w:pPr>
            <w:r>
              <w:t>542</w:t>
            </w:r>
          </w:p>
        </w:tc>
        <w:tc>
          <w:tcPr>
            <w:tcW w:w="1170" w:type="dxa"/>
            <w:vAlign w:val="center"/>
          </w:tcPr>
          <w:p w:rsidR="00737F91" w:rsidRDefault="00737F91" w:rsidP="00DD27B7">
            <w:pPr>
              <w:spacing w:after="0" w:line="240" w:lineRule="auto"/>
              <w:jc w:val="center"/>
            </w:pPr>
            <w:r>
              <w:t>663</w:t>
            </w:r>
          </w:p>
        </w:tc>
        <w:tc>
          <w:tcPr>
            <w:tcW w:w="1139" w:type="dxa"/>
            <w:vAlign w:val="center"/>
          </w:tcPr>
          <w:p w:rsidR="00737F91" w:rsidRDefault="00737F91" w:rsidP="00DD27B7">
            <w:pPr>
              <w:spacing w:after="0" w:line="240" w:lineRule="auto"/>
              <w:jc w:val="center"/>
            </w:pPr>
            <w:r>
              <w:t>899</w:t>
            </w:r>
          </w:p>
        </w:tc>
        <w:tc>
          <w:tcPr>
            <w:tcW w:w="1257" w:type="dxa"/>
            <w:vAlign w:val="center"/>
          </w:tcPr>
          <w:p w:rsidR="00737F91" w:rsidRDefault="00737F91" w:rsidP="009433B6">
            <w:pPr>
              <w:spacing w:after="0" w:line="240" w:lineRule="auto"/>
              <w:jc w:val="center"/>
            </w:pPr>
            <w:r>
              <w:t>988</w:t>
            </w:r>
          </w:p>
        </w:tc>
        <w:tc>
          <w:tcPr>
            <w:tcW w:w="1257" w:type="dxa"/>
          </w:tcPr>
          <w:p w:rsidR="00737F91" w:rsidRDefault="00737F91" w:rsidP="009433B6">
            <w:pPr>
              <w:spacing w:after="0" w:line="240" w:lineRule="auto"/>
              <w:jc w:val="center"/>
            </w:pPr>
            <w:r>
              <w:t>1,147</w:t>
            </w:r>
          </w:p>
        </w:tc>
      </w:tr>
      <w:tr w:rsidR="00737F91" w:rsidTr="00737F91">
        <w:trPr>
          <w:trHeight w:val="273"/>
          <w:jc w:val="center"/>
        </w:trPr>
        <w:tc>
          <w:tcPr>
            <w:tcW w:w="2337" w:type="dxa"/>
            <w:gridSpan w:val="2"/>
          </w:tcPr>
          <w:p w:rsidR="00737F91" w:rsidRDefault="00737F91" w:rsidP="009433B6">
            <w:pPr>
              <w:spacing w:after="0" w:line="240" w:lineRule="auto"/>
              <w:jc w:val="right"/>
            </w:pPr>
            <w:r>
              <w:t>50-64</w:t>
            </w:r>
          </w:p>
        </w:tc>
        <w:tc>
          <w:tcPr>
            <w:tcW w:w="1080" w:type="dxa"/>
            <w:vAlign w:val="center"/>
          </w:tcPr>
          <w:p w:rsidR="00737F91" w:rsidRDefault="00737F91" w:rsidP="00DD27B7">
            <w:pPr>
              <w:spacing w:after="0" w:line="240" w:lineRule="auto"/>
              <w:jc w:val="center"/>
            </w:pPr>
            <w:r>
              <w:t>170</w:t>
            </w:r>
          </w:p>
        </w:tc>
        <w:tc>
          <w:tcPr>
            <w:tcW w:w="1170" w:type="dxa"/>
            <w:vAlign w:val="center"/>
          </w:tcPr>
          <w:p w:rsidR="00737F91" w:rsidRDefault="00737F91" w:rsidP="00DD27B7">
            <w:pPr>
              <w:spacing w:after="0" w:line="240" w:lineRule="auto"/>
              <w:jc w:val="center"/>
            </w:pPr>
            <w:r>
              <w:t>199</w:t>
            </w:r>
          </w:p>
        </w:tc>
        <w:tc>
          <w:tcPr>
            <w:tcW w:w="1170" w:type="dxa"/>
            <w:vAlign w:val="center"/>
          </w:tcPr>
          <w:p w:rsidR="00737F91" w:rsidRDefault="00737F91" w:rsidP="00DD27B7">
            <w:pPr>
              <w:spacing w:after="0" w:line="240" w:lineRule="auto"/>
              <w:jc w:val="center"/>
            </w:pPr>
            <w:r>
              <w:t>237</w:t>
            </w:r>
          </w:p>
        </w:tc>
        <w:tc>
          <w:tcPr>
            <w:tcW w:w="1139" w:type="dxa"/>
            <w:vAlign w:val="center"/>
          </w:tcPr>
          <w:p w:rsidR="00737F91" w:rsidRDefault="00737F91" w:rsidP="00DD27B7">
            <w:pPr>
              <w:spacing w:after="0" w:line="240" w:lineRule="auto"/>
              <w:jc w:val="center"/>
            </w:pPr>
            <w:r>
              <w:t>352</w:t>
            </w:r>
          </w:p>
        </w:tc>
        <w:tc>
          <w:tcPr>
            <w:tcW w:w="1257" w:type="dxa"/>
            <w:vAlign w:val="center"/>
          </w:tcPr>
          <w:p w:rsidR="00737F91" w:rsidRDefault="00737F91" w:rsidP="009433B6">
            <w:pPr>
              <w:spacing w:after="0" w:line="240" w:lineRule="auto"/>
              <w:jc w:val="center"/>
            </w:pPr>
            <w:r>
              <w:t>390</w:t>
            </w:r>
          </w:p>
        </w:tc>
        <w:tc>
          <w:tcPr>
            <w:tcW w:w="1257" w:type="dxa"/>
          </w:tcPr>
          <w:p w:rsidR="00737F91" w:rsidRDefault="00737F91" w:rsidP="009433B6">
            <w:pPr>
              <w:spacing w:after="0" w:line="240" w:lineRule="auto"/>
              <w:jc w:val="center"/>
            </w:pPr>
            <w:r>
              <w:t>490</w:t>
            </w:r>
          </w:p>
        </w:tc>
      </w:tr>
      <w:tr w:rsidR="00737F91" w:rsidTr="00737F91">
        <w:trPr>
          <w:trHeight w:val="258"/>
          <w:jc w:val="center"/>
        </w:trPr>
        <w:tc>
          <w:tcPr>
            <w:tcW w:w="2337" w:type="dxa"/>
            <w:gridSpan w:val="2"/>
          </w:tcPr>
          <w:p w:rsidR="00737F91" w:rsidRDefault="00737F91" w:rsidP="009433B6">
            <w:pPr>
              <w:spacing w:after="0" w:line="240" w:lineRule="auto"/>
              <w:jc w:val="right"/>
            </w:pPr>
            <w:r>
              <w:t>65 and Over</w:t>
            </w:r>
          </w:p>
        </w:tc>
        <w:tc>
          <w:tcPr>
            <w:tcW w:w="1080" w:type="dxa"/>
            <w:vAlign w:val="center"/>
          </w:tcPr>
          <w:p w:rsidR="00737F91" w:rsidRDefault="00737F91" w:rsidP="00DD27B7">
            <w:pPr>
              <w:spacing w:after="0" w:line="240" w:lineRule="auto"/>
              <w:jc w:val="center"/>
            </w:pPr>
            <w:r>
              <w:t>3</w:t>
            </w:r>
          </w:p>
        </w:tc>
        <w:tc>
          <w:tcPr>
            <w:tcW w:w="1170" w:type="dxa"/>
            <w:vAlign w:val="center"/>
          </w:tcPr>
          <w:p w:rsidR="00737F91" w:rsidRDefault="00737F91" w:rsidP="00DD27B7">
            <w:pPr>
              <w:spacing w:after="0" w:line="240" w:lineRule="auto"/>
              <w:jc w:val="center"/>
            </w:pPr>
            <w:r>
              <w:t>8</w:t>
            </w:r>
          </w:p>
        </w:tc>
        <w:tc>
          <w:tcPr>
            <w:tcW w:w="1170" w:type="dxa"/>
            <w:vAlign w:val="center"/>
          </w:tcPr>
          <w:p w:rsidR="00737F91" w:rsidRDefault="00737F91" w:rsidP="00DD27B7">
            <w:pPr>
              <w:spacing w:after="0" w:line="240" w:lineRule="auto"/>
              <w:jc w:val="center"/>
            </w:pPr>
            <w:r>
              <w:t>10</w:t>
            </w:r>
          </w:p>
        </w:tc>
        <w:tc>
          <w:tcPr>
            <w:tcW w:w="1139" w:type="dxa"/>
            <w:vAlign w:val="center"/>
          </w:tcPr>
          <w:p w:rsidR="00737F91" w:rsidRDefault="00737F91" w:rsidP="00DD27B7">
            <w:pPr>
              <w:spacing w:after="0" w:line="240" w:lineRule="auto"/>
              <w:jc w:val="center"/>
            </w:pPr>
            <w:r>
              <w:t>13</w:t>
            </w:r>
          </w:p>
        </w:tc>
        <w:tc>
          <w:tcPr>
            <w:tcW w:w="1257" w:type="dxa"/>
            <w:vAlign w:val="center"/>
          </w:tcPr>
          <w:p w:rsidR="00737F91" w:rsidRDefault="00737F91" w:rsidP="009433B6">
            <w:pPr>
              <w:spacing w:after="0" w:line="240" w:lineRule="auto"/>
              <w:jc w:val="center"/>
            </w:pPr>
            <w:r>
              <w:t>18</w:t>
            </w:r>
          </w:p>
        </w:tc>
        <w:tc>
          <w:tcPr>
            <w:tcW w:w="1257" w:type="dxa"/>
          </w:tcPr>
          <w:p w:rsidR="00737F91" w:rsidRDefault="00737F91" w:rsidP="009433B6">
            <w:pPr>
              <w:spacing w:after="0" w:line="240" w:lineRule="auto"/>
              <w:jc w:val="center"/>
            </w:pPr>
            <w:r>
              <w:t>19</w:t>
            </w:r>
          </w:p>
        </w:tc>
      </w:tr>
      <w:tr w:rsidR="00737F91" w:rsidTr="00737F91">
        <w:trPr>
          <w:trHeight w:val="273"/>
          <w:jc w:val="center"/>
        </w:trPr>
        <w:tc>
          <w:tcPr>
            <w:tcW w:w="2337" w:type="dxa"/>
            <w:gridSpan w:val="2"/>
          </w:tcPr>
          <w:p w:rsidR="00737F91" w:rsidRDefault="00737F91" w:rsidP="009433B6">
            <w:pPr>
              <w:spacing w:after="0" w:line="240" w:lineRule="auto"/>
              <w:jc w:val="right"/>
            </w:pPr>
            <w:r>
              <w:t>Age Unknown</w:t>
            </w:r>
          </w:p>
        </w:tc>
        <w:tc>
          <w:tcPr>
            <w:tcW w:w="1080" w:type="dxa"/>
            <w:vAlign w:val="center"/>
          </w:tcPr>
          <w:p w:rsidR="00737F91" w:rsidRDefault="00737F91" w:rsidP="00DD27B7">
            <w:pPr>
              <w:spacing w:after="0" w:line="240" w:lineRule="auto"/>
              <w:jc w:val="center"/>
            </w:pPr>
            <w:r>
              <w:t>--</w:t>
            </w:r>
          </w:p>
        </w:tc>
        <w:tc>
          <w:tcPr>
            <w:tcW w:w="1170" w:type="dxa"/>
            <w:vAlign w:val="center"/>
          </w:tcPr>
          <w:p w:rsidR="00737F91" w:rsidRDefault="00737F91" w:rsidP="00DD27B7">
            <w:pPr>
              <w:spacing w:after="0" w:line="240" w:lineRule="auto"/>
              <w:jc w:val="center"/>
            </w:pPr>
            <w:r>
              <w:t>--</w:t>
            </w:r>
          </w:p>
        </w:tc>
        <w:tc>
          <w:tcPr>
            <w:tcW w:w="1170" w:type="dxa"/>
            <w:vAlign w:val="center"/>
          </w:tcPr>
          <w:p w:rsidR="00737F91" w:rsidRDefault="00737F91" w:rsidP="00DD27B7">
            <w:pPr>
              <w:spacing w:after="0" w:line="240" w:lineRule="auto"/>
              <w:jc w:val="center"/>
            </w:pPr>
            <w:r>
              <w:t>--</w:t>
            </w:r>
          </w:p>
        </w:tc>
        <w:tc>
          <w:tcPr>
            <w:tcW w:w="1139" w:type="dxa"/>
            <w:vAlign w:val="center"/>
          </w:tcPr>
          <w:p w:rsidR="00737F91" w:rsidRDefault="00737F91" w:rsidP="00DD27B7">
            <w:pPr>
              <w:spacing w:after="0" w:line="240" w:lineRule="auto"/>
              <w:jc w:val="center"/>
            </w:pPr>
            <w:r>
              <w:t xml:space="preserve"> --</w:t>
            </w:r>
          </w:p>
        </w:tc>
        <w:tc>
          <w:tcPr>
            <w:tcW w:w="1257" w:type="dxa"/>
            <w:vAlign w:val="center"/>
          </w:tcPr>
          <w:p w:rsidR="00737F91" w:rsidRDefault="00737F91" w:rsidP="009433B6">
            <w:pPr>
              <w:spacing w:after="0" w:line="240" w:lineRule="auto"/>
              <w:jc w:val="center"/>
            </w:pPr>
            <w:r>
              <w:t>1</w:t>
            </w:r>
          </w:p>
        </w:tc>
        <w:tc>
          <w:tcPr>
            <w:tcW w:w="1257" w:type="dxa"/>
          </w:tcPr>
          <w:p w:rsidR="00737F91" w:rsidRDefault="00737F91" w:rsidP="009433B6">
            <w:pPr>
              <w:spacing w:after="0" w:line="240" w:lineRule="auto"/>
              <w:jc w:val="center"/>
            </w:pPr>
            <w:r>
              <w:t>--</w:t>
            </w:r>
          </w:p>
        </w:tc>
      </w:tr>
      <w:tr w:rsidR="00737F91" w:rsidTr="00737F91">
        <w:trPr>
          <w:trHeight w:val="273"/>
          <w:jc w:val="center"/>
        </w:trPr>
        <w:tc>
          <w:tcPr>
            <w:tcW w:w="2337" w:type="dxa"/>
            <w:gridSpan w:val="2"/>
            <w:shd w:val="clear" w:color="auto" w:fill="8DB3E2" w:themeFill="text2" w:themeFillTint="66"/>
          </w:tcPr>
          <w:p w:rsidR="00737F91" w:rsidRPr="00CB1757" w:rsidRDefault="00737F91" w:rsidP="009433B6">
            <w:pPr>
              <w:spacing w:after="0" w:line="240" w:lineRule="auto"/>
              <w:rPr>
                <w:i/>
              </w:rPr>
            </w:pPr>
            <w:r w:rsidRPr="00CB1757">
              <w:rPr>
                <w:i/>
              </w:rPr>
              <w:t>Average Male Age</w:t>
            </w:r>
          </w:p>
        </w:tc>
        <w:tc>
          <w:tcPr>
            <w:tcW w:w="1080" w:type="dxa"/>
            <w:shd w:val="clear" w:color="auto" w:fill="8DB3E2" w:themeFill="text2" w:themeFillTint="66"/>
            <w:vAlign w:val="center"/>
          </w:tcPr>
          <w:p w:rsidR="00737F91" w:rsidRDefault="00737F91" w:rsidP="00DD27B7">
            <w:pPr>
              <w:spacing w:after="0" w:line="240" w:lineRule="auto"/>
              <w:jc w:val="center"/>
            </w:pPr>
            <w:r>
              <w:t>23</w:t>
            </w:r>
          </w:p>
        </w:tc>
        <w:tc>
          <w:tcPr>
            <w:tcW w:w="1170" w:type="dxa"/>
            <w:shd w:val="clear" w:color="auto" w:fill="8DB3E2" w:themeFill="text2" w:themeFillTint="66"/>
            <w:vAlign w:val="center"/>
          </w:tcPr>
          <w:p w:rsidR="00737F91" w:rsidRDefault="00737F91" w:rsidP="00DD27B7">
            <w:pPr>
              <w:spacing w:after="0" w:line="240" w:lineRule="auto"/>
              <w:jc w:val="center"/>
            </w:pPr>
            <w:r>
              <w:t>23</w:t>
            </w:r>
          </w:p>
        </w:tc>
        <w:tc>
          <w:tcPr>
            <w:tcW w:w="1170" w:type="dxa"/>
            <w:shd w:val="clear" w:color="auto" w:fill="8DB3E2" w:themeFill="text2" w:themeFillTint="66"/>
            <w:vAlign w:val="center"/>
          </w:tcPr>
          <w:p w:rsidR="00737F91" w:rsidRDefault="00737F91" w:rsidP="00DD27B7">
            <w:pPr>
              <w:spacing w:after="0" w:line="240" w:lineRule="auto"/>
              <w:jc w:val="center"/>
            </w:pPr>
            <w:r>
              <w:t>23</w:t>
            </w:r>
          </w:p>
        </w:tc>
        <w:tc>
          <w:tcPr>
            <w:tcW w:w="1139" w:type="dxa"/>
            <w:shd w:val="clear" w:color="auto" w:fill="8DB3E2" w:themeFill="text2" w:themeFillTint="66"/>
            <w:vAlign w:val="center"/>
          </w:tcPr>
          <w:p w:rsidR="00737F91" w:rsidRDefault="00737F91" w:rsidP="00DD27B7">
            <w:pPr>
              <w:spacing w:after="0" w:line="240" w:lineRule="auto"/>
              <w:jc w:val="center"/>
            </w:pPr>
            <w:r>
              <w:t>24</w:t>
            </w:r>
          </w:p>
        </w:tc>
        <w:tc>
          <w:tcPr>
            <w:tcW w:w="1257" w:type="dxa"/>
            <w:shd w:val="clear" w:color="auto" w:fill="8DB3E2" w:themeFill="text2" w:themeFillTint="66"/>
            <w:vAlign w:val="center"/>
          </w:tcPr>
          <w:p w:rsidR="00737F91" w:rsidRDefault="00737F91" w:rsidP="009433B6">
            <w:pPr>
              <w:spacing w:after="0" w:line="240" w:lineRule="auto"/>
              <w:jc w:val="center"/>
            </w:pPr>
            <w:r>
              <w:t>24</w:t>
            </w:r>
          </w:p>
        </w:tc>
        <w:tc>
          <w:tcPr>
            <w:tcW w:w="1257" w:type="dxa"/>
            <w:shd w:val="clear" w:color="auto" w:fill="8DB3E2" w:themeFill="text2" w:themeFillTint="66"/>
          </w:tcPr>
          <w:p w:rsidR="00737F91" w:rsidRDefault="00737F91" w:rsidP="009433B6">
            <w:pPr>
              <w:spacing w:after="0" w:line="240" w:lineRule="auto"/>
              <w:jc w:val="center"/>
            </w:pPr>
            <w:r>
              <w:t>25</w:t>
            </w:r>
          </w:p>
        </w:tc>
      </w:tr>
      <w:tr w:rsidR="00737F91" w:rsidTr="00737F91">
        <w:trPr>
          <w:trHeight w:val="273"/>
          <w:jc w:val="center"/>
        </w:trPr>
        <w:tc>
          <w:tcPr>
            <w:tcW w:w="2337" w:type="dxa"/>
            <w:gridSpan w:val="2"/>
            <w:shd w:val="clear" w:color="auto" w:fill="8DB3E2" w:themeFill="text2" w:themeFillTint="66"/>
          </w:tcPr>
          <w:p w:rsidR="00737F91" w:rsidRPr="00CB1757" w:rsidRDefault="00737F91" w:rsidP="009433B6">
            <w:pPr>
              <w:spacing w:after="0" w:line="240" w:lineRule="auto"/>
              <w:rPr>
                <w:i/>
              </w:rPr>
            </w:pPr>
            <w:r w:rsidRPr="00CB1757">
              <w:rPr>
                <w:i/>
              </w:rPr>
              <w:t>Average Female Age</w:t>
            </w:r>
          </w:p>
        </w:tc>
        <w:tc>
          <w:tcPr>
            <w:tcW w:w="1080" w:type="dxa"/>
            <w:shd w:val="clear" w:color="auto" w:fill="8DB3E2" w:themeFill="text2" w:themeFillTint="66"/>
            <w:vAlign w:val="center"/>
          </w:tcPr>
          <w:p w:rsidR="00737F91" w:rsidRDefault="00737F91" w:rsidP="00DD27B7">
            <w:pPr>
              <w:spacing w:after="0" w:line="240" w:lineRule="auto"/>
              <w:jc w:val="center"/>
            </w:pPr>
            <w:r>
              <w:t>24</w:t>
            </w:r>
          </w:p>
        </w:tc>
        <w:tc>
          <w:tcPr>
            <w:tcW w:w="1170" w:type="dxa"/>
            <w:shd w:val="clear" w:color="auto" w:fill="8DB3E2" w:themeFill="text2" w:themeFillTint="66"/>
            <w:vAlign w:val="center"/>
          </w:tcPr>
          <w:p w:rsidR="00737F91" w:rsidRDefault="00737F91" w:rsidP="00DD27B7">
            <w:pPr>
              <w:spacing w:after="0" w:line="240" w:lineRule="auto"/>
              <w:jc w:val="center"/>
            </w:pPr>
            <w:r>
              <w:t>24</w:t>
            </w:r>
          </w:p>
        </w:tc>
        <w:tc>
          <w:tcPr>
            <w:tcW w:w="1170" w:type="dxa"/>
            <w:shd w:val="clear" w:color="auto" w:fill="8DB3E2" w:themeFill="text2" w:themeFillTint="66"/>
            <w:vAlign w:val="center"/>
          </w:tcPr>
          <w:p w:rsidR="00737F91" w:rsidRDefault="00737F91" w:rsidP="00DD27B7">
            <w:pPr>
              <w:spacing w:after="0" w:line="240" w:lineRule="auto"/>
              <w:jc w:val="center"/>
            </w:pPr>
            <w:r>
              <w:t>25</w:t>
            </w:r>
          </w:p>
        </w:tc>
        <w:tc>
          <w:tcPr>
            <w:tcW w:w="1139" w:type="dxa"/>
            <w:shd w:val="clear" w:color="auto" w:fill="8DB3E2" w:themeFill="text2" w:themeFillTint="66"/>
            <w:vAlign w:val="center"/>
          </w:tcPr>
          <w:p w:rsidR="00737F91" w:rsidRDefault="00737F91" w:rsidP="00DD27B7">
            <w:pPr>
              <w:spacing w:after="0" w:line="240" w:lineRule="auto"/>
              <w:jc w:val="center"/>
            </w:pPr>
            <w:r>
              <w:t>26</w:t>
            </w:r>
          </w:p>
        </w:tc>
        <w:tc>
          <w:tcPr>
            <w:tcW w:w="1257" w:type="dxa"/>
            <w:shd w:val="clear" w:color="auto" w:fill="8DB3E2" w:themeFill="text2" w:themeFillTint="66"/>
            <w:vAlign w:val="center"/>
          </w:tcPr>
          <w:p w:rsidR="00737F91" w:rsidRDefault="00737F91" w:rsidP="009433B6">
            <w:pPr>
              <w:spacing w:after="0" w:line="240" w:lineRule="auto"/>
              <w:jc w:val="center"/>
            </w:pPr>
            <w:r>
              <w:t>26</w:t>
            </w:r>
          </w:p>
        </w:tc>
        <w:tc>
          <w:tcPr>
            <w:tcW w:w="1257" w:type="dxa"/>
            <w:shd w:val="clear" w:color="auto" w:fill="8DB3E2" w:themeFill="text2" w:themeFillTint="66"/>
          </w:tcPr>
          <w:p w:rsidR="00737F91" w:rsidRDefault="00737F91" w:rsidP="009433B6">
            <w:pPr>
              <w:spacing w:after="0" w:line="240" w:lineRule="auto"/>
              <w:jc w:val="center"/>
            </w:pPr>
            <w:r>
              <w:t>26</w:t>
            </w:r>
          </w:p>
        </w:tc>
      </w:tr>
      <w:tr w:rsidR="00737F91" w:rsidTr="00737F91">
        <w:trPr>
          <w:trHeight w:val="273"/>
          <w:jc w:val="center"/>
        </w:trPr>
        <w:tc>
          <w:tcPr>
            <w:tcW w:w="2337" w:type="dxa"/>
            <w:gridSpan w:val="2"/>
            <w:shd w:val="clear" w:color="auto" w:fill="8DB3E2" w:themeFill="text2" w:themeFillTint="66"/>
          </w:tcPr>
          <w:p w:rsidR="00737F91" w:rsidRPr="00CB1757" w:rsidRDefault="00737F91" w:rsidP="009433B6">
            <w:pPr>
              <w:spacing w:after="0" w:line="240" w:lineRule="auto"/>
              <w:rPr>
                <w:i/>
              </w:rPr>
            </w:pPr>
            <w:r>
              <w:rPr>
                <w:i/>
              </w:rPr>
              <w:t>Average Student Age</w:t>
            </w:r>
          </w:p>
        </w:tc>
        <w:tc>
          <w:tcPr>
            <w:tcW w:w="1080" w:type="dxa"/>
            <w:shd w:val="clear" w:color="auto" w:fill="8DB3E2" w:themeFill="text2" w:themeFillTint="66"/>
            <w:vAlign w:val="center"/>
          </w:tcPr>
          <w:p w:rsidR="00737F91" w:rsidRDefault="00737F91" w:rsidP="00DD27B7">
            <w:pPr>
              <w:spacing w:after="0" w:line="240" w:lineRule="auto"/>
              <w:jc w:val="center"/>
            </w:pPr>
            <w:r>
              <w:t>24</w:t>
            </w:r>
          </w:p>
        </w:tc>
        <w:tc>
          <w:tcPr>
            <w:tcW w:w="1170" w:type="dxa"/>
            <w:shd w:val="clear" w:color="auto" w:fill="8DB3E2" w:themeFill="text2" w:themeFillTint="66"/>
            <w:vAlign w:val="center"/>
          </w:tcPr>
          <w:p w:rsidR="00737F91" w:rsidRDefault="00737F91" w:rsidP="00DD27B7">
            <w:pPr>
              <w:spacing w:after="0" w:line="240" w:lineRule="auto"/>
              <w:jc w:val="center"/>
            </w:pPr>
            <w:r>
              <w:t>24</w:t>
            </w:r>
          </w:p>
        </w:tc>
        <w:tc>
          <w:tcPr>
            <w:tcW w:w="1170" w:type="dxa"/>
            <w:shd w:val="clear" w:color="auto" w:fill="8DB3E2" w:themeFill="text2" w:themeFillTint="66"/>
            <w:vAlign w:val="center"/>
          </w:tcPr>
          <w:p w:rsidR="00737F91" w:rsidRDefault="00737F91" w:rsidP="00DD27B7">
            <w:pPr>
              <w:spacing w:after="0" w:line="240" w:lineRule="auto"/>
              <w:jc w:val="center"/>
            </w:pPr>
            <w:r>
              <w:t>24</w:t>
            </w:r>
          </w:p>
        </w:tc>
        <w:tc>
          <w:tcPr>
            <w:tcW w:w="1139" w:type="dxa"/>
            <w:shd w:val="clear" w:color="auto" w:fill="8DB3E2" w:themeFill="text2" w:themeFillTint="66"/>
            <w:vAlign w:val="center"/>
          </w:tcPr>
          <w:p w:rsidR="00737F91" w:rsidRDefault="00737F91" w:rsidP="00DD27B7">
            <w:pPr>
              <w:spacing w:after="0" w:line="240" w:lineRule="auto"/>
              <w:jc w:val="center"/>
            </w:pPr>
            <w:r>
              <w:t>25</w:t>
            </w:r>
          </w:p>
        </w:tc>
        <w:tc>
          <w:tcPr>
            <w:tcW w:w="1257" w:type="dxa"/>
            <w:shd w:val="clear" w:color="auto" w:fill="8DB3E2" w:themeFill="text2" w:themeFillTint="66"/>
            <w:vAlign w:val="center"/>
          </w:tcPr>
          <w:p w:rsidR="00737F91" w:rsidRDefault="00737F91" w:rsidP="009433B6">
            <w:pPr>
              <w:spacing w:after="0" w:line="240" w:lineRule="auto"/>
              <w:jc w:val="center"/>
            </w:pPr>
            <w:r>
              <w:t>25</w:t>
            </w:r>
          </w:p>
        </w:tc>
        <w:tc>
          <w:tcPr>
            <w:tcW w:w="1257" w:type="dxa"/>
            <w:shd w:val="clear" w:color="auto" w:fill="8DB3E2" w:themeFill="text2" w:themeFillTint="66"/>
          </w:tcPr>
          <w:p w:rsidR="00737F91" w:rsidRDefault="00737F91" w:rsidP="009433B6">
            <w:pPr>
              <w:spacing w:after="0" w:line="240" w:lineRule="auto"/>
              <w:jc w:val="center"/>
            </w:pPr>
            <w:r>
              <w:t>25</w:t>
            </w:r>
          </w:p>
        </w:tc>
      </w:tr>
      <w:tr w:rsidR="00737F91" w:rsidTr="00737F91">
        <w:trPr>
          <w:gridAfter w:val="7"/>
          <w:wAfter w:w="8153" w:type="dxa"/>
          <w:trHeight w:val="273"/>
          <w:jc w:val="center"/>
        </w:trPr>
        <w:tc>
          <w:tcPr>
            <w:tcW w:w="1257" w:type="dxa"/>
          </w:tcPr>
          <w:p w:rsidR="00737F91" w:rsidRPr="00441BF1" w:rsidRDefault="00737F91" w:rsidP="009433B6">
            <w:pPr>
              <w:spacing w:after="0" w:line="240" w:lineRule="auto"/>
              <w:rPr>
                <w:i/>
              </w:rPr>
            </w:pPr>
          </w:p>
        </w:tc>
      </w:tr>
    </w:tbl>
    <w:p w:rsidR="00A769A0" w:rsidRPr="005B3141" w:rsidRDefault="00A769A0" w:rsidP="0088446C">
      <w:pPr>
        <w:rPr>
          <w:sz w:val="10"/>
          <w:szCs w:val="10"/>
        </w:rPr>
      </w:pPr>
    </w:p>
    <w:p w:rsidR="005A294B" w:rsidRDefault="005A294B" w:rsidP="005A294B">
      <w:pPr>
        <w:pStyle w:val="Heading2"/>
      </w:pPr>
      <w:bookmarkStart w:id="19" w:name="_Toc351980717"/>
      <w:r>
        <w:t>IN-PROGRESS ASSESSMENT</w:t>
      </w:r>
      <w:bookmarkEnd w:id="19"/>
    </w:p>
    <w:p w:rsidR="008517B0" w:rsidRDefault="008517B0" w:rsidP="0086200E">
      <w:pPr>
        <w:pStyle w:val="Heading3"/>
        <w:spacing w:before="0" w:after="200"/>
      </w:pPr>
      <w:bookmarkStart w:id="20" w:name="_Toc351980718"/>
      <w:r>
        <w:t>Course Assessment</w:t>
      </w:r>
      <w:bookmarkEnd w:id="20"/>
    </w:p>
    <w:p w:rsidR="0086200E" w:rsidRPr="00A90951" w:rsidRDefault="0086200E" w:rsidP="0086200E">
      <w:pPr>
        <w:rPr>
          <w:b/>
        </w:rPr>
      </w:pPr>
      <w:r>
        <w:rPr>
          <w:b/>
        </w:rPr>
        <w:t>Course A</w:t>
      </w:r>
      <w:r w:rsidR="00066F81">
        <w:rPr>
          <w:b/>
        </w:rPr>
        <w:t>ssessment Initiative Fall 2008-Fall</w:t>
      </w:r>
      <w:r>
        <w:rPr>
          <w:b/>
        </w:rPr>
        <w:t xml:space="preserve"> 2011</w:t>
      </w:r>
    </w:p>
    <w:p w:rsidR="0086200E" w:rsidRDefault="0086200E" w:rsidP="0086200E">
      <w:r w:rsidRPr="00A90951">
        <w:t>The course assessment initiative was introduced in the fall of 2008.This initiative was designed to emphasize the assessment of student learning at the course level</w:t>
      </w:r>
      <w:r>
        <w:t xml:space="preserve"> for the purposes of improving teaching and enhancing student learning. The initial initiative was conducted on an annual cycle using faculty selected courses from the four academic divisions. This process is </w:t>
      </w:r>
      <w:r w:rsidRPr="00A90951">
        <w:t xml:space="preserve">standardized across all sections of selected courses. </w:t>
      </w:r>
      <w:r>
        <w:t xml:space="preserve">The course assessment plan for these selected courses is constructed by full-time faculty members and consists of </w:t>
      </w:r>
      <w:r w:rsidRPr="00A90951">
        <w:t xml:space="preserve">pre-selected assessment tools </w:t>
      </w:r>
      <w:r>
        <w:t xml:space="preserve">designed </w:t>
      </w:r>
      <w:r w:rsidRPr="00A90951">
        <w:t>to assess course objective</w:t>
      </w:r>
      <w:r>
        <w:t xml:space="preserve">s, grading rubrics for qualitative assessment tools, and established benchmarks. Course objectives are mapped to program and department goals, these goals are mapped to division learning outcomes, division learning outcomes are mapped to institutional learning outcomes, and institutional learning outcomes are </w:t>
      </w:r>
      <w:r>
        <w:lastRenderedPageBreak/>
        <w:t xml:space="preserve">mapped to strategic goals. </w:t>
      </w:r>
      <w:r w:rsidRPr="00A90951">
        <w:t xml:space="preserve">The planning process </w:t>
      </w:r>
      <w:r>
        <w:t>promotes the participation of as many</w:t>
      </w:r>
      <w:r w:rsidRPr="00A90951">
        <w:t xml:space="preserve"> full-time faculty members as possible. </w:t>
      </w:r>
      <w:r>
        <w:t>The Office of Academic Services designs and updates the</w:t>
      </w:r>
      <w:r w:rsidRPr="00A90951">
        <w:t xml:space="preserve"> Course Assessment Spreadsheet </w:t>
      </w:r>
      <w:r>
        <w:t xml:space="preserve">which </w:t>
      </w:r>
      <w:r w:rsidRPr="00A90951">
        <w:t>perform</w:t>
      </w:r>
      <w:r>
        <w:t>s</w:t>
      </w:r>
      <w:r w:rsidRPr="00A90951">
        <w:t xml:space="preserve"> all the necessary calculation</w:t>
      </w:r>
      <w:r>
        <w:t>s</w:t>
      </w:r>
      <w:r w:rsidRPr="00A90951">
        <w:t xml:space="preserve"> required to determine the </w:t>
      </w:r>
      <w:r>
        <w:t xml:space="preserve">degree </w:t>
      </w:r>
      <w:r w:rsidRPr="00A90951">
        <w:t>of student learning for course objective</w:t>
      </w:r>
      <w:r>
        <w:t xml:space="preserve"> and through mapping provides data for all levels of assessment.</w:t>
      </w:r>
      <w:r w:rsidRPr="00A90951">
        <w:t xml:space="preserve">  </w:t>
      </w:r>
    </w:p>
    <w:p w:rsidR="0086200E" w:rsidRDefault="0086200E" w:rsidP="0086200E">
      <w:r w:rsidRPr="00A90951">
        <w:t xml:space="preserve">The first two semesters were devoted to training faculty </w:t>
      </w:r>
      <w:r>
        <w:t xml:space="preserve">on </w:t>
      </w:r>
      <w:r w:rsidRPr="00A90951">
        <w:t>how to design a</w:t>
      </w:r>
      <w:r>
        <w:t xml:space="preserve">n assessment </w:t>
      </w:r>
      <w:r w:rsidRPr="00A90951">
        <w:t xml:space="preserve">plan and how to utilize the Course Assessment Spreadsheet to assess their selected course. After </w:t>
      </w:r>
      <w:r>
        <w:t>three academic years, t</w:t>
      </w:r>
      <w:r w:rsidRPr="00A90951">
        <w:t xml:space="preserve">he faculty members have now generated assessment results on approximately </w:t>
      </w:r>
      <w:r>
        <w:t xml:space="preserve">230 </w:t>
      </w:r>
      <w:r w:rsidRPr="00A90951">
        <w:t>courses within the four academic divisions.</w:t>
      </w:r>
      <w:r>
        <w:t xml:space="preserve"> Accomplished during the first two years (2008-2009 and 2009-2010) of the course assessment initiative include the following:  </w:t>
      </w:r>
    </w:p>
    <w:p w:rsidR="0086200E" w:rsidRDefault="0086200E" w:rsidP="0086200E">
      <w:pPr>
        <w:pStyle w:val="ListParagraph"/>
        <w:numPr>
          <w:ilvl w:val="0"/>
          <w:numId w:val="7"/>
        </w:numPr>
      </w:pPr>
      <w:r>
        <w:t>Faculty revised program and department mission statements.</w:t>
      </w:r>
    </w:p>
    <w:p w:rsidR="0086200E" w:rsidRDefault="0086200E" w:rsidP="0086200E">
      <w:pPr>
        <w:pStyle w:val="ListParagraph"/>
        <w:numPr>
          <w:ilvl w:val="0"/>
          <w:numId w:val="7"/>
        </w:numPr>
      </w:pPr>
      <w:r>
        <w:t>Faculty revised and updated program and department goals.</w:t>
      </w:r>
    </w:p>
    <w:p w:rsidR="0086200E" w:rsidRDefault="0086200E" w:rsidP="0086200E">
      <w:pPr>
        <w:pStyle w:val="ListParagraph"/>
        <w:numPr>
          <w:ilvl w:val="0"/>
          <w:numId w:val="7"/>
        </w:numPr>
      </w:pPr>
      <w:r>
        <w:t>Faculty constructed Division Learning Outcomes.</w:t>
      </w:r>
    </w:p>
    <w:p w:rsidR="0086200E" w:rsidRDefault="0086200E" w:rsidP="0086200E">
      <w:pPr>
        <w:pStyle w:val="ListParagraph"/>
        <w:numPr>
          <w:ilvl w:val="0"/>
          <w:numId w:val="7"/>
        </w:numPr>
      </w:pPr>
      <w:r>
        <w:t>Faculty and administration constructed Institutional Learning Outcomes.</w:t>
      </w:r>
    </w:p>
    <w:p w:rsidR="0086200E" w:rsidRDefault="0086200E" w:rsidP="0086200E">
      <w:pPr>
        <w:pStyle w:val="ListParagraph"/>
        <w:numPr>
          <w:ilvl w:val="0"/>
          <w:numId w:val="7"/>
        </w:numPr>
      </w:pPr>
      <w:r>
        <w:t>Faculty revised course objectives for selected courses.</w:t>
      </w:r>
    </w:p>
    <w:p w:rsidR="0086200E" w:rsidRDefault="0086200E" w:rsidP="0086200E">
      <w:pPr>
        <w:pStyle w:val="ListParagraph"/>
        <w:numPr>
          <w:ilvl w:val="0"/>
          <w:numId w:val="7"/>
        </w:numPr>
      </w:pPr>
      <w:r>
        <w:t>Faculty trained on the construction of course assessment plans.</w:t>
      </w:r>
    </w:p>
    <w:p w:rsidR="0086200E" w:rsidRDefault="0086200E" w:rsidP="0086200E">
      <w:pPr>
        <w:pStyle w:val="ListParagraph"/>
        <w:numPr>
          <w:ilvl w:val="1"/>
          <w:numId w:val="7"/>
        </w:numPr>
      </w:pPr>
      <w:r>
        <w:t>Selection of assessment tools.</w:t>
      </w:r>
    </w:p>
    <w:p w:rsidR="0086200E" w:rsidRDefault="0086200E" w:rsidP="0086200E">
      <w:pPr>
        <w:pStyle w:val="ListParagraph"/>
        <w:numPr>
          <w:ilvl w:val="1"/>
          <w:numId w:val="7"/>
        </w:numPr>
      </w:pPr>
      <w:r>
        <w:t>Establishment of benchmarks.</w:t>
      </w:r>
    </w:p>
    <w:p w:rsidR="0086200E" w:rsidRDefault="0086200E" w:rsidP="0086200E">
      <w:pPr>
        <w:pStyle w:val="ListParagraph"/>
        <w:numPr>
          <w:ilvl w:val="0"/>
          <w:numId w:val="7"/>
        </w:numPr>
      </w:pPr>
      <w:r>
        <w:t>Faculty constructed their initial assessment plans for selected courses.</w:t>
      </w:r>
    </w:p>
    <w:p w:rsidR="0086200E" w:rsidRDefault="0086200E" w:rsidP="0086200E">
      <w:pPr>
        <w:pStyle w:val="ListParagraph"/>
        <w:numPr>
          <w:ilvl w:val="0"/>
          <w:numId w:val="7"/>
        </w:numPr>
      </w:pPr>
      <w:r>
        <w:t>Faculty trained on utilizing the Course Assessment Spreadsheet to generate assessment data.</w:t>
      </w:r>
    </w:p>
    <w:p w:rsidR="0086200E" w:rsidRDefault="0086200E" w:rsidP="0086200E">
      <w:pPr>
        <w:pStyle w:val="ListParagraph"/>
        <w:numPr>
          <w:ilvl w:val="0"/>
          <w:numId w:val="7"/>
        </w:numPr>
      </w:pPr>
      <w:r>
        <w:t>Faculty submitted Course Assessment Spreadsheet to the Office of Academic Services.</w:t>
      </w:r>
    </w:p>
    <w:p w:rsidR="0086200E" w:rsidRDefault="0086200E" w:rsidP="0086200E">
      <w:pPr>
        <w:pStyle w:val="ListParagraph"/>
        <w:numPr>
          <w:ilvl w:val="0"/>
          <w:numId w:val="7"/>
        </w:numPr>
      </w:pPr>
      <w:r>
        <w:t>Faculty and the Office of Academic Services established an annual assessment schedule for selected courses.</w:t>
      </w:r>
    </w:p>
    <w:p w:rsidR="0086200E" w:rsidRDefault="0086200E" w:rsidP="0086200E">
      <w:pPr>
        <w:pStyle w:val="ListParagraph"/>
        <w:numPr>
          <w:ilvl w:val="0"/>
          <w:numId w:val="7"/>
        </w:numPr>
      </w:pPr>
      <w:r>
        <w:t xml:space="preserve">Faculty developed actions plans to be incorporated in the next cycle based on course assessment results. </w:t>
      </w:r>
    </w:p>
    <w:p w:rsidR="0086200E" w:rsidRDefault="0086200E" w:rsidP="0086200E">
      <w:pPr>
        <w:pStyle w:val="ListParagraph"/>
        <w:numPr>
          <w:ilvl w:val="1"/>
          <w:numId w:val="7"/>
        </w:numPr>
      </w:pPr>
      <w:r>
        <w:t>The a</w:t>
      </w:r>
      <w:r w:rsidRPr="00306950">
        <w:t xml:space="preserve">ctions </w:t>
      </w:r>
      <w:r>
        <w:t>were</w:t>
      </w:r>
      <w:r w:rsidRPr="00306950">
        <w:t xml:space="preserve"> </w:t>
      </w:r>
      <w:r>
        <w:t xml:space="preserve">designed </w:t>
      </w:r>
      <w:r w:rsidRPr="00306950">
        <w:t>to enhance</w:t>
      </w:r>
      <w:r>
        <w:t xml:space="preserve"> teaching and</w:t>
      </w:r>
      <w:r w:rsidRPr="00306950">
        <w:t xml:space="preserve"> student learning based on assessment results</w:t>
      </w:r>
      <w:r>
        <w:t xml:space="preserve">. In addition, </w:t>
      </w:r>
      <w:r w:rsidRPr="00306950">
        <w:t>the date for implementation</w:t>
      </w:r>
      <w:r>
        <w:t xml:space="preserve">, the </w:t>
      </w:r>
      <w:r w:rsidRPr="00306950">
        <w:t>additional resources needed</w:t>
      </w:r>
      <w:r>
        <w:t xml:space="preserve">, and </w:t>
      </w:r>
      <w:r w:rsidRPr="00306950">
        <w:t>the additional budget required if necessary</w:t>
      </w:r>
      <w:r>
        <w:t xml:space="preserve"> were given</w:t>
      </w:r>
      <w:r w:rsidRPr="00306950">
        <w:t>.</w:t>
      </w:r>
    </w:p>
    <w:p w:rsidR="0086200E" w:rsidRPr="00306950" w:rsidRDefault="0086200E" w:rsidP="0086200E">
      <w:r>
        <w:t>When selecting courses, t</w:t>
      </w:r>
      <w:r w:rsidRPr="00306950">
        <w:t xml:space="preserve">he General Education Division </w:t>
      </w:r>
      <w:r>
        <w:t xml:space="preserve">assess </w:t>
      </w:r>
      <w:r w:rsidRPr="00306950">
        <w:t>the 42-hour block transfer courses as well as Math and English developmental courses. The Bus/</w:t>
      </w:r>
      <w:proofErr w:type="spellStart"/>
      <w:r w:rsidRPr="00306950">
        <w:t>Acc</w:t>
      </w:r>
      <w:proofErr w:type="spellEnd"/>
      <w:r w:rsidRPr="00306950">
        <w:t xml:space="preserve">/Eco Division and the Technical Education Division </w:t>
      </w:r>
      <w:r>
        <w:t xml:space="preserve">assess </w:t>
      </w:r>
      <w:r w:rsidRPr="00306950">
        <w:t xml:space="preserve">courses that make up the first two semesters of each degree program. In many cases these are the courses required for a program certificate. The purpose for selecting the first two semester courses is to enhance student learning in lower-level courses which in many cases are prerequisites for second-year courses. The Allied Health Division </w:t>
      </w:r>
      <w:r>
        <w:t xml:space="preserve">assesses </w:t>
      </w:r>
      <w:r w:rsidRPr="00306950">
        <w:t xml:space="preserve">courses within each program that in many cases serve as prerequisites for later coursework.    </w:t>
      </w:r>
    </w:p>
    <w:p w:rsidR="0086200E" w:rsidRPr="00306950" w:rsidRDefault="0086200E" w:rsidP="0086200E">
      <w:r>
        <w:t xml:space="preserve">Accomplishments for </w:t>
      </w:r>
      <w:r w:rsidRPr="00306950">
        <w:t xml:space="preserve">the 2010-2011 academic </w:t>
      </w:r>
      <w:proofErr w:type="gramStart"/>
      <w:r w:rsidRPr="00306950">
        <w:t>year</w:t>
      </w:r>
      <w:proofErr w:type="gramEnd"/>
      <w:r w:rsidRPr="00306950">
        <w:t xml:space="preserve"> </w:t>
      </w:r>
      <w:r>
        <w:t xml:space="preserve">included </w:t>
      </w:r>
      <w:r w:rsidRPr="00306950">
        <w:t>the following:</w:t>
      </w:r>
    </w:p>
    <w:p w:rsidR="0086200E" w:rsidRPr="00306950" w:rsidRDefault="0086200E" w:rsidP="0086200E">
      <w:pPr>
        <w:pStyle w:val="ListParagraph"/>
        <w:numPr>
          <w:ilvl w:val="0"/>
          <w:numId w:val="8"/>
        </w:numPr>
      </w:pPr>
      <w:r>
        <w:t xml:space="preserve">Faculty continued to revise </w:t>
      </w:r>
      <w:r w:rsidRPr="00306950">
        <w:t>course objectives through the curriculum process as needed for selected courses to ensure course objectives are measurable, appropriately sequenced, and well worded.</w:t>
      </w:r>
    </w:p>
    <w:p w:rsidR="0086200E" w:rsidRPr="00306950" w:rsidRDefault="0086200E" w:rsidP="0086200E">
      <w:pPr>
        <w:pStyle w:val="ListParagraph"/>
        <w:numPr>
          <w:ilvl w:val="0"/>
          <w:numId w:val="8"/>
        </w:numPr>
      </w:pPr>
      <w:r>
        <w:t xml:space="preserve">Administration promoted </w:t>
      </w:r>
      <w:r w:rsidRPr="00306950">
        <w:t xml:space="preserve">faculty support for the purpose of promoting discussions of actions needed based on assessment results to enhance student learning and improve teaching strategies.  </w:t>
      </w:r>
    </w:p>
    <w:p w:rsidR="0086200E" w:rsidRPr="00306950" w:rsidRDefault="0086200E" w:rsidP="0086200E">
      <w:pPr>
        <w:pStyle w:val="ListParagraph"/>
        <w:numPr>
          <w:ilvl w:val="0"/>
          <w:numId w:val="8"/>
        </w:numPr>
      </w:pPr>
      <w:r>
        <w:t xml:space="preserve">Faculty implemented </w:t>
      </w:r>
      <w:r w:rsidRPr="00306950">
        <w:t>actions into the course assessment plan for the next assessment cycle.</w:t>
      </w:r>
    </w:p>
    <w:p w:rsidR="0086200E" w:rsidRPr="00306950" w:rsidRDefault="0086200E" w:rsidP="0086200E">
      <w:pPr>
        <w:pStyle w:val="ListParagraph"/>
        <w:numPr>
          <w:ilvl w:val="0"/>
          <w:numId w:val="8"/>
        </w:numPr>
      </w:pPr>
      <w:r>
        <w:t>Faculty training cont</w:t>
      </w:r>
      <w:r w:rsidRPr="00306950">
        <w:t xml:space="preserve">inued </w:t>
      </w:r>
      <w:r>
        <w:t xml:space="preserve">for </w:t>
      </w:r>
      <w:r w:rsidRPr="00306950">
        <w:t>course assessment planning and construction of the Course Assessment Spreadsheet as requested.</w:t>
      </w:r>
    </w:p>
    <w:p w:rsidR="0086200E" w:rsidRDefault="0086200E" w:rsidP="0086200E">
      <w:pPr>
        <w:pStyle w:val="ListParagraph"/>
        <w:numPr>
          <w:ilvl w:val="0"/>
          <w:numId w:val="8"/>
        </w:numPr>
      </w:pPr>
      <w:r>
        <w:lastRenderedPageBreak/>
        <w:t xml:space="preserve">Promoted more consistency in the online course assessment process and generation of assessment results.   </w:t>
      </w:r>
    </w:p>
    <w:p w:rsidR="0086200E" w:rsidRDefault="0086200E" w:rsidP="0086200E">
      <w:pPr>
        <w:pStyle w:val="ListParagraph"/>
        <w:numPr>
          <w:ilvl w:val="0"/>
          <w:numId w:val="8"/>
        </w:numPr>
      </w:pPr>
      <w:r>
        <w:t>Results of the assessment helped to initiate a redesign of the development math and English programs at OTC.</w:t>
      </w:r>
    </w:p>
    <w:p w:rsidR="0086200E" w:rsidRDefault="0086200E" w:rsidP="0086200E">
      <w:pPr>
        <w:pStyle w:val="ListParagraph"/>
        <w:numPr>
          <w:ilvl w:val="0"/>
          <w:numId w:val="8"/>
        </w:numPr>
      </w:pPr>
      <w:r>
        <w:t xml:space="preserve">Included adjunct faculty in the course assessment process and defined their role.  </w:t>
      </w:r>
    </w:p>
    <w:p w:rsidR="0086200E" w:rsidRDefault="0086200E" w:rsidP="0086200E">
      <w:pPr>
        <w:pStyle w:val="ListParagraph"/>
        <w:numPr>
          <w:ilvl w:val="0"/>
          <w:numId w:val="8"/>
        </w:numPr>
      </w:pPr>
      <w:r>
        <w:t>Implemented a faculty assessment survey to evaluate full-time and adjunct faculty perception of the assessment process.</w:t>
      </w:r>
    </w:p>
    <w:p w:rsidR="0086200E" w:rsidRDefault="0086200E" w:rsidP="0086200E">
      <w:pPr>
        <w:pStyle w:val="ListParagraph"/>
        <w:numPr>
          <w:ilvl w:val="0"/>
          <w:numId w:val="8"/>
        </w:numPr>
      </w:pPr>
      <w:r>
        <w:t xml:space="preserve">Restructured the Assessment Committee to include more faculty members and utilize administration as resource members. </w:t>
      </w:r>
    </w:p>
    <w:p w:rsidR="0086200E" w:rsidRDefault="0086200E" w:rsidP="0086200E">
      <w:pPr>
        <w:pStyle w:val="ListParagraph"/>
        <w:numPr>
          <w:ilvl w:val="0"/>
          <w:numId w:val="8"/>
        </w:numPr>
      </w:pPr>
      <w:r>
        <w:t>Assessment budget was increase to meet the needs of the process.</w:t>
      </w:r>
    </w:p>
    <w:p w:rsidR="0086200E" w:rsidRDefault="0086200E" w:rsidP="0086200E">
      <w:pPr>
        <w:rPr>
          <w:rFonts w:ascii="Calibri" w:hAnsi="Calibri"/>
          <w:b/>
        </w:rPr>
      </w:pPr>
      <w:r>
        <w:rPr>
          <w:rFonts w:ascii="Calibri" w:hAnsi="Calibri"/>
          <w:b/>
        </w:rPr>
        <w:t xml:space="preserve">Redesign of the assessment of student learning </w:t>
      </w:r>
    </w:p>
    <w:p w:rsidR="0086200E" w:rsidRDefault="0086200E" w:rsidP="0086200E">
      <w:pPr>
        <w:rPr>
          <w:rFonts w:ascii="Calibri" w:hAnsi="Calibri"/>
        </w:rPr>
      </w:pPr>
      <w:r>
        <w:rPr>
          <w:rFonts w:ascii="Calibri" w:hAnsi="Calibri"/>
        </w:rPr>
        <w:t>The College will begin revising and incorporating changes into the assessment of student learning according to the HLC 2011 site visit recommendations and the recommendations of an outside consultant. These will include the following:</w:t>
      </w:r>
    </w:p>
    <w:p w:rsidR="0086200E" w:rsidRPr="00FA1D76" w:rsidRDefault="0086200E" w:rsidP="0086200E">
      <w:pPr>
        <w:pStyle w:val="ListParagraph"/>
        <w:numPr>
          <w:ilvl w:val="0"/>
          <w:numId w:val="29"/>
        </w:numPr>
        <w:rPr>
          <w:rFonts w:ascii="Calibri" w:hAnsi="Calibri"/>
        </w:rPr>
      </w:pPr>
      <w:r>
        <w:t>Move from a one-year cycle of assessment to a three-year cycle</w:t>
      </w:r>
    </w:p>
    <w:p w:rsidR="0086200E" w:rsidRPr="00FA1D76" w:rsidRDefault="0086200E" w:rsidP="0086200E">
      <w:pPr>
        <w:pStyle w:val="ListParagraph"/>
        <w:numPr>
          <w:ilvl w:val="0"/>
          <w:numId w:val="29"/>
        </w:numPr>
        <w:rPr>
          <w:rFonts w:ascii="Calibri" w:hAnsi="Calibri"/>
        </w:rPr>
      </w:pPr>
      <w:r>
        <w:t>Incorporate additional direct and indirect assessment measures into the evaluation of effective teaching and student learning at the program/department</w:t>
      </w:r>
      <w:r w:rsidR="002223E0">
        <w:t>, division,</w:t>
      </w:r>
      <w:r>
        <w:t xml:space="preserve"> and institution level</w:t>
      </w:r>
      <w:r w:rsidR="002223E0">
        <w:t>s</w:t>
      </w:r>
    </w:p>
    <w:p w:rsidR="0086200E" w:rsidRPr="00FA1D76" w:rsidRDefault="0086200E" w:rsidP="0086200E">
      <w:pPr>
        <w:pStyle w:val="ListParagraph"/>
        <w:numPr>
          <w:ilvl w:val="0"/>
          <w:numId w:val="29"/>
        </w:numPr>
        <w:rPr>
          <w:rFonts w:ascii="Calibri" w:hAnsi="Calibri"/>
        </w:rPr>
      </w:pPr>
      <w:r>
        <w:t>Develop action plans based on program level assessment as well as course level</w:t>
      </w:r>
    </w:p>
    <w:p w:rsidR="0086200E" w:rsidRPr="00FA1D76" w:rsidRDefault="0086200E" w:rsidP="0086200E">
      <w:pPr>
        <w:pStyle w:val="ListParagraph"/>
        <w:numPr>
          <w:ilvl w:val="0"/>
          <w:numId w:val="29"/>
        </w:numPr>
        <w:rPr>
          <w:rFonts w:ascii="Calibri" w:hAnsi="Calibri"/>
        </w:rPr>
      </w:pPr>
      <w:r>
        <w:t xml:space="preserve">Promote a stronger culture of assessment and assessment innovation </w:t>
      </w:r>
    </w:p>
    <w:p w:rsidR="0086200E" w:rsidRPr="00FA1D76" w:rsidRDefault="0086200E" w:rsidP="0086200E">
      <w:pPr>
        <w:pStyle w:val="ListParagraph"/>
        <w:numPr>
          <w:ilvl w:val="0"/>
          <w:numId w:val="29"/>
        </w:numPr>
        <w:rPr>
          <w:rFonts w:ascii="Calibri" w:hAnsi="Calibri"/>
        </w:rPr>
      </w:pPr>
      <w:r>
        <w:t xml:space="preserve">Enhance professional development opportunities for faculty </w:t>
      </w:r>
    </w:p>
    <w:p w:rsidR="0086200E" w:rsidRPr="00FA60B3" w:rsidRDefault="0086200E" w:rsidP="0086200E">
      <w:pPr>
        <w:pStyle w:val="ListParagraph"/>
        <w:numPr>
          <w:ilvl w:val="0"/>
          <w:numId w:val="29"/>
        </w:numPr>
        <w:rPr>
          <w:rFonts w:ascii="Calibri" w:hAnsi="Calibri"/>
        </w:rPr>
      </w:pPr>
      <w:r>
        <w:t>Incorporate the assessment of student learning results into the Annual Planning Report designed to assess the College’s Strategic Plan and to connect budget request to assessment results and strategic planning goals</w:t>
      </w:r>
    </w:p>
    <w:p w:rsidR="0086200E" w:rsidRPr="00917815" w:rsidRDefault="0086200E" w:rsidP="0086200E">
      <w:pPr>
        <w:pStyle w:val="ListParagraph"/>
        <w:numPr>
          <w:ilvl w:val="0"/>
          <w:numId w:val="29"/>
        </w:numPr>
        <w:rPr>
          <w:rFonts w:ascii="Calibri" w:hAnsi="Calibri"/>
        </w:rPr>
      </w:pPr>
      <w:r>
        <w:t>Evaluate of the General Education Learning Outcomes and revision if necessary</w:t>
      </w:r>
    </w:p>
    <w:p w:rsidR="0086200E" w:rsidRPr="00D124ED" w:rsidRDefault="0086200E" w:rsidP="0086200E">
      <w:pPr>
        <w:pStyle w:val="ListParagraph"/>
        <w:numPr>
          <w:ilvl w:val="0"/>
          <w:numId w:val="29"/>
        </w:numPr>
        <w:rPr>
          <w:rFonts w:ascii="Calibri" w:hAnsi="Calibri"/>
        </w:rPr>
      </w:pPr>
      <w:r>
        <w:t>Develop a comprehensive Assessment Webpage</w:t>
      </w:r>
    </w:p>
    <w:p w:rsidR="0086200E" w:rsidRPr="00D124ED" w:rsidRDefault="0086200E" w:rsidP="0086200E">
      <w:pPr>
        <w:pStyle w:val="ListParagraph"/>
        <w:numPr>
          <w:ilvl w:val="0"/>
          <w:numId w:val="29"/>
        </w:numPr>
        <w:rPr>
          <w:rFonts w:ascii="Calibri" w:hAnsi="Calibri"/>
        </w:rPr>
      </w:pPr>
      <w:r>
        <w:t xml:space="preserve">Participate in the HLC Academy for Assessment of Student Learning </w:t>
      </w:r>
    </w:p>
    <w:p w:rsidR="00CD36A9" w:rsidRPr="005B3141" w:rsidRDefault="00137793" w:rsidP="005B3141">
      <w:pPr>
        <w:spacing w:after="0"/>
      </w:pPr>
      <w:r w:rsidRPr="005B3141">
        <w:t xml:space="preserve">Table 10 lists the </w:t>
      </w:r>
      <w:r w:rsidR="00FA2FB5" w:rsidRPr="005B3141">
        <w:t xml:space="preserve">percent of students meeting the </w:t>
      </w:r>
      <w:r w:rsidRPr="005B3141">
        <w:t>Institutional Learning Outcomes for 2008-2009 to 201</w:t>
      </w:r>
      <w:r w:rsidR="00AE11FF">
        <w:t>1-2012</w:t>
      </w:r>
      <w:r w:rsidRPr="005B3141">
        <w:t xml:space="preserve"> academic years for all academic divisions combine</w:t>
      </w:r>
      <w:r w:rsidR="00FA2FB5" w:rsidRPr="005B3141">
        <w:t>d. Table 11 lists the percent of students meeting the Institutional Learning Outcomes</w:t>
      </w:r>
      <w:r w:rsidR="00066F81">
        <w:t xml:space="preserve"> for 2008-2009 through 2011</w:t>
      </w:r>
      <w:r w:rsidR="00AE11FF">
        <w:t>-2012</w:t>
      </w:r>
      <w:r w:rsidR="00FA2FB5" w:rsidRPr="005B3141">
        <w:t xml:space="preserve"> academic years for each of the four academic divisions. </w:t>
      </w:r>
      <w:r w:rsidR="00B9786D" w:rsidRPr="005B3141">
        <w:t>The benchmark for the Institutional Learning Outcomes is set at 70%.</w:t>
      </w:r>
      <w:r w:rsidR="005B3141">
        <w:t xml:space="preserve"> </w:t>
      </w:r>
      <w:r w:rsidR="00CD36A9" w:rsidRPr="005B3141">
        <w:t xml:space="preserve">Tables 12 through 15 </w:t>
      </w:r>
      <w:r w:rsidR="005B3141" w:rsidRPr="005B3141">
        <w:t xml:space="preserve">show </w:t>
      </w:r>
      <w:r w:rsidR="00CD36A9" w:rsidRPr="005B3141">
        <w:t xml:space="preserve">the percent of student meeting the learning outcomes for the four academic divisions. The results </w:t>
      </w:r>
      <w:r w:rsidR="00955B79" w:rsidRPr="005B3141">
        <w:t>given ar</w:t>
      </w:r>
      <w:r w:rsidR="00066F81">
        <w:t>e for the 2008-2009 through 2011-2012</w:t>
      </w:r>
      <w:r w:rsidR="00955B79" w:rsidRPr="005B3141">
        <w:t xml:space="preserve"> academic years. </w:t>
      </w:r>
      <w:r w:rsidR="00B9786D" w:rsidRPr="005B3141">
        <w:t>The benchmark is set at 70% with the exception of the Allied Health Division which is set at 80%.</w:t>
      </w:r>
    </w:p>
    <w:p w:rsidR="00B9786D" w:rsidRPr="005B3141" w:rsidRDefault="00B9786D" w:rsidP="005B3141">
      <w:pPr>
        <w:spacing w:after="0"/>
      </w:pPr>
    </w:p>
    <w:p w:rsidR="00BE5F45" w:rsidRDefault="00B9786D">
      <w:r>
        <w:rPr>
          <w:rFonts w:cstheme="minorHAnsi"/>
        </w:rPr>
        <w:t>It is important to note, t</w:t>
      </w:r>
      <w:r w:rsidRPr="00BB3C82">
        <w:rPr>
          <w:rFonts w:cstheme="minorHAnsi"/>
        </w:rPr>
        <w:t xml:space="preserve">he data generated from the assessment of the core general education courses affects all academic divisions. These core courses make up the general education requirements for the A.A. transfer degree and the 42-hour general education transfer block. In addition, the courses also become an important component of every degree program offered at OTC. While the general education courses vary from degree to degree, each includes a combination of basic general education courses in subject areas that include math, English, communication, science, history, political science, or sociology. Designing effective assessments and action plans affect all degree seeking students enrolled at OTC. Because of this, improving teaching and student learning in the core general education courses benefits all students. </w:t>
      </w:r>
      <w:r w:rsidR="00BE5F45">
        <w:br w:type="page"/>
      </w:r>
    </w:p>
    <w:p w:rsidR="00BE5F45" w:rsidRDefault="00BE5F45" w:rsidP="008517B0">
      <w:pPr>
        <w:spacing w:after="0" w:line="240" w:lineRule="auto"/>
        <w:sectPr w:rsidR="00BE5F45" w:rsidSect="00BE5F45">
          <w:headerReference w:type="default" r:id="rId10"/>
          <w:footerReference w:type="default" r:id="rId11"/>
          <w:headerReference w:type="first" r:id="rId12"/>
          <w:footerReference w:type="first" r:id="rId13"/>
          <w:pgSz w:w="12240" w:h="15840"/>
          <w:pgMar w:top="1440" w:right="720" w:bottom="1440" w:left="720" w:header="720" w:footer="720" w:gutter="0"/>
          <w:cols w:space="720"/>
          <w:titlePg/>
          <w:docGrid w:linePitch="360"/>
        </w:sectPr>
      </w:pPr>
    </w:p>
    <w:p w:rsidR="00484116" w:rsidRDefault="00484116" w:rsidP="00484116">
      <w:pPr>
        <w:pStyle w:val="Heading4"/>
        <w:spacing w:line="360" w:lineRule="auto"/>
      </w:pPr>
      <w:bookmarkStart w:id="21" w:name="_Toc351980719"/>
      <w:proofErr w:type="gramStart"/>
      <w:r>
        <w:lastRenderedPageBreak/>
        <w:t>Table 10.</w:t>
      </w:r>
      <w:proofErr w:type="gramEnd"/>
      <w:r>
        <w:t xml:space="preserve">  % of Students Meeting Institutional Learning Outcomes All Academic Divisions Combined using a 70% Benchmark</w:t>
      </w:r>
      <w:bookmarkEnd w:id="21"/>
    </w:p>
    <w:tbl>
      <w:tblPr>
        <w:tblStyle w:val="TableGrid"/>
        <w:tblW w:w="0" w:type="auto"/>
        <w:jc w:val="center"/>
        <w:tblLayout w:type="fixed"/>
        <w:tblLook w:val="04A0" w:firstRow="1" w:lastRow="0" w:firstColumn="1" w:lastColumn="0" w:noHBand="0" w:noVBand="1"/>
      </w:tblPr>
      <w:tblGrid>
        <w:gridCol w:w="288"/>
        <w:gridCol w:w="9180"/>
        <w:gridCol w:w="1260"/>
        <w:gridCol w:w="1260"/>
        <w:gridCol w:w="1188"/>
        <w:gridCol w:w="1188"/>
      </w:tblGrid>
      <w:tr w:rsidR="00EA124D" w:rsidTr="00BE258E">
        <w:trPr>
          <w:jc w:val="center"/>
        </w:trPr>
        <w:tc>
          <w:tcPr>
            <w:tcW w:w="9468" w:type="dxa"/>
            <w:gridSpan w:val="2"/>
            <w:shd w:val="clear" w:color="auto" w:fill="548DD4" w:themeFill="text2" w:themeFillTint="99"/>
          </w:tcPr>
          <w:p w:rsidR="00EA124D" w:rsidRPr="005737A0" w:rsidRDefault="00EA124D" w:rsidP="00484116">
            <w:pPr>
              <w:jc w:val="center"/>
              <w:rPr>
                <w:b/>
                <w:color w:val="FFFFFF" w:themeColor="background1"/>
              </w:rPr>
            </w:pPr>
            <w:r>
              <w:rPr>
                <w:b/>
                <w:color w:val="FFFFFF" w:themeColor="background1"/>
              </w:rPr>
              <w:t>Institutional Learning Outcomes: All Divisions Combined</w:t>
            </w:r>
          </w:p>
        </w:tc>
        <w:tc>
          <w:tcPr>
            <w:tcW w:w="1260" w:type="dxa"/>
            <w:shd w:val="clear" w:color="auto" w:fill="548DD4" w:themeFill="text2" w:themeFillTint="99"/>
            <w:vAlign w:val="center"/>
          </w:tcPr>
          <w:p w:rsidR="00EA124D" w:rsidRPr="005737A0" w:rsidRDefault="00EA124D" w:rsidP="00484116">
            <w:pPr>
              <w:jc w:val="center"/>
              <w:rPr>
                <w:b/>
                <w:color w:val="FFFFFF" w:themeColor="background1"/>
              </w:rPr>
            </w:pPr>
            <w:r>
              <w:rPr>
                <w:b/>
                <w:color w:val="FFFFFF" w:themeColor="background1"/>
              </w:rPr>
              <w:t>2008-2009</w:t>
            </w:r>
          </w:p>
        </w:tc>
        <w:tc>
          <w:tcPr>
            <w:tcW w:w="1260" w:type="dxa"/>
            <w:shd w:val="clear" w:color="auto" w:fill="548DD4" w:themeFill="text2" w:themeFillTint="99"/>
            <w:vAlign w:val="center"/>
          </w:tcPr>
          <w:p w:rsidR="00EA124D" w:rsidRPr="005737A0" w:rsidRDefault="00EA124D" w:rsidP="00484116">
            <w:pPr>
              <w:jc w:val="center"/>
              <w:rPr>
                <w:b/>
                <w:color w:val="FFFFFF" w:themeColor="background1"/>
              </w:rPr>
            </w:pPr>
            <w:r>
              <w:rPr>
                <w:b/>
                <w:color w:val="FFFFFF" w:themeColor="background1"/>
              </w:rPr>
              <w:t>2009-2010</w:t>
            </w:r>
          </w:p>
        </w:tc>
        <w:tc>
          <w:tcPr>
            <w:tcW w:w="1188" w:type="dxa"/>
            <w:shd w:val="clear" w:color="auto" w:fill="548DD4" w:themeFill="text2" w:themeFillTint="99"/>
            <w:vAlign w:val="center"/>
          </w:tcPr>
          <w:p w:rsidR="00EA124D" w:rsidRPr="005737A0" w:rsidRDefault="00EA124D" w:rsidP="00484116">
            <w:pPr>
              <w:jc w:val="center"/>
              <w:rPr>
                <w:b/>
                <w:color w:val="FFFFFF" w:themeColor="background1"/>
              </w:rPr>
            </w:pPr>
            <w:r>
              <w:rPr>
                <w:b/>
                <w:color w:val="FFFFFF" w:themeColor="background1"/>
              </w:rPr>
              <w:t>2010-2011</w:t>
            </w:r>
          </w:p>
        </w:tc>
        <w:tc>
          <w:tcPr>
            <w:tcW w:w="1188" w:type="dxa"/>
            <w:shd w:val="clear" w:color="auto" w:fill="548DD4" w:themeFill="text2" w:themeFillTint="99"/>
          </w:tcPr>
          <w:p w:rsidR="00EA124D" w:rsidRDefault="00EA124D" w:rsidP="00484116">
            <w:pPr>
              <w:jc w:val="center"/>
              <w:rPr>
                <w:b/>
                <w:color w:val="FFFFFF" w:themeColor="background1"/>
              </w:rPr>
            </w:pPr>
            <w:r>
              <w:rPr>
                <w:b/>
                <w:color w:val="FFFFFF" w:themeColor="background1"/>
              </w:rPr>
              <w:t>2011-2012</w:t>
            </w:r>
          </w:p>
        </w:tc>
      </w:tr>
      <w:tr w:rsidR="00EA124D" w:rsidTr="001F50B7">
        <w:trPr>
          <w:jc w:val="center"/>
        </w:trPr>
        <w:tc>
          <w:tcPr>
            <w:tcW w:w="288" w:type="dxa"/>
          </w:tcPr>
          <w:p w:rsidR="00EA124D" w:rsidRPr="00E2548F" w:rsidRDefault="00EA124D" w:rsidP="00484116">
            <w:pPr>
              <w:rPr>
                <w:sz w:val="20"/>
                <w:szCs w:val="20"/>
              </w:rPr>
            </w:pPr>
            <w:r w:rsidRPr="00E2548F">
              <w:rPr>
                <w:sz w:val="20"/>
                <w:szCs w:val="20"/>
              </w:rPr>
              <w:t>1</w:t>
            </w:r>
          </w:p>
        </w:tc>
        <w:tc>
          <w:tcPr>
            <w:tcW w:w="9180" w:type="dxa"/>
          </w:tcPr>
          <w:p w:rsidR="00EA124D" w:rsidRPr="00E2548F" w:rsidRDefault="00EA124D" w:rsidP="00484116">
            <w:pPr>
              <w:rPr>
                <w:sz w:val="20"/>
                <w:szCs w:val="20"/>
              </w:rPr>
            </w:pPr>
            <w:r w:rsidRPr="00E2548F">
              <w:rPr>
                <w:sz w:val="20"/>
                <w:szCs w:val="20"/>
                <w:u w:val="single"/>
              </w:rPr>
              <w:t>Communication</w:t>
            </w:r>
            <w:r w:rsidRPr="00E2548F">
              <w:rPr>
                <w:sz w:val="20"/>
                <w:szCs w:val="20"/>
              </w:rPr>
              <w:t>: Students will demonstrate effective communication skills, including listening, speaking, and writing in order to advance academically and professionally.</w:t>
            </w:r>
          </w:p>
        </w:tc>
        <w:tc>
          <w:tcPr>
            <w:tcW w:w="1260" w:type="dxa"/>
            <w:vAlign w:val="center"/>
          </w:tcPr>
          <w:p w:rsidR="00EA124D" w:rsidRPr="0019370B" w:rsidRDefault="005C335B" w:rsidP="0019370B">
            <w:pPr>
              <w:jc w:val="center"/>
              <w:rPr>
                <w:rFonts w:ascii="Calibri" w:hAnsi="Calibri" w:cs="Calibri"/>
                <w:sz w:val="20"/>
                <w:szCs w:val="20"/>
              </w:rPr>
            </w:pPr>
            <w:r>
              <w:rPr>
                <w:rFonts w:ascii="Calibri" w:hAnsi="Calibri" w:cs="Calibri"/>
                <w:sz w:val="20"/>
                <w:szCs w:val="20"/>
              </w:rPr>
              <w:t>73.7</w:t>
            </w:r>
            <w:r w:rsidR="00EA124D" w:rsidRPr="0019370B">
              <w:rPr>
                <w:rFonts w:ascii="Calibri" w:hAnsi="Calibri" w:cs="Calibri"/>
                <w:sz w:val="20"/>
                <w:szCs w:val="20"/>
              </w:rPr>
              <w:t>%</w:t>
            </w:r>
          </w:p>
        </w:tc>
        <w:tc>
          <w:tcPr>
            <w:tcW w:w="1260" w:type="dxa"/>
            <w:vAlign w:val="center"/>
          </w:tcPr>
          <w:p w:rsidR="00EA124D" w:rsidRPr="0019370B" w:rsidRDefault="00EA124D" w:rsidP="00484116">
            <w:pPr>
              <w:jc w:val="center"/>
              <w:rPr>
                <w:rFonts w:ascii="Calibri" w:hAnsi="Calibri" w:cs="Calibri"/>
                <w:sz w:val="20"/>
                <w:szCs w:val="20"/>
              </w:rPr>
            </w:pPr>
            <w:r w:rsidRPr="0019370B">
              <w:rPr>
                <w:rFonts w:ascii="Calibri" w:hAnsi="Calibri" w:cs="Calibri"/>
                <w:sz w:val="20"/>
                <w:szCs w:val="20"/>
              </w:rPr>
              <w:t>76.4%</w:t>
            </w:r>
          </w:p>
        </w:tc>
        <w:tc>
          <w:tcPr>
            <w:tcW w:w="1188" w:type="dxa"/>
            <w:vAlign w:val="center"/>
          </w:tcPr>
          <w:p w:rsidR="00EA124D" w:rsidRPr="001510D3" w:rsidRDefault="005C335B">
            <w:pPr>
              <w:jc w:val="center"/>
              <w:rPr>
                <w:rFonts w:ascii="Calibri" w:hAnsi="Calibri" w:cs="Calibri"/>
                <w:color w:val="000000"/>
                <w:sz w:val="20"/>
                <w:szCs w:val="20"/>
              </w:rPr>
            </w:pPr>
            <w:r>
              <w:rPr>
                <w:rFonts w:ascii="Calibri" w:hAnsi="Calibri" w:cs="Calibri"/>
                <w:color w:val="000000"/>
                <w:sz w:val="20"/>
                <w:szCs w:val="20"/>
              </w:rPr>
              <w:t>77.0</w:t>
            </w:r>
            <w:r w:rsidR="00EA124D" w:rsidRPr="001510D3">
              <w:rPr>
                <w:rFonts w:ascii="Calibri" w:hAnsi="Calibri" w:cs="Calibri"/>
                <w:color w:val="000000"/>
                <w:sz w:val="20"/>
                <w:szCs w:val="20"/>
              </w:rPr>
              <w:t>%</w:t>
            </w:r>
          </w:p>
        </w:tc>
        <w:tc>
          <w:tcPr>
            <w:tcW w:w="1188" w:type="dxa"/>
            <w:vAlign w:val="center"/>
          </w:tcPr>
          <w:p w:rsidR="00EA124D" w:rsidRPr="001510D3" w:rsidRDefault="00D3552A" w:rsidP="001F50B7">
            <w:pPr>
              <w:jc w:val="center"/>
              <w:rPr>
                <w:rFonts w:ascii="Calibri" w:hAnsi="Calibri" w:cs="Calibri"/>
                <w:color w:val="000000"/>
                <w:sz w:val="20"/>
                <w:szCs w:val="20"/>
              </w:rPr>
            </w:pPr>
            <w:r>
              <w:rPr>
                <w:rFonts w:ascii="Calibri" w:hAnsi="Calibri" w:cs="Calibri"/>
                <w:color w:val="000000"/>
                <w:sz w:val="20"/>
                <w:szCs w:val="20"/>
              </w:rPr>
              <w:t>78.4</w:t>
            </w:r>
            <w:r w:rsidR="00EA124D">
              <w:rPr>
                <w:rFonts w:ascii="Calibri" w:hAnsi="Calibri" w:cs="Calibri"/>
                <w:color w:val="000000"/>
                <w:sz w:val="20"/>
                <w:szCs w:val="20"/>
              </w:rPr>
              <w:t>%</w:t>
            </w:r>
          </w:p>
        </w:tc>
      </w:tr>
      <w:tr w:rsidR="00EA124D" w:rsidTr="001F50B7">
        <w:trPr>
          <w:jc w:val="center"/>
        </w:trPr>
        <w:tc>
          <w:tcPr>
            <w:tcW w:w="288" w:type="dxa"/>
          </w:tcPr>
          <w:p w:rsidR="00EA124D" w:rsidRPr="00E2548F" w:rsidRDefault="00EA124D" w:rsidP="00484116">
            <w:pPr>
              <w:rPr>
                <w:sz w:val="20"/>
                <w:szCs w:val="20"/>
              </w:rPr>
            </w:pPr>
            <w:r w:rsidRPr="00E2548F">
              <w:rPr>
                <w:sz w:val="20"/>
                <w:szCs w:val="20"/>
              </w:rPr>
              <w:t>2</w:t>
            </w:r>
          </w:p>
        </w:tc>
        <w:tc>
          <w:tcPr>
            <w:tcW w:w="9180" w:type="dxa"/>
          </w:tcPr>
          <w:p w:rsidR="00EA124D" w:rsidRPr="00E2548F" w:rsidRDefault="00EA124D" w:rsidP="00484116">
            <w:pPr>
              <w:rPr>
                <w:sz w:val="20"/>
                <w:szCs w:val="20"/>
              </w:rPr>
            </w:pPr>
            <w:r w:rsidRPr="00E2548F">
              <w:rPr>
                <w:sz w:val="20"/>
                <w:szCs w:val="20"/>
                <w:u w:val="single"/>
              </w:rPr>
              <w:t>Employability</w:t>
            </w:r>
            <w:r w:rsidRPr="00E2548F">
              <w:rPr>
                <w:sz w:val="20"/>
                <w:szCs w:val="20"/>
              </w:rPr>
              <w:t>: Students will develop career competencies and self-management skills needed to gain employment in their chosen professions.</w:t>
            </w:r>
          </w:p>
        </w:tc>
        <w:tc>
          <w:tcPr>
            <w:tcW w:w="1260" w:type="dxa"/>
            <w:vAlign w:val="center"/>
          </w:tcPr>
          <w:p w:rsidR="00EA124D" w:rsidRPr="0019370B" w:rsidRDefault="005C335B" w:rsidP="0019370B">
            <w:pPr>
              <w:jc w:val="center"/>
              <w:rPr>
                <w:rFonts w:ascii="Calibri" w:hAnsi="Calibri" w:cs="Calibri"/>
                <w:sz w:val="20"/>
                <w:szCs w:val="20"/>
              </w:rPr>
            </w:pPr>
            <w:r>
              <w:rPr>
                <w:rFonts w:ascii="Calibri" w:hAnsi="Calibri" w:cs="Calibri"/>
                <w:sz w:val="20"/>
                <w:szCs w:val="20"/>
              </w:rPr>
              <w:t>78.6</w:t>
            </w:r>
            <w:r w:rsidR="00EA124D" w:rsidRPr="0019370B">
              <w:rPr>
                <w:rFonts w:ascii="Calibri" w:hAnsi="Calibri" w:cs="Calibri"/>
                <w:sz w:val="20"/>
                <w:szCs w:val="20"/>
              </w:rPr>
              <w:t>%</w:t>
            </w:r>
          </w:p>
        </w:tc>
        <w:tc>
          <w:tcPr>
            <w:tcW w:w="1260" w:type="dxa"/>
            <w:vAlign w:val="center"/>
          </w:tcPr>
          <w:p w:rsidR="00EA124D" w:rsidRPr="0019370B" w:rsidRDefault="00EA124D" w:rsidP="00484116">
            <w:pPr>
              <w:jc w:val="center"/>
              <w:rPr>
                <w:rFonts w:ascii="Calibri" w:hAnsi="Calibri" w:cs="Calibri"/>
                <w:sz w:val="20"/>
                <w:szCs w:val="20"/>
              </w:rPr>
            </w:pPr>
            <w:r w:rsidRPr="0019370B">
              <w:rPr>
                <w:rFonts w:ascii="Calibri" w:hAnsi="Calibri" w:cs="Calibri"/>
                <w:sz w:val="20"/>
                <w:szCs w:val="20"/>
              </w:rPr>
              <w:t>94.4%</w:t>
            </w:r>
          </w:p>
        </w:tc>
        <w:tc>
          <w:tcPr>
            <w:tcW w:w="1188" w:type="dxa"/>
            <w:vAlign w:val="center"/>
          </w:tcPr>
          <w:p w:rsidR="00EA124D" w:rsidRPr="001510D3" w:rsidRDefault="005C335B">
            <w:pPr>
              <w:jc w:val="center"/>
              <w:rPr>
                <w:rFonts w:ascii="Calibri" w:hAnsi="Calibri" w:cs="Calibri"/>
                <w:color w:val="000000"/>
                <w:sz w:val="20"/>
                <w:szCs w:val="20"/>
              </w:rPr>
            </w:pPr>
            <w:r>
              <w:rPr>
                <w:rFonts w:ascii="Calibri" w:hAnsi="Calibri" w:cs="Calibri"/>
                <w:color w:val="000000"/>
                <w:sz w:val="20"/>
                <w:szCs w:val="20"/>
              </w:rPr>
              <w:t>80.3</w:t>
            </w:r>
            <w:r w:rsidR="00EA124D" w:rsidRPr="001510D3">
              <w:rPr>
                <w:rFonts w:ascii="Calibri" w:hAnsi="Calibri" w:cs="Calibri"/>
                <w:color w:val="000000"/>
                <w:sz w:val="20"/>
                <w:szCs w:val="20"/>
              </w:rPr>
              <w:t>%</w:t>
            </w:r>
          </w:p>
        </w:tc>
        <w:tc>
          <w:tcPr>
            <w:tcW w:w="1188" w:type="dxa"/>
            <w:vAlign w:val="center"/>
          </w:tcPr>
          <w:p w:rsidR="00EA124D" w:rsidRPr="001510D3" w:rsidRDefault="00EA124D" w:rsidP="00D3552A">
            <w:pPr>
              <w:jc w:val="center"/>
              <w:rPr>
                <w:rFonts w:ascii="Calibri" w:hAnsi="Calibri" w:cs="Calibri"/>
                <w:color w:val="000000"/>
                <w:sz w:val="20"/>
                <w:szCs w:val="20"/>
              </w:rPr>
            </w:pPr>
            <w:r>
              <w:rPr>
                <w:rFonts w:ascii="Calibri" w:hAnsi="Calibri" w:cs="Calibri"/>
                <w:color w:val="000000"/>
                <w:sz w:val="20"/>
                <w:szCs w:val="20"/>
              </w:rPr>
              <w:t>8</w:t>
            </w:r>
            <w:r w:rsidR="00D3552A">
              <w:rPr>
                <w:rFonts w:ascii="Calibri" w:hAnsi="Calibri" w:cs="Calibri"/>
                <w:color w:val="000000"/>
                <w:sz w:val="20"/>
                <w:szCs w:val="20"/>
              </w:rPr>
              <w:t>1.0</w:t>
            </w:r>
            <w:r>
              <w:rPr>
                <w:rFonts w:ascii="Calibri" w:hAnsi="Calibri" w:cs="Calibri"/>
                <w:color w:val="000000"/>
                <w:sz w:val="20"/>
                <w:szCs w:val="20"/>
              </w:rPr>
              <w:t>%</w:t>
            </w:r>
          </w:p>
        </w:tc>
      </w:tr>
      <w:tr w:rsidR="00EA124D" w:rsidTr="001F50B7">
        <w:trPr>
          <w:jc w:val="center"/>
        </w:trPr>
        <w:tc>
          <w:tcPr>
            <w:tcW w:w="288" w:type="dxa"/>
          </w:tcPr>
          <w:p w:rsidR="00EA124D" w:rsidRPr="00E2548F" w:rsidRDefault="00EA124D" w:rsidP="00484116">
            <w:pPr>
              <w:rPr>
                <w:sz w:val="20"/>
                <w:szCs w:val="20"/>
              </w:rPr>
            </w:pPr>
            <w:r w:rsidRPr="00E2548F">
              <w:rPr>
                <w:sz w:val="20"/>
                <w:szCs w:val="20"/>
              </w:rPr>
              <w:t>3</w:t>
            </w:r>
          </w:p>
        </w:tc>
        <w:tc>
          <w:tcPr>
            <w:tcW w:w="9180" w:type="dxa"/>
          </w:tcPr>
          <w:p w:rsidR="00EA124D" w:rsidRPr="00E2548F" w:rsidRDefault="00EA124D" w:rsidP="00484116">
            <w:pPr>
              <w:rPr>
                <w:sz w:val="20"/>
                <w:szCs w:val="20"/>
              </w:rPr>
            </w:pPr>
            <w:r w:rsidRPr="00E2548F">
              <w:rPr>
                <w:sz w:val="20"/>
                <w:szCs w:val="20"/>
                <w:u w:val="single"/>
              </w:rPr>
              <w:t>Professionalism</w:t>
            </w:r>
            <w:r w:rsidRPr="00E2548F">
              <w:rPr>
                <w:sz w:val="20"/>
                <w:szCs w:val="20"/>
              </w:rPr>
              <w:t>: Students will develop personal and professional relationships by demonstrating ethical behavior, collaborative work, and constructive conflict resolution to promote success and advancement in their careers.</w:t>
            </w:r>
          </w:p>
        </w:tc>
        <w:tc>
          <w:tcPr>
            <w:tcW w:w="1260" w:type="dxa"/>
            <w:vAlign w:val="center"/>
          </w:tcPr>
          <w:p w:rsidR="00EA124D" w:rsidRPr="0019370B" w:rsidRDefault="005C335B" w:rsidP="0019370B">
            <w:pPr>
              <w:jc w:val="center"/>
              <w:rPr>
                <w:rFonts w:ascii="Calibri" w:hAnsi="Calibri" w:cs="Calibri"/>
                <w:sz w:val="20"/>
                <w:szCs w:val="20"/>
              </w:rPr>
            </w:pPr>
            <w:r>
              <w:rPr>
                <w:rFonts w:ascii="Calibri" w:hAnsi="Calibri" w:cs="Calibri"/>
                <w:sz w:val="20"/>
                <w:szCs w:val="20"/>
              </w:rPr>
              <w:t>75.3</w:t>
            </w:r>
            <w:r w:rsidR="00EA124D" w:rsidRPr="0019370B">
              <w:rPr>
                <w:rFonts w:ascii="Calibri" w:hAnsi="Calibri" w:cs="Calibri"/>
                <w:sz w:val="20"/>
                <w:szCs w:val="20"/>
              </w:rPr>
              <w:t>%</w:t>
            </w:r>
          </w:p>
        </w:tc>
        <w:tc>
          <w:tcPr>
            <w:tcW w:w="1260" w:type="dxa"/>
            <w:vAlign w:val="center"/>
          </w:tcPr>
          <w:p w:rsidR="00EA124D" w:rsidRPr="0019370B" w:rsidRDefault="00EA124D" w:rsidP="00484116">
            <w:pPr>
              <w:jc w:val="center"/>
              <w:rPr>
                <w:rFonts w:ascii="Calibri" w:hAnsi="Calibri" w:cs="Calibri"/>
                <w:sz w:val="20"/>
                <w:szCs w:val="20"/>
              </w:rPr>
            </w:pPr>
            <w:r w:rsidRPr="0019370B">
              <w:rPr>
                <w:rFonts w:ascii="Calibri" w:hAnsi="Calibri" w:cs="Calibri"/>
                <w:sz w:val="20"/>
                <w:szCs w:val="20"/>
              </w:rPr>
              <w:t>91.1%</w:t>
            </w:r>
          </w:p>
        </w:tc>
        <w:tc>
          <w:tcPr>
            <w:tcW w:w="1188" w:type="dxa"/>
            <w:vAlign w:val="center"/>
          </w:tcPr>
          <w:p w:rsidR="00EA124D" w:rsidRPr="001510D3" w:rsidRDefault="00EA124D">
            <w:pPr>
              <w:jc w:val="center"/>
              <w:rPr>
                <w:rFonts w:ascii="Calibri" w:hAnsi="Calibri" w:cs="Calibri"/>
                <w:color w:val="000000"/>
                <w:sz w:val="20"/>
                <w:szCs w:val="20"/>
              </w:rPr>
            </w:pPr>
            <w:r w:rsidRPr="001510D3">
              <w:rPr>
                <w:rFonts w:ascii="Calibri" w:hAnsi="Calibri" w:cs="Calibri"/>
                <w:color w:val="000000"/>
                <w:sz w:val="20"/>
                <w:szCs w:val="20"/>
              </w:rPr>
              <w:t>77.6%</w:t>
            </w:r>
          </w:p>
        </w:tc>
        <w:tc>
          <w:tcPr>
            <w:tcW w:w="1188" w:type="dxa"/>
            <w:vAlign w:val="center"/>
          </w:tcPr>
          <w:p w:rsidR="00EA124D" w:rsidRPr="001510D3" w:rsidRDefault="00EA124D" w:rsidP="001F50B7">
            <w:pPr>
              <w:jc w:val="center"/>
              <w:rPr>
                <w:rFonts w:ascii="Calibri" w:hAnsi="Calibri" w:cs="Calibri"/>
                <w:color w:val="000000"/>
                <w:sz w:val="20"/>
                <w:szCs w:val="20"/>
              </w:rPr>
            </w:pPr>
            <w:r>
              <w:rPr>
                <w:rFonts w:ascii="Calibri" w:hAnsi="Calibri" w:cs="Calibri"/>
                <w:color w:val="000000"/>
                <w:sz w:val="20"/>
                <w:szCs w:val="20"/>
              </w:rPr>
              <w:t>80.2%</w:t>
            </w:r>
          </w:p>
        </w:tc>
      </w:tr>
      <w:tr w:rsidR="00EA124D" w:rsidTr="001F50B7">
        <w:trPr>
          <w:jc w:val="center"/>
        </w:trPr>
        <w:tc>
          <w:tcPr>
            <w:tcW w:w="288" w:type="dxa"/>
          </w:tcPr>
          <w:p w:rsidR="00EA124D" w:rsidRPr="00E2548F" w:rsidRDefault="00EA124D" w:rsidP="00484116">
            <w:pPr>
              <w:rPr>
                <w:sz w:val="20"/>
                <w:szCs w:val="20"/>
              </w:rPr>
            </w:pPr>
            <w:r w:rsidRPr="00E2548F">
              <w:rPr>
                <w:sz w:val="20"/>
                <w:szCs w:val="20"/>
              </w:rPr>
              <w:t>4</w:t>
            </w:r>
          </w:p>
        </w:tc>
        <w:tc>
          <w:tcPr>
            <w:tcW w:w="9180" w:type="dxa"/>
          </w:tcPr>
          <w:p w:rsidR="00EA124D" w:rsidRPr="00E2548F" w:rsidRDefault="00EA124D" w:rsidP="00484116">
            <w:pPr>
              <w:rPr>
                <w:sz w:val="20"/>
                <w:szCs w:val="20"/>
              </w:rPr>
            </w:pPr>
            <w:r w:rsidRPr="00E2548F">
              <w:rPr>
                <w:sz w:val="20"/>
                <w:szCs w:val="20"/>
                <w:u w:val="single"/>
              </w:rPr>
              <w:t>Critical Reasoning</w:t>
            </w:r>
            <w:r w:rsidRPr="00E2548F">
              <w:rPr>
                <w:sz w:val="20"/>
                <w:szCs w:val="20"/>
              </w:rPr>
              <w:t>: Students will demonstrate the ability to problem solve through the processes of analyzing, reflecting, reasoning, and forming conclusions and judgments on a variety of math concepts ideas, issues, and information.</w:t>
            </w:r>
          </w:p>
        </w:tc>
        <w:tc>
          <w:tcPr>
            <w:tcW w:w="1260" w:type="dxa"/>
            <w:vAlign w:val="center"/>
          </w:tcPr>
          <w:p w:rsidR="00EA124D" w:rsidRPr="0019370B" w:rsidRDefault="005C335B" w:rsidP="0019370B">
            <w:pPr>
              <w:jc w:val="center"/>
              <w:rPr>
                <w:rFonts w:ascii="Calibri" w:hAnsi="Calibri" w:cs="Calibri"/>
                <w:sz w:val="20"/>
                <w:szCs w:val="20"/>
              </w:rPr>
            </w:pPr>
            <w:r>
              <w:rPr>
                <w:rFonts w:ascii="Calibri" w:hAnsi="Calibri" w:cs="Calibri"/>
                <w:sz w:val="20"/>
                <w:szCs w:val="20"/>
              </w:rPr>
              <w:t>74.5</w:t>
            </w:r>
            <w:r w:rsidR="00EA124D" w:rsidRPr="0019370B">
              <w:rPr>
                <w:rFonts w:ascii="Calibri" w:hAnsi="Calibri" w:cs="Calibri"/>
                <w:sz w:val="20"/>
                <w:szCs w:val="20"/>
              </w:rPr>
              <w:t>%</w:t>
            </w:r>
          </w:p>
        </w:tc>
        <w:tc>
          <w:tcPr>
            <w:tcW w:w="1260" w:type="dxa"/>
            <w:vAlign w:val="center"/>
          </w:tcPr>
          <w:p w:rsidR="00EA124D" w:rsidRPr="0019370B" w:rsidRDefault="00EA124D" w:rsidP="00484116">
            <w:pPr>
              <w:jc w:val="center"/>
              <w:rPr>
                <w:rFonts w:ascii="Calibri" w:hAnsi="Calibri" w:cs="Calibri"/>
                <w:sz w:val="20"/>
                <w:szCs w:val="20"/>
              </w:rPr>
            </w:pPr>
            <w:r w:rsidRPr="0019370B">
              <w:rPr>
                <w:rFonts w:ascii="Calibri" w:hAnsi="Calibri" w:cs="Calibri"/>
                <w:sz w:val="20"/>
                <w:szCs w:val="20"/>
              </w:rPr>
              <w:t>75.4%</w:t>
            </w:r>
          </w:p>
        </w:tc>
        <w:tc>
          <w:tcPr>
            <w:tcW w:w="1188" w:type="dxa"/>
            <w:vAlign w:val="center"/>
          </w:tcPr>
          <w:p w:rsidR="00EA124D" w:rsidRPr="001510D3" w:rsidRDefault="005C335B">
            <w:pPr>
              <w:jc w:val="center"/>
              <w:rPr>
                <w:rFonts w:ascii="Calibri" w:hAnsi="Calibri" w:cs="Calibri"/>
                <w:color w:val="000000"/>
                <w:sz w:val="20"/>
                <w:szCs w:val="20"/>
              </w:rPr>
            </w:pPr>
            <w:r>
              <w:rPr>
                <w:rFonts w:ascii="Calibri" w:hAnsi="Calibri" w:cs="Calibri"/>
                <w:color w:val="000000"/>
                <w:sz w:val="20"/>
                <w:szCs w:val="20"/>
              </w:rPr>
              <w:t>77.0</w:t>
            </w:r>
            <w:r w:rsidR="00EA124D" w:rsidRPr="001510D3">
              <w:rPr>
                <w:rFonts w:ascii="Calibri" w:hAnsi="Calibri" w:cs="Calibri"/>
                <w:color w:val="000000"/>
                <w:sz w:val="20"/>
                <w:szCs w:val="20"/>
              </w:rPr>
              <w:t>%</w:t>
            </w:r>
          </w:p>
        </w:tc>
        <w:tc>
          <w:tcPr>
            <w:tcW w:w="1188" w:type="dxa"/>
            <w:vAlign w:val="center"/>
          </w:tcPr>
          <w:p w:rsidR="00EA124D" w:rsidRPr="001510D3" w:rsidRDefault="00EA124D" w:rsidP="00D3552A">
            <w:pPr>
              <w:jc w:val="center"/>
              <w:rPr>
                <w:rFonts w:ascii="Calibri" w:hAnsi="Calibri" w:cs="Calibri"/>
                <w:color w:val="000000"/>
                <w:sz w:val="20"/>
                <w:szCs w:val="20"/>
              </w:rPr>
            </w:pPr>
            <w:r>
              <w:rPr>
                <w:rFonts w:ascii="Calibri" w:hAnsi="Calibri" w:cs="Calibri"/>
                <w:color w:val="000000"/>
                <w:sz w:val="20"/>
                <w:szCs w:val="20"/>
              </w:rPr>
              <w:t>78.</w:t>
            </w:r>
            <w:r w:rsidR="00D3552A">
              <w:rPr>
                <w:rFonts w:ascii="Calibri" w:hAnsi="Calibri" w:cs="Calibri"/>
                <w:color w:val="000000"/>
                <w:sz w:val="20"/>
                <w:szCs w:val="20"/>
              </w:rPr>
              <w:t>2</w:t>
            </w:r>
            <w:r>
              <w:rPr>
                <w:rFonts w:ascii="Calibri" w:hAnsi="Calibri" w:cs="Calibri"/>
                <w:color w:val="000000"/>
                <w:sz w:val="20"/>
                <w:szCs w:val="20"/>
              </w:rPr>
              <w:t>%</w:t>
            </w:r>
          </w:p>
        </w:tc>
      </w:tr>
      <w:tr w:rsidR="00EA124D" w:rsidTr="001F50B7">
        <w:trPr>
          <w:jc w:val="center"/>
        </w:trPr>
        <w:tc>
          <w:tcPr>
            <w:tcW w:w="288" w:type="dxa"/>
          </w:tcPr>
          <w:p w:rsidR="00EA124D" w:rsidRPr="00E2548F" w:rsidRDefault="00EA124D" w:rsidP="00484116">
            <w:pPr>
              <w:rPr>
                <w:sz w:val="20"/>
                <w:szCs w:val="20"/>
              </w:rPr>
            </w:pPr>
            <w:r w:rsidRPr="00E2548F">
              <w:rPr>
                <w:sz w:val="20"/>
                <w:szCs w:val="20"/>
              </w:rPr>
              <w:t>5</w:t>
            </w:r>
          </w:p>
        </w:tc>
        <w:tc>
          <w:tcPr>
            <w:tcW w:w="9180" w:type="dxa"/>
          </w:tcPr>
          <w:p w:rsidR="00EA124D" w:rsidRPr="00E2548F" w:rsidRDefault="00EA124D" w:rsidP="00484116">
            <w:pPr>
              <w:rPr>
                <w:sz w:val="20"/>
                <w:szCs w:val="20"/>
              </w:rPr>
            </w:pPr>
            <w:r w:rsidRPr="00E2548F">
              <w:rPr>
                <w:sz w:val="20"/>
                <w:szCs w:val="20"/>
                <w:u w:val="single"/>
              </w:rPr>
              <w:t>Information Literacy</w:t>
            </w:r>
            <w:r w:rsidRPr="00E2548F">
              <w:rPr>
                <w:sz w:val="20"/>
                <w:szCs w:val="20"/>
              </w:rPr>
              <w:t>: Students will demonstrate how to create, retrieve, organize, analyze, and synthesize information, including information from digital and technological sources.</w:t>
            </w:r>
          </w:p>
        </w:tc>
        <w:tc>
          <w:tcPr>
            <w:tcW w:w="1260" w:type="dxa"/>
            <w:vAlign w:val="center"/>
          </w:tcPr>
          <w:p w:rsidR="00EA124D" w:rsidRPr="0019370B" w:rsidRDefault="005C335B" w:rsidP="0019370B">
            <w:pPr>
              <w:jc w:val="center"/>
              <w:rPr>
                <w:rFonts w:ascii="Calibri" w:hAnsi="Calibri" w:cs="Calibri"/>
                <w:sz w:val="20"/>
                <w:szCs w:val="20"/>
              </w:rPr>
            </w:pPr>
            <w:r>
              <w:rPr>
                <w:rFonts w:ascii="Calibri" w:hAnsi="Calibri" w:cs="Calibri"/>
                <w:sz w:val="20"/>
                <w:szCs w:val="20"/>
              </w:rPr>
              <w:t>74.7</w:t>
            </w:r>
            <w:r w:rsidR="00EA124D" w:rsidRPr="0019370B">
              <w:rPr>
                <w:rFonts w:ascii="Calibri" w:hAnsi="Calibri" w:cs="Calibri"/>
                <w:sz w:val="20"/>
                <w:szCs w:val="20"/>
              </w:rPr>
              <w:t>%</w:t>
            </w:r>
          </w:p>
        </w:tc>
        <w:tc>
          <w:tcPr>
            <w:tcW w:w="1260" w:type="dxa"/>
            <w:vAlign w:val="center"/>
          </w:tcPr>
          <w:p w:rsidR="00EA124D" w:rsidRPr="0019370B" w:rsidRDefault="00EA124D" w:rsidP="00484116">
            <w:pPr>
              <w:jc w:val="center"/>
              <w:rPr>
                <w:rFonts w:ascii="Calibri" w:hAnsi="Calibri" w:cs="Calibri"/>
                <w:sz w:val="20"/>
                <w:szCs w:val="20"/>
              </w:rPr>
            </w:pPr>
            <w:r w:rsidRPr="0019370B">
              <w:rPr>
                <w:rFonts w:ascii="Calibri" w:hAnsi="Calibri" w:cs="Calibri"/>
                <w:sz w:val="20"/>
                <w:szCs w:val="20"/>
              </w:rPr>
              <w:t>76.6%</w:t>
            </w:r>
          </w:p>
        </w:tc>
        <w:tc>
          <w:tcPr>
            <w:tcW w:w="1188" w:type="dxa"/>
            <w:vAlign w:val="center"/>
          </w:tcPr>
          <w:p w:rsidR="00EA124D" w:rsidRPr="001510D3" w:rsidRDefault="005C335B">
            <w:pPr>
              <w:jc w:val="center"/>
              <w:rPr>
                <w:rFonts w:ascii="Calibri" w:hAnsi="Calibri" w:cs="Calibri"/>
                <w:color w:val="000000"/>
                <w:sz w:val="20"/>
                <w:szCs w:val="20"/>
              </w:rPr>
            </w:pPr>
            <w:r>
              <w:rPr>
                <w:rFonts w:ascii="Calibri" w:hAnsi="Calibri" w:cs="Calibri"/>
                <w:color w:val="000000"/>
                <w:sz w:val="20"/>
                <w:szCs w:val="20"/>
              </w:rPr>
              <w:t>77.4</w:t>
            </w:r>
            <w:r w:rsidR="00EA124D" w:rsidRPr="001510D3">
              <w:rPr>
                <w:rFonts w:ascii="Calibri" w:hAnsi="Calibri" w:cs="Calibri"/>
                <w:color w:val="000000"/>
                <w:sz w:val="20"/>
                <w:szCs w:val="20"/>
              </w:rPr>
              <w:t>%</w:t>
            </w:r>
          </w:p>
        </w:tc>
        <w:tc>
          <w:tcPr>
            <w:tcW w:w="1188" w:type="dxa"/>
            <w:vAlign w:val="center"/>
          </w:tcPr>
          <w:p w:rsidR="00EA124D" w:rsidRPr="001510D3" w:rsidRDefault="00EA124D" w:rsidP="001F50B7">
            <w:pPr>
              <w:jc w:val="center"/>
              <w:rPr>
                <w:rFonts w:ascii="Calibri" w:hAnsi="Calibri" w:cs="Calibri"/>
                <w:color w:val="000000"/>
                <w:sz w:val="20"/>
                <w:szCs w:val="20"/>
              </w:rPr>
            </w:pPr>
            <w:r>
              <w:rPr>
                <w:rFonts w:ascii="Calibri" w:hAnsi="Calibri" w:cs="Calibri"/>
                <w:color w:val="000000"/>
                <w:sz w:val="20"/>
                <w:szCs w:val="20"/>
              </w:rPr>
              <w:t>78.5%</w:t>
            </w:r>
          </w:p>
        </w:tc>
      </w:tr>
      <w:tr w:rsidR="00EA124D" w:rsidTr="001F50B7">
        <w:trPr>
          <w:jc w:val="center"/>
        </w:trPr>
        <w:tc>
          <w:tcPr>
            <w:tcW w:w="288" w:type="dxa"/>
          </w:tcPr>
          <w:p w:rsidR="00EA124D" w:rsidRPr="00E2548F" w:rsidRDefault="00EA124D" w:rsidP="00484116">
            <w:pPr>
              <w:rPr>
                <w:sz w:val="20"/>
                <w:szCs w:val="20"/>
              </w:rPr>
            </w:pPr>
            <w:r w:rsidRPr="00E2548F">
              <w:rPr>
                <w:sz w:val="20"/>
                <w:szCs w:val="20"/>
              </w:rPr>
              <w:t>6</w:t>
            </w:r>
          </w:p>
        </w:tc>
        <w:tc>
          <w:tcPr>
            <w:tcW w:w="9180" w:type="dxa"/>
          </w:tcPr>
          <w:p w:rsidR="00EA124D" w:rsidRPr="00E2548F" w:rsidRDefault="00EA124D" w:rsidP="00484116">
            <w:pPr>
              <w:rPr>
                <w:sz w:val="20"/>
                <w:szCs w:val="20"/>
              </w:rPr>
            </w:pPr>
            <w:r w:rsidRPr="00E2548F">
              <w:rPr>
                <w:sz w:val="20"/>
                <w:szCs w:val="20"/>
                <w:u w:val="single"/>
              </w:rPr>
              <w:t>Cultural and Global Awareness</w:t>
            </w:r>
            <w:r w:rsidRPr="00E2548F">
              <w:rPr>
                <w:sz w:val="20"/>
                <w:szCs w:val="20"/>
              </w:rPr>
              <w:t>: Students will demonstrate the ability to recognize and respect the impact of differing cultures, ethnic groups, and values on society and the interdependence of people around the globe.</w:t>
            </w:r>
          </w:p>
        </w:tc>
        <w:tc>
          <w:tcPr>
            <w:tcW w:w="1260" w:type="dxa"/>
            <w:vAlign w:val="center"/>
          </w:tcPr>
          <w:p w:rsidR="00EA124D" w:rsidRPr="0019370B" w:rsidRDefault="00EA124D" w:rsidP="00484116">
            <w:pPr>
              <w:jc w:val="center"/>
              <w:rPr>
                <w:rFonts w:ascii="Calibri" w:hAnsi="Calibri" w:cs="Calibri"/>
                <w:sz w:val="20"/>
                <w:szCs w:val="20"/>
              </w:rPr>
            </w:pPr>
            <w:r w:rsidRPr="0019370B">
              <w:rPr>
                <w:rFonts w:ascii="Calibri" w:hAnsi="Calibri" w:cs="Calibri"/>
                <w:sz w:val="20"/>
                <w:szCs w:val="20"/>
              </w:rPr>
              <w:t>85.0%</w:t>
            </w:r>
          </w:p>
        </w:tc>
        <w:tc>
          <w:tcPr>
            <w:tcW w:w="1260" w:type="dxa"/>
            <w:vAlign w:val="center"/>
          </w:tcPr>
          <w:p w:rsidR="00EA124D" w:rsidRPr="0019370B" w:rsidRDefault="00EA124D" w:rsidP="00484116">
            <w:pPr>
              <w:jc w:val="center"/>
              <w:rPr>
                <w:rFonts w:ascii="Calibri" w:hAnsi="Calibri" w:cs="Calibri"/>
                <w:sz w:val="20"/>
                <w:szCs w:val="20"/>
              </w:rPr>
            </w:pPr>
            <w:r w:rsidRPr="0019370B">
              <w:rPr>
                <w:rFonts w:ascii="Calibri" w:hAnsi="Calibri" w:cs="Calibri"/>
                <w:sz w:val="20"/>
                <w:szCs w:val="20"/>
              </w:rPr>
              <w:t>74.2%</w:t>
            </w:r>
          </w:p>
        </w:tc>
        <w:tc>
          <w:tcPr>
            <w:tcW w:w="1188" w:type="dxa"/>
            <w:vAlign w:val="center"/>
          </w:tcPr>
          <w:p w:rsidR="00EA124D" w:rsidRPr="001510D3" w:rsidRDefault="00EA124D">
            <w:pPr>
              <w:jc w:val="center"/>
              <w:rPr>
                <w:rFonts w:ascii="Calibri" w:hAnsi="Calibri" w:cs="Calibri"/>
                <w:color w:val="000000"/>
                <w:sz w:val="20"/>
                <w:szCs w:val="20"/>
              </w:rPr>
            </w:pPr>
            <w:r w:rsidRPr="001510D3">
              <w:rPr>
                <w:rFonts w:ascii="Calibri" w:hAnsi="Calibri" w:cs="Calibri"/>
                <w:color w:val="000000"/>
                <w:sz w:val="20"/>
                <w:szCs w:val="20"/>
              </w:rPr>
              <w:t>90.4%</w:t>
            </w:r>
          </w:p>
        </w:tc>
        <w:tc>
          <w:tcPr>
            <w:tcW w:w="1188" w:type="dxa"/>
            <w:vAlign w:val="center"/>
          </w:tcPr>
          <w:p w:rsidR="00EA124D" w:rsidRPr="001510D3" w:rsidRDefault="00EA124D" w:rsidP="001F50B7">
            <w:pPr>
              <w:jc w:val="center"/>
              <w:rPr>
                <w:rFonts w:ascii="Calibri" w:hAnsi="Calibri" w:cs="Calibri"/>
                <w:color w:val="000000"/>
                <w:sz w:val="20"/>
                <w:szCs w:val="20"/>
              </w:rPr>
            </w:pPr>
            <w:r>
              <w:rPr>
                <w:rFonts w:ascii="Calibri" w:hAnsi="Calibri" w:cs="Calibri"/>
                <w:color w:val="000000"/>
                <w:sz w:val="20"/>
                <w:szCs w:val="20"/>
              </w:rPr>
              <w:t>73.8%</w:t>
            </w:r>
          </w:p>
        </w:tc>
      </w:tr>
      <w:tr w:rsidR="00EA124D" w:rsidTr="00BE258E">
        <w:trPr>
          <w:jc w:val="center"/>
        </w:trPr>
        <w:tc>
          <w:tcPr>
            <w:tcW w:w="13176" w:type="dxa"/>
            <w:gridSpan w:val="5"/>
          </w:tcPr>
          <w:p w:rsidR="00EA124D" w:rsidRPr="00E2548F" w:rsidRDefault="00EA124D" w:rsidP="00484116">
            <w:pPr>
              <w:rPr>
                <w:sz w:val="20"/>
                <w:szCs w:val="20"/>
              </w:rPr>
            </w:pPr>
            <w:r w:rsidRPr="00E2548F">
              <w:rPr>
                <w:i/>
                <w:sz w:val="20"/>
                <w:szCs w:val="20"/>
              </w:rPr>
              <w:t>Source:  Office of Academic Services</w:t>
            </w:r>
          </w:p>
        </w:tc>
        <w:tc>
          <w:tcPr>
            <w:tcW w:w="1188" w:type="dxa"/>
          </w:tcPr>
          <w:p w:rsidR="00EA124D" w:rsidRPr="00E2548F" w:rsidRDefault="00EA124D" w:rsidP="00484116">
            <w:pPr>
              <w:rPr>
                <w:i/>
                <w:sz w:val="20"/>
                <w:szCs w:val="20"/>
              </w:rPr>
            </w:pPr>
          </w:p>
        </w:tc>
      </w:tr>
    </w:tbl>
    <w:p w:rsidR="001F50B7" w:rsidRPr="001F50B7" w:rsidRDefault="001F50B7" w:rsidP="001F50B7">
      <w:pPr>
        <w:pStyle w:val="Heading4"/>
        <w:spacing w:line="240" w:lineRule="auto"/>
        <w:rPr>
          <w:sz w:val="18"/>
          <w:szCs w:val="18"/>
        </w:rPr>
      </w:pPr>
    </w:p>
    <w:p w:rsidR="00484116" w:rsidRDefault="00484116" w:rsidP="00484116">
      <w:pPr>
        <w:pStyle w:val="Heading4"/>
        <w:spacing w:line="360" w:lineRule="auto"/>
      </w:pPr>
      <w:bookmarkStart w:id="22" w:name="_Toc351980720"/>
      <w:proofErr w:type="gramStart"/>
      <w:r>
        <w:t>Table 11.</w:t>
      </w:r>
      <w:proofErr w:type="gramEnd"/>
      <w:r>
        <w:t xml:space="preserve">  % of Student Meeting Institutional Learning Outcomes for each Academic Division using a 70% Benchmark</w:t>
      </w:r>
      <w:bookmarkEnd w:id="22"/>
    </w:p>
    <w:tbl>
      <w:tblPr>
        <w:tblW w:w="14950" w:type="dxa"/>
        <w:jc w:val="center"/>
        <w:tblLook w:val="04A0" w:firstRow="1" w:lastRow="0" w:firstColumn="1" w:lastColumn="0" w:noHBand="0" w:noVBand="1"/>
      </w:tblPr>
      <w:tblGrid>
        <w:gridCol w:w="308"/>
        <w:gridCol w:w="1379"/>
        <w:gridCol w:w="876"/>
        <w:gridCol w:w="876"/>
        <w:gridCol w:w="876"/>
        <w:gridCol w:w="664"/>
        <w:gridCol w:w="664"/>
        <w:gridCol w:w="876"/>
        <w:gridCol w:w="664"/>
        <w:gridCol w:w="876"/>
        <w:gridCol w:w="664"/>
        <w:gridCol w:w="876"/>
        <w:gridCol w:w="664"/>
        <w:gridCol w:w="876"/>
        <w:gridCol w:w="664"/>
        <w:gridCol w:w="876"/>
        <w:gridCol w:w="664"/>
        <w:gridCol w:w="876"/>
        <w:gridCol w:w="943"/>
      </w:tblGrid>
      <w:tr w:rsidR="007F3F73" w:rsidRPr="00401D5E" w:rsidTr="00401D5E">
        <w:trPr>
          <w:trHeight w:val="300"/>
          <w:jc w:val="center"/>
        </w:trPr>
        <w:tc>
          <w:tcPr>
            <w:tcW w:w="564" w:type="pct"/>
            <w:gridSpan w:val="2"/>
            <w:tcBorders>
              <w:top w:val="single" w:sz="8" w:space="0" w:color="000000"/>
              <w:left w:val="single" w:sz="8" w:space="0" w:color="000000"/>
              <w:bottom w:val="single" w:sz="8" w:space="0" w:color="auto"/>
              <w:right w:val="single" w:sz="8" w:space="0" w:color="000000"/>
            </w:tcBorders>
            <w:shd w:val="clear" w:color="000000" w:fill="548DD4"/>
            <w:vAlign w:val="center"/>
            <w:hideMark/>
          </w:tcPr>
          <w:p w:rsidR="00DD38ED" w:rsidRPr="00401D5E" w:rsidRDefault="00DD38ED" w:rsidP="00DD38ED">
            <w:pPr>
              <w:spacing w:after="0" w:line="240" w:lineRule="auto"/>
              <w:jc w:val="center"/>
              <w:rPr>
                <w:rFonts w:ascii="Calibri" w:eastAsia="Times New Roman" w:hAnsi="Calibri" w:cs="Calibri"/>
                <w:b/>
                <w:bCs/>
                <w:color w:val="FFFFFF"/>
                <w:sz w:val="18"/>
                <w:szCs w:val="18"/>
              </w:rPr>
            </w:pPr>
            <w:r w:rsidRPr="00401D5E">
              <w:rPr>
                <w:rFonts w:ascii="Calibri" w:eastAsia="Times New Roman" w:hAnsi="Calibri" w:cs="Calibri"/>
                <w:b/>
                <w:bCs/>
                <w:color w:val="FFFFFF" w:themeColor="background1"/>
                <w:sz w:val="18"/>
                <w:szCs w:val="18"/>
              </w:rPr>
              <w:t>Institutional Learning Outcomes</w:t>
            </w:r>
          </w:p>
        </w:tc>
        <w:tc>
          <w:tcPr>
            <w:tcW w:w="1101" w:type="pct"/>
            <w:gridSpan w:val="4"/>
            <w:tcBorders>
              <w:top w:val="single" w:sz="8" w:space="0" w:color="000000"/>
              <w:left w:val="nil"/>
              <w:bottom w:val="single" w:sz="8" w:space="0" w:color="auto"/>
              <w:right w:val="single" w:sz="8" w:space="0" w:color="000000"/>
            </w:tcBorders>
            <w:shd w:val="clear" w:color="000000" w:fill="548DD4"/>
            <w:vAlign w:val="center"/>
            <w:hideMark/>
          </w:tcPr>
          <w:p w:rsidR="00DD38ED" w:rsidRPr="00401D5E" w:rsidRDefault="00DD38ED" w:rsidP="00DD38ED">
            <w:pPr>
              <w:spacing w:after="0" w:line="240" w:lineRule="auto"/>
              <w:jc w:val="center"/>
              <w:rPr>
                <w:rFonts w:ascii="Calibri" w:eastAsia="Times New Roman" w:hAnsi="Calibri" w:cs="Calibri"/>
                <w:b/>
                <w:bCs/>
                <w:color w:val="FFFFFF"/>
                <w:sz w:val="18"/>
                <w:szCs w:val="18"/>
              </w:rPr>
            </w:pPr>
            <w:r w:rsidRPr="00401D5E">
              <w:rPr>
                <w:rFonts w:ascii="Calibri" w:eastAsia="Times New Roman" w:hAnsi="Calibri" w:cs="Calibri"/>
                <w:b/>
                <w:bCs/>
                <w:color w:val="FFFFFF" w:themeColor="background1"/>
                <w:sz w:val="18"/>
                <w:szCs w:val="18"/>
              </w:rPr>
              <w:t>General Education</w:t>
            </w:r>
          </w:p>
        </w:tc>
        <w:tc>
          <w:tcPr>
            <w:tcW w:w="1030" w:type="pct"/>
            <w:gridSpan w:val="4"/>
            <w:tcBorders>
              <w:top w:val="single" w:sz="8" w:space="0" w:color="000000"/>
              <w:left w:val="nil"/>
              <w:bottom w:val="single" w:sz="8" w:space="0" w:color="auto"/>
              <w:right w:val="single" w:sz="8" w:space="0" w:color="000000"/>
            </w:tcBorders>
            <w:shd w:val="clear" w:color="000000" w:fill="548DD4"/>
            <w:vAlign w:val="center"/>
            <w:hideMark/>
          </w:tcPr>
          <w:p w:rsidR="00DD38ED" w:rsidRPr="00401D5E" w:rsidRDefault="00DD38ED" w:rsidP="00DD38ED">
            <w:pPr>
              <w:spacing w:after="0" w:line="240" w:lineRule="auto"/>
              <w:jc w:val="center"/>
              <w:rPr>
                <w:rFonts w:ascii="Calibri" w:eastAsia="Times New Roman" w:hAnsi="Calibri" w:cs="Calibri"/>
                <w:b/>
                <w:bCs/>
                <w:color w:val="FFFFFF"/>
                <w:sz w:val="18"/>
                <w:szCs w:val="18"/>
              </w:rPr>
            </w:pPr>
            <w:r w:rsidRPr="00401D5E">
              <w:rPr>
                <w:rFonts w:ascii="Calibri" w:eastAsia="Times New Roman" w:hAnsi="Calibri" w:cs="Calibri"/>
                <w:b/>
                <w:bCs/>
                <w:color w:val="FFFFFF" w:themeColor="background1"/>
                <w:sz w:val="18"/>
                <w:szCs w:val="18"/>
              </w:rPr>
              <w:t>Allied Health</w:t>
            </w:r>
          </w:p>
        </w:tc>
        <w:tc>
          <w:tcPr>
            <w:tcW w:w="1030" w:type="pct"/>
            <w:gridSpan w:val="4"/>
            <w:tcBorders>
              <w:top w:val="single" w:sz="8" w:space="0" w:color="000000"/>
              <w:left w:val="nil"/>
              <w:bottom w:val="single" w:sz="8" w:space="0" w:color="auto"/>
              <w:right w:val="single" w:sz="8" w:space="0" w:color="000000"/>
            </w:tcBorders>
            <w:shd w:val="clear" w:color="000000" w:fill="548DD4"/>
            <w:vAlign w:val="center"/>
            <w:hideMark/>
          </w:tcPr>
          <w:p w:rsidR="00DD38ED" w:rsidRPr="00401D5E" w:rsidRDefault="00DD38ED" w:rsidP="00DD38ED">
            <w:pPr>
              <w:spacing w:after="0" w:line="240" w:lineRule="auto"/>
              <w:jc w:val="center"/>
              <w:rPr>
                <w:rFonts w:ascii="Calibri" w:eastAsia="Times New Roman" w:hAnsi="Calibri" w:cs="Calibri"/>
                <w:b/>
                <w:bCs/>
                <w:color w:val="FFFFFF"/>
                <w:sz w:val="18"/>
                <w:szCs w:val="18"/>
              </w:rPr>
            </w:pPr>
            <w:r w:rsidRPr="00401D5E">
              <w:rPr>
                <w:rFonts w:ascii="Calibri" w:eastAsia="Times New Roman" w:hAnsi="Calibri" w:cs="Calibri"/>
                <w:b/>
                <w:bCs/>
                <w:color w:val="FFFFFF" w:themeColor="background1"/>
                <w:sz w:val="18"/>
                <w:szCs w:val="18"/>
              </w:rPr>
              <w:t>Business/Accounting</w:t>
            </w:r>
          </w:p>
        </w:tc>
        <w:tc>
          <w:tcPr>
            <w:tcW w:w="959" w:type="pct"/>
            <w:gridSpan w:val="4"/>
            <w:tcBorders>
              <w:top w:val="single" w:sz="8" w:space="0" w:color="000000"/>
              <w:left w:val="nil"/>
              <w:bottom w:val="single" w:sz="8" w:space="0" w:color="auto"/>
              <w:right w:val="single" w:sz="8" w:space="0" w:color="000000"/>
            </w:tcBorders>
            <w:shd w:val="clear" w:color="000000" w:fill="548DD4"/>
            <w:vAlign w:val="center"/>
            <w:hideMark/>
          </w:tcPr>
          <w:p w:rsidR="00DD38ED" w:rsidRPr="00401D5E" w:rsidRDefault="00DD38ED" w:rsidP="00DD38ED">
            <w:pPr>
              <w:spacing w:after="0" w:line="240" w:lineRule="auto"/>
              <w:jc w:val="center"/>
              <w:rPr>
                <w:rFonts w:ascii="Calibri" w:eastAsia="Times New Roman" w:hAnsi="Calibri" w:cs="Calibri"/>
                <w:b/>
                <w:bCs/>
                <w:color w:val="FFFFFF"/>
                <w:sz w:val="18"/>
                <w:szCs w:val="18"/>
              </w:rPr>
            </w:pPr>
            <w:r w:rsidRPr="00401D5E">
              <w:rPr>
                <w:rFonts w:ascii="Calibri" w:eastAsia="Times New Roman" w:hAnsi="Calibri" w:cs="Calibri"/>
                <w:b/>
                <w:bCs/>
                <w:color w:val="FFFFFF" w:themeColor="background1"/>
                <w:sz w:val="18"/>
                <w:szCs w:val="18"/>
              </w:rPr>
              <w:t>Technical Education</w:t>
            </w:r>
          </w:p>
        </w:tc>
        <w:tc>
          <w:tcPr>
            <w:tcW w:w="315" w:type="pct"/>
            <w:tcBorders>
              <w:top w:val="single" w:sz="8" w:space="0" w:color="000000"/>
              <w:left w:val="nil"/>
              <w:bottom w:val="single" w:sz="8" w:space="0" w:color="auto"/>
              <w:right w:val="single" w:sz="4" w:space="0" w:color="auto"/>
            </w:tcBorders>
            <w:shd w:val="clear" w:color="000000" w:fill="548DD4"/>
            <w:vAlign w:val="center"/>
            <w:hideMark/>
          </w:tcPr>
          <w:p w:rsidR="00DD38ED" w:rsidRPr="00401D5E" w:rsidRDefault="00DD38ED" w:rsidP="00DD38ED">
            <w:pPr>
              <w:spacing w:after="0" w:line="240" w:lineRule="auto"/>
              <w:jc w:val="center"/>
              <w:rPr>
                <w:rFonts w:ascii="Calibri" w:eastAsia="Times New Roman" w:hAnsi="Calibri" w:cs="Calibri"/>
                <w:b/>
                <w:bCs/>
                <w:color w:val="FFFFFF"/>
                <w:sz w:val="18"/>
                <w:szCs w:val="18"/>
              </w:rPr>
            </w:pPr>
            <w:r w:rsidRPr="00401D5E">
              <w:rPr>
                <w:rFonts w:ascii="Calibri" w:eastAsia="Times New Roman" w:hAnsi="Calibri" w:cs="Calibri"/>
                <w:b/>
                <w:bCs/>
                <w:color w:val="FFFFFF" w:themeColor="background1"/>
                <w:sz w:val="18"/>
                <w:szCs w:val="18"/>
              </w:rPr>
              <w:t>Academic Services</w:t>
            </w:r>
          </w:p>
        </w:tc>
      </w:tr>
      <w:tr w:rsidR="00DD38ED" w:rsidRPr="00401D5E" w:rsidTr="00401D5E">
        <w:trPr>
          <w:trHeight w:val="588"/>
          <w:jc w:val="center"/>
        </w:trPr>
        <w:tc>
          <w:tcPr>
            <w:tcW w:w="564" w:type="pct"/>
            <w:gridSpan w:val="2"/>
            <w:tcBorders>
              <w:top w:val="single" w:sz="8" w:space="0" w:color="auto"/>
              <w:left w:val="single" w:sz="8" w:space="0" w:color="000000"/>
              <w:bottom w:val="single" w:sz="8" w:space="0" w:color="000000"/>
              <w:right w:val="single" w:sz="8" w:space="0" w:color="000000"/>
            </w:tcBorders>
            <w:shd w:val="clear" w:color="000000" w:fill="548DD4"/>
            <w:vAlign w:val="center"/>
            <w:hideMark/>
          </w:tcPr>
          <w:p w:rsidR="00DD38ED" w:rsidRPr="00401D5E" w:rsidRDefault="00DD38ED" w:rsidP="00DD38ED">
            <w:pPr>
              <w:spacing w:after="0" w:line="240" w:lineRule="auto"/>
              <w:jc w:val="center"/>
              <w:rPr>
                <w:rFonts w:ascii="Calibri" w:eastAsia="Times New Roman" w:hAnsi="Calibri" w:cs="Calibri"/>
                <w:b/>
                <w:bCs/>
                <w:color w:val="FFFFFF"/>
                <w:sz w:val="18"/>
                <w:szCs w:val="18"/>
              </w:rPr>
            </w:pPr>
            <w:r w:rsidRPr="00401D5E">
              <w:rPr>
                <w:rFonts w:ascii="Calibri" w:eastAsia="Times New Roman" w:hAnsi="Calibri" w:cs="Calibri"/>
                <w:b/>
                <w:bCs/>
                <w:color w:val="FFFFFF" w:themeColor="background1"/>
                <w:sz w:val="18"/>
                <w:szCs w:val="18"/>
              </w:rPr>
              <w:t> </w:t>
            </w:r>
          </w:p>
        </w:tc>
        <w:tc>
          <w:tcPr>
            <w:tcW w:w="293" w:type="pct"/>
            <w:tcBorders>
              <w:top w:val="nil"/>
              <w:left w:val="nil"/>
              <w:bottom w:val="single" w:sz="8" w:space="0" w:color="000000"/>
              <w:right w:val="single" w:sz="8" w:space="0" w:color="auto"/>
            </w:tcBorders>
            <w:shd w:val="clear" w:color="000000" w:fill="548DD4"/>
            <w:vAlign w:val="center"/>
            <w:hideMark/>
          </w:tcPr>
          <w:p w:rsidR="00DD38ED" w:rsidRPr="00401D5E" w:rsidRDefault="00DD38ED" w:rsidP="00DD38ED">
            <w:pPr>
              <w:spacing w:after="0" w:line="240" w:lineRule="auto"/>
              <w:jc w:val="center"/>
              <w:rPr>
                <w:rFonts w:ascii="Calibri" w:eastAsia="Times New Roman" w:hAnsi="Calibri" w:cs="Calibri"/>
                <w:b/>
                <w:bCs/>
                <w:color w:val="FFFFFF"/>
                <w:sz w:val="18"/>
                <w:szCs w:val="18"/>
              </w:rPr>
            </w:pPr>
            <w:r w:rsidRPr="00401D5E">
              <w:rPr>
                <w:rFonts w:ascii="Calibri" w:eastAsia="Times New Roman" w:hAnsi="Calibri" w:cs="Calibri"/>
                <w:b/>
                <w:bCs/>
                <w:color w:val="FFFFFF" w:themeColor="background1"/>
                <w:sz w:val="18"/>
                <w:szCs w:val="18"/>
              </w:rPr>
              <w:t>2008 2009</w:t>
            </w:r>
          </w:p>
        </w:tc>
        <w:tc>
          <w:tcPr>
            <w:tcW w:w="293" w:type="pct"/>
            <w:tcBorders>
              <w:top w:val="nil"/>
              <w:left w:val="nil"/>
              <w:bottom w:val="single" w:sz="8" w:space="0" w:color="000000"/>
              <w:right w:val="single" w:sz="8" w:space="0" w:color="auto"/>
            </w:tcBorders>
            <w:shd w:val="clear" w:color="000000" w:fill="548DD4"/>
            <w:vAlign w:val="center"/>
            <w:hideMark/>
          </w:tcPr>
          <w:p w:rsidR="00DD38ED" w:rsidRPr="00401D5E" w:rsidRDefault="00DD38ED" w:rsidP="00DD38ED">
            <w:pPr>
              <w:spacing w:after="0" w:line="240" w:lineRule="auto"/>
              <w:jc w:val="center"/>
              <w:rPr>
                <w:rFonts w:ascii="Calibri" w:eastAsia="Times New Roman" w:hAnsi="Calibri" w:cs="Calibri"/>
                <w:b/>
                <w:bCs/>
                <w:color w:val="FFFFFF"/>
                <w:sz w:val="18"/>
                <w:szCs w:val="18"/>
              </w:rPr>
            </w:pPr>
            <w:r w:rsidRPr="00401D5E">
              <w:rPr>
                <w:rFonts w:ascii="Calibri" w:eastAsia="Times New Roman" w:hAnsi="Calibri" w:cs="Calibri"/>
                <w:b/>
                <w:bCs/>
                <w:color w:val="FFFFFF" w:themeColor="background1"/>
                <w:sz w:val="18"/>
                <w:szCs w:val="18"/>
              </w:rPr>
              <w:t>2009 2010</w:t>
            </w:r>
          </w:p>
        </w:tc>
        <w:tc>
          <w:tcPr>
            <w:tcW w:w="293" w:type="pct"/>
            <w:tcBorders>
              <w:top w:val="nil"/>
              <w:left w:val="nil"/>
              <w:bottom w:val="single" w:sz="8" w:space="0" w:color="000000"/>
              <w:right w:val="single" w:sz="8" w:space="0" w:color="auto"/>
            </w:tcBorders>
            <w:shd w:val="clear" w:color="000000" w:fill="548DD4"/>
            <w:vAlign w:val="center"/>
            <w:hideMark/>
          </w:tcPr>
          <w:p w:rsidR="00DD38ED" w:rsidRPr="00401D5E" w:rsidRDefault="00DD38ED" w:rsidP="00DD38ED">
            <w:pPr>
              <w:spacing w:after="0" w:line="240" w:lineRule="auto"/>
              <w:jc w:val="center"/>
              <w:rPr>
                <w:rFonts w:ascii="Calibri" w:eastAsia="Times New Roman" w:hAnsi="Calibri" w:cs="Calibri"/>
                <w:b/>
                <w:bCs/>
                <w:color w:val="FFFFFF"/>
                <w:sz w:val="18"/>
                <w:szCs w:val="18"/>
              </w:rPr>
            </w:pPr>
            <w:r w:rsidRPr="00401D5E">
              <w:rPr>
                <w:rFonts w:ascii="Calibri" w:eastAsia="Times New Roman" w:hAnsi="Calibri" w:cs="Calibri"/>
                <w:b/>
                <w:bCs/>
                <w:color w:val="FFFFFF" w:themeColor="background1"/>
                <w:sz w:val="18"/>
                <w:szCs w:val="18"/>
              </w:rPr>
              <w:t>2010 2011</w:t>
            </w:r>
          </w:p>
        </w:tc>
        <w:tc>
          <w:tcPr>
            <w:tcW w:w="222" w:type="pct"/>
            <w:tcBorders>
              <w:top w:val="nil"/>
              <w:left w:val="nil"/>
              <w:bottom w:val="single" w:sz="8" w:space="0" w:color="000000"/>
              <w:right w:val="single" w:sz="8" w:space="0" w:color="auto"/>
            </w:tcBorders>
            <w:shd w:val="clear" w:color="000000" w:fill="548DD4"/>
            <w:vAlign w:val="center"/>
            <w:hideMark/>
          </w:tcPr>
          <w:p w:rsidR="00DD38ED" w:rsidRPr="00401D5E" w:rsidRDefault="00DD38ED" w:rsidP="00DD38ED">
            <w:pPr>
              <w:spacing w:after="0" w:line="240" w:lineRule="auto"/>
              <w:jc w:val="center"/>
              <w:rPr>
                <w:rFonts w:ascii="Calibri" w:eastAsia="Times New Roman" w:hAnsi="Calibri" w:cs="Calibri"/>
                <w:b/>
                <w:bCs/>
                <w:color w:val="FFFFFF"/>
                <w:sz w:val="18"/>
                <w:szCs w:val="18"/>
              </w:rPr>
            </w:pPr>
            <w:r w:rsidRPr="00401D5E">
              <w:rPr>
                <w:rFonts w:ascii="Calibri" w:eastAsia="Times New Roman" w:hAnsi="Calibri" w:cs="Calibri"/>
                <w:b/>
                <w:bCs/>
                <w:color w:val="FFFFFF"/>
                <w:sz w:val="18"/>
                <w:szCs w:val="18"/>
              </w:rPr>
              <w:t>2011 2012</w:t>
            </w:r>
          </w:p>
        </w:tc>
        <w:tc>
          <w:tcPr>
            <w:tcW w:w="222" w:type="pct"/>
            <w:tcBorders>
              <w:top w:val="nil"/>
              <w:left w:val="nil"/>
              <w:bottom w:val="single" w:sz="8" w:space="0" w:color="000000"/>
              <w:right w:val="single" w:sz="8" w:space="0" w:color="auto"/>
            </w:tcBorders>
            <w:shd w:val="clear" w:color="000000" w:fill="548DD4"/>
            <w:vAlign w:val="center"/>
            <w:hideMark/>
          </w:tcPr>
          <w:p w:rsidR="00DD38ED" w:rsidRPr="00401D5E" w:rsidRDefault="00DD38ED" w:rsidP="00DD38ED">
            <w:pPr>
              <w:spacing w:after="0" w:line="240" w:lineRule="auto"/>
              <w:jc w:val="center"/>
              <w:rPr>
                <w:rFonts w:ascii="Calibri" w:eastAsia="Times New Roman" w:hAnsi="Calibri" w:cs="Calibri"/>
                <w:b/>
                <w:bCs/>
                <w:color w:val="FFFFFF"/>
                <w:sz w:val="18"/>
                <w:szCs w:val="18"/>
              </w:rPr>
            </w:pPr>
            <w:r w:rsidRPr="00401D5E">
              <w:rPr>
                <w:rFonts w:ascii="Calibri" w:eastAsia="Times New Roman" w:hAnsi="Calibri" w:cs="Calibri"/>
                <w:b/>
                <w:bCs/>
                <w:color w:val="FFFFFF" w:themeColor="background1"/>
                <w:sz w:val="18"/>
                <w:szCs w:val="18"/>
              </w:rPr>
              <w:t>2008 2009</w:t>
            </w:r>
          </w:p>
        </w:tc>
        <w:tc>
          <w:tcPr>
            <w:tcW w:w="293" w:type="pct"/>
            <w:tcBorders>
              <w:top w:val="nil"/>
              <w:left w:val="nil"/>
              <w:bottom w:val="single" w:sz="8" w:space="0" w:color="000000"/>
              <w:right w:val="single" w:sz="8" w:space="0" w:color="auto"/>
            </w:tcBorders>
            <w:shd w:val="clear" w:color="000000" w:fill="548DD4"/>
            <w:vAlign w:val="center"/>
            <w:hideMark/>
          </w:tcPr>
          <w:p w:rsidR="00DD38ED" w:rsidRPr="00401D5E" w:rsidRDefault="00DD38ED" w:rsidP="00DD38ED">
            <w:pPr>
              <w:spacing w:after="0" w:line="240" w:lineRule="auto"/>
              <w:jc w:val="center"/>
              <w:rPr>
                <w:rFonts w:ascii="Calibri" w:eastAsia="Times New Roman" w:hAnsi="Calibri" w:cs="Calibri"/>
                <w:b/>
                <w:bCs/>
                <w:color w:val="FFFFFF"/>
                <w:sz w:val="18"/>
                <w:szCs w:val="18"/>
              </w:rPr>
            </w:pPr>
            <w:r w:rsidRPr="00401D5E">
              <w:rPr>
                <w:rFonts w:ascii="Calibri" w:eastAsia="Times New Roman" w:hAnsi="Calibri" w:cs="Calibri"/>
                <w:b/>
                <w:bCs/>
                <w:color w:val="FFFFFF" w:themeColor="background1"/>
                <w:sz w:val="18"/>
                <w:szCs w:val="18"/>
              </w:rPr>
              <w:t>2009 2010</w:t>
            </w:r>
          </w:p>
        </w:tc>
        <w:tc>
          <w:tcPr>
            <w:tcW w:w="222" w:type="pct"/>
            <w:tcBorders>
              <w:top w:val="nil"/>
              <w:left w:val="nil"/>
              <w:bottom w:val="single" w:sz="8" w:space="0" w:color="000000"/>
              <w:right w:val="single" w:sz="8" w:space="0" w:color="auto"/>
            </w:tcBorders>
            <w:shd w:val="clear" w:color="000000" w:fill="548DD4"/>
            <w:vAlign w:val="center"/>
            <w:hideMark/>
          </w:tcPr>
          <w:p w:rsidR="00DD38ED" w:rsidRPr="00401D5E" w:rsidRDefault="00DD38ED" w:rsidP="00DD38ED">
            <w:pPr>
              <w:spacing w:after="0" w:line="240" w:lineRule="auto"/>
              <w:jc w:val="center"/>
              <w:rPr>
                <w:rFonts w:ascii="Calibri" w:eastAsia="Times New Roman" w:hAnsi="Calibri" w:cs="Calibri"/>
                <w:b/>
                <w:bCs/>
                <w:color w:val="FFFFFF"/>
                <w:sz w:val="18"/>
                <w:szCs w:val="18"/>
              </w:rPr>
            </w:pPr>
            <w:r w:rsidRPr="00401D5E">
              <w:rPr>
                <w:rFonts w:ascii="Calibri" w:eastAsia="Times New Roman" w:hAnsi="Calibri" w:cs="Calibri"/>
                <w:b/>
                <w:bCs/>
                <w:color w:val="FFFFFF" w:themeColor="background1"/>
                <w:sz w:val="18"/>
                <w:szCs w:val="18"/>
              </w:rPr>
              <w:t>2010 2011</w:t>
            </w:r>
          </w:p>
        </w:tc>
        <w:tc>
          <w:tcPr>
            <w:tcW w:w="293" w:type="pct"/>
            <w:tcBorders>
              <w:top w:val="nil"/>
              <w:left w:val="nil"/>
              <w:bottom w:val="single" w:sz="8" w:space="0" w:color="000000"/>
              <w:right w:val="single" w:sz="8" w:space="0" w:color="000000"/>
            </w:tcBorders>
            <w:shd w:val="clear" w:color="000000" w:fill="548DD4"/>
            <w:vAlign w:val="center"/>
            <w:hideMark/>
          </w:tcPr>
          <w:p w:rsidR="00DD38ED" w:rsidRPr="00401D5E" w:rsidRDefault="00DD38ED" w:rsidP="00DD38ED">
            <w:pPr>
              <w:spacing w:after="0" w:line="240" w:lineRule="auto"/>
              <w:jc w:val="center"/>
              <w:rPr>
                <w:rFonts w:ascii="Calibri" w:eastAsia="Times New Roman" w:hAnsi="Calibri" w:cs="Calibri"/>
                <w:b/>
                <w:bCs/>
                <w:color w:val="FFFFFF"/>
                <w:sz w:val="18"/>
                <w:szCs w:val="18"/>
              </w:rPr>
            </w:pPr>
            <w:r w:rsidRPr="00401D5E">
              <w:rPr>
                <w:rFonts w:ascii="Calibri" w:eastAsia="Times New Roman" w:hAnsi="Calibri" w:cs="Calibri"/>
                <w:b/>
                <w:bCs/>
                <w:color w:val="FFFFFF" w:themeColor="background1"/>
                <w:sz w:val="18"/>
                <w:szCs w:val="18"/>
              </w:rPr>
              <w:t>2011 2012</w:t>
            </w:r>
          </w:p>
        </w:tc>
        <w:tc>
          <w:tcPr>
            <w:tcW w:w="222" w:type="pct"/>
            <w:tcBorders>
              <w:top w:val="nil"/>
              <w:left w:val="nil"/>
              <w:bottom w:val="single" w:sz="8" w:space="0" w:color="000000"/>
              <w:right w:val="single" w:sz="8" w:space="0" w:color="auto"/>
            </w:tcBorders>
            <w:shd w:val="clear" w:color="000000" w:fill="548DD4"/>
            <w:vAlign w:val="center"/>
            <w:hideMark/>
          </w:tcPr>
          <w:p w:rsidR="00DD38ED" w:rsidRPr="00401D5E" w:rsidRDefault="00DD38ED" w:rsidP="00DD38ED">
            <w:pPr>
              <w:spacing w:after="0" w:line="240" w:lineRule="auto"/>
              <w:jc w:val="center"/>
              <w:rPr>
                <w:rFonts w:ascii="Calibri" w:eastAsia="Times New Roman" w:hAnsi="Calibri" w:cs="Calibri"/>
                <w:b/>
                <w:bCs/>
                <w:color w:val="FFFFFF"/>
                <w:sz w:val="18"/>
                <w:szCs w:val="18"/>
              </w:rPr>
            </w:pPr>
            <w:r w:rsidRPr="00401D5E">
              <w:rPr>
                <w:rFonts w:ascii="Calibri" w:eastAsia="Times New Roman" w:hAnsi="Calibri" w:cs="Calibri"/>
                <w:b/>
                <w:bCs/>
                <w:color w:val="FFFFFF" w:themeColor="background1"/>
                <w:sz w:val="18"/>
                <w:szCs w:val="18"/>
              </w:rPr>
              <w:t>2008 2009</w:t>
            </w:r>
          </w:p>
        </w:tc>
        <w:tc>
          <w:tcPr>
            <w:tcW w:w="293" w:type="pct"/>
            <w:tcBorders>
              <w:top w:val="nil"/>
              <w:left w:val="nil"/>
              <w:bottom w:val="single" w:sz="8" w:space="0" w:color="000000"/>
              <w:right w:val="single" w:sz="8" w:space="0" w:color="auto"/>
            </w:tcBorders>
            <w:shd w:val="clear" w:color="000000" w:fill="548DD4"/>
            <w:vAlign w:val="center"/>
            <w:hideMark/>
          </w:tcPr>
          <w:p w:rsidR="00DD38ED" w:rsidRPr="00401D5E" w:rsidRDefault="00DD38ED" w:rsidP="00DD38ED">
            <w:pPr>
              <w:spacing w:after="0" w:line="240" w:lineRule="auto"/>
              <w:jc w:val="center"/>
              <w:rPr>
                <w:rFonts w:ascii="Calibri" w:eastAsia="Times New Roman" w:hAnsi="Calibri" w:cs="Calibri"/>
                <w:b/>
                <w:bCs/>
                <w:color w:val="FFFFFF"/>
                <w:sz w:val="18"/>
                <w:szCs w:val="18"/>
              </w:rPr>
            </w:pPr>
            <w:r w:rsidRPr="00401D5E">
              <w:rPr>
                <w:rFonts w:ascii="Calibri" w:eastAsia="Times New Roman" w:hAnsi="Calibri" w:cs="Calibri"/>
                <w:b/>
                <w:bCs/>
                <w:color w:val="FFFFFF" w:themeColor="background1"/>
                <w:sz w:val="18"/>
                <w:szCs w:val="18"/>
              </w:rPr>
              <w:t>2009 2010</w:t>
            </w:r>
          </w:p>
        </w:tc>
        <w:tc>
          <w:tcPr>
            <w:tcW w:w="222" w:type="pct"/>
            <w:tcBorders>
              <w:top w:val="nil"/>
              <w:left w:val="nil"/>
              <w:bottom w:val="single" w:sz="8" w:space="0" w:color="000000"/>
              <w:right w:val="single" w:sz="8" w:space="0" w:color="000000"/>
            </w:tcBorders>
            <w:shd w:val="clear" w:color="000000" w:fill="548DD4"/>
            <w:vAlign w:val="center"/>
            <w:hideMark/>
          </w:tcPr>
          <w:p w:rsidR="00DD38ED" w:rsidRPr="00401D5E" w:rsidRDefault="00DD38ED" w:rsidP="00DD38ED">
            <w:pPr>
              <w:spacing w:after="0" w:line="240" w:lineRule="auto"/>
              <w:jc w:val="center"/>
              <w:rPr>
                <w:rFonts w:ascii="Calibri" w:eastAsia="Times New Roman" w:hAnsi="Calibri" w:cs="Calibri"/>
                <w:b/>
                <w:bCs/>
                <w:color w:val="FFFFFF"/>
                <w:sz w:val="18"/>
                <w:szCs w:val="18"/>
              </w:rPr>
            </w:pPr>
            <w:r w:rsidRPr="00401D5E">
              <w:rPr>
                <w:rFonts w:ascii="Calibri" w:eastAsia="Times New Roman" w:hAnsi="Calibri" w:cs="Calibri"/>
                <w:b/>
                <w:bCs/>
                <w:color w:val="FFFFFF" w:themeColor="background1"/>
                <w:sz w:val="18"/>
                <w:szCs w:val="18"/>
              </w:rPr>
              <w:t>2010 2011</w:t>
            </w:r>
          </w:p>
        </w:tc>
        <w:tc>
          <w:tcPr>
            <w:tcW w:w="293" w:type="pct"/>
            <w:tcBorders>
              <w:top w:val="nil"/>
              <w:left w:val="nil"/>
              <w:bottom w:val="single" w:sz="8" w:space="0" w:color="000000"/>
              <w:right w:val="single" w:sz="8" w:space="0" w:color="000000"/>
            </w:tcBorders>
            <w:shd w:val="clear" w:color="000000" w:fill="548DD4"/>
            <w:vAlign w:val="center"/>
            <w:hideMark/>
          </w:tcPr>
          <w:p w:rsidR="00DD38ED" w:rsidRPr="00401D5E" w:rsidRDefault="00DD38ED" w:rsidP="00DD38ED">
            <w:pPr>
              <w:spacing w:after="0" w:line="240" w:lineRule="auto"/>
              <w:jc w:val="center"/>
              <w:rPr>
                <w:rFonts w:ascii="Calibri" w:eastAsia="Times New Roman" w:hAnsi="Calibri" w:cs="Calibri"/>
                <w:b/>
                <w:bCs/>
                <w:color w:val="FFFFFF"/>
                <w:sz w:val="18"/>
                <w:szCs w:val="18"/>
              </w:rPr>
            </w:pPr>
            <w:r w:rsidRPr="00401D5E">
              <w:rPr>
                <w:rFonts w:ascii="Calibri" w:eastAsia="Times New Roman" w:hAnsi="Calibri" w:cs="Calibri"/>
                <w:b/>
                <w:bCs/>
                <w:color w:val="FFFFFF"/>
                <w:sz w:val="18"/>
                <w:szCs w:val="18"/>
              </w:rPr>
              <w:t>2011 2012</w:t>
            </w:r>
          </w:p>
        </w:tc>
        <w:tc>
          <w:tcPr>
            <w:tcW w:w="222" w:type="pct"/>
            <w:tcBorders>
              <w:top w:val="nil"/>
              <w:left w:val="nil"/>
              <w:bottom w:val="single" w:sz="8" w:space="0" w:color="000000"/>
              <w:right w:val="single" w:sz="8" w:space="0" w:color="000000"/>
            </w:tcBorders>
            <w:shd w:val="clear" w:color="000000" w:fill="548DD4"/>
            <w:vAlign w:val="center"/>
            <w:hideMark/>
          </w:tcPr>
          <w:p w:rsidR="00DD38ED" w:rsidRPr="00401D5E" w:rsidRDefault="00DD38ED" w:rsidP="00DD38ED">
            <w:pPr>
              <w:spacing w:after="0" w:line="240" w:lineRule="auto"/>
              <w:jc w:val="center"/>
              <w:rPr>
                <w:rFonts w:ascii="Calibri" w:eastAsia="Times New Roman" w:hAnsi="Calibri" w:cs="Calibri"/>
                <w:b/>
                <w:bCs/>
                <w:color w:val="FFFFFF"/>
                <w:sz w:val="18"/>
                <w:szCs w:val="18"/>
              </w:rPr>
            </w:pPr>
            <w:r w:rsidRPr="00401D5E">
              <w:rPr>
                <w:rFonts w:ascii="Calibri" w:eastAsia="Times New Roman" w:hAnsi="Calibri" w:cs="Calibri"/>
                <w:b/>
                <w:bCs/>
                <w:color w:val="FFFFFF" w:themeColor="background1"/>
                <w:sz w:val="18"/>
                <w:szCs w:val="18"/>
              </w:rPr>
              <w:t>2008 2009</w:t>
            </w:r>
          </w:p>
        </w:tc>
        <w:tc>
          <w:tcPr>
            <w:tcW w:w="293" w:type="pct"/>
            <w:tcBorders>
              <w:top w:val="nil"/>
              <w:left w:val="nil"/>
              <w:bottom w:val="single" w:sz="8" w:space="0" w:color="000000"/>
              <w:right w:val="single" w:sz="8" w:space="0" w:color="000000"/>
            </w:tcBorders>
            <w:shd w:val="clear" w:color="000000" w:fill="548DD4"/>
            <w:vAlign w:val="center"/>
            <w:hideMark/>
          </w:tcPr>
          <w:p w:rsidR="00DD38ED" w:rsidRPr="00401D5E" w:rsidRDefault="00DD38ED" w:rsidP="00DD38ED">
            <w:pPr>
              <w:spacing w:after="0" w:line="240" w:lineRule="auto"/>
              <w:jc w:val="center"/>
              <w:rPr>
                <w:rFonts w:ascii="Calibri" w:eastAsia="Times New Roman" w:hAnsi="Calibri" w:cs="Calibri"/>
                <w:b/>
                <w:bCs/>
                <w:color w:val="FFFFFF"/>
                <w:sz w:val="18"/>
                <w:szCs w:val="18"/>
              </w:rPr>
            </w:pPr>
            <w:r w:rsidRPr="00401D5E">
              <w:rPr>
                <w:rFonts w:ascii="Calibri" w:eastAsia="Times New Roman" w:hAnsi="Calibri" w:cs="Calibri"/>
                <w:b/>
                <w:bCs/>
                <w:color w:val="FFFFFF" w:themeColor="background1"/>
                <w:sz w:val="18"/>
                <w:szCs w:val="18"/>
              </w:rPr>
              <w:t>2009 2010</w:t>
            </w:r>
          </w:p>
        </w:tc>
        <w:tc>
          <w:tcPr>
            <w:tcW w:w="222" w:type="pct"/>
            <w:tcBorders>
              <w:top w:val="nil"/>
              <w:left w:val="nil"/>
              <w:bottom w:val="single" w:sz="8" w:space="0" w:color="000000"/>
              <w:right w:val="single" w:sz="8" w:space="0" w:color="000000"/>
            </w:tcBorders>
            <w:shd w:val="clear" w:color="000000" w:fill="548DD4"/>
            <w:vAlign w:val="center"/>
            <w:hideMark/>
          </w:tcPr>
          <w:p w:rsidR="00DD38ED" w:rsidRPr="00401D5E" w:rsidRDefault="00DD38ED" w:rsidP="00DD38ED">
            <w:pPr>
              <w:spacing w:after="0" w:line="240" w:lineRule="auto"/>
              <w:jc w:val="center"/>
              <w:rPr>
                <w:rFonts w:ascii="Calibri" w:eastAsia="Times New Roman" w:hAnsi="Calibri" w:cs="Calibri"/>
                <w:b/>
                <w:bCs/>
                <w:color w:val="FFFFFF"/>
                <w:sz w:val="18"/>
                <w:szCs w:val="18"/>
              </w:rPr>
            </w:pPr>
            <w:r w:rsidRPr="00401D5E">
              <w:rPr>
                <w:rFonts w:ascii="Calibri" w:eastAsia="Times New Roman" w:hAnsi="Calibri" w:cs="Calibri"/>
                <w:b/>
                <w:bCs/>
                <w:color w:val="FFFFFF" w:themeColor="background1"/>
                <w:sz w:val="18"/>
                <w:szCs w:val="18"/>
              </w:rPr>
              <w:t>2010 2011</w:t>
            </w:r>
          </w:p>
        </w:tc>
        <w:tc>
          <w:tcPr>
            <w:tcW w:w="222" w:type="pct"/>
            <w:tcBorders>
              <w:top w:val="nil"/>
              <w:left w:val="nil"/>
              <w:bottom w:val="single" w:sz="8" w:space="0" w:color="000000"/>
              <w:right w:val="single" w:sz="8" w:space="0" w:color="000000"/>
            </w:tcBorders>
            <w:shd w:val="clear" w:color="000000" w:fill="548DD4"/>
            <w:vAlign w:val="center"/>
            <w:hideMark/>
          </w:tcPr>
          <w:p w:rsidR="00DD38ED" w:rsidRPr="00401D5E" w:rsidRDefault="00DD38ED" w:rsidP="00DD38ED">
            <w:pPr>
              <w:spacing w:after="0" w:line="240" w:lineRule="auto"/>
              <w:jc w:val="center"/>
              <w:rPr>
                <w:rFonts w:ascii="Calibri" w:eastAsia="Times New Roman" w:hAnsi="Calibri" w:cs="Calibri"/>
                <w:b/>
                <w:bCs/>
                <w:color w:val="FFFFFF"/>
                <w:sz w:val="18"/>
                <w:szCs w:val="18"/>
              </w:rPr>
            </w:pPr>
            <w:r w:rsidRPr="00401D5E">
              <w:rPr>
                <w:rFonts w:ascii="Calibri" w:eastAsia="Times New Roman" w:hAnsi="Calibri" w:cs="Calibri"/>
                <w:b/>
                <w:bCs/>
                <w:color w:val="FFFFFF" w:themeColor="background1"/>
                <w:sz w:val="18"/>
                <w:szCs w:val="18"/>
              </w:rPr>
              <w:t>2011 2012</w:t>
            </w:r>
          </w:p>
        </w:tc>
        <w:tc>
          <w:tcPr>
            <w:tcW w:w="315" w:type="pct"/>
            <w:tcBorders>
              <w:top w:val="nil"/>
              <w:left w:val="nil"/>
              <w:bottom w:val="single" w:sz="8" w:space="0" w:color="000000"/>
              <w:right w:val="single" w:sz="8" w:space="0" w:color="000000"/>
            </w:tcBorders>
            <w:shd w:val="clear" w:color="000000" w:fill="548DD4"/>
            <w:vAlign w:val="center"/>
            <w:hideMark/>
          </w:tcPr>
          <w:p w:rsidR="00DD38ED" w:rsidRPr="00401D5E" w:rsidRDefault="00DD38ED" w:rsidP="00DD38ED">
            <w:pPr>
              <w:spacing w:after="0" w:line="240" w:lineRule="auto"/>
              <w:jc w:val="center"/>
              <w:rPr>
                <w:rFonts w:ascii="Calibri" w:eastAsia="Times New Roman" w:hAnsi="Calibri" w:cs="Calibri"/>
                <w:b/>
                <w:bCs/>
                <w:color w:val="FFFFFF"/>
                <w:sz w:val="18"/>
                <w:szCs w:val="18"/>
              </w:rPr>
            </w:pPr>
            <w:r w:rsidRPr="00401D5E">
              <w:rPr>
                <w:rFonts w:ascii="Calibri" w:eastAsia="Times New Roman" w:hAnsi="Calibri" w:cs="Calibri"/>
                <w:b/>
                <w:bCs/>
                <w:color w:val="FFFFFF"/>
                <w:sz w:val="18"/>
                <w:szCs w:val="18"/>
              </w:rPr>
              <w:t>2011-2012</w:t>
            </w:r>
          </w:p>
        </w:tc>
      </w:tr>
      <w:tr w:rsidR="00DD38ED" w:rsidRPr="00401D5E" w:rsidTr="00401D5E">
        <w:trPr>
          <w:trHeight w:val="300"/>
          <w:jc w:val="center"/>
        </w:trPr>
        <w:tc>
          <w:tcPr>
            <w:tcW w:w="103" w:type="pct"/>
            <w:tcBorders>
              <w:top w:val="nil"/>
              <w:left w:val="single" w:sz="8" w:space="0" w:color="000000"/>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right"/>
              <w:rPr>
                <w:rFonts w:ascii="Calibri" w:eastAsia="Times New Roman" w:hAnsi="Calibri" w:cs="Calibri"/>
                <w:color w:val="000000"/>
                <w:sz w:val="18"/>
                <w:szCs w:val="18"/>
              </w:rPr>
            </w:pPr>
            <w:r w:rsidRPr="00401D5E">
              <w:rPr>
                <w:rFonts w:ascii="Calibri" w:eastAsia="Times New Roman" w:hAnsi="Calibri" w:cs="Calibri"/>
                <w:color w:val="000000"/>
                <w:sz w:val="18"/>
                <w:szCs w:val="18"/>
              </w:rPr>
              <w:t>1</w:t>
            </w:r>
          </w:p>
        </w:tc>
        <w:tc>
          <w:tcPr>
            <w:tcW w:w="461" w:type="pct"/>
            <w:tcBorders>
              <w:top w:val="single" w:sz="8" w:space="0" w:color="000000"/>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rPr>
                <w:rFonts w:ascii="Calibri" w:eastAsia="Times New Roman" w:hAnsi="Calibri" w:cs="Calibri"/>
                <w:color w:val="000000"/>
                <w:sz w:val="18"/>
                <w:szCs w:val="18"/>
                <w:u w:val="single"/>
              </w:rPr>
            </w:pPr>
            <w:r w:rsidRPr="00401D5E">
              <w:rPr>
                <w:rFonts w:ascii="Calibri" w:eastAsia="Times New Roman" w:hAnsi="Calibri" w:cs="Calibri"/>
                <w:color w:val="000000"/>
                <w:sz w:val="18"/>
                <w:szCs w:val="18"/>
                <w:u w:val="single"/>
              </w:rPr>
              <w:t>Communication</w:t>
            </w:r>
          </w:p>
        </w:tc>
        <w:tc>
          <w:tcPr>
            <w:tcW w:w="293" w:type="pct"/>
            <w:tcBorders>
              <w:top w:val="nil"/>
              <w:left w:val="nil"/>
              <w:bottom w:val="single" w:sz="8" w:space="0" w:color="000000"/>
              <w:right w:val="single" w:sz="8" w:space="0" w:color="auto"/>
            </w:tcBorders>
            <w:shd w:val="clear" w:color="000000" w:fill="DBE5F1"/>
            <w:vAlign w:val="center"/>
            <w:hideMark/>
          </w:tcPr>
          <w:p w:rsidR="00DD38ED" w:rsidRPr="00401D5E" w:rsidRDefault="00027FFE" w:rsidP="00DD38ED">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71.5</w:t>
            </w:r>
            <w:r w:rsidR="00DD38ED" w:rsidRPr="00401D5E">
              <w:rPr>
                <w:rFonts w:ascii="Calibri" w:eastAsia="Times New Roman" w:hAnsi="Calibri" w:cs="Calibri"/>
                <w:color w:val="000000"/>
                <w:sz w:val="18"/>
                <w:szCs w:val="18"/>
              </w:rPr>
              <w:t>%</w:t>
            </w:r>
          </w:p>
        </w:tc>
        <w:tc>
          <w:tcPr>
            <w:tcW w:w="293" w:type="pct"/>
            <w:tcBorders>
              <w:top w:val="nil"/>
              <w:left w:val="nil"/>
              <w:bottom w:val="single" w:sz="8" w:space="0" w:color="000000"/>
              <w:right w:val="single" w:sz="8" w:space="0" w:color="auto"/>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69.2%</w:t>
            </w:r>
          </w:p>
        </w:tc>
        <w:tc>
          <w:tcPr>
            <w:tcW w:w="293" w:type="pct"/>
            <w:tcBorders>
              <w:top w:val="nil"/>
              <w:left w:val="nil"/>
              <w:bottom w:val="single" w:sz="8" w:space="0" w:color="000000"/>
              <w:right w:val="single" w:sz="8" w:space="0" w:color="auto"/>
            </w:tcBorders>
            <w:shd w:val="clear" w:color="000000" w:fill="DBE5F1"/>
            <w:vAlign w:val="center"/>
            <w:hideMark/>
          </w:tcPr>
          <w:p w:rsidR="00DD38ED" w:rsidRPr="00401D5E" w:rsidRDefault="006448CC" w:rsidP="00DD38ED">
            <w:pPr>
              <w:spacing w:after="0" w:line="240" w:lineRule="auto"/>
              <w:jc w:val="center"/>
              <w:rPr>
                <w:rFonts w:ascii="Calibri" w:eastAsia="Times New Roman" w:hAnsi="Calibri" w:cs="Calibri"/>
                <w:color w:val="000000"/>
                <w:sz w:val="18"/>
                <w:szCs w:val="18"/>
              </w:rPr>
            </w:pPr>
            <w:r>
              <w:rPr>
                <w:rFonts w:ascii="Calibri" w:eastAsia="Times New Roman" w:hAnsi="Calibri" w:cstheme="minorHAnsi"/>
                <w:color w:val="000000"/>
                <w:sz w:val="18"/>
                <w:szCs w:val="18"/>
              </w:rPr>
              <w:t>69.9</w:t>
            </w:r>
            <w:r w:rsidR="00DD38ED" w:rsidRPr="00401D5E">
              <w:rPr>
                <w:rFonts w:ascii="Calibri" w:eastAsia="Times New Roman" w:hAnsi="Calibri" w:cstheme="minorHAnsi"/>
                <w:color w:val="000000"/>
                <w:sz w:val="18"/>
                <w:szCs w:val="18"/>
              </w:rPr>
              <w:t>%</w:t>
            </w:r>
          </w:p>
        </w:tc>
        <w:tc>
          <w:tcPr>
            <w:tcW w:w="222" w:type="pct"/>
            <w:tcBorders>
              <w:top w:val="nil"/>
              <w:left w:val="nil"/>
              <w:bottom w:val="single" w:sz="8" w:space="0" w:color="000000"/>
              <w:right w:val="single" w:sz="8" w:space="0" w:color="auto"/>
            </w:tcBorders>
            <w:shd w:val="clear" w:color="000000" w:fill="DBE5F1"/>
            <w:vAlign w:val="center"/>
            <w:hideMark/>
          </w:tcPr>
          <w:p w:rsidR="00DD38ED" w:rsidRPr="00401D5E" w:rsidRDefault="006448CC" w:rsidP="00DD38ED">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69.7</w:t>
            </w:r>
            <w:r w:rsidR="00DD38ED" w:rsidRPr="00401D5E">
              <w:rPr>
                <w:rFonts w:ascii="Calibri" w:eastAsia="Times New Roman" w:hAnsi="Calibri" w:cs="Calibri"/>
                <w:color w:val="000000"/>
                <w:sz w:val="18"/>
                <w:szCs w:val="18"/>
              </w:rPr>
              <w:t>%</w:t>
            </w:r>
          </w:p>
        </w:tc>
        <w:tc>
          <w:tcPr>
            <w:tcW w:w="222" w:type="pct"/>
            <w:tcBorders>
              <w:top w:val="nil"/>
              <w:left w:val="nil"/>
              <w:bottom w:val="single" w:sz="8" w:space="0" w:color="000000"/>
              <w:right w:val="single" w:sz="8" w:space="0" w:color="auto"/>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86.9%</w:t>
            </w:r>
          </w:p>
        </w:tc>
        <w:tc>
          <w:tcPr>
            <w:tcW w:w="293" w:type="pct"/>
            <w:tcBorders>
              <w:top w:val="nil"/>
              <w:left w:val="nil"/>
              <w:bottom w:val="single" w:sz="8" w:space="0" w:color="000000"/>
              <w:right w:val="single" w:sz="8" w:space="0" w:color="auto"/>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88.6%</w:t>
            </w:r>
          </w:p>
        </w:tc>
        <w:tc>
          <w:tcPr>
            <w:tcW w:w="222" w:type="pct"/>
            <w:tcBorders>
              <w:top w:val="nil"/>
              <w:left w:val="nil"/>
              <w:bottom w:val="single" w:sz="8" w:space="0" w:color="000000"/>
              <w:right w:val="single" w:sz="8" w:space="0" w:color="auto"/>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89.5%</w:t>
            </w:r>
          </w:p>
        </w:tc>
        <w:tc>
          <w:tcPr>
            <w:tcW w:w="293" w:type="pct"/>
            <w:tcBorders>
              <w:top w:val="nil"/>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94.3%</w:t>
            </w:r>
          </w:p>
        </w:tc>
        <w:tc>
          <w:tcPr>
            <w:tcW w:w="222" w:type="pct"/>
            <w:tcBorders>
              <w:top w:val="nil"/>
              <w:left w:val="nil"/>
              <w:bottom w:val="single" w:sz="8" w:space="0" w:color="000000"/>
              <w:right w:val="single" w:sz="8" w:space="0" w:color="auto"/>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74.3%</w:t>
            </w:r>
          </w:p>
        </w:tc>
        <w:tc>
          <w:tcPr>
            <w:tcW w:w="293" w:type="pct"/>
            <w:tcBorders>
              <w:top w:val="nil"/>
              <w:left w:val="nil"/>
              <w:bottom w:val="single" w:sz="8" w:space="0" w:color="000000"/>
              <w:right w:val="single" w:sz="8" w:space="0" w:color="auto"/>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76.2%</w:t>
            </w:r>
          </w:p>
        </w:tc>
        <w:tc>
          <w:tcPr>
            <w:tcW w:w="222" w:type="pct"/>
            <w:tcBorders>
              <w:top w:val="nil"/>
              <w:left w:val="nil"/>
              <w:bottom w:val="single" w:sz="8" w:space="0" w:color="000000"/>
              <w:right w:val="single" w:sz="8" w:space="0" w:color="000000"/>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75.9%</w:t>
            </w:r>
          </w:p>
        </w:tc>
        <w:tc>
          <w:tcPr>
            <w:tcW w:w="293" w:type="pct"/>
            <w:tcBorders>
              <w:top w:val="nil"/>
              <w:left w:val="nil"/>
              <w:bottom w:val="single" w:sz="8" w:space="0" w:color="000000"/>
              <w:right w:val="single" w:sz="8" w:space="0" w:color="000000"/>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78.9%</w:t>
            </w:r>
          </w:p>
        </w:tc>
        <w:tc>
          <w:tcPr>
            <w:tcW w:w="222" w:type="pct"/>
            <w:tcBorders>
              <w:top w:val="nil"/>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80.3%</w:t>
            </w:r>
          </w:p>
        </w:tc>
        <w:tc>
          <w:tcPr>
            <w:tcW w:w="293" w:type="pct"/>
            <w:tcBorders>
              <w:top w:val="nil"/>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79.5%</w:t>
            </w:r>
          </w:p>
        </w:tc>
        <w:tc>
          <w:tcPr>
            <w:tcW w:w="222" w:type="pct"/>
            <w:tcBorders>
              <w:top w:val="nil"/>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86.4%</w:t>
            </w:r>
          </w:p>
        </w:tc>
        <w:tc>
          <w:tcPr>
            <w:tcW w:w="222" w:type="pct"/>
            <w:tcBorders>
              <w:top w:val="nil"/>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84.2%</w:t>
            </w:r>
          </w:p>
        </w:tc>
        <w:tc>
          <w:tcPr>
            <w:tcW w:w="315" w:type="pct"/>
            <w:tcBorders>
              <w:top w:val="nil"/>
              <w:left w:val="nil"/>
              <w:bottom w:val="single" w:sz="8" w:space="0" w:color="000000"/>
              <w:right w:val="single" w:sz="8" w:space="0" w:color="000000"/>
            </w:tcBorders>
            <w:shd w:val="clear" w:color="000000" w:fill="DCE6F1"/>
            <w:vAlign w:val="center"/>
            <w:hideMark/>
          </w:tcPr>
          <w:p w:rsidR="00DD38ED" w:rsidRPr="00401D5E" w:rsidRDefault="006448CC" w:rsidP="00DD38ED">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89</w:t>
            </w:r>
            <w:r w:rsidR="00DD38ED" w:rsidRPr="00401D5E">
              <w:rPr>
                <w:rFonts w:ascii="Calibri" w:eastAsia="Times New Roman" w:hAnsi="Calibri" w:cs="Calibri"/>
                <w:color w:val="000000"/>
                <w:sz w:val="18"/>
                <w:szCs w:val="18"/>
              </w:rPr>
              <w:t>.4%</w:t>
            </w:r>
          </w:p>
        </w:tc>
      </w:tr>
      <w:tr w:rsidR="00DD38ED" w:rsidRPr="00401D5E" w:rsidTr="00401D5E">
        <w:trPr>
          <w:trHeight w:val="420"/>
          <w:jc w:val="center"/>
        </w:trPr>
        <w:tc>
          <w:tcPr>
            <w:tcW w:w="103" w:type="pct"/>
            <w:tcBorders>
              <w:top w:val="nil"/>
              <w:left w:val="single" w:sz="8" w:space="0" w:color="000000"/>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right"/>
              <w:rPr>
                <w:rFonts w:ascii="Calibri" w:eastAsia="Times New Roman" w:hAnsi="Calibri" w:cs="Calibri"/>
                <w:color w:val="000000"/>
                <w:sz w:val="18"/>
                <w:szCs w:val="18"/>
              </w:rPr>
            </w:pPr>
            <w:r w:rsidRPr="00401D5E">
              <w:rPr>
                <w:rFonts w:ascii="Calibri" w:eastAsia="Times New Roman" w:hAnsi="Calibri" w:cs="Calibri"/>
                <w:color w:val="000000"/>
                <w:sz w:val="18"/>
                <w:szCs w:val="18"/>
              </w:rPr>
              <w:t>2</w:t>
            </w:r>
          </w:p>
        </w:tc>
        <w:tc>
          <w:tcPr>
            <w:tcW w:w="461" w:type="pct"/>
            <w:tcBorders>
              <w:top w:val="single" w:sz="8" w:space="0" w:color="000000"/>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rPr>
                <w:rFonts w:ascii="Calibri" w:eastAsia="Times New Roman" w:hAnsi="Calibri" w:cs="Calibri"/>
                <w:color w:val="000000"/>
                <w:sz w:val="18"/>
                <w:szCs w:val="18"/>
                <w:u w:val="single"/>
              </w:rPr>
            </w:pPr>
            <w:r w:rsidRPr="00401D5E">
              <w:rPr>
                <w:rFonts w:ascii="Calibri" w:eastAsia="Times New Roman" w:hAnsi="Calibri" w:cs="Calibri"/>
                <w:color w:val="000000"/>
                <w:sz w:val="18"/>
                <w:szCs w:val="18"/>
                <w:u w:val="single"/>
              </w:rPr>
              <w:t>Employability</w:t>
            </w:r>
          </w:p>
        </w:tc>
        <w:tc>
          <w:tcPr>
            <w:tcW w:w="293" w:type="pct"/>
            <w:tcBorders>
              <w:top w:val="nil"/>
              <w:left w:val="nil"/>
              <w:bottom w:val="single" w:sz="8" w:space="0" w:color="000000"/>
              <w:right w:val="single" w:sz="8" w:space="0" w:color="auto"/>
            </w:tcBorders>
            <w:shd w:val="clear" w:color="000000" w:fill="DBE5F1"/>
            <w:vAlign w:val="center"/>
            <w:hideMark/>
          </w:tcPr>
          <w:p w:rsidR="00DD38ED" w:rsidRPr="00401D5E" w:rsidRDefault="00027FFE" w:rsidP="00DD38ED">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73.5</w:t>
            </w:r>
            <w:r w:rsidR="00DD38ED" w:rsidRPr="00401D5E">
              <w:rPr>
                <w:rFonts w:ascii="Calibri" w:eastAsia="Times New Roman" w:hAnsi="Calibri" w:cs="Calibri"/>
                <w:color w:val="000000"/>
                <w:sz w:val="18"/>
                <w:szCs w:val="18"/>
              </w:rPr>
              <w:t>%</w:t>
            </w:r>
          </w:p>
        </w:tc>
        <w:tc>
          <w:tcPr>
            <w:tcW w:w="293" w:type="pct"/>
            <w:tcBorders>
              <w:top w:val="nil"/>
              <w:left w:val="nil"/>
              <w:bottom w:val="single" w:sz="8" w:space="0" w:color="000000"/>
              <w:right w:val="single" w:sz="8" w:space="0" w:color="auto"/>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Not Assessed</w:t>
            </w:r>
          </w:p>
        </w:tc>
        <w:tc>
          <w:tcPr>
            <w:tcW w:w="293" w:type="pct"/>
            <w:tcBorders>
              <w:top w:val="nil"/>
              <w:left w:val="nil"/>
              <w:bottom w:val="single" w:sz="8" w:space="0" w:color="000000"/>
              <w:right w:val="single" w:sz="8" w:space="0" w:color="auto"/>
            </w:tcBorders>
            <w:shd w:val="clear" w:color="000000" w:fill="DBE5F1"/>
            <w:vAlign w:val="center"/>
            <w:hideMark/>
          </w:tcPr>
          <w:p w:rsidR="00DD38ED" w:rsidRPr="00401D5E" w:rsidRDefault="006448CC" w:rsidP="00DD38ED">
            <w:pPr>
              <w:spacing w:after="0" w:line="240" w:lineRule="auto"/>
              <w:jc w:val="center"/>
              <w:rPr>
                <w:rFonts w:ascii="Calibri" w:eastAsia="Times New Roman" w:hAnsi="Calibri" w:cs="Calibri"/>
                <w:color w:val="000000"/>
                <w:sz w:val="18"/>
                <w:szCs w:val="18"/>
              </w:rPr>
            </w:pPr>
            <w:r>
              <w:rPr>
                <w:rFonts w:ascii="Calibri" w:eastAsia="Times New Roman" w:hAnsi="Calibri" w:cstheme="minorHAnsi"/>
                <w:color w:val="000000"/>
                <w:sz w:val="18"/>
                <w:szCs w:val="18"/>
              </w:rPr>
              <w:t>69.0</w:t>
            </w:r>
            <w:r w:rsidR="00DD38ED" w:rsidRPr="00401D5E">
              <w:rPr>
                <w:rFonts w:ascii="Calibri" w:eastAsia="Times New Roman" w:hAnsi="Calibri" w:cstheme="minorHAnsi"/>
                <w:color w:val="000000"/>
                <w:sz w:val="18"/>
                <w:szCs w:val="18"/>
              </w:rPr>
              <w:t>%</w:t>
            </w:r>
          </w:p>
        </w:tc>
        <w:tc>
          <w:tcPr>
            <w:tcW w:w="222" w:type="pct"/>
            <w:tcBorders>
              <w:top w:val="nil"/>
              <w:left w:val="nil"/>
              <w:bottom w:val="single" w:sz="8" w:space="0" w:color="000000"/>
              <w:right w:val="single" w:sz="8" w:space="0" w:color="auto"/>
            </w:tcBorders>
            <w:shd w:val="clear" w:color="000000" w:fill="DBE5F1"/>
            <w:vAlign w:val="center"/>
            <w:hideMark/>
          </w:tcPr>
          <w:p w:rsidR="00DD38ED" w:rsidRPr="00401D5E" w:rsidRDefault="006448CC" w:rsidP="00DD38ED">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75.6</w:t>
            </w:r>
            <w:r w:rsidR="00DD38ED" w:rsidRPr="00401D5E">
              <w:rPr>
                <w:rFonts w:ascii="Calibri" w:eastAsia="Times New Roman" w:hAnsi="Calibri" w:cs="Calibri"/>
                <w:color w:val="000000"/>
                <w:sz w:val="18"/>
                <w:szCs w:val="18"/>
              </w:rPr>
              <w:t>%</w:t>
            </w:r>
          </w:p>
        </w:tc>
        <w:tc>
          <w:tcPr>
            <w:tcW w:w="222" w:type="pct"/>
            <w:tcBorders>
              <w:top w:val="nil"/>
              <w:left w:val="nil"/>
              <w:bottom w:val="single" w:sz="8" w:space="0" w:color="000000"/>
              <w:right w:val="single" w:sz="8" w:space="0" w:color="auto"/>
            </w:tcBorders>
            <w:shd w:val="clear" w:color="auto" w:fill="auto"/>
            <w:vAlign w:val="center"/>
            <w:hideMark/>
          </w:tcPr>
          <w:p w:rsidR="00DD38ED" w:rsidRPr="00401D5E" w:rsidRDefault="006448CC" w:rsidP="00DD38ED">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82.7</w:t>
            </w:r>
            <w:r w:rsidR="00DD38ED" w:rsidRPr="00401D5E">
              <w:rPr>
                <w:rFonts w:ascii="Calibri" w:eastAsia="Times New Roman" w:hAnsi="Calibri" w:cs="Calibri"/>
                <w:color w:val="000000"/>
                <w:sz w:val="18"/>
                <w:szCs w:val="18"/>
              </w:rPr>
              <w:t>%</w:t>
            </w:r>
          </w:p>
        </w:tc>
        <w:tc>
          <w:tcPr>
            <w:tcW w:w="293" w:type="pct"/>
            <w:tcBorders>
              <w:top w:val="nil"/>
              <w:left w:val="nil"/>
              <w:bottom w:val="single" w:sz="8" w:space="0" w:color="000000"/>
              <w:right w:val="single" w:sz="8" w:space="0" w:color="auto"/>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89.8%</w:t>
            </w:r>
          </w:p>
        </w:tc>
        <w:tc>
          <w:tcPr>
            <w:tcW w:w="222" w:type="pct"/>
            <w:tcBorders>
              <w:top w:val="nil"/>
              <w:left w:val="nil"/>
              <w:bottom w:val="single" w:sz="8" w:space="0" w:color="000000"/>
              <w:right w:val="single" w:sz="8" w:space="0" w:color="auto"/>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89.6%</w:t>
            </w:r>
          </w:p>
        </w:tc>
        <w:tc>
          <w:tcPr>
            <w:tcW w:w="293" w:type="pct"/>
            <w:tcBorders>
              <w:top w:val="nil"/>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93.8%</w:t>
            </w:r>
          </w:p>
        </w:tc>
        <w:tc>
          <w:tcPr>
            <w:tcW w:w="222" w:type="pct"/>
            <w:tcBorders>
              <w:top w:val="nil"/>
              <w:left w:val="nil"/>
              <w:bottom w:val="single" w:sz="8" w:space="0" w:color="000000"/>
              <w:right w:val="single" w:sz="8" w:space="0" w:color="auto"/>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77.4%</w:t>
            </w:r>
          </w:p>
        </w:tc>
        <w:tc>
          <w:tcPr>
            <w:tcW w:w="293" w:type="pct"/>
            <w:tcBorders>
              <w:top w:val="nil"/>
              <w:left w:val="nil"/>
              <w:bottom w:val="single" w:sz="8" w:space="0" w:color="000000"/>
              <w:right w:val="single" w:sz="8" w:space="0" w:color="auto"/>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Not Assessed</w:t>
            </w:r>
          </w:p>
        </w:tc>
        <w:tc>
          <w:tcPr>
            <w:tcW w:w="222" w:type="pct"/>
            <w:tcBorders>
              <w:top w:val="nil"/>
              <w:left w:val="nil"/>
              <w:bottom w:val="single" w:sz="8" w:space="0" w:color="000000"/>
              <w:right w:val="single" w:sz="8" w:space="0" w:color="000000"/>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76.3%</w:t>
            </w:r>
          </w:p>
        </w:tc>
        <w:tc>
          <w:tcPr>
            <w:tcW w:w="293" w:type="pct"/>
            <w:tcBorders>
              <w:top w:val="nil"/>
              <w:left w:val="nil"/>
              <w:bottom w:val="single" w:sz="8" w:space="0" w:color="000000"/>
              <w:right w:val="single" w:sz="8" w:space="0" w:color="000000"/>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Not Assessed</w:t>
            </w:r>
          </w:p>
        </w:tc>
        <w:tc>
          <w:tcPr>
            <w:tcW w:w="222" w:type="pct"/>
            <w:tcBorders>
              <w:top w:val="nil"/>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84.5%</w:t>
            </w:r>
          </w:p>
        </w:tc>
        <w:tc>
          <w:tcPr>
            <w:tcW w:w="293" w:type="pct"/>
            <w:tcBorders>
              <w:top w:val="nil"/>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80.6%</w:t>
            </w:r>
          </w:p>
        </w:tc>
        <w:tc>
          <w:tcPr>
            <w:tcW w:w="222" w:type="pct"/>
            <w:tcBorders>
              <w:top w:val="nil"/>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85.5%</w:t>
            </w:r>
          </w:p>
        </w:tc>
        <w:tc>
          <w:tcPr>
            <w:tcW w:w="222" w:type="pct"/>
            <w:tcBorders>
              <w:top w:val="nil"/>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84.4%</w:t>
            </w:r>
          </w:p>
        </w:tc>
        <w:tc>
          <w:tcPr>
            <w:tcW w:w="315" w:type="pct"/>
            <w:tcBorders>
              <w:top w:val="nil"/>
              <w:left w:val="nil"/>
              <w:bottom w:val="single" w:sz="8" w:space="0" w:color="000000"/>
              <w:right w:val="single" w:sz="8" w:space="0" w:color="000000"/>
            </w:tcBorders>
            <w:shd w:val="clear" w:color="000000" w:fill="DCE6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Not Assessed</w:t>
            </w:r>
          </w:p>
        </w:tc>
      </w:tr>
      <w:tr w:rsidR="00DD38ED" w:rsidRPr="00401D5E" w:rsidTr="00401D5E">
        <w:trPr>
          <w:trHeight w:val="420"/>
          <w:jc w:val="center"/>
        </w:trPr>
        <w:tc>
          <w:tcPr>
            <w:tcW w:w="103" w:type="pct"/>
            <w:tcBorders>
              <w:top w:val="nil"/>
              <w:left w:val="single" w:sz="8" w:space="0" w:color="000000"/>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right"/>
              <w:rPr>
                <w:rFonts w:ascii="Calibri" w:eastAsia="Times New Roman" w:hAnsi="Calibri" w:cs="Calibri"/>
                <w:color w:val="000000"/>
                <w:sz w:val="18"/>
                <w:szCs w:val="18"/>
              </w:rPr>
            </w:pPr>
            <w:r w:rsidRPr="00401D5E">
              <w:rPr>
                <w:rFonts w:ascii="Calibri" w:eastAsia="Times New Roman" w:hAnsi="Calibri" w:cs="Calibri"/>
                <w:color w:val="000000"/>
                <w:sz w:val="18"/>
                <w:szCs w:val="18"/>
              </w:rPr>
              <w:t>3</w:t>
            </w:r>
          </w:p>
        </w:tc>
        <w:tc>
          <w:tcPr>
            <w:tcW w:w="461" w:type="pct"/>
            <w:tcBorders>
              <w:top w:val="single" w:sz="8" w:space="0" w:color="000000"/>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rPr>
                <w:rFonts w:ascii="Calibri" w:eastAsia="Times New Roman" w:hAnsi="Calibri" w:cs="Calibri"/>
                <w:color w:val="000000"/>
                <w:sz w:val="18"/>
                <w:szCs w:val="18"/>
                <w:u w:val="single"/>
              </w:rPr>
            </w:pPr>
            <w:r w:rsidRPr="00401D5E">
              <w:rPr>
                <w:rFonts w:ascii="Calibri" w:eastAsia="Times New Roman" w:hAnsi="Calibri" w:cs="Calibri"/>
                <w:color w:val="000000"/>
                <w:sz w:val="18"/>
                <w:szCs w:val="18"/>
                <w:u w:val="single"/>
              </w:rPr>
              <w:t>Professionalism</w:t>
            </w:r>
          </w:p>
        </w:tc>
        <w:tc>
          <w:tcPr>
            <w:tcW w:w="293" w:type="pct"/>
            <w:tcBorders>
              <w:top w:val="nil"/>
              <w:left w:val="nil"/>
              <w:bottom w:val="single" w:sz="8" w:space="0" w:color="000000"/>
              <w:right w:val="single" w:sz="8" w:space="0" w:color="auto"/>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74.3%</w:t>
            </w:r>
          </w:p>
        </w:tc>
        <w:tc>
          <w:tcPr>
            <w:tcW w:w="293" w:type="pct"/>
            <w:tcBorders>
              <w:top w:val="nil"/>
              <w:left w:val="nil"/>
              <w:bottom w:val="single" w:sz="8" w:space="0" w:color="000000"/>
              <w:right w:val="single" w:sz="8" w:space="0" w:color="auto"/>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Not Assessed</w:t>
            </w:r>
          </w:p>
        </w:tc>
        <w:tc>
          <w:tcPr>
            <w:tcW w:w="293" w:type="pct"/>
            <w:tcBorders>
              <w:top w:val="nil"/>
              <w:left w:val="nil"/>
              <w:bottom w:val="single" w:sz="8" w:space="0" w:color="000000"/>
              <w:right w:val="single" w:sz="8" w:space="0" w:color="auto"/>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theme="minorHAnsi"/>
                <w:color w:val="000000"/>
                <w:sz w:val="18"/>
                <w:szCs w:val="18"/>
              </w:rPr>
              <w:t>74.2%</w:t>
            </w:r>
          </w:p>
        </w:tc>
        <w:tc>
          <w:tcPr>
            <w:tcW w:w="222" w:type="pct"/>
            <w:tcBorders>
              <w:top w:val="nil"/>
              <w:left w:val="nil"/>
              <w:bottom w:val="single" w:sz="8" w:space="0" w:color="000000"/>
              <w:right w:val="single" w:sz="8" w:space="0" w:color="auto"/>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75.4%</w:t>
            </w:r>
          </w:p>
        </w:tc>
        <w:tc>
          <w:tcPr>
            <w:tcW w:w="222" w:type="pct"/>
            <w:tcBorders>
              <w:top w:val="nil"/>
              <w:left w:val="nil"/>
              <w:bottom w:val="single" w:sz="8" w:space="0" w:color="000000"/>
              <w:right w:val="single" w:sz="8" w:space="0" w:color="auto"/>
            </w:tcBorders>
            <w:shd w:val="clear" w:color="auto" w:fill="auto"/>
            <w:vAlign w:val="center"/>
            <w:hideMark/>
          </w:tcPr>
          <w:p w:rsidR="00DD38ED" w:rsidRPr="00401D5E" w:rsidRDefault="006448CC" w:rsidP="00DD38ED">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88.7</w:t>
            </w:r>
            <w:r w:rsidR="00DD38ED" w:rsidRPr="00401D5E">
              <w:rPr>
                <w:rFonts w:ascii="Calibri" w:eastAsia="Times New Roman" w:hAnsi="Calibri" w:cs="Calibri"/>
                <w:color w:val="000000"/>
                <w:sz w:val="18"/>
                <w:szCs w:val="18"/>
              </w:rPr>
              <w:t>%</w:t>
            </w:r>
          </w:p>
        </w:tc>
        <w:tc>
          <w:tcPr>
            <w:tcW w:w="293" w:type="pct"/>
            <w:tcBorders>
              <w:top w:val="nil"/>
              <w:left w:val="nil"/>
              <w:bottom w:val="single" w:sz="8" w:space="0" w:color="000000"/>
              <w:right w:val="single" w:sz="8" w:space="0" w:color="auto"/>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91.1%</w:t>
            </w:r>
          </w:p>
        </w:tc>
        <w:tc>
          <w:tcPr>
            <w:tcW w:w="222" w:type="pct"/>
            <w:tcBorders>
              <w:top w:val="nil"/>
              <w:left w:val="nil"/>
              <w:bottom w:val="single" w:sz="8" w:space="0" w:color="000000"/>
              <w:right w:val="single" w:sz="8" w:space="0" w:color="auto"/>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90.8%</w:t>
            </w:r>
          </w:p>
        </w:tc>
        <w:tc>
          <w:tcPr>
            <w:tcW w:w="293" w:type="pct"/>
            <w:tcBorders>
              <w:top w:val="nil"/>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94.9%</w:t>
            </w:r>
          </w:p>
        </w:tc>
        <w:tc>
          <w:tcPr>
            <w:tcW w:w="222" w:type="pct"/>
            <w:tcBorders>
              <w:top w:val="nil"/>
              <w:left w:val="nil"/>
              <w:bottom w:val="single" w:sz="8" w:space="0" w:color="000000"/>
              <w:right w:val="single" w:sz="8" w:space="0" w:color="auto"/>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74.2%</w:t>
            </w:r>
          </w:p>
        </w:tc>
        <w:tc>
          <w:tcPr>
            <w:tcW w:w="293" w:type="pct"/>
            <w:tcBorders>
              <w:top w:val="nil"/>
              <w:left w:val="nil"/>
              <w:bottom w:val="single" w:sz="8" w:space="0" w:color="000000"/>
              <w:right w:val="single" w:sz="8" w:space="0" w:color="auto"/>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Not Assessed</w:t>
            </w:r>
          </w:p>
        </w:tc>
        <w:tc>
          <w:tcPr>
            <w:tcW w:w="222" w:type="pct"/>
            <w:tcBorders>
              <w:top w:val="nil"/>
              <w:left w:val="nil"/>
              <w:bottom w:val="single" w:sz="8" w:space="0" w:color="000000"/>
              <w:right w:val="single" w:sz="8" w:space="0" w:color="000000"/>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75.5%</w:t>
            </w:r>
          </w:p>
        </w:tc>
        <w:tc>
          <w:tcPr>
            <w:tcW w:w="293" w:type="pct"/>
            <w:tcBorders>
              <w:top w:val="nil"/>
              <w:left w:val="nil"/>
              <w:bottom w:val="single" w:sz="8" w:space="0" w:color="000000"/>
              <w:right w:val="single" w:sz="8" w:space="0" w:color="000000"/>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Not Assessed</w:t>
            </w:r>
          </w:p>
        </w:tc>
        <w:tc>
          <w:tcPr>
            <w:tcW w:w="222" w:type="pct"/>
            <w:tcBorders>
              <w:top w:val="nil"/>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81.9%</w:t>
            </w:r>
          </w:p>
        </w:tc>
        <w:tc>
          <w:tcPr>
            <w:tcW w:w="293" w:type="pct"/>
            <w:tcBorders>
              <w:top w:val="nil"/>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Not Assessed</w:t>
            </w:r>
          </w:p>
        </w:tc>
        <w:tc>
          <w:tcPr>
            <w:tcW w:w="222" w:type="pct"/>
            <w:tcBorders>
              <w:top w:val="nil"/>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85.4%</w:t>
            </w:r>
          </w:p>
        </w:tc>
        <w:tc>
          <w:tcPr>
            <w:tcW w:w="222" w:type="pct"/>
            <w:tcBorders>
              <w:top w:val="nil"/>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83.1%</w:t>
            </w:r>
          </w:p>
        </w:tc>
        <w:tc>
          <w:tcPr>
            <w:tcW w:w="315" w:type="pct"/>
            <w:tcBorders>
              <w:top w:val="nil"/>
              <w:left w:val="nil"/>
              <w:bottom w:val="single" w:sz="8" w:space="0" w:color="000000"/>
              <w:right w:val="single" w:sz="8" w:space="0" w:color="000000"/>
            </w:tcBorders>
            <w:shd w:val="clear" w:color="000000" w:fill="DCE6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89.4%</w:t>
            </w:r>
          </w:p>
        </w:tc>
      </w:tr>
      <w:tr w:rsidR="00DD38ED" w:rsidRPr="00401D5E" w:rsidTr="00401D5E">
        <w:trPr>
          <w:trHeight w:val="300"/>
          <w:jc w:val="center"/>
        </w:trPr>
        <w:tc>
          <w:tcPr>
            <w:tcW w:w="103" w:type="pct"/>
            <w:tcBorders>
              <w:top w:val="nil"/>
              <w:left w:val="single" w:sz="8" w:space="0" w:color="000000"/>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right"/>
              <w:rPr>
                <w:rFonts w:ascii="Calibri" w:eastAsia="Times New Roman" w:hAnsi="Calibri" w:cs="Calibri"/>
                <w:color w:val="000000"/>
                <w:sz w:val="18"/>
                <w:szCs w:val="18"/>
              </w:rPr>
            </w:pPr>
            <w:r w:rsidRPr="00401D5E">
              <w:rPr>
                <w:rFonts w:ascii="Calibri" w:eastAsia="Times New Roman" w:hAnsi="Calibri" w:cs="Calibri"/>
                <w:color w:val="000000"/>
                <w:sz w:val="18"/>
                <w:szCs w:val="18"/>
              </w:rPr>
              <w:t>4</w:t>
            </w:r>
          </w:p>
        </w:tc>
        <w:tc>
          <w:tcPr>
            <w:tcW w:w="461" w:type="pct"/>
            <w:tcBorders>
              <w:top w:val="single" w:sz="8" w:space="0" w:color="000000"/>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rPr>
                <w:rFonts w:ascii="Calibri" w:eastAsia="Times New Roman" w:hAnsi="Calibri" w:cs="Calibri"/>
                <w:color w:val="000000"/>
                <w:sz w:val="18"/>
                <w:szCs w:val="18"/>
                <w:u w:val="single"/>
              </w:rPr>
            </w:pPr>
            <w:r w:rsidRPr="00401D5E">
              <w:rPr>
                <w:rFonts w:ascii="Calibri" w:eastAsia="Times New Roman" w:hAnsi="Calibri" w:cs="Calibri"/>
                <w:color w:val="000000"/>
                <w:sz w:val="18"/>
                <w:szCs w:val="18"/>
                <w:u w:val="single"/>
              </w:rPr>
              <w:t>Critical Reasoning</w:t>
            </w:r>
          </w:p>
        </w:tc>
        <w:tc>
          <w:tcPr>
            <w:tcW w:w="293" w:type="pct"/>
            <w:tcBorders>
              <w:top w:val="nil"/>
              <w:left w:val="nil"/>
              <w:bottom w:val="single" w:sz="8" w:space="0" w:color="000000"/>
              <w:right w:val="single" w:sz="8" w:space="0" w:color="auto"/>
            </w:tcBorders>
            <w:shd w:val="clear" w:color="000000" w:fill="DBE5F1"/>
            <w:vAlign w:val="center"/>
            <w:hideMark/>
          </w:tcPr>
          <w:p w:rsidR="00DD38ED" w:rsidRPr="00401D5E" w:rsidRDefault="00027FFE" w:rsidP="00DD38ED">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73.3</w:t>
            </w:r>
            <w:r w:rsidR="00DD38ED" w:rsidRPr="00401D5E">
              <w:rPr>
                <w:rFonts w:ascii="Calibri" w:eastAsia="Times New Roman" w:hAnsi="Calibri" w:cs="Calibri"/>
                <w:color w:val="000000"/>
                <w:sz w:val="18"/>
                <w:szCs w:val="18"/>
              </w:rPr>
              <w:t>%</w:t>
            </w:r>
          </w:p>
        </w:tc>
        <w:tc>
          <w:tcPr>
            <w:tcW w:w="293" w:type="pct"/>
            <w:tcBorders>
              <w:top w:val="nil"/>
              <w:left w:val="nil"/>
              <w:bottom w:val="single" w:sz="8" w:space="0" w:color="000000"/>
              <w:right w:val="single" w:sz="8" w:space="0" w:color="auto"/>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72.8%</w:t>
            </w:r>
          </w:p>
        </w:tc>
        <w:tc>
          <w:tcPr>
            <w:tcW w:w="293" w:type="pct"/>
            <w:tcBorders>
              <w:top w:val="nil"/>
              <w:left w:val="nil"/>
              <w:bottom w:val="single" w:sz="8" w:space="0" w:color="000000"/>
              <w:right w:val="single" w:sz="8" w:space="0" w:color="auto"/>
            </w:tcBorders>
            <w:shd w:val="clear" w:color="000000" w:fill="DBE5F1"/>
            <w:vAlign w:val="center"/>
            <w:hideMark/>
          </w:tcPr>
          <w:p w:rsidR="00DD38ED" w:rsidRPr="00401D5E" w:rsidRDefault="006448CC" w:rsidP="00DD38ED">
            <w:pPr>
              <w:spacing w:after="0" w:line="240" w:lineRule="auto"/>
              <w:jc w:val="center"/>
              <w:rPr>
                <w:rFonts w:ascii="Calibri" w:eastAsia="Times New Roman" w:hAnsi="Calibri" w:cs="Calibri"/>
                <w:color w:val="000000"/>
                <w:sz w:val="18"/>
                <w:szCs w:val="18"/>
              </w:rPr>
            </w:pPr>
            <w:r>
              <w:rPr>
                <w:rFonts w:ascii="Calibri" w:eastAsia="Times New Roman" w:hAnsi="Calibri" w:cstheme="minorHAnsi"/>
                <w:color w:val="000000"/>
                <w:sz w:val="18"/>
                <w:szCs w:val="18"/>
              </w:rPr>
              <w:t>75.1</w:t>
            </w:r>
            <w:r w:rsidR="00DD38ED" w:rsidRPr="00401D5E">
              <w:rPr>
                <w:rFonts w:ascii="Calibri" w:eastAsia="Times New Roman" w:hAnsi="Calibri" w:cstheme="minorHAnsi"/>
                <w:color w:val="000000"/>
                <w:sz w:val="18"/>
                <w:szCs w:val="18"/>
              </w:rPr>
              <w:t>%</w:t>
            </w:r>
          </w:p>
        </w:tc>
        <w:tc>
          <w:tcPr>
            <w:tcW w:w="222" w:type="pct"/>
            <w:tcBorders>
              <w:top w:val="nil"/>
              <w:left w:val="nil"/>
              <w:bottom w:val="single" w:sz="8" w:space="0" w:color="000000"/>
              <w:right w:val="single" w:sz="8" w:space="0" w:color="auto"/>
            </w:tcBorders>
            <w:shd w:val="clear" w:color="000000" w:fill="DBE5F1"/>
            <w:vAlign w:val="center"/>
            <w:hideMark/>
          </w:tcPr>
          <w:p w:rsidR="00DD38ED" w:rsidRPr="00401D5E" w:rsidRDefault="006448CC" w:rsidP="00DD38ED">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76.4</w:t>
            </w:r>
            <w:r w:rsidR="00DD38ED" w:rsidRPr="00401D5E">
              <w:rPr>
                <w:rFonts w:ascii="Calibri" w:eastAsia="Times New Roman" w:hAnsi="Calibri" w:cs="Calibri"/>
                <w:color w:val="000000"/>
                <w:sz w:val="18"/>
                <w:szCs w:val="18"/>
              </w:rPr>
              <w:t>%</w:t>
            </w:r>
          </w:p>
        </w:tc>
        <w:tc>
          <w:tcPr>
            <w:tcW w:w="222" w:type="pct"/>
            <w:tcBorders>
              <w:top w:val="nil"/>
              <w:left w:val="nil"/>
              <w:bottom w:val="single" w:sz="8" w:space="0" w:color="000000"/>
              <w:right w:val="single" w:sz="8" w:space="0" w:color="auto"/>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88.1%</w:t>
            </w:r>
          </w:p>
        </w:tc>
        <w:tc>
          <w:tcPr>
            <w:tcW w:w="293" w:type="pct"/>
            <w:tcBorders>
              <w:top w:val="nil"/>
              <w:left w:val="nil"/>
              <w:bottom w:val="single" w:sz="8" w:space="0" w:color="000000"/>
              <w:right w:val="single" w:sz="8" w:space="0" w:color="auto"/>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89.2%</w:t>
            </w:r>
          </w:p>
        </w:tc>
        <w:tc>
          <w:tcPr>
            <w:tcW w:w="222" w:type="pct"/>
            <w:tcBorders>
              <w:top w:val="nil"/>
              <w:left w:val="nil"/>
              <w:bottom w:val="single" w:sz="8" w:space="0" w:color="000000"/>
              <w:right w:val="single" w:sz="8" w:space="0" w:color="auto"/>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91.1%</w:t>
            </w:r>
          </w:p>
        </w:tc>
        <w:tc>
          <w:tcPr>
            <w:tcW w:w="293" w:type="pct"/>
            <w:tcBorders>
              <w:top w:val="nil"/>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93.0%</w:t>
            </w:r>
          </w:p>
        </w:tc>
        <w:tc>
          <w:tcPr>
            <w:tcW w:w="222" w:type="pct"/>
            <w:tcBorders>
              <w:top w:val="nil"/>
              <w:left w:val="nil"/>
              <w:bottom w:val="single" w:sz="8" w:space="0" w:color="000000"/>
              <w:right w:val="single" w:sz="8" w:space="0" w:color="auto"/>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76.7%</w:t>
            </w:r>
          </w:p>
        </w:tc>
        <w:tc>
          <w:tcPr>
            <w:tcW w:w="293" w:type="pct"/>
            <w:tcBorders>
              <w:top w:val="nil"/>
              <w:left w:val="nil"/>
              <w:bottom w:val="single" w:sz="8" w:space="0" w:color="000000"/>
              <w:right w:val="single" w:sz="8" w:space="0" w:color="auto"/>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79.0%</w:t>
            </w:r>
          </w:p>
        </w:tc>
        <w:tc>
          <w:tcPr>
            <w:tcW w:w="222" w:type="pct"/>
            <w:tcBorders>
              <w:top w:val="nil"/>
              <w:left w:val="nil"/>
              <w:bottom w:val="single" w:sz="8" w:space="0" w:color="000000"/>
              <w:right w:val="single" w:sz="8" w:space="0" w:color="000000"/>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76.0%</w:t>
            </w:r>
          </w:p>
        </w:tc>
        <w:tc>
          <w:tcPr>
            <w:tcW w:w="293" w:type="pct"/>
            <w:tcBorders>
              <w:top w:val="nil"/>
              <w:left w:val="nil"/>
              <w:bottom w:val="single" w:sz="8" w:space="0" w:color="000000"/>
              <w:right w:val="single" w:sz="8" w:space="0" w:color="000000"/>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78.7%</w:t>
            </w:r>
          </w:p>
        </w:tc>
        <w:tc>
          <w:tcPr>
            <w:tcW w:w="222" w:type="pct"/>
            <w:tcBorders>
              <w:top w:val="nil"/>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80.8%</w:t>
            </w:r>
          </w:p>
        </w:tc>
        <w:tc>
          <w:tcPr>
            <w:tcW w:w="293" w:type="pct"/>
            <w:tcBorders>
              <w:top w:val="nil"/>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91.0%</w:t>
            </w:r>
          </w:p>
        </w:tc>
        <w:tc>
          <w:tcPr>
            <w:tcW w:w="222" w:type="pct"/>
            <w:tcBorders>
              <w:top w:val="nil"/>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84.5%</w:t>
            </w:r>
          </w:p>
        </w:tc>
        <w:tc>
          <w:tcPr>
            <w:tcW w:w="222" w:type="pct"/>
            <w:tcBorders>
              <w:top w:val="nil"/>
              <w:left w:val="nil"/>
              <w:bottom w:val="single" w:sz="8" w:space="0" w:color="000000"/>
              <w:right w:val="single" w:sz="8" w:space="0" w:color="000000"/>
            </w:tcBorders>
            <w:shd w:val="clear" w:color="auto" w:fill="auto"/>
            <w:vAlign w:val="center"/>
            <w:hideMark/>
          </w:tcPr>
          <w:p w:rsidR="00DD38ED" w:rsidRPr="00401D5E" w:rsidRDefault="006448CC" w:rsidP="00DD38ED">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83.4</w:t>
            </w:r>
            <w:r w:rsidR="00DD38ED" w:rsidRPr="00401D5E">
              <w:rPr>
                <w:rFonts w:ascii="Calibri" w:eastAsia="Times New Roman" w:hAnsi="Calibri" w:cs="Calibri"/>
                <w:color w:val="000000"/>
                <w:sz w:val="18"/>
                <w:szCs w:val="18"/>
              </w:rPr>
              <w:t>%</w:t>
            </w:r>
          </w:p>
        </w:tc>
        <w:tc>
          <w:tcPr>
            <w:tcW w:w="315" w:type="pct"/>
            <w:tcBorders>
              <w:top w:val="nil"/>
              <w:left w:val="nil"/>
              <w:bottom w:val="single" w:sz="8" w:space="0" w:color="000000"/>
              <w:right w:val="single" w:sz="8" w:space="0" w:color="000000"/>
            </w:tcBorders>
            <w:shd w:val="clear" w:color="000000" w:fill="DCE6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89.4%</w:t>
            </w:r>
          </w:p>
        </w:tc>
      </w:tr>
      <w:tr w:rsidR="00DD38ED" w:rsidRPr="00401D5E" w:rsidTr="00401D5E">
        <w:trPr>
          <w:trHeight w:val="300"/>
          <w:jc w:val="center"/>
        </w:trPr>
        <w:tc>
          <w:tcPr>
            <w:tcW w:w="103" w:type="pct"/>
            <w:tcBorders>
              <w:top w:val="nil"/>
              <w:left w:val="single" w:sz="8" w:space="0" w:color="000000"/>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right"/>
              <w:rPr>
                <w:rFonts w:ascii="Calibri" w:eastAsia="Times New Roman" w:hAnsi="Calibri" w:cs="Calibri"/>
                <w:color w:val="000000"/>
                <w:sz w:val="18"/>
                <w:szCs w:val="18"/>
              </w:rPr>
            </w:pPr>
            <w:r w:rsidRPr="00401D5E">
              <w:rPr>
                <w:rFonts w:ascii="Calibri" w:eastAsia="Times New Roman" w:hAnsi="Calibri" w:cs="Calibri"/>
                <w:color w:val="000000"/>
                <w:sz w:val="18"/>
                <w:szCs w:val="18"/>
              </w:rPr>
              <w:t>5</w:t>
            </w:r>
          </w:p>
        </w:tc>
        <w:tc>
          <w:tcPr>
            <w:tcW w:w="461" w:type="pct"/>
            <w:tcBorders>
              <w:top w:val="single" w:sz="8" w:space="0" w:color="000000"/>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rPr>
                <w:rFonts w:ascii="Calibri" w:eastAsia="Times New Roman" w:hAnsi="Calibri" w:cs="Calibri"/>
                <w:color w:val="000000"/>
                <w:sz w:val="18"/>
                <w:szCs w:val="18"/>
                <w:u w:val="single"/>
              </w:rPr>
            </w:pPr>
            <w:r w:rsidRPr="00401D5E">
              <w:rPr>
                <w:rFonts w:ascii="Calibri" w:eastAsia="Times New Roman" w:hAnsi="Calibri" w:cs="Calibri"/>
                <w:color w:val="000000"/>
                <w:sz w:val="18"/>
                <w:szCs w:val="18"/>
                <w:u w:val="single"/>
              </w:rPr>
              <w:t>Information Literacy</w:t>
            </w:r>
          </w:p>
        </w:tc>
        <w:tc>
          <w:tcPr>
            <w:tcW w:w="293" w:type="pct"/>
            <w:tcBorders>
              <w:top w:val="nil"/>
              <w:left w:val="nil"/>
              <w:bottom w:val="single" w:sz="8" w:space="0" w:color="000000"/>
              <w:right w:val="single" w:sz="8" w:space="0" w:color="auto"/>
            </w:tcBorders>
            <w:shd w:val="clear" w:color="000000" w:fill="DBE5F1"/>
            <w:vAlign w:val="center"/>
            <w:hideMark/>
          </w:tcPr>
          <w:p w:rsidR="00DD38ED" w:rsidRPr="00401D5E" w:rsidRDefault="00027FFE" w:rsidP="00DD38ED">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72.4</w:t>
            </w:r>
            <w:r w:rsidR="00DD38ED" w:rsidRPr="00401D5E">
              <w:rPr>
                <w:rFonts w:ascii="Calibri" w:eastAsia="Times New Roman" w:hAnsi="Calibri" w:cs="Calibri"/>
                <w:color w:val="000000"/>
                <w:sz w:val="18"/>
                <w:szCs w:val="18"/>
              </w:rPr>
              <w:t>%</w:t>
            </w:r>
          </w:p>
        </w:tc>
        <w:tc>
          <w:tcPr>
            <w:tcW w:w="293" w:type="pct"/>
            <w:tcBorders>
              <w:top w:val="nil"/>
              <w:left w:val="nil"/>
              <w:bottom w:val="single" w:sz="8" w:space="0" w:color="000000"/>
              <w:right w:val="single" w:sz="8" w:space="0" w:color="auto"/>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74.9%</w:t>
            </w:r>
          </w:p>
        </w:tc>
        <w:tc>
          <w:tcPr>
            <w:tcW w:w="293" w:type="pct"/>
            <w:tcBorders>
              <w:top w:val="nil"/>
              <w:left w:val="nil"/>
              <w:bottom w:val="single" w:sz="8" w:space="0" w:color="000000"/>
              <w:right w:val="single" w:sz="8" w:space="0" w:color="auto"/>
            </w:tcBorders>
            <w:shd w:val="clear" w:color="000000" w:fill="DBE5F1"/>
            <w:vAlign w:val="center"/>
            <w:hideMark/>
          </w:tcPr>
          <w:p w:rsidR="00DD38ED" w:rsidRPr="00401D5E" w:rsidRDefault="006448CC" w:rsidP="00DD38ED">
            <w:pPr>
              <w:spacing w:after="0" w:line="240" w:lineRule="auto"/>
              <w:jc w:val="center"/>
              <w:rPr>
                <w:rFonts w:ascii="Calibri" w:eastAsia="Times New Roman" w:hAnsi="Calibri" w:cs="Calibri"/>
                <w:color w:val="000000"/>
                <w:sz w:val="18"/>
                <w:szCs w:val="18"/>
              </w:rPr>
            </w:pPr>
            <w:r>
              <w:rPr>
                <w:rFonts w:ascii="Calibri" w:eastAsia="Times New Roman" w:hAnsi="Calibri" w:cstheme="minorHAnsi"/>
                <w:color w:val="000000"/>
                <w:sz w:val="18"/>
                <w:szCs w:val="18"/>
              </w:rPr>
              <w:t>72.7</w:t>
            </w:r>
            <w:r w:rsidR="00DD38ED" w:rsidRPr="00401D5E">
              <w:rPr>
                <w:rFonts w:ascii="Calibri" w:eastAsia="Times New Roman" w:hAnsi="Calibri" w:cstheme="minorHAnsi"/>
                <w:color w:val="000000"/>
                <w:sz w:val="18"/>
                <w:szCs w:val="18"/>
              </w:rPr>
              <w:t>%</w:t>
            </w:r>
          </w:p>
        </w:tc>
        <w:tc>
          <w:tcPr>
            <w:tcW w:w="222" w:type="pct"/>
            <w:tcBorders>
              <w:top w:val="nil"/>
              <w:left w:val="nil"/>
              <w:bottom w:val="single" w:sz="8" w:space="0" w:color="000000"/>
              <w:right w:val="single" w:sz="8" w:space="0" w:color="auto"/>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76.1%</w:t>
            </w:r>
          </w:p>
        </w:tc>
        <w:tc>
          <w:tcPr>
            <w:tcW w:w="222" w:type="pct"/>
            <w:tcBorders>
              <w:top w:val="nil"/>
              <w:left w:val="nil"/>
              <w:bottom w:val="single" w:sz="8" w:space="0" w:color="000000"/>
              <w:right w:val="single" w:sz="8" w:space="0" w:color="auto"/>
            </w:tcBorders>
            <w:shd w:val="clear" w:color="auto" w:fill="auto"/>
            <w:vAlign w:val="center"/>
            <w:hideMark/>
          </w:tcPr>
          <w:p w:rsidR="00DD38ED" w:rsidRPr="00401D5E" w:rsidRDefault="006448CC" w:rsidP="00DD38ED">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82</w:t>
            </w:r>
            <w:r w:rsidR="00DD38ED" w:rsidRPr="00401D5E">
              <w:rPr>
                <w:rFonts w:ascii="Calibri" w:eastAsia="Times New Roman" w:hAnsi="Calibri" w:cs="Calibri"/>
                <w:color w:val="000000"/>
                <w:sz w:val="18"/>
                <w:szCs w:val="18"/>
              </w:rPr>
              <w:t>.1%</w:t>
            </w:r>
          </w:p>
        </w:tc>
        <w:tc>
          <w:tcPr>
            <w:tcW w:w="293" w:type="pct"/>
            <w:tcBorders>
              <w:top w:val="nil"/>
              <w:left w:val="nil"/>
              <w:bottom w:val="single" w:sz="8" w:space="0" w:color="000000"/>
              <w:right w:val="single" w:sz="8" w:space="0" w:color="auto"/>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88.5%</w:t>
            </w:r>
          </w:p>
        </w:tc>
        <w:tc>
          <w:tcPr>
            <w:tcW w:w="222" w:type="pct"/>
            <w:tcBorders>
              <w:top w:val="nil"/>
              <w:left w:val="nil"/>
              <w:bottom w:val="single" w:sz="8" w:space="0" w:color="000000"/>
              <w:right w:val="single" w:sz="8" w:space="0" w:color="auto"/>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89.7%</w:t>
            </w:r>
          </w:p>
        </w:tc>
        <w:tc>
          <w:tcPr>
            <w:tcW w:w="293" w:type="pct"/>
            <w:tcBorders>
              <w:top w:val="nil"/>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93.0%</w:t>
            </w:r>
          </w:p>
        </w:tc>
        <w:tc>
          <w:tcPr>
            <w:tcW w:w="222" w:type="pct"/>
            <w:tcBorders>
              <w:top w:val="nil"/>
              <w:left w:val="nil"/>
              <w:bottom w:val="single" w:sz="8" w:space="0" w:color="000000"/>
              <w:right w:val="single" w:sz="8" w:space="0" w:color="auto"/>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76.3%</w:t>
            </w:r>
          </w:p>
        </w:tc>
        <w:tc>
          <w:tcPr>
            <w:tcW w:w="293" w:type="pct"/>
            <w:tcBorders>
              <w:top w:val="nil"/>
              <w:left w:val="nil"/>
              <w:bottom w:val="single" w:sz="8" w:space="0" w:color="000000"/>
              <w:right w:val="single" w:sz="8" w:space="0" w:color="auto"/>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78.1%</w:t>
            </w:r>
          </w:p>
        </w:tc>
        <w:tc>
          <w:tcPr>
            <w:tcW w:w="222" w:type="pct"/>
            <w:tcBorders>
              <w:top w:val="nil"/>
              <w:left w:val="nil"/>
              <w:bottom w:val="single" w:sz="8" w:space="0" w:color="000000"/>
              <w:right w:val="single" w:sz="8" w:space="0" w:color="000000"/>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76.4%</w:t>
            </w:r>
          </w:p>
        </w:tc>
        <w:tc>
          <w:tcPr>
            <w:tcW w:w="293" w:type="pct"/>
            <w:tcBorders>
              <w:top w:val="nil"/>
              <w:left w:val="nil"/>
              <w:bottom w:val="single" w:sz="8" w:space="0" w:color="000000"/>
              <w:right w:val="single" w:sz="8" w:space="0" w:color="000000"/>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78.1%</w:t>
            </w:r>
          </w:p>
        </w:tc>
        <w:tc>
          <w:tcPr>
            <w:tcW w:w="222" w:type="pct"/>
            <w:tcBorders>
              <w:top w:val="nil"/>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71.7%</w:t>
            </w:r>
          </w:p>
        </w:tc>
        <w:tc>
          <w:tcPr>
            <w:tcW w:w="293" w:type="pct"/>
            <w:tcBorders>
              <w:top w:val="nil"/>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84.2%</w:t>
            </w:r>
          </w:p>
        </w:tc>
        <w:tc>
          <w:tcPr>
            <w:tcW w:w="222" w:type="pct"/>
            <w:tcBorders>
              <w:top w:val="nil"/>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85.8%</w:t>
            </w:r>
          </w:p>
        </w:tc>
        <w:tc>
          <w:tcPr>
            <w:tcW w:w="222" w:type="pct"/>
            <w:tcBorders>
              <w:top w:val="nil"/>
              <w:left w:val="nil"/>
              <w:bottom w:val="single" w:sz="8" w:space="0" w:color="000000"/>
              <w:right w:val="single" w:sz="8" w:space="0" w:color="000000"/>
            </w:tcBorders>
            <w:shd w:val="clear" w:color="auto" w:fill="auto"/>
            <w:vAlign w:val="center"/>
            <w:hideMark/>
          </w:tcPr>
          <w:p w:rsidR="00DD38ED" w:rsidRPr="00401D5E" w:rsidRDefault="006448CC" w:rsidP="00DD38ED">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84.5</w:t>
            </w:r>
            <w:r w:rsidR="00DD38ED" w:rsidRPr="00401D5E">
              <w:rPr>
                <w:rFonts w:ascii="Calibri" w:eastAsia="Times New Roman" w:hAnsi="Calibri" w:cs="Calibri"/>
                <w:color w:val="000000"/>
                <w:sz w:val="18"/>
                <w:szCs w:val="18"/>
              </w:rPr>
              <w:t>%</w:t>
            </w:r>
          </w:p>
        </w:tc>
        <w:tc>
          <w:tcPr>
            <w:tcW w:w="315" w:type="pct"/>
            <w:tcBorders>
              <w:top w:val="nil"/>
              <w:left w:val="nil"/>
              <w:bottom w:val="single" w:sz="8" w:space="0" w:color="000000"/>
              <w:right w:val="single" w:sz="8" w:space="0" w:color="000000"/>
            </w:tcBorders>
            <w:shd w:val="clear" w:color="000000" w:fill="DCE6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89.4%</w:t>
            </w:r>
          </w:p>
        </w:tc>
      </w:tr>
      <w:tr w:rsidR="007F3F73" w:rsidRPr="00401D5E" w:rsidTr="00401D5E">
        <w:trPr>
          <w:trHeight w:val="420"/>
          <w:jc w:val="center"/>
        </w:trPr>
        <w:tc>
          <w:tcPr>
            <w:tcW w:w="103" w:type="pct"/>
            <w:tcBorders>
              <w:top w:val="nil"/>
              <w:left w:val="single" w:sz="8" w:space="0" w:color="000000"/>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right"/>
              <w:rPr>
                <w:rFonts w:ascii="Calibri" w:eastAsia="Times New Roman" w:hAnsi="Calibri" w:cs="Calibri"/>
                <w:color w:val="000000"/>
                <w:sz w:val="18"/>
                <w:szCs w:val="18"/>
              </w:rPr>
            </w:pPr>
            <w:r w:rsidRPr="00401D5E">
              <w:rPr>
                <w:rFonts w:ascii="Calibri" w:eastAsia="Times New Roman" w:hAnsi="Calibri" w:cs="Calibri"/>
                <w:color w:val="000000"/>
                <w:sz w:val="18"/>
                <w:szCs w:val="18"/>
              </w:rPr>
              <w:t>6</w:t>
            </w:r>
          </w:p>
        </w:tc>
        <w:tc>
          <w:tcPr>
            <w:tcW w:w="461" w:type="pct"/>
            <w:tcBorders>
              <w:top w:val="single" w:sz="8" w:space="0" w:color="000000"/>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rPr>
                <w:rFonts w:ascii="Calibri" w:eastAsia="Times New Roman" w:hAnsi="Calibri" w:cs="Calibri"/>
                <w:color w:val="000000"/>
                <w:sz w:val="18"/>
                <w:szCs w:val="18"/>
                <w:u w:val="single"/>
              </w:rPr>
            </w:pPr>
            <w:r w:rsidRPr="00401D5E">
              <w:rPr>
                <w:rFonts w:ascii="Calibri" w:eastAsia="Times New Roman" w:hAnsi="Calibri" w:cs="Calibri"/>
                <w:color w:val="000000"/>
                <w:sz w:val="18"/>
                <w:szCs w:val="18"/>
                <w:u w:val="single"/>
              </w:rPr>
              <w:t>Cultural and Global Awareness</w:t>
            </w:r>
          </w:p>
        </w:tc>
        <w:tc>
          <w:tcPr>
            <w:tcW w:w="293" w:type="pct"/>
            <w:tcBorders>
              <w:top w:val="nil"/>
              <w:left w:val="nil"/>
              <w:bottom w:val="single" w:sz="8" w:space="0" w:color="000000"/>
              <w:right w:val="single" w:sz="8" w:space="0" w:color="auto"/>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Not Assessed</w:t>
            </w:r>
          </w:p>
        </w:tc>
        <w:tc>
          <w:tcPr>
            <w:tcW w:w="293" w:type="pct"/>
            <w:tcBorders>
              <w:top w:val="nil"/>
              <w:left w:val="nil"/>
              <w:bottom w:val="single" w:sz="8" w:space="0" w:color="000000"/>
              <w:right w:val="single" w:sz="8" w:space="0" w:color="auto"/>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72.6%</w:t>
            </w:r>
          </w:p>
        </w:tc>
        <w:tc>
          <w:tcPr>
            <w:tcW w:w="293" w:type="pct"/>
            <w:tcBorders>
              <w:top w:val="nil"/>
              <w:left w:val="nil"/>
              <w:bottom w:val="single" w:sz="8" w:space="0" w:color="000000"/>
              <w:right w:val="single" w:sz="8" w:space="0" w:color="auto"/>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theme="minorHAnsi"/>
                <w:color w:val="000000"/>
                <w:sz w:val="18"/>
                <w:szCs w:val="18"/>
              </w:rPr>
              <w:t>Not Assessed</w:t>
            </w:r>
          </w:p>
        </w:tc>
        <w:tc>
          <w:tcPr>
            <w:tcW w:w="222" w:type="pct"/>
            <w:tcBorders>
              <w:top w:val="nil"/>
              <w:left w:val="nil"/>
              <w:bottom w:val="single" w:sz="8" w:space="0" w:color="000000"/>
              <w:right w:val="single" w:sz="8" w:space="0" w:color="auto"/>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73.0%</w:t>
            </w:r>
          </w:p>
        </w:tc>
        <w:tc>
          <w:tcPr>
            <w:tcW w:w="222" w:type="pct"/>
            <w:tcBorders>
              <w:top w:val="nil"/>
              <w:left w:val="nil"/>
              <w:bottom w:val="single" w:sz="8" w:space="0" w:color="000000"/>
              <w:right w:val="single" w:sz="8" w:space="0" w:color="auto"/>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91.5%</w:t>
            </w:r>
          </w:p>
        </w:tc>
        <w:tc>
          <w:tcPr>
            <w:tcW w:w="293" w:type="pct"/>
            <w:tcBorders>
              <w:top w:val="nil"/>
              <w:left w:val="nil"/>
              <w:bottom w:val="single" w:sz="8" w:space="0" w:color="000000"/>
              <w:right w:val="single" w:sz="8" w:space="0" w:color="auto"/>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Not Assessed</w:t>
            </w:r>
          </w:p>
        </w:tc>
        <w:tc>
          <w:tcPr>
            <w:tcW w:w="222" w:type="pct"/>
            <w:tcBorders>
              <w:top w:val="nil"/>
              <w:left w:val="nil"/>
              <w:bottom w:val="single" w:sz="8" w:space="0" w:color="000000"/>
              <w:right w:val="single" w:sz="8" w:space="0" w:color="auto"/>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90.9%</w:t>
            </w:r>
          </w:p>
        </w:tc>
        <w:tc>
          <w:tcPr>
            <w:tcW w:w="293" w:type="pct"/>
            <w:tcBorders>
              <w:top w:val="nil"/>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Not Assessed</w:t>
            </w:r>
          </w:p>
        </w:tc>
        <w:tc>
          <w:tcPr>
            <w:tcW w:w="222" w:type="pct"/>
            <w:tcBorders>
              <w:top w:val="nil"/>
              <w:left w:val="nil"/>
              <w:bottom w:val="single" w:sz="8" w:space="0" w:color="000000"/>
              <w:right w:val="single" w:sz="8" w:space="0" w:color="auto"/>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80.2%</w:t>
            </w:r>
          </w:p>
        </w:tc>
        <w:tc>
          <w:tcPr>
            <w:tcW w:w="293" w:type="pct"/>
            <w:tcBorders>
              <w:top w:val="nil"/>
              <w:left w:val="nil"/>
              <w:bottom w:val="single" w:sz="8" w:space="0" w:color="000000"/>
              <w:right w:val="single" w:sz="8" w:space="0" w:color="auto"/>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79.3%</w:t>
            </w:r>
          </w:p>
        </w:tc>
        <w:tc>
          <w:tcPr>
            <w:tcW w:w="222" w:type="pct"/>
            <w:tcBorders>
              <w:top w:val="nil"/>
              <w:left w:val="nil"/>
              <w:bottom w:val="single" w:sz="8" w:space="0" w:color="000000"/>
              <w:right w:val="single" w:sz="8" w:space="0" w:color="000000"/>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76.5%</w:t>
            </w:r>
          </w:p>
        </w:tc>
        <w:tc>
          <w:tcPr>
            <w:tcW w:w="293" w:type="pct"/>
            <w:tcBorders>
              <w:top w:val="nil"/>
              <w:left w:val="nil"/>
              <w:bottom w:val="single" w:sz="8" w:space="0" w:color="000000"/>
              <w:right w:val="single" w:sz="8" w:space="0" w:color="000000"/>
            </w:tcBorders>
            <w:shd w:val="clear" w:color="000000" w:fill="DBE5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81.2%</w:t>
            </w:r>
          </w:p>
        </w:tc>
        <w:tc>
          <w:tcPr>
            <w:tcW w:w="222" w:type="pct"/>
            <w:tcBorders>
              <w:top w:val="nil"/>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72.1%</w:t>
            </w:r>
          </w:p>
        </w:tc>
        <w:tc>
          <w:tcPr>
            <w:tcW w:w="293" w:type="pct"/>
            <w:tcBorders>
              <w:top w:val="nil"/>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Not Assessed</w:t>
            </w:r>
          </w:p>
        </w:tc>
        <w:tc>
          <w:tcPr>
            <w:tcW w:w="222" w:type="pct"/>
            <w:tcBorders>
              <w:top w:val="nil"/>
              <w:left w:val="nil"/>
              <w:bottom w:val="single" w:sz="8" w:space="0" w:color="000000"/>
              <w:right w:val="single" w:sz="8" w:space="0" w:color="000000"/>
            </w:tcBorders>
            <w:shd w:val="clear" w:color="auto" w:fill="auto"/>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83.0%</w:t>
            </w:r>
          </w:p>
        </w:tc>
        <w:tc>
          <w:tcPr>
            <w:tcW w:w="222" w:type="pct"/>
            <w:tcBorders>
              <w:top w:val="nil"/>
              <w:left w:val="nil"/>
              <w:bottom w:val="single" w:sz="8" w:space="0" w:color="000000"/>
              <w:right w:val="single" w:sz="8" w:space="0" w:color="000000"/>
            </w:tcBorders>
            <w:shd w:val="clear" w:color="auto" w:fill="auto"/>
            <w:vAlign w:val="center"/>
            <w:hideMark/>
          </w:tcPr>
          <w:p w:rsidR="00DD38ED" w:rsidRPr="00401D5E" w:rsidRDefault="006448CC" w:rsidP="00DD38ED">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Not Assessed</w:t>
            </w:r>
          </w:p>
        </w:tc>
        <w:tc>
          <w:tcPr>
            <w:tcW w:w="315" w:type="pct"/>
            <w:tcBorders>
              <w:top w:val="single" w:sz="8" w:space="0" w:color="000000"/>
              <w:left w:val="nil"/>
              <w:bottom w:val="single" w:sz="8" w:space="0" w:color="000000"/>
              <w:right w:val="single" w:sz="8" w:space="0" w:color="000000"/>
            </w:tcBorders>
            <w:shd w:val="clear" w:color="000000" w:fill="DCE6F1"/>
            <w:vAlign w:val="center"/>
            <w:hideMark/>
          </w:tcPr>
          <w:p w:rsidR="00DD38ED" w:rsidRPr="00401D5E" w:rsidRDefault="00DD38ED" w:rsidP="00DD38ED">
            <w:pPr>
              <w:spacing w:after="0" w:line="240" w:lineRule="auto"/>
              <w:jc w:val="center"/>
              <w:rPr>
                <w:rFonts w:ascii="Calibri" w:eastAsia="Times New Roman" w:hAnsi="Calibri" w:cs="Calibri"/>
                <w:color w:val="000000"/>
                <w:sz w:val="18"/>
                <w:szCs w:val="18"/>
              </w:rPr>
            </w:pPr>
            <w:r w:rsidRPr="00401D5E">
              <w:rPr>
                <w:rFonts w:ascii="Calibri" w:eastAsia="Times New Roman" w:hAnsi="Calibri" w:cs="Calibri"/>
                <w:color w:val="000000"/>
                <w:sz w:val="18"/>
                <w:szCs w:val="18"/>
              </w:rPr>
              <w:t>Not Assessed</w:t>
            </w:r>
          </w:p>
        </w:tc>
      </w:tr>
      <w:tr w:rsidR="00401D5E" w:rsidRPr="00401D5E" w:rsidTr="00401D5E">
        <w:trPr>
          <w:trHeight w:val="250"/>
          <w:jc w:val="center"/>
        </w:trPr>
        <w:tc>
          <w:tcPr>
            <w:tcW w:w="5000" w:type="pct"/>
            <w:gridSpan w:val="19"/>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01D5E" w:rsidRPr="00401D5E" w:rsidRDefault="00401D5E" w:rsidP="00401D5E">
            <w:pPr>
              <w:spacing w:after="0" w:line="240" w:lineRule="auto"/>
              <w:rPr>
                <w:rFonts w:ascii="Calibri" w:eastAsia="Times New Roman" w:hAnsi="Calibri" w:cs="Calibri"/>
                <w:color w:val="000000"/>
                <w:sz w:val="18"/>
                <w:szCs w:val="18"/>
              </w:rPr>
            </w:pPr>
            <w:r>
              <w:rPr>
                <w:rFonts w:ascii="Calibri" w:eastAsia="Times New Roman" w:hAnsi="Calibri" w:cs="Calibri"/>
                <w:i/>
                <w:color w:val="000000"/>
                <w:sz w:val="18"/>
                <w:szCs w:val="18"/>
              </w:rPr>
              <w:t>Source:  Office of Academic Services</w:t>
            </w:r>
          </w:p>
        </w:tc>
      </w:tr>
    </w:tbl>
    <w:p w:rsidR="007F3A42" w:rsidRPr="001F50B7" w:rsidRDefault="007F3A42" w:rsidP="007F3A42">
      <w:pPr>
        <w:pStyle w:val="Heading4"/>
        <w:spacing w:line="360" w:lineRule="auto"/>
        <w:rPr>
          <w:sz w:val="20"/>
          <w:szCs w:val="20"/>
        </w:rPr>
      </w:pPr>
    </w:p>
    <w:p w:rsidR="007F3A42" w:rsidRDefault="007F3A42" w:rsidP="007F3A42">
      <w:pPr>
        <w:pStyle w:val="Heading4"/>
        <w:spacing w:line="360" w:lineRule="auto"/>
      </w:pPr>
      <w:bookmarkStart w:id="23" w:name="_Toc351980721"/>
      <w:proofErr w:type="gramStart"/>
      <w:r>
        <w:t>Table 12.</w:t>
      </w:r>
      <w:proofErr w:type="gramEnd"/>
      <w:r>
        <w:t xml:space="preserve">  % of Students Meeting General Education Learning Outcomes using a 70% Benchmark</w:t>
      </w:r>
      <w:bookmarkEnd w:id="23"/>
    </w:p>
    <w:tbl>
      <w:tblPr>
        <w:tblStyle w:val="TableGrid"/>
        <w:tblW w:w="0" w:type="auto"/>
        <w:tblLayout w:type="fixed"/>
        <w:tblLook w:val="04A0" w:firstRow="1" w:lastRow="0" w:firstColumn="1" w:lastColumn="0" w:noHBand="0" w:noVBand="1"/>
      </w:tblPr>
      <w:tblGrid>
        <w:gridCol w:w="288"/>
        <w:gridCol w:w="9180"/>
        <w:gridCol w:w="3690"/>
        <w:gridCol w:w="18"/>
      </w:tblGrid>
      <w:tr w:rsidR="00E129D6" w:rsidTr="00E129D6">
        <w:trPr>
          <w:gridAfter w:val="1"/>
          <w:wAfter w:w="18" w:type="dxa"/>
        </w:trPr>
        <w:tc>
          <w:tcPr>
            <w:tcW w:w="9468" w:type="dxa"/>
            <w:gridSpan w:val="2"/>
            <w:shd w:val="clear" w:color="auto" w:fill="548DD4" w:themeFill="text2" w:themeFillTint="99"/>
          </w:tcPr>
          <w:p w:rsidR="00E129D6" w:rsidRPr="005737A0" w:rsidRDefault="00E129D6" w:rsidP="0025531D">
            <w:pPr>
              <w:jc w:val="center"/>
              <w:rPr>
                <w:b/>
                <w:color w:val="FFFFFF" w:themeColor="background1"/>
              </w:rPr>
            </w:pPr>
            <w:r>
              <w:rPr>
                <w:b/>
                <w:color w:val="FFFFFF" w:themeColor="background1"/>
              </w:rPr>
              <w:t>General Education Division Outcomes</w:t>
            </w:r>
          </w:p>
        </w:tc>
        <w:tc>
          <w:tcPr>
            <w:tcW w:w="3690" w:type="dxa"/>
            <w:shd w:val="clear" w:color="auto" w:fill="548DD4" w:themeFill="text2" w:themeFillTint="99"/>
            <w:vAlign w:val="center"/>
          </w:tcPr>
          <w:p w:rsidR="00E129D6" w:rsidRPr="005737A0" w:rsidRDefault="00E129D6" w:rsidP="0025531D">
            <w:pPr>
              <w:jc w:val="center"/>
              <w:rPr>
                <w:b/>
                <w:color w:val="FFFFFF" w:themeColor="background1"/>
              </w:rPr>
            </w:pPr>
            <w:r>
              <w:rPr>
                <w:b/>
                <w:color w:val="FFFFFF" w:themeColor="background1"/>
              </w:rPr>
              <w:t>2011-2012</w:t>
            </w:r>
          </w:p>
        </w:tc>
      </w:tr>
      <w:tr w:rsidR="00E129D6" w:rsidTr="00E129D6">
        <w:trPr>
          <w:gridAfter w:val="1"/>
          <w:wAfter w:w="18" w:type="dxa"/>
        </w:trPr>
        <w:tc>
          <w:tcPr>
            <w:tcW w:w="288" w:type="dxa"/>
          </w:tcPr>
          <w:p w:rsidR="00E129D6" w:rsidRPr="00E2548F" w:rsidRDefault="00E129D6" w:rsidP="0025531D">
            <w:pPr>
              <w:rPr>
                <w:sz w:val="20"/>
                <w:szCs w:val="20"/>
              </w:rPr>
            </w:pPr>
            <w:r w:rsidRPr="00E2548F">
              <w:rPr>
                <w:sz w:val="20"/>
                <w:szCs w:val="20"/>
              </w:rPr>
              <w:t>1</w:t>
            </w:r>
          </w:p>
        </w:tc>
        <w:tc>
          <w:tcPr>
            <w:tcW w:w="9180" w:type="dxa"/>
          </w:tcPr>
          <w:p w:rsidR="00E129D6" w:rsidRPr="0025531D" w:rsidRDefault="00E129D6" w:rsidP="0025531D">
            <w:pPr>
              <w:rPr>
                <w:sz w:val="20"/>
                <w:szCs w:val="20"/>
              </w:rPr>
            </w:pPr>
            <w:r w:rsidRPr="0025531D">
              <w:rPr>
                <w:sz w:val="20"/>
                <w:szCs w:val="20"/>
                <w:u w:val="single"/>
              </w:rPr>
              <w:t>Communicating</w:t>
            </w:r>
            <w:r>
              <w:rPr>
                <w:sz w:val="20"/>
                <w:szCs w:val="20"/>
              </w:rPr>
              <w:t>:  Students should be able to read and listen critically and to write and speak with thoughtfulness, clarity, coherence, and persuasiveness.</w:t>
            </w:r>
          </w:p>
        </w:tc>
        <w:tc>
          <w:tcPr>
            <w:tcW w:w="3690" w:type="dxa"/>
            <w:vAlign w:val="center"/>
          </w:tcPr>
          <w:p w:rsidR="00E129D6" w:rsidRDefault="00935D72" w:rsidP="0025531D">
            <w:pPr>
              <w:jc w:val="center"/>
              <w:rPr>
                <w:rFonts w:ascii="Calibri" w:hAnsi="Calibri" w:cs="Calibri"/>
                <w:color w:val="000000"/>
                <w:sz w:val="18"/>
                <w:szCs w:val="18"/>
              </w:rPr>
            </w:pPr>
            <w:r>
              <w:rPr>
                <w:rFonts w:ascii="Calibri" w:hAnsi="Calibri" w:cs="Calibri"/>
                <w:color w:val="000000"/>
                <w:sz w:val="18"/>
                <w:szCs w:val="18"/>
              </w:rPr>
              <w:t>69.7</w:t>
            </w:r>
            <w:r w:rsidR="00E129D6">
              <w:rPr>
                <w:rFonts w:ascii="Calibri" w:hAnsi="Calibri" w:cs="Calibri"/>
                <w:color w:val="000000"/>
                <w:sz w:val="18"/>
                <w:szCs w:val="18"/>
              </w:rPr>
              <w:t>%</w:t>
            </w:r>
          </w:p>
        </w:tc>
      </w:tr>
      <w:tr w:rsidR="00E129D6" w:rsidTr="00E129D6">
        <w:trPr>
          <w:gridAfter w:val="1"/>
          <w:wAfter w:w="18" w:type="dxa"/>
        </w:trPr>
        <w:tc>
          <w:tcPr>
            <w:tcW w:w="288" w:type="dxa"/>
          </w:tcPr>
          <w:p w:rsidR="00E129D6" w:rsidRPr="00E2548F" w:rsidRDefault="00E129D6" w:rsidP="0025531D">
            <w:pPr>
              <w:rPr>
                <w:sz w:val="20"/>
                <w:szCs w:val="20"/>
              </w:rPr>
            </w:pPr>
            <w:r w:rsidRPr="00E2548F">
              <w:rPr>
                <w:sz w:val="20"/>
                <w:szCs w:val="20"/>
              </w:rPr>
              <w:t>2</w:t>
            </w:r>
          </w:p>
        </w:tc>
        <w:tc>
          <w:tcPr>
            <w:tcW w:w="9180" w:type="dxa"/>
          </w:tcPr>
          <w:p w:rsidR="00E129D6" w:rsidRPr="0025531D" w:rsidRDefault="00E129D6" w:rsidP="0025531D">
            <w:pPr>
              <w:rPr>
                <w:sz w:val="20"/>
                <w:szCs w:val="20"/>
              </w:rPr>
            </w:pPr>
            <w:r w:rsidRPr="0025531D">
              <w:rPr>
                <w:sz w:val="20"/>
                <w:szCs w:val="20"/>
                <w:u w:val="single"/>
              </w:rPr>
              <w:t>Higher-Order Thinking</w:t>
            </w:r>
            <w:r>
              <w:rPr>
                <w:sz w:val="20"/>
                <w:szCs w:val="20"/>
                <w:u w:val="single"/>
              </w:rPr>
              <w:t xml:space="preserve">:  </w:t>
            </w:r>
            <w:r>
              <w:rPr>
                <w:sz w:val="20"/>
                <w:szCs w:val="20"/>
              </w:rPr>
              <w:t>Students should be able to distinguish among opinions, facts, and inferences; to identify underlying or implicit assumptions; to make informed judgments; and to solve problems by applying evaluative standards.</w:t>
            </w:r>
          </w:p>
        </w:tc>
        <w:tc>
          <w:tcPr>
            <w:tcW w:w="3690" w:type="dxa"/>
            <w:vAlign w:val="center"/>
          </w:tcPr>
          <w:p w:rsidR="00E129D6" w:rsidRDefault="00935D72" w:rsidP="0025531D">
            <w:pPr>
              <w:jc w:val="center"/>
              <w:rPr>
                <w:rFonts w:ascii="Calibri" w:hAnsi="Calibri" w:cs="Calibri"/>
                <w:color w:val="000000"/>
                <w:sz w:val="18"/>
                <w:szCs w:val="18"/>
              </w:rPr>
            </w:pPr>
            <w:r>
              <w:rPr>
                <w:rFonts w:ascii="Calibri" w:hAnsi="Calibri" w:cs="Calibri"/>
                <w:color w:val="000000"/>
                <w:sz w:val="18"/>
                <w:szCs w:val="18"/>
              </w:rPr>
              <w:t>75.6</w:t>
            </w:r>
            <w:r w:rsidR="00E129D6">
              <w:rPr>
                <w:rFonts w:ascii="Calibri" w:hAnsi="Calibri" w:cs="Calibri"/>
                <w:color w:val="000000"/>
                <w:sz w:val="18"/>
                <w:szCs w:val="18"/>
              </w:rPr>
              <w:t>%</w:t>
            </w:r>
          </w:p>
        </w:tc>
      </w:tr>
      <w:tr w:rsidR="00E129D6" w:rsidTr="00E129D6">
        <w:trPr>
          <w:gridAfter w:val="1"/>
          <w:wAfter w:w="18" w:type="dxa"/>
        </w:trPr>
        <w:tc>
          <w:tcPr>
            <w:tcW w:w="288" w:type="dxa"/>
          </w:tcPr>
          <w:p w:rsidR="00E129D6" w:rsidRPr="00E2548F" w:rsidRDefault="00E129D6" w:rsidP="0025531D">
            <w:pPr>
              <w:rPr>
                <w:sz w:val="20"/>
                <w:szCs w:val="20"/>
              </w:rPr>
            </w:pPr>
            <w:r w:rsidRPr="00E2548F">
              <w:rPr>
                <w:sz w:val="20"/>
                <w:szCs w:val="20"/>
              </w:rPr>
              <w:t>3</w:t>
            </w:r>
          </w:p>
        </w:tc>
        <w:tc>
          <w:tcPr>
            <w:tcW w:w="9180" w:type="dxa"/>
          </w:tcPr>
          <w:p w:rsidR="00E129D6" w:rsidRPr="0025531D" w:rsidRDefault="00E129D6" w:rsidP="0025531D">
            <w:pPr>
              <w:rPr>
                <w:sz w:val="20"/>
                <w:szCs w:val="20"/>
              </w:rPr>
            </w:pPr>
            <w:r w:rsidRPr="0025531D">
              <w:rPr>
                <w:sz w:val="20"/>
                <w:szCs w:val="20"/>
                <w:u w:val="single"/>
              </w:rPr>
              <w:t>Managing Information</w:t>
            </w:r>
            <w:r>
              <w:rPr>
                <w:sz w:val="20"/>
                <w:szCs w:val="20"/>
              </w:rPr>
              <w:t>:  Students should be able to locate, organize, store, retrieve, evaluate, synthesize, and annotate information from print, electronic, and other sources in preparation for solving problems and making informed decisions.</w:t>
            </w:r>
          </w:p>
        </w:tc>
        <w:tc>
          <w:tcPr>
            <w:tcW w:w="3690" w:type="dxa"/>
            <w:vAlign w:val="center"/>
          </w:tcPr>
          <w:p w:rsidR="00E129D6" w:rsidRDefault="00E129D6" w:rsidP="0025531D">
            <w:pPr>
              <w:jc w:val="center"/>
              <w:rPr>
                <w:rFonts w:ascii="Calibri" w:hAnsi="Calibri" w:cs="Calibri"/>
                <w:color w:val="000000"/>
                <w:sz w:val="18"/>
                <w:szCs w:val="18"/>
              </w:rPr>
            </w:pPr>
            <w:r>
              <w:rPr>
                <w:rFonts w:ascii="Calibri" w:hAnsi="Calibri" w:cs="Calibri"/>
                <w:color w:val="000000"/>
                <w:sz w:val="18"/>
                <w:szCs w:val="18"/>
              </w:rPr>
              <w:t>76.1%</w:t>
            </w:r>
          </w:p>
        </w:tc>
      </w:tr>
      <w:tr w:rsidR="00E129D6" w:rsidTr="00E129D6">
        <w:trPr>
          <w:gridAfter w:val="1"/>
          <w:wAfter w:w="18" w:type="dxa"/>
        </w:trPr>
        <w:tc>
          <w:tcPr>
            <w:tcW w:w="288" w:type="dxa"/>
          </w:tcPr>
          <w:p w:rsidR="00E129D6" w:rsidRPr="00E2548F" w:rsidRDefault="00E129D6" w:rsidP="0025531D">
            <w:pPr>
              <w:rPr>
                <w:sz w:val="20"/>
                <w:szCs w:val="20"/>
              </w:rPr>
            </w:pPr>
            <w:r w:rsidRPr="00E2548F">
              <w:rPr>
                <w:sz w:val="20"/>
                <w:szCs w:val="20"/>
              </w:rPr>
              <w:t>4</w:t>
            </w:r>
          </w:p>
        </w:tc>
        <w:tc>
          <w:tcPr>
            <w:tcW w:w="9180" w:type="dxa"/>
          </w:tcPr>
          <w:p w:rsidR="00E129D6" w:rsidRPr="0025531D" w:rsidRDefault="00E129D6" w:rsidP="0025531D">
            <w:pPr>
              <w:rPr>
                <w:sz w:val="20"/>
                <w:szCs w:val="20"/>
              </w:rPr>
            </w:pPr>
            <w:r>
              <w:rPr>
                <w:sz w:val="20"/>
                <w:szCs w:val="20"/>
                <w:u w:val="single"/>
              </w:rPr>
              <w:t>Valuing</w:t>
            </w:r>
            <w:r>
              <w:rPr>
                <w:sz w:val="20"/>
                <w:szCs w:val="20"/>
              </w:rPr>
              <w:t>:  Students should be able to make informed decisions through identifying personal values and the values of others and through understanding how such values develop.  They should be able to analyze the ethical implications of choices made on the basis of these values.</w:t>
            </w:r>
          </w:p>
        </w:tc>
        <w:tc>
          <w:tcPr>
            <w:tcW w:w="3690" w:type="dxa"/>
            <w:vAlign w:val="center"/>
          </w:tcPr>
          <w:p w:rsidR="00E129D6" w:rsidRDefault="00E129D6" w:rsidP="0025531D">
            <w:pPr>
              <w:jc w:val="center"/>
              <w:rPr>
                <w:rFonts w:ascii="Calibri" w:hAnsi="Calibri" w:cs="Calibri"/>
                <w:sz w:val="18"/>
                <w:szCs w:val="18"/>
              </w:rPr>
            </w:pPr>
            <w:r>
              <w:rPr>
                <w:rFonts w:ascii="Calibri" w:hAnsi="Calibri" w:cs="Calibri"/>
                <w:sz w:val="18"/>
                <w:szCs w:val="18"/>
              </w:rPr>
              <w:t>75.4%</w:t>
            </w:r>
          </w:p>
        </w:tc>
      </w:tr>
      <w:tr w:rsidR="00E129D6" w:rsidTr="00E129D6">
        <w:trPr>
          <w:gridAfter w:val="1"/>
          <w:wAfter w:w="18" w:type="dxa"/>
          <w:trHeight w:val="242"/>
        </w:trPr>
        <w:tc>
          <w:tcPr>
            <w:tcW w:w="288" w:type="dxa"/>
            <w:tcBorders>
              <w:bottom w:val="single" w:sz="4" w:space="0" w:color="000000" w:themeColor="text1"/>
            </w:tcBorders>
          </w:tcPr>
          <w:p w:rsidR="00E129D6" w:rsidRPr="00E2548F" w:rsidRDefault="00E129D6" w:rsidP="0025531D">
            <w:pPr>
              <w:rPr>
                <w:sz w:val="20"/>
                <w:szCs w:val="20"/>
              </w:rPr>
            </w:pPr>
            <w:r>
              <w:rPr>
                <w:sz w:val="20"/>
                <w:szCs w:val="20"/>
              </w:rPr>
              <w:t>5</w:t>
            </w:r>
          </w:p>
        </w:tc>
        <w:tc>
          <w:tcPr>
            <w:tcW w:w="9180" w:type="dxa"/>
            <w:tcBorders>
              <w:bottom w:val="single" w:sz="4" w:space="0" w:color="000000" w:themeColor="text1"/>
            </w:tcBorders>
          </w:tcPr>
          <w:p w:rsidR="00E129D6" w:rsidRPr="0025531D" w:rsidRDefault="00E129D6" w:rsidP="0025531D">
            <w:pPr>
              <w:rPr>
                <w:sz w:val="20"/>
                <w:szCs w:val="20"/>
              </w:rPr>
            </w:pPr>
            <w:r>
              <w:rPr>
                <w:sz w:val="20"/>
                <w:szCs w:val="20"/>
                <w:u w:val="single"/>
              </w:rPr>
              <w:t>Social and Behavioral Sciences</w:t>
            </w:r>
            <w:r>
              <w:rPr>
                <w:sz w:val="20"/>
                <w:szCs w:val="20"/>
              </w:rPr>
              <w:t>:  Students should develop knowledge of themselves and the world around them through study of content and the processes used by historians and social and behavioral scientists to discover, describe, explain, and predict human behavior and social systems.</w:t>
            </w:r>
          </w:p>
        </w:tc>
        <w:tc>
          <w:tcPr>
            <w:tcW w:w="3690" w:type="dxa"/>
            <w:tcBorders>
              <w:bottom w:val="single" w:sz="4" w:space="0" w:color="000000" w:themeColor="text1"/>
            </w:tcBorders>
            <w:vAlign w:val="center"/>
          </w:tcPr>
          <w:p w:rsidR="00E129D6" w:rsidRDefault="00E129D6" w:rsidP="0025531D">
            <w:pPr>
              <w:jc w:val="center"/>
              <w:rPr>
                <w:rFonts w:ascii="Calibri" w:hAnsi="Calibri" w:cs="Calibri"/>
                <w:sz w:val="18"/>
                <w:szCs w:val="18"/>
              </w:rPr>
            </w:pPr>
            <w:r>
              <w:rPr>
                <w:rFonts w:ascii="Calibri" w:hAnsi="Calibri" w:cs="Calibri"/>
                <w:sz w:val="18"/>
                <w:szCs w:val="18"/>
              </w:rPr>
              <w:t>72.3%</w:t>
            </w:r>
          </w:p>
        </w:tc>
      </w:tr>
      <w:tr w:rsidR="00E129D6" w:rsidTr="00E129D6">
        <w:trPr>
          <w:gridAfter w:val="1"/>
          <w:wAfter w:w="18" w:type="dxa"/>
          <w:trHeight w:val="242"/>
        </w:trPr>
        <w:tc>
          <w:tcPr>
            <w:tcW w:w="288" w:type="dxa"/>
            <w:tcBorders>
              <w:bottom w:val="single" w:sz="4" w:space="0" w:color="000000" w:themeColor="text1"/>
            </w:tcBorders>
          </w:tcPr>
          <w:p w:rsidR="00E129D6" w:rsidRDefault="00E129D6" w:rsidP="0025531D">
            <w:pPr>
              <w:rPr>
                <w:sz w:val="20"/>
                <w:szCs w:val="20"/>
              </w:rPr>
            </w:pPr>
            <w:r>
              <w:rPr>
                <w:sz w:val="20"/>
                <w:szCs w:val="20"/>
              </w:rPr>
              <w:t>6</w:t>
            </w:r>
          </w:p>
        </w:tc>
        <w:tc>
          <w:tcPr>
            <w:tcW w:w="9180" w:type="dxa"/>
            <w:tcBorders>
              <w:bottom w:val="single" w:sz="4" w:space="0" w:color="000000" w:themeColor="text1"/>
            </w:tcBorders>
          </w:tcPr>
          <w:p w:rsidR="00E129D6" w:rsidRPr="00094144" w:rsidRDefault="00E129D6" w:rsidP="0025531D">
            <w:pPr>
              <w:rPr>
                <w:sz w:val="20"/>
                <w:szCs w:val="20"/>
              </w:rPr>
            </w:pPr>
            <w:r>
              <w:rPr>
                <w:sz w:val="20"/>
                <w:szCs w:val="20"/>
                <w:u w:val="single"/>
              </w:rPr>
              <w:t>Humanities and Fine Arts</w:t>
            </w:r>
            <w:r>
              <w:rPr>
                <w:sz w:val="20"/>
                <w:szCs w:val="20"/>
              </w:rPr>
              <w:t>:  Students should develop knowledge of the ways in which humans have addressed their condition through imaginative work in the humanities and fine arts; to deepen their understanding of how the imaginative process is informed and limited by social, cultural, linguistic, and historical circumstances.</w:t>
            </w:r>
          </w:p>
        </w:tc>
        <w:tc>
          <w:tcPr>
            <w:tcW w:w="3690" w:type="dxa"/>
            <w:tcBorders>
              <w:bottom w:val="single" w:sz="4" w:space="0" w:color="000000" w:themeColor="text1"/>
            </w:tcBorders>
            <w:vAlign w:val="center"/>
          </w:tcPr>
          <w:p w:rsidR="00E129D6" w:rsidRDefault="00E129D6" w:rsidP="0025531D">
            <w:pPr>
              <w:jc w:val="center"/>
              <w:rPr>
                <w:rFonts w:ascii="Calibri" w:hAnsi="Calibri" w:cs="Calibri"/>
                <w:sz w:val="18"/>
                <w:szCs w:val="18"/>
              </w:rPr>
            </w:pPr>
            <w:r>
              <w:rPr>
                <w:rFonts w:ascii="Calibri" w:hAnsi="Calibri" w:cs="Calibri"/>
                <w:sz w:val="18"/>
                <w:szCs w:val="18"/>
              </w:rPr>
              <w:t>77.5%</w:t>
            </w:r>
          </w:p>
        </w:tc>
      </w:tr>
      <w:tr w:rsidR="00E129D6" w:rsidTr="00E129D6">
        <w:trPr>
          <w:gridAfter w:val="1"/>
          <w:wAfter w:w="18" w:type="dxa"/>
          <w:trHeight w:val="242"/>
        </w:trPr>
        <w:tc>
          <w:tcPr>
            <w:tcW w:w="288" w:type="dxa"/>
            <w:tcBorders>
              <w:bottom w:val="single" w:sz="4" w:space="0" w:color="000000" w:themeColor="text1"/>
            </w:tcBorders>
          </w:tcPr>
          <w:p w:rsidR="00E129D6" w:rsidRDefault="00E129D6" w:rsidP="0025531D">
            <w:pPr>
              <w:rPr>
                <w:sz w:val="20"/>
                <w:szCs w:val="20"/>
              </w:rPr>
            </w:pPr>
            <w:r>
              <w:rPr>
                <w:sz w:val="20"/>
                <w:szCs w:val="20"/>
              </w:rPr>
              <w:t>7</w:t>
            </w:r>
          </w:p>
        </w:tc>
        <w:tc>
          <w:tcPr>
            <w:tcW w:w="9180" w:type="dxa"/>
            <w:tcBorders>
              <w:bottom w:val="single" w:sz="4" w:space="0" w:color="000000" w:themeColor="text1"/>
            </w:tcBorders>
          </w:tcPr>
          <w:p w:rsidR="00E129D6" w:rsidRPr="00094144" w:rsidRDefault="00E129D6" w:rsidP="0025531D">
            <w:pPr>
              <w:rPr>
                <w:sz w:val="20"/>
                <w:szCs w:val="20"/>
              </w:rPr>
            </w:pPr>
            <w:r>
              <w:rPr>
                <w:sz w:val="20"/>
                <w:szCs w:val="20"/>
                <w:u w:val="single"/>
              </w:rPr>
              <w:t>Mathematics</w:t>
            </w:r>
            <w:r>
              <w:rPr>
                <w:sz w:val="20"/>
                <w:szCs w:val="20"/>
              </w:rPr>
              <w:t>:  Students should develop knowledge of fundamental mathematical concepts and their applications.  Students should develop a level of quantitative literacy that would enable them to make decisions and solve problems and which could serve as a basis for continued learning.</w:t>
            </w:r>
          </w:p>
        </w:tc>
        <w:tc>
          <w:tcPr>
            <w:tcW w:w="3690" w:type="dxa"/>
            <w:tcBorders>
              <w:bottom w:val="single" w:sz="4" w:space="0" w:color="000000" w:themeColor="text1"/>
            </w:tcBorders>
            <w:vAlign w:val="center"/>
          </w:tcPr>
          <w:p w:rsidR="00E129D6" w:rsidRDefault="00E129D6" w:rsidP="0025531D">
            <w:pPr>
              <w:jc w:val="center"/>
              <w:rPr>
                <w:rFonts w:ascii="Calibri" w:hAnsi="Calibri" w:cs="Calibri"/>
                <w:sz w:val="18"/>
                <w:szCs w:val="18"/>
              </w:rPr>
            </w:pPr>
            <w:r>
              <w:rPr>
                <w:rFonts w:ascii="Calibri" w:hAnsi="Calibri" w:cs="Calibri"/>
                <w:sz w:val="18"/>
                <w:szCs w:val="18"/>
              </w:rPr>
              <w:t>62.6%</w:t>
            </w:r>
          </w:p>
        </w:tc>
      </w:tr>
      <w:tr w:rsidR="00E129D6" w:rsidTr="00E129D6">
        <w:trPr>
          <w:gridAfter w:val="1"/>
          <w:wAfter w:w="18" w:type="dxa"/>
          <w:trHeight w:val="242"/>
        </w:trPr>
        <w:tc>
          <w:tcPr>
            <w:tcW w:w="288" w:type="dxa"/>
            <w:tcBorders>
              <w:bottom w:val="single" w:sz="4" w:space="0" w:color="000000" w:themeColor="text1"/>
            </w:tcBorders>
          </w:tcPr>
          <w:p w:rsidR="00E129D6" w:rsidRDefault="00E129D6" w:rsidP="0025531D">
            <w:pPr>
              <w:rPr>
                <w:sz w:val="20"/>
                <w:szCs w:val="20"/>
              </w:rPr>
            </w:pPr>
            <w:r>
              <w:rPr>
                <w:sz w:val="20"/>
                <w:szCs w:val="20"/>
              </w:rPr>
              <w:t>8</w:t>
            </w:r>
          </w:p>
        </w:tc>
        <w:tc>
          <w:tcPr>
            <w:tcW w:w="9180" w:type="dxa"/>
            <w:tcBorders>
              <w:bottom w:val="single" w:sz="4" w:space="0" w:color="000000" w:themeColor="text1"/>
            </w:tcBorders>
          </w:tcPr>
          <w:p w:rsidR="00E129D6" w:rsidRPr="00E129D6" w:rsidRDefault="00E129D6" w:rsidP="0025531D">
            <w:pPr>
              <w:rPr>
                <w:sz w:val="20"/>
                <w:szCs w:val="20"/>
              </w:rPr>
            </w:pPr>
            <w:r>
              <w:rPr>
                <w:sz w:val="20"/>
                <w:szCs w:val="20"/>
                <w:u w:val="single"/>
              </w:rPr>
              <w:t>Life and Physical Sciences</w:t>
            </w:r>
            <w:r>
              <w:rPr>
                <w:sz w:val="20"/>
                <w:szCs w:val="20"/>
              </w:rPr>
              <w:t xml:space="preserve">: Students should develop knowledge of the principles and laboratory procedures of life and physical sciences and to cultivate their abilities to apply the empirical methods of scientific inquiry.  </w:t>
            </w:r>
          </w:p>
        </w:tc>
        <w:tc>
          <w:tcPr>
            <w:tcW w:w="3690" w:type="dxa"/>
            <w:tcBorders>
              <w:bottom w:val="single" w:sz="4" w:space="0" w:color="000000" w:themeColor="text1"/>
            </w:tcBorders>
            <w:vAlign w:val="center"/>
          </w:tcPr>
          <w:p w:rsidR="00E129D6" w:rsidRDefault="00935D72" w:rsidP="0025531D">
            <w:pPr>
              <w:jc w:val="center"/>
              <w:rPr>
                <w:rFonts w:ascii="Calibri" w:hAnsi="Calibri" w:cs="Calibri"/>
                <w:sz w:val="18"/>
                <w:szCs w:val="18"/>
              </w:rPr>
            </w:pPr>
            <w:r>
              <w:rPr>
                <w:rFonts w:ascii="Calibri" w:hAnsi="Calibri" w:cs="Calibri"/>
                <w:sz w:val="18"/>
                <w:szCs w:val="18"/>
              </w:rPr>
              <w:t>80.0</w:t>
            </w:r>
            <w:r w:rsidR="00E129D6">
              <w:rPr>
                <w:rFonts w:ascii="Calibri" w:hAnsi="Calibri" w:cs="Calibri"/>
                <w:sz w:val="18"/>
                <w:szCs w:val="18"/>
              </w:rPr>
              <w:t>%</w:t>
            </w:r>
          </w:p>
        </w:tc>
      </w:tr>
      <w:tr w:rsidR="00302C61" w:rsidTr="0025531D">
        <w:tc>
          <w:tcPr>
            <w:tcW w:w="13176" w:type="dxa"/>
            <w:gridSpan w:val="4"/>
          </w:tcPr>
          <w:p w:rsidR="00302C61" w:rsidRPr="00E2548F" w:rsidRDefault="00302C61" w:rsidP="0025531D">
            <w:pPr>
              <w:rPr>
                <w:sz w:val="20"/>
                <w:szCs w:val="20"/>
              </w:rPr>
            </w:pPr>
            <w:r w:rsidRPr="00E2548F">
              <w:rPr>
                <w:i/>
                <w:sz w:val="20"/>
                <w:szCs w:val="20"/>
              </w:rPr>
              <w:t>Source:  Office of Academic Services</w:t>
            </w:r>
          </w:p>
        </w:tc>
      </w:tr>
    </w:tbl>
    <w:p w:rsidR="00302C61" w:rsidRDefault="00302C61" w:rsidP="00302C61"/>
    <w:tbl>
      <w:tblPr>
        <w:tblStyle w:val="TableGrid"/>
        <w:tblW w:w="13176" w:type="dxa"/>
        <w:tblLayout w:type="fixed"/>
        <w:tblLook w:val="04A0" w:firstRow="1" w:lastRow="0" w:firstColumn="1" w:lastColumn="0" w:noHBand="0" w:noVBand="1"/>
      </w:tblPr>
      <w:tblGrid>
        <w:gridCol w:w="288"/>
        <w:gridCol w:w="9180"/>
        <w:gridCol w:w="1260"/>
        <w:gridCol w:w="1260"/>
        <w:gridCol w:w="1188"/>
      </w:tblGrid>
      <w:tr w:rsidR="00184DA0" w:rsidTr="00184DA0">
        <w:tc>
          <w:tcPr>
            <w:tcW w:w="9468" w:type="dxa"/>
            <w:gridSpan w:val="2"/>
            <w:shd w:val="clear" w:color="auto" w:fill="548DD4" w:themeFill="text2" w:themeFillTint="99"/>
          </w:tcPr>
          <w:p w:rsidR="00184DA0" w:rsidRPr="005737A0" w:rsidRDefault="00184DA0" w:rsidP="00CD36A9">
            <w:pPr>
              <w:jc w:val="center"/>
              <w:rPr>
                <w:b/>
                <w:color w:val="FFFFFF" w:themeColor="background1"/>
              </w:rPr>
            </w:pPr>
            <w:r>
              <w:rPr>
                <w:b/>
                <w:color w:val="FFFFFF" w:themeColor="background1"/>
              </w:rPr>
              <w:t>General Education Division Outcomes</w:t>
            </w:r>
          </w:p>
        </w:tc>
        <w:tc>
          <w:tcPr>
            <w:tcW w:w="1260" w:type="dxa"/>
            <w:shd w:val="clear" w:color="auto" w:fill="548DD4" w:themeFill="text2" w:themeFillTint="99"/>
            <w:vAlign w:val="center"/>
          </w:tcPr>
          <w:p w:rsidR="00184DA0" w:rsidRPr="005737A0" w:rsidRDefault="00184DA0" w:rsidP="00CD36A9">
            <w:pPr>
              <w:jc w:val="center"/>
              <w:rPr>
                <w:b/>
                <w:color w:val="FFFFFF" w:themeColor="background1"/>
              </w:rPr>
            </w:pPr>
            <w:r>
              <w:rPr>
                <w:b/>
                <w:color w:val="FFFFFF" w:themeColor="background1"/>
              </w:rPr>
              <w:t>2008-2009</w:t>
            </w:r>
          </w:p>
        </w:tc>
        <w:tc>
          <w:tcPr>
            <w:tcW w:w="1260" w:type="dxa"/>
            <w:shd w:val="clear" w:color="auto" w:fill="548DD4" w:themeFill="text2" w:themeFillTint="99"/>
            <w:vAlign w:val="center"/>
          </w:tcPr>
          <w:p w:rsidR="00184DA0" w:rsidRPr="005737A0" w:rsidRDefault="00184DA0" w:rsidP="00CD36A9">
            <w:pPr>
              <w:jc w:val="center"/>
              <w:rPr>
                <w:b/>
                <w:color w:val="FFFFFF" w:themeColor="background1"/>
              </w:rPr>
            </w:pPr>
            <w:r>
              <w:rPr>
                <w:b/>
                <w:color w:val="FFFFFF" w:themeColor="background1"/>
              </w:rPr>
              <w:t>2009-2010</w:t>
            </w:r>
          </w:p>
        </w:tc>
        <w:tc>
          <w:tcPr>
            <w:tcW w:w="1188" w:type="dxa"/>
            <w:shd w:val="clear" w:color="auto" w:fill="548DD4" w:themeFill="text2" w:themeFillTint="99"/>
            <w:vAlign w:val="center"/>
          </w:tcPr>
          <w:p w:rsidR="00184DA0" w:rsidRPr="005737A0" w:rsidRDefault="00184DA0" w:rsidP="00CD36A9">
            <w:pPr>
              <w:jc w:val="center"/>
              <w:rPr>
                <w:b/>
                <w:color w:val="FFFFFF" w:themeColor="background1"/>
              </w:rPr>
            </w:pPr>
            <w:r>
              <w:rPr>
                <w:b/>
                <w:color w:val="FFFFFF" w:themeColor="background1"/>
              </w:rPr>
              <w:t>2010-2011</w:t>
            </w:r>
          </w:p>
        </w:tc>
      </w:tr>
      <w:tr w:rsidR="00184DA0" w:rsidTr="00184DA0">
        <w:tc>
          <w:tcPr>
            <w:tcW w:w="288" w:type="dxa"/>
          </w:tcPr>
          <w:p w:rsidR="00184DA0" w:rsidRPr="00E2548F" w:rsidRDefault="00184DA0" w:rsidP="00CD36A9">
            <w:pPr>
              <w:rPr>
                <w:sz w:val="20"/>
                <w:szCs w:val="20"/>
              </w:rPr>
            </w:pPr>
            <w:r w:rsidRPr="00E2548F">
              <w:rPr>
                <w:sz w:val="20"/>
                <w:szCs w:val="20"/>
              </w:rPr>
              <w:t>1</w:t>
            </w:r>
          </w:p>
        </w:tc>
        <w:tc>
          <w:tcPr>
            <w:tcW w:w="9180" w:type="dxa"/>
          </w:tcPr>
          <w:p w:rsidR="00184DA0" w:rsidRPr="00E2548F" w:rsidRDefault="00184DA0" w:rsidP="00CD36A9">
            <w:pPr>
              <w:rPr>
                <w:sz w:val="20"/>
                <w:szCs w:val="20"/>
              </w:rPr>
            </w:pPr>
            <w:r>
              <w:rPr>
                <w:sz w:val="20"/>
                <w:szCs w:val="20"/>
              </w:rPr>
              <w:t>Written Communication</w:t>
            </w:r>
          </w:p>
        </w:tc>
        <w:tc>
          <w:tcPr>
            <w:tcW w:w="1260" w:type="dxa"/>
            <w:vAlign w:val="center"/>
          </w:tcPr>
          <w:p w:rsidR="00184DA0" w:rsidRDefault="00184DA0">
            <w:pPr>
              <w:jc w:val="center"/>
              <w:rPr>
                <w:rFonts w:ascii="Calibri" w:hAnsi="Calibri" w:cs="Calibri"/>
                <w:color w:val="000000"/>
                <w:sz w:val="18"/>
                <w:szCs w:val="18"/>
              </w:rPr>
            </w:pPr>
            <w:r>
              <w:rPr>
                <w:rFonts w:ascii="Calibri" w:hAnsi="Calibri" w:cs="Calibri"/>
                <w:color w:val="000000"/>
                <w:sz w:val="18"/>
                <w:szCs w:val="18"/>
              </w:rPr>
              <w:t>72.8%</w:t>
            </w:r>
          </w:p>
        </w:tc>
        <w:tc>
          <w:tcPr>
            <w:tcW w:w="1260" w:type="dxa"/>
            <w:vAlign w:val="center"/>
          </w:tcPr>
          <w:p w:rsidR="00184DA0" w:rsidRPr="001510D3" w:rsidRDefault="00184DA0">
            <w:pPr>
              <w:jc w:val="center"/>
              <w:rPr>
                <w:rFonts w:ascii="Calibri" w:hAnsi="Calibri" w:cs="Calibri"/>
                <w:sz w:val="20"/>
                <w:szCs w:val="20"/>
              </w:rPr>
            </w:pPr>
            <w:r w:rsidRPr="001510D3">
              <w:rPr>
                <w:rFonts w:ascii="Calibri" w:hAnsi="Calibri" w:cs="Calibri"/>
                <w:sz w:val="20"/>
                <w:szCs w:val="20"/>
              </w:rPr>
              <w:t>70.6%</w:t>
            </w:r>
          </w:p>
        </w:tc>
        <w:tc>
          <w:tcPr>
            <w:tcW w:w="1188" w:type="dxa"/>
            <w:vAlign w:val="center"/>
          </w:tcPr>
          <w:p w:rsidR="00184DA0" w:rsidRDefault="00184DA0">
            <w:pPr>
              <w:jc w:val="center"/>
              <w:rPr>
                <w:rFonts w:ascii="Calibri" w:hAnsi="Calibri" w:cs="Calibri"/>
                <w:color w:val="000000"/>
                <w:sz w:val="18"/>
                <w:szCs w:val="18"/>
              </w:rPr>
            </w:pPr>
            <w:r>
              <w:rPr>
                <w:rFonts w:ascii="Calibri" w:hAnsi="Calibri" w:cs="Calibri"/>
                <w:color w:val="000000"/>
                <w:sz w:val="18"/>
                <w:szCs w:val="18"/>
              </w:rPr>
              <w:t>70.6%</w:t>
            </w:r>
          </w:p>
        </w:tc>
      </w:tr>
      <w:tr w:rsidR="00184DA0" w:rsidTr="00184DA0">
        <w:tc>
          <w:tcPr>
            <w:tcW w:w="288" w:type="dxa"/>
          </w:tcPr>
          <w:p w:rsidR="00184DA0" w:rsidRPr="00E2548F" w:rsidRDefault="00184DA0" w:rsidP="00CD36A9">
            <w:pPr>
              <w:rPr>
                <w:sz w:val="20"/>
                <w:szCs w:val="20"/>
              </w:rPr>
            </w:pPr>
            <w:r w:rsidRPr="00E2548F">
              <w:rPr>
                <w:sz w:val="20"/>
                <w:szCs w:val="20"/>
              </w:rPr>
              <w:t>2</w:t>
            </w:r>
          </w:p>
        </w:tc>
        <w:tc>
          <w:tcPr>
            <w:tcW w:w="9180" w:type="dxa"/>
          </w:tcPr>
          <w:p w:rsidR="00184DA0" w:rsidRPr="00E2548F" w:rsidRDefault="00184DA0" w:rsidP="00CD36A9">
            <w:pPr>
              <w:rPr>
                <w:sz w:val="20"/>
                <w:szCs w:val="20"/>
              </w:rPr>
            </w:pPr>
            <w:r>
              <w:rPr>
                <w:sz w:val="20"/>
                <w:szCs w:val="20"/>
              </w:rPr>
              <w:t>Oral Communication</w:t>
            </w:r>
          </w:p>
        </w:tc>
        <w:tc>
          <w:tcPr>
            <w:tcW w:w="1260" w:type="dxa"/>
            <w:vAlign w:val="center"/>
          </w:tcPr>
          <w:p w:rsidR="00184DA0" w:rsidRDefault="00184DA0">
            <w:pPr>
              <w:jc w:val="center"/>
              <w:rPr>
                <w:rFonts w:ascii="Calibri" w:hAnsi="Calibri" w:cs="Calibri"/>
                <w:color w:val="000000"/>
                <w:sz w:val="18"/>
                <w:szCs w:val="18"/>
              </w:rPr>
            </w:pPr>
            <w:r>
              <w:rPr>
                <w:rFonts w:ascii="Calibri" w:hAnsi="Calibri" w:cs="Calibri"/>
                <w:color w:val="000000"/>
                <w:sz w:val="18"/>
                <w:szCs w:val="18"/>
              </w:rPr>
              <w:t>72.3%</w:t>
            </w:r>
          </w:p>
        </w:tc>
        <w:tc>
          <w:tcPr>
            <w:tcW w:w="1260" w:type="dxa"/>
            <w:vAlign w:val="center"/>
          </w:tcPr>
          <w:p w:rsidR="00184DA0" w:rsidRPr="001510D3" w:rsidRDefault="00184DA0">
            <w:pPr>
              <w:jc w:val="center"/>
              <w:rPr>
                <w:rFonts w:ascii="Calibri" w:hAnsi="Calibri" w:cs="Calibri"/>
                <w:sz w:val="20"/>
                <w:szCs w:val="20"/>
              </w:rPr>
            </w:pPr>
            <w:r w:rsidRPr="001510D3">
              <w:rPr>
                <w:rFonts w:ascii="Calibri" w:hAnsi="Calibri" w:cs="Calibri"/>
                <w:sz w:val="20"/>
                <w:szCs w:val="20"/>
              </w:rPr>
              <w:t>67.8%</w:t>
            </w:r>
          </w:p>
        </w:tc>
        <w:tc>
          <w:tcPr>
            <w:tcW w:w="1188" w:type="dxa"/>
            <w:vAlign w:val="center"/>
          </w:tcPr>
          <w:p w:rsidR="00184DA0" w:rsidRDefault="00184DA0">
            <w:pPr>
              <w:jc w:val="center"/>
              <w:rPr>
                <w:rFonts w:ascii="Calibri" w:hAnsi="Calibri" w:cs="Calibri"/>
                <w:color w:val="000000"/>
                <w:sz w:val="18"/>
                <w:szCs w:val="18"/>
              </w:rPr>
            </w:pPr>
            <w:r>
              <w:rPr>
                <w:rFonts w:ascii="Calibri" w:hAnsi="Calibri" w:cs="Calibri"/>
                <w:color w:val="000000"/>
                <w:sz w:val="18"/>
                <w:szCs w:val="18"/>
              </w:rPr>
              <w:t>69.7%</w:t>
            </w:r>
          </w:p>
        </w:tc>
      </w:tr>
      <w:tr w:rsidR="00184DA0" w:rsidTr="00184DA0">
        <w:tc>
          <w:tcPr>
            <w:tcW w:w="288" w:type="dxa"/>
          </w:tcPr>
          <w:p w:rsidR="00184DA0" w:rsidRPr="00E2548F" w:rsidRDefault="00184DA0" w:rsidP="00CD36A9">
            <w:pPr>
              <w:rPr>
                <w:sz w:val="20"/>
                <w:szCs w:val="20"/>
              </w:rPr>
            </w:pPr>
            <w:r w:rsidRPr="00E2548F">
              <w:rPr>
                <w:sz w:val="20"/>
                <w:szCs w:val="20"/>
              </w:rPr>
              <w:t>3</w:t>
            </w:r>
          </w:p>
        </w:tc>
        <w:tc>
          <w:tcPr>
            <w:tcW w:w="9180" w:type="dxa"/>
          </w:tcPr>
          <w:p w:rsidR="00184DA0" w:rsidRPr="00E2548F" w:rsidRDefault="00184DA0" w:rsidP="00CD36A9">
            <w:pPr>
              <w:rPr>
                <w:sz w:val="20"/>
                <w:szCs w:val="20"/>
              </w:rPr>
            </w:pPr>
            <w:r>
              <w:rPr>
                <w:sz w:val="20"/>
                <w:szCs w:val="20"/>
              </w:rPr>
              <w:t>Higher Order Thinking</w:t>
            </w:r>
          </w:p>
        </w:tc>
        <w:tc>
          <w:tcPr>
            <w:tcW w:w="1260" w:type="dxa"/>
            <w:vAlign w:val="center"/>
          </w:tcPr>
          <w:p w:rsidR="00184DA0" w:rsidRDefault="00184DA0">
            <w:pPr>
              <w:jc w:val="center"/>
              <w:rPr>
                <w:rFonts w:ascii="Calibri" w:hAnsi="Calibri" w:cs="Calibri"/>
                <w:color w:val="000000"/>
                <w:sz w:val="18"/>
                <w:szCs w:val="18"/>
              </w:rPr>
            </w:pPr>
            <w:r>
              <w:rPr>
                <w:rFonts w:ascii="Calibri" w:hAnsi="Calibri" w:cs="Calibri"/>
                <w:color w:val="000000"/>
                <w:sz w:val="18"/>
                <w:szCs w:val="18"/>
              </w:rPr>
              <w:t>74.3%</w:t>
            </w:r>
          </w:p>
        </w:tc>
        <w:tc>
          <w:tcPr>
            <w:tcW w:w="1260" w:type="dxa"/>
            <w:vAlign w:val="center"/>
          </w:tcPr>
          <w:p w:rsidR="00184DA0" w:rsidRPr="001510D3" w:rsidRDefault="00184DA0">
            <w:pPr>
              <w:jc w:val="center"/>
              <w:rPr>
                <w:rFonts w:ascii="Calibri" w:hAnsi="Calibri" w:cs="Calibri"/>
                <w:sz w:val="20"/>
                <w:szCs w:val="20"/>
              </w:rPr>
            </w:pPr>
            <w:r w:rsidRPr="001510D3">
              <w:rPr>
                <w:rFonts w:ascii="Calibri" w:hAnsi="Calibri" w:cs="Calibri"/>
                <w:sz w:val="20"/>
                <w:szCs w:val="20"/>
              </w:rPr>
              <w:t>72.8%</w:t>
            </w:r>
          </w:p>
        </w:tc>
        <w:tc>
          <w:tcPr>
            <w:tcW w:w="1188" w:type="dxa"/>
            <w:vAlign w:val="center"/>
          </w:tcPr>
          <w:p w:rsidR="00184DA0" w:rsidRDefault="00184DA0">
            <w:pPr>
              <w:jc w:val="center"/>
              <w:rPr>
                <w:rFonts w:ascii="Calibri" w:hAnsi="Calibri" w:cs="Calibri"/>
                <w:color w:val="000000"/>
                <w:sz w:val="18"/>
                <w:szCs w:val="18"/>
              </w:rPr>
            </w:pPr>
            <w:r>
              <w:rPr>
                <w:rFonts w:ascii="Calibri" w:hAnsi="Calibri" w:cs="Calibri"/>
                <w:color w:val="000000"/>
                <w:sz w:val="18"/>
                <w:szCs w:val="18"/>
              </w:rPr>
              <w:t>74.2%</w:t>
            </w:r>
          </w:p>
        </w:tc>
      </w:tr>
      <w:tr w:rsidR="00184DA0" w:rsidTr="00184DA0">
        <w:tc>
          <w:tcPr>
            <w:tcW w:w="288" w:type="dxa"/>
          </w:tcPr>
          <w:p w:rsidR="00184DA0" w:rsidRPr="00E2548F" w:rsidRDefault="00184DA0" w:rsidP="00CD36A9">
            <w:pPr>
              <w:rPr>
                <w:sz w:val="20"/>
                <w:szCs w:val="20"/>
              </w:rPr>
            </w:pPr>
            <w:r w:rsidRPr="00E2548F">
              <w:rPr>
                <w:sz w:val="20"/>
                <w:szCs w:val="20"/>
              </w:rPr>
              <w:t>4</w:t>
            </w:r>
          </w:p>
        </w:tc>
        <w:tc>
          <w:tcPr>
            <w:tcW w:w="9180" w:type="dxa"/>
          </w:tcPr>
          <w:p w:rsidR="00184DA0" w:rsidRPr="00E2548F" w:rsidRDefault="00184DA0" w:rsidP="00CD36A9">
            <w:pPr>
              <w:rPr>
                <w:sz w:val="20"/>
                <w:szCs w:val="20"/>
              </w:rPr>
            </w:pPr>
            <w:r>
              <w:rPr>
                <w:sz w:val="20"/>
                <w:szCs w:val="20"/>
              </w:rPr>
              <w:t>Managing Information</w:t>
            </w:r>
          </w:p>
        </w:tc>
        <w:tc>
          <w:tcPr>
            <w:tcW w:w="1260" w:type="dxa"/>
            <w:vAlign w:val="center"/>
          </w:tcPr>
          <w:p w:rsidR="00184DA0" w:rsidRDefault="00184DA0">
            <w:pPr>
              <w:jc w:val="center"/>
              <w:rPr>
                <w:rFonts w:ascii="Calibri" w:hAnsi="Calibri" w:cs="Calibri"/>
                <w:sz w:val="18"/>
                <w:szCs w:val="18"/>
              </w:rPr>
            </w:pPr>
            <w:r>
              <w:rPr>
                <w:rFonts w:ascii="Calibri" w:hAnsi="Calibri" w:cs="Calibri"/>
                <w:sz w:val="18"/>
                <w:szCs w:val="18"/>
              </w:rPr>
              <w:t>74.5%</w:t>
            </w:r>
          </w:p>
        </w:tc>
        <w:tc>
          <w:tcPr>
            <w:tcW w:w="1260" w:type="dxa"/>
            <w:vAlign w:val="center"/>
          </w:tcPr>
          <w:p w:rsidR="00184DA0" w:rsidRPr="001510D3" w:rsidRDefault="00184DA0">
            <w:pPr>
              <w:jc w:val="center"/>
              <w:rPr>
                <w:rFonts w:ascii="Calibri" w:hAnsi="Calibri" w:cs="Calibri"/>
                <w:sz w:val="20"/>
                <w:szCs w:val="20"/>
              </w:rPr>
            </w:pPr>
            <w:r w:rsidRPr="001510D3">
              <w:rPr>
                <w:rFonts w:ascii="Calibri" w:hAnsi="Calibri" w:cs="Calibri"/>
                <w:sz w:val="20"/>
                <w:szCs w:val="20"/>
              </w:rPr>
              <w:t>74.9%</w:t>
            </w:r>
          </w:p>
        </w:tc>
        <w:tc>
          <w:tcPr>
            <w:tcW w:w="1188" w:type="dxa"/>
            <w:vAlign w:val="center"/>
          </w:tcPr>
          <w:p w:rsidR="00184DA0" w:rsidRDefault="00184DA0">
            <w:pPr>
              <w:jc w:val="center"/>
              <w:rPr>
                <w:rFonts w:ascii="Calibri" w:hAnsi="Calibri" w:cs="Calibri"/>
                <w:sz w:val="18"/>
                <w:szCs w:val="18"/>
              </w:rPr>
            </w:pPr>
            <w:r>
              <w:rPr>
                <w:rFonts w:ascii="Calibri" w:hAnsi="Calibri" w:cs="Calibri"/>
                <w:sz w:val="18"/>
                <w:szCs w:val="18"/>
              </w:rPr>
              <w:t>75.3%</w:t>
            </w:r>
          </w:p>
        </w:tc>
      </w:tr>
      <w:tr w:rsidR="00184DA0" w:rsidTr="00184DA0">
        <w:trPr>
          <w:trHeight w:val="242"/>
        </w:trPr>
        <w:tc>
          <w:tcPr>
            <w:tcW w:w="288" w:type="dxa"/>
            <w:tcBorders>
              <w:bottom w:val="single" w:sz="4" w:space="0" w:color="000000" w:themeColor="text1"/>
            </w:tcBorders>
          </w:tcPr>
          <w:p w:rsidR="00184DA0" w:rsidRPr="00E2548F" w:rsidRDefault="00184DA0" w:rsidP="00CD36A9">
            <w:pPr>
              <w:rPr>
                <w:sz w:val="20"/>
                <w:szCs w:val="20"/>
              </w:rPr>
            </w:pPr>
            <w:r>
              <w:rPr>
                <w:sz w:val="20"/>
                <w:szCs w:val="20"/>
              </w:rPr>
              <w:t>5</w:t>
            </w:r>
          </w:p>
        </w:tc>
        <w:tc>
          <w:tcPr>
            <w:tcW w:w="9180" w:type="dxa"/>
            <w:tcBorders>
              <w:bottom w:val="single" w:sz="4" w:space="0" w:color="000000" w:themeColor="text1"/>
            </w:tcBorders>
          </w:tcPr>
          <w:p w:rsidR="00184DA0" w:rsidRPr="00E2548F" w:rsidRDefault="00184DA0" w:rsidP="00CD36A9">
            <w:pPr>
              <w:rPr>
                <w:sz w:val="20"/>
                <w:szCs w:val="20"/>
              </w:rPr>
            </w:pPr>
            <w:r>
              <w:rPr>
                <w:sz w:val="20"/>
                <w:szCs w:val="20"/>
              </w:rPr>
              <w:t>Personal and Global Awareness</w:t>
            </w:r>
          </w:p>
        </w:tc>
        <w:tc>
          <w:tcPr>
            <w:tcW w:w="1260" w:type="dxa"/>
            <w:tcBorders>
              <w:bottom w:val="single" w:sz="4" w:space="0" w:color="000000" w:themeColor="text1"/>
            </w:tcBorders>
            <w:vAlign w:val="center"/>
          </w:tcPr>
          <w:p w:rsidR="00184DA0" w:rsidRDefault="00184DA0">
            <w:pPr>
              <w:jc w:val="center"/>
              <w:rPr>
                <w:rFonts w:ascii="Calibri" w:hAnsi="Calibri" w:cs="Calibri"/>
                <w:sz w:val="18"/>
                <w:szCs w:val="18"/>
              </w:rPr>
            </w:pPr>
            <w:r>
              <w:rPr>
                <w:rFonts w:ascii="Calibri" w:hAnsi="Calibri" w:cs="Calibri"/>
                <w:sz w:val="18"/>
                <w:szCs w:val="18"/>
              </w:rPr>
              <w:t>70.2%</w:t>
            </w:r>
          </w:p>
        </w:tc>
        <w:tc>
          <w:tcPr>
            <w:tcW w:w="1260" w:type="dxa"/>
            <w:tcBorders>
              <w:bottom w:val="single" w:sz="4" w:space="0" w:color="000000" w:themeColor="text1"/>
            </w:tcBorders>
            <w:vAlign w:val="center"/>
          </w:tcPr>
          <w:p w:rsidR="00184DA0" w:rsidRPr="001510D3" w:rsidRDefault="00184DA0">
            <w:pPr>
              <w:jc w:val="center"/>
              <w:rPr>
                <w:rFonts w:ascii="Calibri" w:hAnsi="Calibri" w:cs="Calibri"/>
                <w:sz w:val="20"/>
                <w:szCs w:val="20"/>
              </w:rPr>
            </w:pPr>
            <w:r w:rsidRPr="001510D3">
              <w:rPr>
                <w:rFonts w:ascii="Calibri" w:hAnsi="Calibri" w:cs="Calibri"/>
                <w:sz w:val="20"/>
                <w:szCs w:val="20"/>
              </w:rPr>
              <w:t>72.6%</w:t>
            </w:r>
          </w:p>
        </w:tc>
        <w:tc>
          <w:tcPr>
            <w:tcW w:w="1188" w:type="dxa"/>
            <w:tcBorders>
              <w:bottom w:val="single" w:sz="4" w:space="0" w:color="000000" w:themeColor="text1"/>
            </w:tcBorders>
            <w:vAlign w:val="center"/>
          </w:tcPr>
          <w:p w:rsidR="00184DA0" w:rsidRDefault="00184DA0">
            <w:pPr>
              <w:jc w:val="center"/>
              <w:rPr>
                <w:rFonts w:ascii="Calibri" w:hAnsi="Calibri" w:cs="Calibri"/>
                <w:sz w:val="18"/>
                <w:szCs w:val="18"/>
              </w:rPr>
            </w:pPr>
            <w:r>
              <w:rPr>
                <w:rFonts w:ascii="Calibri" w:hAnsi="Calibri" w:cs="Calibri"/>
                <w:sz w:val="18"/>
                <w:szCs w:val="18"/>
              </w:rPr>
              <w:t>72.3%</w:t>
            </w:r>
          </w:p>
        </w:tc>
      </w:tr>
      <w:tr w:rsidR="00184DA0" w:rsidTr="00184DA0">
        <w:tc>
          <w:tcPr>
            <w:tcW w:w="13176" w:type="dxa"/>
            <w:gridSpan w:val="5"/>
          </w:tcPr>
          <w:p w:rsidR="00184DA0" w:rsidRPr="00E2548F" w:rsidRDefault="00184DA0" w:rsidP="00CD36A9">
            <w:pPr>
              <w:rPr>
                <w:sz w:val="20"/>
                <w:szCs w:val="20"/>
              </w:rPr>
            </w:pPr>
            <w:r w:rsidRPr="00E2548F">
              <w:rPr>
                <w:i/>
                <w:sz w:val="20"/>
                <w:szCs w:val="20"/>
              </w:rPr>
              <w:t>Source:  Office of Academic Services</w:t>
            </w:r>
          </w:p>
        </w:tc>
      </w:tr>
    </w:tbl>
    <w:p w:rsidR="007F3A42" w:rsidRPr="00AE11FF" w:rsidRDefault="007F3A42">
      <w:pPr>
        <w:rPr>
          <w:sz w:val="16"/>
          <w:szCs w:val="16"/>
        </w:rPr>
      </w:pPr>
    </w:p>
    <w:p w:rsidR="007F3A42" w:rsidRDefault="007F3A42" w:rsidP="007F3A42">
      <w:pPr>
        <w:pStyle w:val="Heading4"/>
        <w:spacing w:line="360" w:lineRule="auto"/>
      </w:pPr>
      <w:bookmarkStart w:id="24" w:name="_Toc351980722"/>
      <w:proofErr w:type="gramStart"/>
      <w:r>
        <w:lastRenderedPageBreak/>
        <w:t>Table 13.</w:t>
      </w:r>
      <w:proofErr w:type="gramEnd"/>
      <w:r>
        <w:t xml:space="preserve">  % of Students Meeting Allied Health Learning Outcomes using a 80% Benchmark</w:t>
      </w:r>
      <w:bookmarkEnd w:id="24"/>
    </w:p>
    <w:tbl>
      <w:tblPr>
        <w:tblStyle w:val="TableGrid"/>
        <w:tblW w:w="0" w:type="auto"/>
        <w:jc w:val="center"/>
        <w:tblLayout w:type="fixed"/>
        <w:tblLook w:val="04A0" w:firstRow="1" w:lastRow="0" w:firstColumn="1" w:lastColumn="0" w:noHBand="0" w:noVBand="1"/>
      </w:tblPr>
      <w:tblGrid>
        <w:gridCol w:w="288"/>
        <w:gridCol w:w="9180"/>
        <w:gridCol w:w="1260"/>
        <w:gridCol w:w="1260"/>
        <w:gridCol w:w="1188"/>
        <w:gridCol w:w="1188"/>
      </w:tblGrid>
      <w:tr w:rsidR="002A1B54" w:rsidRPr="00AE11FF" w:rsidTr="002A1B54">
        <w:trPr>
          <w:jc w:val="center"/>
        </w:trPr>
        <w:tc>
          <w:tcPr>
            <w:tcW w:w="9468" w:type="dxa"/>
            <w:gridSpan w:val="2"/>
            <w:shd w:val="clear" w:color="auto" w:fill="548DD4" w:themeFill="text2" w:themeFillTint="99"/>
          </w:tcPr>
          <w:p w:rsidR="002A1B54" w:rsidRPr="00AE11FF" w:rsidRDefault="002A1B54" w:rsidP="007F3A42">
            <w:pPr>
              <w:jc w:val="center"/>
              <w:rPr>
                <w:b/>
                <w:color w:val="FFFFFF" w:themeColor="background1"/>
                <w:sz w:val="20"/>
                <w:szCs w:val="20"/>
              </w:rPr>
            </w:pPr>
            <w:r w:rsidRPr="00AE11FF">
              <w:rPr>
                <w:b/>
                <w:color w:val="FFFFFF" w:themeColor="background1"/>
                <w:sz w:val="20"/>
                <w:szCs w:val="20"/>
              </w:rPr>
              <w:t>Allied Health Learning Outcomes</w:t>
            </w:r>
          </w:p>
        </w:tc>
        <w:tc>
          <w:tcPr>
            <w:tcW w:w="1260" w:type="dxa"/>
            <w:shd w:val="clear" w:color="auto" w:fill="548DD4" w:themeFill="text2" w:themeFillTint="99"/>
            <w:vAlign w:val="center"/>
          </w:tcPr>
          <w:p w:rsidR="002A1B54" w:rsidRPr="00AE11FF" w:rsidRDefault="002A1B54" w:rsidP="00CD36A9">
            <w:pPr>
              <w:jc w:val="center"/>
              <w:rPr>
                <w:b/>
                <w:color w:val="FFFFFF" w:themeColor="background1"/>
                <w:sz w:val="20"/>
                <w:szCs w:val="20"/>
              </w:rPr>
            </w:pPr>
            <w:r w:rsidRPr="00AE11FF">
              <w:rPr>
                <w:b/>
                <w:color w:val="FFFFFF" w:themeColor="background1"/>
                <w:sz w:val="20"/>
                <w:szCs w:val="20"/>
              </w:rPr>
              <w:t>2008-2009</w:t>
            </w:r>
          </w:p>
        </w:tc>
        <w:tc>
          <w:tcPr>
            <w:tcW w:w="1260" w:type="dxa"/>
            <w:shd w:val="clear" w:color="auto" w:fill="548DD4" w:themeFill="text2" w:themeFillTint="99"/>
            <w:vAlign w:val="center"/>
          </w:tcPr>
          <w:p w:rsidR="002A1B54" w:rsidRPr="00AE11FF" w:rsidRDefault="002A1B54" w:rsidP="00CD36A9">
            <w:pPr>
              <w:jc w:val="center"/>
              <w:rPr>
                <w:b/>
                <w:color w:val="FFFFFF" w:themeColor="background1"/>
                <w:sz w:val="20"/>
                <w:szCs w:val="20"/>
              </w:rPr>
            </w:pPr>
            <w:r w:rsidRPr="00AE11FF">
              <w:rPr>
                <w:b/>
                <w:color w:val="FFFFFF" w:themeColor="background1"/>
                <w:sz w:val="20"/>
                <w:szCs w:val="20"/>
              </w:rPr>
              <w:t>2009-2010</w:t>
            </w:r>
          </w:p>
        </w:tc>
        <w:tc>
          <w:tcPr>
            <w:tcW w:w="1188" w:type="dxa"/>
            <w:shd w:val="clear" w:color="auto" w:fill="548DD4" w:themeFill="text2" w:themeFillTint="99"/>
            <w:vAlign w:val="center"/>
          </w:tcPr>
          <w:p w:rsidR="002A1B54" w:rsidRPr="00AE11FF" w:rsidRDefault="002A1B54" w:rsidP="00CD36A9">
            <w:pPr>
              <w:jc w:val="center"/>
              <w:rPr>
                <w:b/>
                <w:color w:val="FFFFFF" w:themeColor="background1"/>
                <w:sz w:val="20"/>
                <w:szCs w:val="20"/>
              </w:rPr>
            </w:pPr>
            <w:r w:rsidRPr="00AE11FF">
              <w:rPr>
                <w:b/>
                <w:color w:val="FFFFFF" w:themeColor="background1"/>
                <w:sz w:val="20"/>
                <w:szCs w:val="20"/>
              </w:rPr>
              <w:t>2010-2011</w:t>
            </w:r>
          </w:p>
        </w:tc>
        <w:tc>
          <w:tcPr>
            <w:tcW w:w="1188" w:type="dxa"/>
            <w:shd w:val="clear" w:color="auto" w:fill="548DD4" w:themeFill="text2" w:themeFillTint="99"/>
          </w:tcPr>
          <w:p w:rsidR="002A1B54" w:rsidRPr="00AE11FF" w:rsidRDefault="002A1B54" w:rsidP="00CD36A9">
            <w:pPr>
              <w:jc w:val="center"/>
              <w:rPr>
                <w:b/>
                <w:color w:val="FFFFFF" w:themeColor="background1"/>
                <w:sz w:val="20"/>
                <w:szCs w:val="20"/>
              </w:rPr>
            </w:pPr>
            <w:r>
              <w:rPr>
                <w:b/>
                <w:color w:val="FFFFFF" w:themeColor="background1"/>
                <w:sz w:val="20"/>
                <w:szCs w:val="20"/>
              </w:rPr>
              <w:t>2011-2012</w:t>
            </w:r>
          </w:p>
        </w:tc>
      </w:tr>
      <w:tr w:rsidR="002A1B54" w:rsidRPr="00AE11FF" w:rsidTr="002A1B54">
        <w:trPr>
          <w:jc w:val="center"/>
        </w:trPr>
        <w:tc>
          <w:tcPr>
            <w:tcW w:w="288" w:type="dxa"/>
          </w:tcPr>
          <w:p w:rsidR="002A1B54" w:rsidRPr="00AE11FF" w:rsidRDefault="002A1B54" w:rsidP="00CD36A9">
            <w:pPr>
              <w:rPr>
                <w:sz w:val="20"/>
                <w:szCs w:val="20"/>
              </w:rPr>
            </w:pPr>
            <w:r w:rsidRPr="00AE11FF">
              <w:rPr>
                <w:sz w:val="20"/>
                <w:szCs w:val="20"/>
              </w:rPr>
              <w:t>1</w:t>
            </w:r>
          </w:p>
        </w:tc>
        <w:tc>
          <w:tcPr>
            <w:tcW w:w="9180" w:type="dxa"/>
          </w:tcPr>
          <w:p w:rsidR="002A1B54" w:rsidRPr="00AE11FF" w:rsidRDefault="002A1B54">
            <w:pPr>
              <w:rPr>
                <w:rFonts w:ascii="Calibri" w:hAnsi="Calibri" w:cs="Calibri"/>
                <w:sz w:val="20"/>
                <w:szCs w:val="20"/>
              </w:rPr>
            </w:pPr>
            <w:r w:rsidRPr="00AE11FF">
              <w:rPr>
                <w:rFonts w:ascii="Calibri" w:hAnsi="Calibri" w:cs="Calibri"/>
                <w:sz w:val="20"/>
                <w:szCs w:val="20"/>
                <w:u w:val="single"/>
              </w:rPr>
              <w:t>Communication Skills</w:t>
            </w:r>
            <w:r w:rsidRPr="00AE11FF">
              <w:rPr>
                <w:rFonts w:ascii="Calibri" w:hAnsi="Calibri" w:cs="Calibri"/>
                <w:sz w:val="20"/>
                <w:szCs w:val="20"/>
              </w:rPr>
              <w:t>: Demonstrate concise and accurate communication in written and oral forms with patients/clients, practitioners, and interdisciplinary team members.</w:t>
            </w:r>
          </w:p>
        </w:tc>
        <w:tc>
          <w:tcPr>
            <w:tcW w:w="1260" w:type="dxa"/>
            <w:vAlign w:val="center"/>
          </w:tcPr>
          <w:p w:rsidR="002A1B54" w:rsidRPr="00AE11FF" w:rsidRDefault="002A1B54">
            <w:pPr>
              <w:jc w:val="center"/>
              <w:rPr>
                <w:rFonts w:ascii="Calibri" w:hAnsi="Calibri" w:cs="Calibri"/>
                <w:color w:val="000000"/>
                <w:sz w:val="20"/>
                <w:szCs w:val="20"/>
              </w:rPr>
            </w:pPr>
            <w:r w:rsidRPr="00AE11FF">
              <w:rPr>
                <w:rFonts w:ascii="Calibri" w:hAnsi="Calibri" w:cs="Calibri"/>
                <w:color w:val="000000"/>
                <w:sz w:val="20"/>
                <w:szCs w:val="20"/>
              </w:rPr>
              <w:t>86.9%</w:t>
            </w:r>
          </w:p>
        </w:tc>
        <w:tc>
          <w:tcPr>
            <w:tcW w:w="1260" w:type="dxa"/>
            <w:vAlign w:val="center"/>
          </w:tcPr>
          <w:p w:rsidR="002A1B54" w:rsidRPr="00AE11FF" w:rsidRDefault="002A1B54">
            <w:pPr>
              <w:jc w:val="center"/>
              <w:rPr>
                <w:rFonts w:ascii="Calibri" w:hAnsi="Calibri" w:cs="Calibri"/>
                <w:sz w:val="20"/>
                <w:szCs w:val="20"/>
              </w:rPr>
            </w:pPr>
            <w:r w:rsidRPr="00AE11FF">
              <w:rPr>
                <w:rFonts w:ascii="Calibri" w:hAnsi="Calibri" w:cs="Calibri"/>
                <w:sz w:val="20"/>
                <w:szCs w:val="20"/>
              </w:rPr>
              <w:t>88.6%</w:t>
            </w:r>
          </w:p>
        </w:tc>
        <w:tc>
          <w:tcPr>
            <w:tcW w:w="1188" w:type="dxa"/>
            <w:vAlign w:val="center"/>
          </w:tcPr>
          <w:p w:rsidR="002A1B54" w:rsidRPr="00AE11FF" w:rsidRDefault="002A1B54">
            <w:pPr>
              <w:jc w:val="center"/>
              <w:rPr>
                <w:rFonts w:ascii="Calibri" w:hAnsi="Calibri" w:cs="Calibri"/>
                <w:sz w:val="20"/>
                <w:szCs w:val="20"/>
              </w:rPr>
            </w:pPr>
            <w:r w:rsidRPr="00AE11FF">
              <w:rPr>
                <w:rFonts w:ascii="Calibri" w:hAnsi="Calibri" w:cs="Calibri"/>
                <w:sz w:val="20"/>
                <w:szCs w:val="20"/>
              </w:rPr>
              <w:t>89.5%</w:t>
            </w:r>
          </w:p>
        </w:tc>
        <w:tc>
          <w:tcPr>
            <w:tcW w:w="1188" w:type="dxa"/>
            <w:vAlign w:val="center"/>
          </w:tcPr>
          <w:p w:rsidR="002A1B54" w:rsidRPr="00AE11FF" w:rsidRDefault="002A1B54" w:rsidP="002A1B54">
            <w:pPr>
              <w:jc w:val="center"/>
              <w:rPr>
                <w:rFonts w:ascii="Calibri" w:hAnsi="Calibri" w:cs="Calibri"/>
                <w:sz w:val="20"/>
                <w:szCs w:val="20"/>
              </w:rPr>
            </w:pPr>
            <w:r>
              <w:rPr>
                <w:rFonts w:ascii="Calibri" w:hAnsi="Calibri" w:cs="Calibri"/>
                <w:sz w:val="20"/>
                <w:szCs w:val="20"/>
              </w:rPr>
              <w:t>94.3%</w:t>
            </w:r>
          </w:p>
        </w:tc>
      </w:tr>
      <w:tr w:rsidR="002A1B54" w:rsidRPr="00AE11FF" w:rsidTr="002A1B54">
        <w:trPr>
          <w:jc w:val="center"/>
        </w:trPr>
        <w:tc>
          <w:tcPr>
            <w:tcW w:w="288" w:type="dxa"/>
          </w:tcPr>
          <w:p w:rsidR="002A1B54" w:rsidRPr="00AE11FF" w:rsidRDefault="002A1B54" w:rsidP="00CD36A9">
            <w:pPr>
              <w:rPr>
                <w:sz w:val="20"/>
                <w:szCs w:val="20"/>
              </w:rPr>
            </w:pPr>
            <w:r w:rsidRPr="00AE11FF">
              <w:rPr>
                <w:sz w:val="20"/>
                <w:szCs w:val="20"/>
              </w:rPr>
              <w:t>2</w:t>
            </w:r>
          </w:p>
        </w:tc>
        <w:tc>
          <w:tcPr>
            <w:tcW w:w="9180" w:type="dxa"/>
          </w:tcPr>
          <w:p w:rsidR="002A1B54" w:rsidRPr="00AE11FF" w:rsidRDefault="002A1B54">
            <w:pPr>
              <w:rPr>
                <w:rFonts w:ascii="Calibri" w:hAnsi="Calibri" w:cs="Calibri"/>
                <w:sz w:val="20"/>
                <w:szCs w:val="20"/>
              </w:rPr>
            </w:pPr>
            <w:r w:rsidRPr="00AE11FF">
              <w:rPr>
                <w:rFonts w:ascii="Calibri" w:hAnsi="Calibri" w:cs="Calibri"/>
                <w:sz w:val="20"/>
                <w:szCs w:val="20"/>
                <w:u w:val="single"/>
              </w:rPr>
              <w:t>Data Gathering Skills</w:t>
            </w:r>
            <w:r w:rsidRPr="00AE11FF">
              <w:rPr>
                <w:rFonts w:ascii="Calibri" w:hAnsi="Calibri" w:cs="Calibri"/>
                <w:sz w:val="20"/>
                <w:szCs w:val="20"/>
              </w:rPr>
              <w:t xml:space="preserve">: Collect, maintain, and analyze health data according to professional standards and legal requirements. </w:t>
            </w:r>
          </w:p>
        </w:tc>
        <w:tc>
          <w:tcPr>
            <w:tcW w:w="1260" w:type="dxa"/>
            <w:vAlign w:val="center"/>
          </w:tcPr>
          <w:p w:rsidR="002A1B54" w:rsidRPr="00AE11FF" w:rsidRDefault="002A1B54">
            <w:pPr>
              <w:jc w:val="center"/>
              <w:rPr>
                <w:rFonts w:ascii="Calibri" w:hAnsi="Calibri" w:cs="Calibri"/>
                <w:color w:val="000000"/>
                <w:sz w:val="20"/>
                <w:szCs w:val="20"/>
              </w:rPr>
            </w:pPr>
            <w:r w:rsidRPr="00AE11FF">
              <w:rPr>
                <w:rFonts w:ascii="Calibri" w:hAnsi="Calibri" w:cs="Calibri"/>
                <w:color w:val="000000"/>
                <w:sz w:val="20"/>
                <w:szCs w:val="20"/>
              </w:rPr>
              <w:t>83.6%</w:t>
            </w:r>
          </w:p>
        </w:tc>
        <w:tc>
          <w:tcPr>
            <w:tcW w:w="1260" w:type="dxa"/>
            <w:vAlign w:val="center"/>
          </w:tcPr>
          <w:p w:rsidR="002A1B54" w:rsidRPr="00AE11FF" w:rsidRDefault="002A1B54">
            <w:pPr>
              <w:jc w:val="center"/>
              <w:rPr>
                <w:rFonts w:ascii="Calibri" w:hAnsi="Calibri" w:cs="Calibri"/>
                <w:sz w:val="20"/>
                <w:szCs w:val="20"/>
              </w:rPr>
            </w:pPr>
            <w:r w:rsidRPr="00AE11FF">
              <w:rPr>
                <w:rFonts w:ascii="Calibri" w:hAnsi="Calibri" w:cs="Calibri"/>
                <w:sz w:val="20"/>
                <w:szCs w:val="20"/>
              </w:rPr>
              <w:t>88.5%</w:t>
            </w:r>
          </w:p>
        </w:tc>
        <w:tc>
          <w:tcPr>
            <w:tcW w:w="1188" w:type="dxa"/>
            <w:vAlign w:val="center"/>
          </w:tcPr>
          <w:p w:rsidR="002A1B54" w:rsidRPr="00AE11FF" w:rsidRDefault="002A1B54">
            <w:pPr>
              <w:jc w:val="center"/>
              <w:rPr>
                <w:rFonts w:ascii="Calibri" w:hAnsi="Calibri" w:cs="Calibri"/>
                <w:sz w:val="20"/>
                <w:szCs w:val="20"/>
              </w:rPr>
            </w:pPr>
            <w:r w:rsidRPr="00AE11FF">
              <w:rPr>
                <w:rFonts w:ascii="Calibri" w:hAnsi="Calibri" w:cs="Calibri"/>
                <w:sz w:val="20"/>
                <w:szCs w:val="20"/>
              </w:rPr>
              <w:t>89.6%</w:t>
            </w:r>
          </w:p>
        </w:tc>
        <w:tc>
          <w:tcPr>
            <w:tcW w:w="1188" w:type="dxa"/>
            <w:vAlign w:val="center"/>
          </w:tcPr>
          <w:p w:rsidR="002A1B54" w:rsidRPr="00AE11FF" w:rsidRDefault="002A1B54" w:rsidP="002A1B54">
            <w:pPr>
              <w:jc w:val="center"/>
              <w:rPr>
                <w:rFonts w:ascii="Calibri" w:hAnsi="Calibri" w:cs="Calibri"/>
                <w:sz w:val="20"/>
                <w:szCs w:val="20"/>
              </w:rPr>
            </w:pPr>
            <w:r>
              <w:rPr>
                <w:rFonts w:ascii="Calibri" w:hAnsi="Calibri" w:cs="Calibri"/>
                <w:sz w:val="20"/>
                <w:szCs w:val="20"/>
              </w:rPr>
              <w:t>93.0%</w:t>
            </w:r>
          </w:p>
        </w:tc>
      </w:tr>
      <w:tr w:rsidR="002A1B54" w:rsidRPr="00AE11FF" w:rsidTr="002A1B54">
        <w:trPr>
          <w:jc w:val="center"/>
        </w:trPr>
        <w:tc>
          <w:tcPr>
            <w:tcW w:w="288" w:type="dxa"/>
          </w:tcPr>
          <w:p w:rsidR="002A1B54" w:rsidRPr="00AE11FF" w:rsidRDefault="002A1B54" w:rsidP="00CD36A9">
            <w:pPr>
              <w:rPr>
                <w:sz w:val="20"/>
                <w:szCs w:val="20"/>
              </w:rPr>
            </w:pPr>
            <w:r w:rsidRPr="00AE11FF">
              <w:rPr>
                <w:sz w:val="20"/>
                <w:szCs w:val="20"/>
              </w:rPr>
              <w:t>3</w:t>
            </w:r>
          </w:p>
        </w:tc>
        <w:tc>
          <w:tcPr>
            <w:tcW w:w="9180" w:type="dxa"/>
          </w:tcPr>
          <w:p w:rsidR="002A1B54" w:rsidRPr="00AE11FF" w:rsidRDefault="002A1B54">
            <w:pPr>
              <w:rPr>
                <w:rFonts w:ascii="Calibri" w:hAnsi="Calibri" w:cs="Calibri"/>
                <w:sz w:val="20"/>
                <w:szCs w:val="20"/>
              </w:rPr>
            </w:pPr>
            <w:r w:rsidRPr="00AE11FF">
              <w:rPr>
                <w:rFonts w:ascii="Calibri" w:hAnsi="Calibri" w:cs="Calibri"/>
                <w:sz w:val="20"/>
                <w:szCs w:val="20"/>
                <w:u w:val="single"/>
              </w:rPr>
              <w:t>Technical Skills</w:t>
            </w:r>
            <w:r w:rsidRPr="00AE11FF">
              <w:rPr>
                <w:rFonts w:ascii="Calibri" w:hAnsi="Calibri" w:cs="Calibri"/>
                <w:sz w:val="20"/>
                <w:szCs w:val="20"/>
              </w:rPr>
              <w:t>: Demonstrate competency in entry-level skills related to a specific health care occupation.</w:t>
            </w:r>
          </w:p>
        </w:tc>
        <w:tc>
          <w:tcPr>
            <w:tcW w:w="1260" w:type="dxa"/>
            <w:vAlign w:val="center"/>
          </w:tcPr>
          <w:p w:rsidR="002A1B54" w:rsidRPr="00AE11FF" w:rsidRDefault="002A1B54">
            <w:pPr>
              <w:jc w:val="center"/>
              <w:rPr>
                <w:rFonts w:ascii="Calibri" w:hAnsi="Calibri" w:cs="Calibri"/>
                <w:color w:val="000000"/>
                <w:sz w:val="20"/>
                <w:szCs w:val="20"/>
              </w:rPr>
            </w:pPr>
            <w:r w:rsidRPr="00AE11FF">
              <w:rPr>
                <w:rFonts w:ascii="Calibri" w:hAnsi="Calibri" w:cs="Calibri"/>
                <w:color w:val="000000"/>
                <w:sz w:val="20"/>
                <w:szCs w:val="20"/>
              </w:rPr>
              <w:t>90.3%</w:t>
            </w:r>
          </w:p>
        </w:tc>
        <w:tc>
          <w:tcPr>
            <w:tcW w:w="1260" w:type="dxa"/>
            <w:vAlign w:val="center"/>
          </w:tcPr>
          <w:p w:rsidR="002A1B54" w:rsidRPr="00AE11FF" w:rsidRDefault="002A1B54">
            <w:pPr>
              <w:jc w:val="center"/>
              <w:rPr>
                <w:rFonts w:ascii="Calibri" w:hAnsi="Calibri" w:cs="Calibri"/>
                <w:sz w:val="20"/>
                <w:szCs w:val="20"/>
              </w:rPr>
            </w:pPr>
            <w:r w:rsidRPr="00AE11FF">
              <w:rPr>
                <w:rFonts w:ascii="Calibri" w:hAnsi="Calibri" w:cs="Calibri"/>
                <w:sz w:val="20"/>
                <w:szCs w:val="20"/>
              </w:rPr>
              <w:t>88.5%</w:t>
            </w:r>
          </w:p>
        </w:tc>
        <w:tc>
          <w:tcPr>
            <w:tcW w:w="1188" w:type="dxa"/>
            <w:vAlign w:val="center"/>
          </w:tcPr>
          <w:p w:rsidR="002A1B54" w:rsidRPr="00AE11FF" w:rsidRDefault="002A1B54">
            <w:pPr>
              <w:jc w:val="center"/>
              <w:rPr>
                <w:rFonts w:ascii="Calibri" w:hAnsi="Calibri" w:cs="Calibri"/>
                <w:sz w:val="20"/>
                <w:szCs w:val="20"/>
              </w:rPr>
            </w:pPr>
            <w:r w:rsidRPr="00AE11FF">
              <w:rPr>
                <w:rFonts w:ascii="Calibri" w:hAnsi="Calibri" w:cs="Calibri"/>
                <w:sz w:val="20"/>
                <w:szCs w:val="20"/>
              </w:rPr>
              <w:t>90.8%</w:t>
            </w:r>
          </w:p>
        </w:tc>
        <w:tc>
          <w:tcPr>
            <w:tcW w:w="1188" w:type="dxa"/>
            <w:vAlign w:val="center"/>
          </w:tcPr>
          <w:p w:rsidR="002A1B54" w:rsidRPr="00AE11FF" w:rsidRDefault="002A1B54" w:rsidP="002A1B54">
            <w:pPr>
              <w:jc w:val="center"/>
              <w:rPr>
                <w:rFonts w:ascii="Calibri" w:hAnsi="Calibri" w:cs="Calibri"/>
                <w:sz w:val="20"/>
                <w:szCs w:val="20"/>
              </w:rPr>
            </w:pPr>
            <w:r>
              <w:rPr>
                <w:rFonts w:ascii="Calibri" w:hAnsi="Calibri" w:cs="Calibri"/>
                <w:sz w:val="20"/>
                <w:szCs w:val="20"/>
              </w:rPr>
              <w:t>94.8%</w:t>
            </w:r>
          </w:p>
        </w:tc>
      </w:tr>
      <w:tr w:rsidR="002A1B54" w:rsidRPr="00AE11FF" w:rsidTr="002A1B54">
        <w:trPr>
          <w:jc w:val="center"/>
        </w:trPr>
        <w:tc>
          <w:tcPr>
            <w:tcW w:w="288" w:type="dxa"/>
          </w:tcPr>
          <w:p w:rsidR="002A1B54" w:rsidRPr="00AE11FF" w:rsidRDefault="002A1B54" w:rsidP="00CD36A9">
            <w:pPr>
              <w:rPr>
                <w:sz w:val="20"/>
                <w:szCs w:val="20"/>
              </w:rPr>
            </w:pPr>
            <w:r w:rsidRPr="00AE11FF">
              <w:rPr>
                <w:sz w:val="20"/>
                <w:szCs w:val="20"/>
              </w:rPr>
              <w:t>4</w:t>
            </w:r>
          </w:p>
        </w:tc>
        <w:tc>
          <w:tcPr>
            <w:tcW w:w="9180" w:type="dxa"/>
          </w:tcPr>
          <w:p w:rsidR="002A1B54" w:rsidRPr="00AE11FF" w:rsidRDefault="002A1B54">
            <w:pPr>
              <w:rPr>
                <w:rFonts w:ascii="Calibri" w:hAnsi="Calibri" w:cs="Calibri"/>
                <w:sz w:val="20"/>
                <w:szCs w:val="20"/>
              </w:rPr>
            </w:pPr>
            <w:r w:rsidRPr="00AE11FF">
              <w:rPr>
                <w:rFonts w:ascii="Calibri" w:hAnsi="Calibri" w:cs="Calibri"/>
                <w:sz w:val="20"/>
                <w:szCs w:val="20"/>
                <w:u w:val="single"/>
              </w:rPr>
              <w:t>Professionalism</w:t>
            </w:r>
            <w:r w:rsidRPr="00AE11FF">
              <w:rPr>
                <w:rFonts w:ascii="Calibri" w:hAnsi="Calibri" w:cs="Calibri"/>
                <w:sz w:val="20"/>
                <w:szCs w:val="20"/>
              </w:rPr>
              <w:t>: Adhere to ethical and legal standards for healthcare professions.</w:t>
            </w:r>
          </w:p>
        </w:tc>
        <w:tc>
          <w:tcPr>
            <w:tcW w:w="1260" w:type="dxa"/>
            <w:vAlign w:val="center"/>
          </w:tcPr>
          <w:p w:rsidR="002A1B54" w:rsidRPr="00AE11FF" w:rsidRDefault="002A1B54">
            <w:pPr>
              <w:jc w:val="center"/>
              <w:rPr>
                <w:rFonts w:ascii="Calibri" w:hAnsi="Calibri" w:cs="Calibri"/>
                <w:color w:val="000000"/>
                <w:sz w:val="20"/>
                <w:szCs w:val="20"/>
              </w:rPr>
            </w:pPr>
            <w:r w:rsidRPr="00AE11FF">
              <w:rPr>
                <w:rFonts w:ascii="Calibri" w:hAnsi="Calibri" w:cs="Calibri"/>
                <w:color w:val="000000"/>
                <w:sz w:val="20"/>
                <w:szCs w:val="20"/>
              </w:rPr>
              <w:t>88.1%</w:t>
            </w:r>
          </w:p>
        </w:tc>
        <w:tc>
          <w:tcPr>
            <w:tcW w:w="1260" w:type="dxa"/>
            <w:vAlign w:val="center"/>
          </w:tcPr>
          <w:p w:rsidR="002A1B54" w:rsidRPr="00AE11FF" w:rsidRDefault="002A1B54">
            <w:pPr>
              <w:jc w:val="center"/>
              <w:rPr>
                <w:rFonts w:ascii="Calibri" w:hAnsi="Calibri" w:cs="Calibri"/>
                <w:sz w:val="20"/>
                <w:szCs w:val="20"/>
              </w:rPr>
            </w:pPr>
            <w:r w:rsidRPr="00AE11FF">
              <w:rPr>
                <w:rFonts w:ascii="Calibri" w:hAnsi="Calibri" w:cs="Calibri"/>
                <w:sz w:val="20"/>
                <w:szCs w:val="20"/>
              </w:rPr>
              <w:t>91.1%</w:t>
            </w:r>
          </w:p>
        </w:tc>
        <w:tc>
          <w:tcPr>
            <w:tcW w:w="1188" w:type="dxa"/>
            <w:vAlign w:val="center"/>
          </w:tcPr>
          <w:p w:rsidR="002A1B54" w:rsidRPr="00AE11FF" w:rsidRDefault="002A1B54">
            <w:pPr>
              <w:jc w:val="center"/>
              <w:rPr>
                <w:rFonts w:ascii="Calibri" w:hAnsi="Calibri" w:cs="Calibri"/>
                <w:sz w:val="20"/>
                <w:szCs w:val="20"/>
              </w:rPr>
            </w:pPr>
            <w:r w:rsidRPr="00AE11FF">
              <w:rPr>
                <w:rFonts w:ascii="Calibri" w:hAnsi="Calibri" w:cs="Calibri"/>
                <w:sz w:val="20"/>
                <w:szCs w:val="20"/>
              </w:rPr>
              <w:t>91.1%</w:t>
            </w:r>
          </w:p>
        </w:tc>
        <w:tc>
          <w:tcPr>
            <w:tcW w:w="1188" w:type="dxa"/>
            <w:vAlign w:val="center"/>
          </w:tcPr>
          <w:p w:rsidR="002A1B54" w:rsidRPr="00AE11FF" w:rsidRDefault="002A1B54" w:rsidP="002A1B54">
            <w:pPr>
              <w:jc w:val="center"/>
              <w:rPr>
                <w:rFonts w:ascii="Calibri" w:hAnsi="Calibri" w:cs="Calibri"/>
                <w:sz w:val="20"/>
                <w:szCs w:val="20"/>
              </w:rPr>
            </w:pPr>
            <w:r>
              <w:rPr>
                <w:rFonts w:ascii="Calibri" w:hAnsi="Calibri" w:cs="Calibri"/>
                <w:sz w:val="20"/>
                <w:szCs w:val="20"/>
              </w:rPr>
              <w:t>94.9%</w:t>
            </w:r>
          </w:p>
        </w:tc>
      </w:tr>
      <w:tr w:rsidR="002A1B54" w:rsidRPr="00AE11FF" w:rsidTr="002A1B54">
        <w:trPr>
          <w:jc w:val="center"/>
        </w:trPr>
        <w:tc>
          <w:tcPr>
            <w:tcW w:w="288" w:type="dxa"/>
          </w:tcPr>
          <w:p w:rsidR="002A1B54" w:rsidRPr="00AE11FF" w:rsidRDefault="002A1B54" w:rsidP="00CD36A9">
            <w:pPr>
              <w:rPr>
                <w:sz w:val="20"/>
                <w:szCs w:val="20"/>
              </w:rPr>
            </w:pPr>
            <w:r w:rsidRPr="00AE11FF">
              <w:rPr>
                <w:sz w:val="20"/>
                <w:szCs w:val="20"/>
              </w:rPr>
              <w:t>5</w:t>
            </w:r>
          </w:p>
        </w:tc>
        <w:tc>
          <w:tcPr>
            <w:tcW w:w="9180" w:type="dxa"/>
          </w:tcPr>
          <w:p w:rsidR="002A1B54" w:rsidRPr="00AE11FF" w:rsidRDefault="002A1B54">
            <w:pPr>
              <w:rPr>
                <w:rFonts w:ascii="Calibri" w:hAnsi="Calibri" w:cs="Calibri"/>
                <w:sz w:val="20"/>
                <w:szCs w:val="20"/>
              </w:rPr>
            </w:pPr>
            <w:r w:rsidRPr="00AE11FF">
              <w:rPr>
                <w:rFonts w:ascii="Calibri" w:hAnsi="Calibri" w:cs="Calibri"/>
                <w:sz w:val="20"/>
                <w:szCs w:val="20"/>
                <w:u w:val="single"/>
              </w:rPr>
              <w:t>Clinical Reasoning</w:t>
            </w:r>
            <w:r w:rsidRPr="00AE11FF">
              <w:rPr>
                <w:rFonts w:ascii="Calibri" w:hAnsi="Calibri" w:cs="Calibri"/>
                <w:sz w:val="20"/>
                <w:szCs w:val="20"/>
              </w:rPr>
              <w:t>: Utilize evidence-based practices or best practice guidelines to make reasoned decisions in a specific health care occupation.</w:t>
            </w:r>
          </w:p>
        </w:tc>
        <w:tc>
          <w:tcPr>
            <w:tcW w:w="1260" w:type="dxa"/>
            <w:vAlign w:val="center"/>
          </w:tcPr>
          <w:p w:rsidR="002A1B54" w:rsidRPr="00AE11FF" w:rsidRDefault="002A1B54">
            <w:pPr>
              <w:jc w:val="center"/>
              <w:rPr>
                <w:rFonts w:ascii="Calibri" w:hAnsi="Calibri" w:cs="Calibri"/>
                <w:color w:val="000000"/>
                <w:sz w:val="20"/>
                <w:szCs w:val="20"/>
              </w:rPr>
            </w:pPr>
            <w:r w:rsidRPr="00AE11FF">
              <w:rPr>
                <w:rFonts w:ascii="Calibri" w:hAnsi="Calibri" w:cs="Calibri"/>
                <w:color w:val="000000"/>
                <w:sz w:val="20"/>
                <w:szCs w:val="20"/>
              </w:rPr>
              <w:t>83.1%</w:t>
            </w:r>
          </w:p>
        </w:tc>
        <w:tc>
          <w:tcPr>
            <w:tcW w:w="1260" w:type="dxa"/>
            <w:vAlign w:val="center"/>
          </w:tcPr>
          <w:p w:rsidR="002A1B54" w:rsidRPr="00AE11FF" w:rsidRDefault="002A1B54">
            <w:pPr>
              <w:jc w:val="center"/>
              <w:rPr>
                <w:rFonts w:ascii="Calibri" w:hAnsi="Calibri" w:cs="Calibri"/>
                <w:sz w:val="20"/>
                <w:szCs w:val="20"/>
              </w:rPr>
            </w:pPr>
            <w:r w:rsidRPr="00AE11FF">
              <w:rPr>
                <w:rFonts w:ascii="Calibri" w:hAnsi="Calibri" w:cs="Calibri"/>
                <w:sz w:val="20"/>
                <w:szCs w:val="20"/>
              </w:rPr>
              <w:t>89.2%</w:t>
            </w:r>
          </w:p>
        </w:tc>
        <w:tc>
          <w:tcPr>
            <w:tcW w:w="1188" w:type="dxa"/>
            <w:vAlign w:val="center"/>
          </w:tcPr>
          <w:p w:rsidR="002A1B54" w:rsidRPr="00AE11FF" w:rsidRDefault="002A1B54">
            <w:pPr>
              <w:jc w:val="center"/>
              <w:rPr>
                <w:rFonts w:ascii="Calibri" w:hAnsi="Calibri" w:cs="Calibri"/>
                <w:sz w:val="20"/>
                <w:szCs w:val="20"/>
              </w:rPr>
            </w:pPr>
            <w:r w:rsidRPr="00AE11FF">
              <w:rPr>
                <w:rFonts w:ascii="Calibri" w:hAnsi="Calibri" w:cs="Calibri"/>
                <w:sz w:val="20"/>
                <w:szCs w:val="20"/>
              </w:rPr>
              <w:t>89.7%</w:t>
            </w:r>
          </w:p>
        </w:tc>
        <w:tc>
          <w:tcPr>
            <w:tcW w:w="1188" w:type="dxa"/>
            <w:vAlign w:val="center"/>
          </w:tcPr>
          <w:p w:rsidR="002A1B54" w:rsidRPr="00AE11FF" w:rsidRDefault="002A1B54" w:rsidP="002A1B54">
            <w:pPr>
              <w:jc w:val="center"/>
              <w:rPr>
                <w:rFonts w:ascii="Calibri" w:hAnsi="Calibri" w:cs="Calibri"/>
                <w:sz w:val="20"/>
                <w:szCs w:val="20"/>
              </w:rPr>
            </w:pPr>
            <w:r>
              <w:rPr>
                <w:rFonts w:ascii="Calibri" w:hAnsi="Calibri" w:cs="Calibri"/>
                <w:sz w:val="20"/>
                <w:szCs w:val="20"/>
              </w:rPr>
              <w:t>93.0%</w:t>
            </w:r>
          </w:p>
        </w:tc>
      </w:tr>
      <w:tr w:rsidR="002A1B54" w:rsidRPr="00AE11FF" w:rsidTr="002A1B54">
        <w:trPr>
          <w:jc w:val="center"/>
        </w:trPr>
        <w:tc>
          <w:tcPr>
            <w:tcW w:w="288" w:type="dxa"/>
          </w:tcPr>
          <w:p w:rsidR="002A1B54" w:rsidRPr="00AE11FF" w:rsidRDefault="002A1B54" w:rsidP="00CD36A9">
            <w:pPr>
              <w:rPr>
                <w:sz w:val="20"/>
                <w:szCs w:val="20"/>
              </w:rPr>
            </w:pPr>
            <w:r w:rsidRPr="00AE11FF">
              <w:rPr>
                <w:sz w:val="20"/>
                <w:szCs w:val="20"/>
              </w:rPr>
              <w:t>6</w:t>
            </w:r>
          </w:p>
        </w:tc>
        <w:tc>
          <w:tcPr>
            <w:tcW w:w="9180" w:type="dxa"/>
          </w:tcPr>
          <w:p w:rsidR="002A1B54" w:rsidRPr="00AE11FF" w:rsidRDefault="002A1B54">
            <w:pPr>
              <w:rPr>
                <w:rFonts w:ascii="Calibri" w:hAnsi="Calibri" w:cs="Calibri"/>
                <w:sz w:val="20"/>
                <w:szCs w:val="20"/>
              </w:rPr>
            </w:pPr>
            <w:r w:rsidRPr="00AE11FF">
              <w:rPr>
                <w:rFonts w:ascii="Calibri" w:hAnsi="Calibri" w:cs="Calibri"/>
                <w:sz w:val="20"/>
                <w:szCs w:val="20"/>
                <w:u w:val="single"/>
              </w:rPr>
              <w:t>Employability</w:t>
            </w:r>
            <w:r w:rsidRPr="00AE11FF">
              <w:rPr>
                <w:rFonts w:ascii="Calibri" w:hAnsi="Calibri" w:cs="Calibri"/>
                <w:sz w:val="20"/>
                <w:szCs w:val="20"/>
              </w:rPr>
              <w:t xml:space="preserve">: Prepare students to be eligible for employment in their field of study.  </w:t>
            </w:r>
          </w:p>
        </w:tc>
        <w:tc>
          <w:tcPr>
            <w:tcW w:w="1260" w:type="dxa"/>
            <w:vAlign w:val="center"/>
          </w:tcPr>
          <w:p w:rsidR="002A1B54" w:rsidRPr="00AE11FF" w:rsidRDefault="002A1B54">
            <w:pPr>
              <w:jc w:val="center"/>
              <w:rPr>
                <w:rFonts w:ascii="Calibri" w:hAnsi="Calibri" w:cs="Calibri"/>
                <w:color w:val="000000"/>
                <w:sz w:val="20"/>
                <w:szCs w:val="20"/>
              </w:rPr>
            </w:pPr>
            <w:r w:rsidRPr="00AE11FF">
              <w:rPr>
                <w:rFonts w:ascii="Calibri" w:hAnsi="Calibri" w:cs="Calibri"/>
                <w:color w:val="000000"/>
                <w:sz w:val="20"/>
                <w:szCs w:val="20"/>
              </w:rPr>
              <w:t>91.5%</w:t>
            </w:r>
          </w:p>
        </w:tc>
        <w:tc>
          <w:tcPr>
            <w:tcW w:w="1260" w:type="dxa"/>
            <w:vAlign w:val="center"/>
          </w:tcPr>
          <w:p w:rsidR="002A1B54" w:rsidRPr="00AE11FF" w:rsidRDefault="002A1B54">
            <w:pPr>
              <w:jc w:val="center"/>
              <w:rPr>
                <w:rFonts w:ascii="Calibri" w:hAnsi="Calibri" w:cs="Calibri"/>
                <w:sz w:val="20"/>
                <w:szCs w:val="20"/>
              </w:rPr>
            </w:pPr>
            <w:r w:rsidRPr="00AE11FF">
              <w:rPr>
                <w:rFonts w:ascii="Calibri" w:hAnsi="Calibri" w:cs="Calibri"/>
                <w:sz w:val="20"/>
                <w:szCs w:val="20"/>
              </w:rPr>
              <w:t>91.7%</w:t>
            </w:r>
          </w:p>
        </w:tc>
        <w:tc>
          <w:tcPr>
            <w:tcW w:w="1188" w:type="dxa"/>
            <w:vAlign w:val="center"/>
          </w:tcPr>
          <w:p w:rsidR="002A1B54" w:rsidRPr="00AE11FF" w:rsidRDefault="002A1B54">
            <w:pPr>
              <w:jc w:val="center"/>
              <w:rPr>
                <w:rFonts w:ascii="Calibri" w:hAnsi="Calibri" w:cs="Calibri"/>
                <w:sz w:val="20"/>
                <w:szCs w:val="20"/>
              </w:rPr>
            </w:pPr>
            <w:r w:rsidRPr="00AE11FF">
              <w:rPr>
                <w:rFonts w:ascii="Calibri" w:hAnsi="Calibri" w:cs="Calibri"/>
                <w:sz w:val="20"/>
                <w:szCs w:val="20"/>
              </w:rPr>
              <w:t>90.9%</w:t>
            </w:r>
          </w:p>
        </w:tc>
        <w:tc>
          <w:tcPr>
            <w:tcW w:w="1188" w:type="dxa"/>
            <w:vAlign w:val="center"/>
          </w:tcPr>
          <w:p w:rsidR="002A1B54" w:rsidRPr="00AE11FF" w:rsidRDefault="002A1B54" w:rsidP="002A1B54">
            <w:pPr>
              <w:jc w:val="center"/>
              <w:rPr>
                <w:rFonts w:ascii="Calibri" w:hAnsi="Calibri" w:cs="Calibri"/>
                <w:sz w:val="20"/>
                <w:szCs w:val="20"/>
              </w:rPr>
            </w:pPr>
            <w:r>
              <w:rPr>
                <w:rFonts w:ascii="Calibri" w:hAnsi="Calibri" w:cs="Calibri"/>
                <w:sz w:val="20"/>
                <w:szCs w:val="20"/>
              </w:rPr>
              <w:t>92.9%</w:t>
            </w:r>
          </w:p>
        </w:tc>
      </w:tr>
      <w:tr w:rsidR="002A1B54" w:rsidRPr="00AE11FF" w:rsidTr="002A1B54">
        <w:trPr>
          <w:jc w:val="center"/>
        </w:trPr>
        <w:tc>
          <w:tcPr>
            <w:tcW w:w="13176" w:type="dxa"/>
            <w:gridSpan w:val="5"/>
          </w:tcPr>
          <w:p w:rsidR="002A1B54" w:rsidRPr="00AE11FF" w:rsidRDefault="002A1B54" w:rsidP="00CD36A9">
            <w:pPr>
              <w:rPr>
                <w:sz w:val="20"/>
                <w:szCs w:val="20"/>
              </w:rPr>
            </w:pPr>
            <w:r w:rsidRPr="00AE11FF">
              <w:rPr>
                <w:i/>
                <w:sz w:val="20"/>
                <w:szCs w:val="20"/>
              </w:rPr>
              <w:t>Source:  Office of Academic Services</w:t>
            </w:r>
          </w:p>
        </w:tc>
        <w:tc>
          <w:tcPr>
            <w:tcW w:w="1188" w:type="dxa"/>
          </w:tcPr>
          <w:p w:rsidR="002A1B54" w:rsidRPr="00AE11FF" w:rsidRDefault="002A1B54" w:rsidP="00CD36A9">
            <w:pPr>
              <w:rPr>
                <w:i/>
                <w:sz w:val="20"/>
                <w:szCs w:val="20"/>
              </w:rPr>
            </w:pPr>
          </w:p>
        </w:tc>
      </w:tr>
    </w:tbl>
    <w:p w:rsidR="007F3A42" w:rsidRPr="00AE11FF" w:rsidRDefault="007F3A42">
      <w:pPr>
        <w:rPr>
          <w:sz w:val="16"/>
          <w:szCs w:val="16"/>
        </w:rPr>
      </w:pPr>
    </w:p>
    <w:p w:rsidR="00AE11FF" w:rsidRDefault="00AE11FF" w:rsidP="007F3A42">
      <w:pPr>
        <w:pStyle w:val="Heading4"/>
        <w:spacing w:line="360" w:lineRule="auto"/>
      </w:pPr>
    </w:p>
    <w:p w:rsidR="007F3A42" w:rsidRDefault="007F3A42" w:rsidP="007F3A42">
      <w:pPr>
        <w:pStyle w:val="Heading4"/>
        <w:spacing w:line="360" w:lineRule="auto"/>
      </w:pPr>
      <w:bookmarkStart w:id="25" w:name="_Toc351980723"/>
      <w:proofErr w:type="gramStart"/>
      <w:r>
        <w:t>Table 14.</w:t>
      </w:r>
      <w:proofErr w:type="gramEnd"/>
      <w:r>
        <w:t xml:space="preserve">  % of Students Meeting Business/Accounting Learning Outcomes All Academic Divisions Combined using a 70% Benchmark</w:t>
      </w:r>
      <w:bookmarkEnd w:id="25"/>
    </w:p>
    <w:tbl>
      <w:tblPr>
        <w:tblStyle w:val="TableGrid1"/>
        <w:tblW w:w="13248" w:type="dxa"/>
        <w:jc w:val="center"/>
        <w:tblLook w:val="04A0" w:firstRow="1" w:lastRow="0" w:firstColumn="1" w:lastColumn="0" w:noHBand="0" w:noVBand="1"/>
      </w:tblPr>
      <w:tblGrid>
        <w:gridCol w:w="318"/>
        <w:gridCol w:w="11779"/>
        <w:gridCol w:w="1151"/>
      </w:tblGrid>
      <w:tr w:rsidR="008111DF" w:rsidRPr="008111DF" w:rsidTr="00184DA0">
        <w:trPr>
          <w:trHeight w:val="440"/>
          <w:jc w:val="center"/>
        </w:trPr>
        <w:tc>
          <w:tcPr>
            <w:tcW w:w="0" w:type="auto"/>
            <w:gridSpan w:val="2"/>
            <w:shd w:val="clear" w:color="auto" w:fill="548DD4" w:themeFill="text2" w:themeFillTint="99"/>
          </w:tcPr>
          <w:p w:rsidR="008111DF" w:rsidRPr="008111DF" w:rsidRDefault="008111DF" w:rsidP="008111DF">
            <w:pPr>
              <w:spacing w:after="200" w:line="276" w:lineRule="auto"/>
              <w:jc w:val="center"/>
              <w:rPr>
                <w:b/>
                <w:color w:val="FFFFFF" w:themeColor="background1"/>
                <w:sz w:val="20"/>
                <w:szCs w:val="20"/>
              </w:rPr>
            </w:pPr>
            <w:r w:rsidRPr="008111DF">
              <w:rPr>
                <w:b/>
                <w:color w:val="FFFFFF" w:themeColor="background1"/>
                <w:sz w:val="20"/>
                <w:szCs w:val="20"/>
              </w:rPr>
              <w:t>Business/Accounting Learning Outcomes</w:t>
            </w:r>
          </w:p>
        </w:tc>
        <w:tc>
          <w:tcPr>
            <w:tcW w:w="1151" w:type="dxa"/>
            <w:shd w:val="clear" w:color="auto" w:fill="548DD4" w:themeFill="text2" w:themeFillTint="99"/>
            <w:vAlign w:val="center"/>
          </w:tcPr>
          <w:p w:rsidR="008111DF" w:rsidRPr="008111DF" w:rsidRDefault="008111DF" w:rsidP="008111DF">
            <w:pPr>
              <w:spacing w:after="200" w:line="276" w:lineRule="auto"/>
              <w:jc w:val="center"/>
              <w:rPr>
                <w:b/>
                <w:color w:val="FFFFFF" w:themeColor="background1"/>
                <w:sz w:val="20"/>
                <w:szCs w:val="20"/>
              </w:rPr>
            </w:pPr>
            <w:r>
              <w:rPr>
                <w:b/>
                <w:color w:val="FFFFFF" w:themeColor="background1"/>
                <w:sz w:val="20"/>
                <w:szCs w:val="20"/>
              </w:rPr>
              <w:t>2011-2012</w:t>
            </w:r>
          </w:p>
        </w:tc>
      </w:tr>
      <w:tr w:rsidR="008111DF" w:rsidRPr="008111DF" w:rsidTr="00184DA0">
        <w:trPr>
          <w:trHeight w:val="296"/>
          <w:jc w:val="center"/>
        </w:trPr>
        <w:tc>
          <w:tcPr>
            <w:tcW w:w="0" w:type="auto"/>
          </w:tcPr>
          <w:p w:rsidR="008111DF" w:rsidRPr="008111DF" w:rsidRDefault="008111DF" w:rsidP="008111DF">
            <w:pPr>
              <w:spacing w:after="200" w:line="276" w:lineRule="auto"/>
              <w:rPr>
                <w:sz w:val="20"/>
                <w:szCs w:val="20"/>
              </w:rPr>
            </w:pPr>
            <w:r w:rsidRPr="008111DF">
              <w:rPr>
                <w:sz w:val="20"/>
                <w:szCs w:val="20"/>
              </w:rPr>
              <w:t>1</w:t>
            </w:r>
          </w:p>
        </w:tc>
        <w:tc>
          <w:tcPr>
            <w:tcW w:w="0" w:type="auto"/>
          </w:tcPr>
          <w:p w:rsidR="008111DF" w:rsidRPr="008111DF" w:rsidRDefault="008111DF" w:rsidP="008111DF">
            <w:pPr>
              <w:spacing w:after="200" w:line="276" w:lineRule="auto"/>
              <w:rPr>
                <w:rFonts w:ascii="Calibri" w:hAnsi="Calibri" w:cs="Calibri"/>
                <w:color w:val="000000"/>
                <w:sz w:val="20"/>
                <w:szCs w:val="20"/>
              </w:rPr>
            </w:pPr>
            <w:r w:rsidRPr="008111DF">
              <w:rPr>
                <w:rFonts w:ascii="Calibri" w:hAnsi="Calibri" w:cs="Calibri"/>
                <w:color w:val="000000"/>
                <w:sz w:val="20"/>
                <w:szCs w:val="20"/>
                <w:u w:val="single"/>
              </w:rPr>
              <w:t>Communication</w:t>
            </w:r>
            <w:r>
              <w:rPr>
                <w:rFonts w:ascii="Calibri" w:hAnsi="Calibri" w:cs="Calibri"/>
                <w:color w:val="000000"/>
                <w:sz w:val="20"/>
                <w:szCs w:val="20"/>
                <w:u w:val="single"/>
              </w:rPr>
              <w:t>:</w:t>
            </w:r>
            <w:r w:rsidRPr="008111DF">
              <w:rPr>
                <w:rFonts w:ascii="Calibri" w:hAnsi="Calibri" w:cs="Calibri"/>
                <w:color w:val="000000"/>
                <w:sz w:val="20"/>
                <w:szCs w:val="20"/>
              </w:rPr>
              <w:t xml:space="preserve">  </w:t>
            </w:r>
            <w:r>
              <w:rPr>
                <w:rFonts w:ascii="Calibri" w:hAnsi="Calibri" w:cs="Calibri"/>
                <w:color w:val="000000"/>
                <w:sz w:val="20"/>
                <w:szCs w:val="20"/>
              </w:rPr>
              <w:t>Students will demonstrate concise, accurate, and professional communication in written and oral forms.</w:t>
            </w:r>
          </w:p>
        </w:tc>
        <w:tc>
          <w:tcPr>
            <w:tcW w:w="1151" w:type="dxa"/>
            <w:vAlign w:val="center"/>
          </w:tcPr>
          <w:p w:rsidR="008111DF" w:rsidRPr="008111DF" w:rsidRDefault="008111DF" w:rsidP="00B512C5">
            <w:pPr>
              <w:spacing w:after="200" w:line="276" w:lineRule="auto"/>
              <w:jc w:val="center"/>
              <w:rPr>
                <w:rFonts w:ascii="Calibri" w:hAnsi="Calibri" w:cs="Calibri"/>
                <w:color w:val="000000"/>
                <w:sz w:val="20"/>
                <w:szCs w:val="20"/>
              </w:rPr>
            </w:pPr>
            <w:r>
              <w:rPr>
                <w:rFonts w:ascii="Calibri" w:hAnsi="Calibri" w:cs="Calibri"/>
                <w:color w:val="000000"/>
                <w:sz w:val="20"/>
                <w:szCs w:val="20"/>
              </w:rPr>
              <w:t>78.9</w:t>
            </w:r>
            <w:r w:rsidRPr="008111DF">
              <w:rPr>
                <w:rFonts w:ascii="Calibri" w:hAnsi="Calibri" w:cs="Calibri"/>
                <w:color w:val="000000"/>
                <w:sz w:val="20"/>
                <w:szCs w:val="20"/>
              </w:rPr>
              <w:t>%</w:t>
            </w:r>
          </w:p>
        </w:tc>
      </w:tr>
      <w:tr w:rsidR="008111DF" w:rsidRPr="008111DF" w:rsidTr="00184DA0">
        <w:trPr>
          <w:trHeight w:val="611"/>
          <w:jc w:val="center"/>
        </w:trPr>
        <w:tc>
          <w:tcPr>
            <w:tcW w:w="0" w:type="auto"/>
          </w:tcPr>
          <w:p w:rsidR="008111DF" w:rsidRPr="008111DF" w:rsidRDefault="008111DF" w:rsidP="008111DF">
            <w:pPr>
              <w:spacing w:after="200" w:line="276" w:lineRule="auto"/>
              <w:rPr>
                <w:sz w:val="20"/>
                <w:szCs w:val="20"/>
              </w:rPr>
            </w:pPr>
            <w:r w:rsidRPr="008111DF">
              <w:rPr>
                <w:sz w:val="20"/>
                <w:szCs w:val="20"/>
              </w:rPr>
              <w:t>2</w:t>
            </w:r>
          </w:p>
        </w:tc>
        <w:tc>
          <w:tcPr>
            <w:tcW w:w="0" w:type="auto"/>
          </w:tcPr>
          <w:p w:rsidR="008111DF" w:rsidRPr="008111DF" w:rsidRDefault="008111DF" w:rsidP="008111DF">
            <w:pPr>
              <w:spacing w:after="200" w:line="276" w:lineRule="auto"/>
              <w:rPr>
                <w:rFonts w:ascii="Calibri" w:hAnsi="Calibri" w:cs="Calibri"/>
                <w:color w:val="000000"/>
                <w:sz w:val="20"/>
                <w:szCs w:val="20"/>
              </w:rPr>
            </w:pPr>
            <w:r w:rsidRPr="008111DF">
              <w:rPr>
                <w:rFonts w:ascii="Calibri" w:hAnsi="Calibri" w:cs="Calibri"/>
                <w:color w:val="000000"/>
                <w:sz w:val="20"/>
                <w:szCs w:val="20"/>
                <w:u w:val="single"/>
              </w:rPr>
              <w:t>Critical Reasoning</w:t>
            </w:r>
            <w:r>
              <w:rPr>
                <w:rFonts w:ascii="Calibri" w:hAnsi="Calibri" w:cs="Calibri"/>
                <w:color w:val="000000"/>
                <w:sz w:val="20"/>
                <w:szCs w:val="20"/>
              </w:rPr>
              <w:t>:  Students will demonstrate the ability to solve problems through critical thinking, analysis, and forming conclusions.</w:t>
            </w:r>
          </w:p>
        </w:tc>
        <w:tc>
          <w:tcPr>
            <w:tcW w:w="1151" w:type="dxa"/>
            <w:vAlign w:val="center"/>
          </w:tcPr>
          <w:p w:rsidR="008111DF" w:rsidRPr="008111DF" w:rsidRDefault="00B512C5" w:rsidP="00B512C5">
            <w:pPr>
              <w:spacing w:after="200" w:line="276" w:lineRule="auto"/>
              <w:jc w:val="center"/>
              <w:rPr>
                <w:rFonts w:ascii="Calibri" w:hAnsi="Calibri" w:cs="Calibri"/>
                <w:color w:val="000000"/>
                <w:sz w:val="20"/>
                <w:szCs w:val="20"/>
              </w:rPr>
            </w:pPr>
            <w:r>
              <w:rPr>
                <w:rFonts w:ascii="Calibri" w:hAnsi="Calibri" w:cs="Calibri"/>
                <w:color w:val="000000"/>
                <w:sz w:val="20"/>
                <w:szCs w:val="20"/>
              </w:rPr>
              <w:t>78.7</w:t>
            </w:r>
            <w:r w:rsidR="008111DF" w:rsidRPr="008111DF">
              <w:rPr>
                <w:rFonts w:ascii="Calibri" w:hAnsi="Calibri" w:cs="Calibri"/>
                <w:color w:val="000000"/>
                <w:sz w:val="20"/>
                <w:szCs w:val="20"/>
              </w:rPr>
              <w:t>%</w:t>
            </w:r>
          </w:p>
        </w:tc>
      </w:tr>
      <w:tr w:rsidR="008111DF" w:rsidRPr="008111DF" w:rsidTr="00184DA0">
        <w:trPr>
          <w:jc w:val="center"/>
        </w:trPr>
        <w:tc>
          <w:tcPr>
            <w:tcW w:w="0" w:type="auto"/>
          </w:tcPr>
          <w:p w:rsidR="008111DF" w:rsidRPr="008111DF" w:rsidRDefault="008111DF" w:rsidP="008111DF">
            <w:pPr>
              <w:spacing w:after="200" w:line="276" w:lineRule="auto"/>
              <w:rPr>
                <w:sz w:val="20"/>
                <w:szCs w:val="20"/>
              </w:rPr>
            </w:pPr>
            <w:r w:rsidRPr="008111DF">
              <w:rPr>
                <w:sz w:val="20"/>
                <w:szCs w:val="20"/>
              </w:rPr>
              <w:t>3</w:t>
            </w:r>
          </w:p>
        </w:tc>
        <w:tc>
          <w:tcPr>
            <w:tcW w:w="0" w:type="auto"/>
          </w:tcPr>
          <w:p w:rsidR="008111DF" w:rsidRPr="008111DF" w:rsidRDefault="008111DF" w:rsidP="008111DF">
            <w:pPr>
              <w:spacing w:after="200" w:line="276" w:lineRule="auto"/>
              <w:rPr>
                <w:rFonts w:ascii="Calibri" w:hAnsi="Calibri" w:cs="Calibri"/>
                <w:color w:val="000000"/>
                <w:sz w:val="20"/>
                <w:szCs w:val="20"/>
              </w:rPr>
            </w:pPr>
            <w:r>
              <w:rPr>
                <w:rFonts w:ascii="Calibri" w:hAnsi="Calibri" w:cs="Calibri"/>
                <w:color w:val="000000"/>
                <w:sz w:val="20"/>
                <w:szCs w:val="20"/>
                <w:u w:val="single"/>
              </w:rPr>
              <w:t>Applied Technology</w:t>
            </w:r>
            <w:r>
              <w:rPr>
                <w:rFonts w:ascii="Calibri" w:hAnsi="Calibri" w:cs="Calibri"/>
                <w:color w:val="000000"/>
                <w:sz w:val="20"/>
                <w:szCs w:val="20"/>
              </w:rPr>
              <w:t>:  Students will apply technology across the curriculum.</w:t>
            </w:r>
          </w:p>
        </w:tc>
        <w:tc>
          <w:tcPr>
            <w:tcW w:w="1151" w:type="dxa"/>
            <w:vAlign w:val="center"/>
          </w:tcPr>
          <w:p w:rsidR="008111DF" w:rsidRPr="008111DF" w:rsidRDefault="00B512C5" w:rsidP="00B512C5">
            <w:pPr>
              <w:spacing w:after="200" w:line="276" w:lineRule="auto"/>
              <w:jc w:val="center"/>
              <w:rPr>
                <w:rFonts w:ascii="Calibri" w:hAnsi="Calibri" w:cs="Calibri"/>
                <w:color w:val="000000"/>
                <w:sz w:val="20"/>
                <w:szCs w:val="20"/>
              </w:rPr>
            </w:pPr>
            <w:r>
              <w:rPr>
                <w:rFonts w:ascii="Calibri" w:hAnsi="Calibri" w:cs="Calibri"/>
                <w:color w:val="000000"/>
                <w:sz w:val="20"/>
                <w:szCs w:val="20"/>
              </w:rPr>
              <w:t>78.8</w:t>
            </w:r>
            <w:r w:rsidR="008111DF" w:rsidRPr="008111DF">
              <w:rPr>
                <w:rFonts w:ascii="Calibri" w:hAnsi="Calibri" w:cs="Calibri"/>
                <w:color w:val="000000"/>
                <w:sz w:val="20"/>
                <w:szCs w:val="20"/>
              </w:rPr>
              <w:t>%</w:t>
            </w:r>
          </w:p>
        </w:tc>
      </w:tr>
      <w:tr w:rsidR="008111DF" w:rsidRPr="008111DF" w:rsidTr="00184DA0">
        <w:trPr>
          <w:jc w:val="center"/>
        </w:trPr>
        <w:tc>
          <w:tcPr>
            <w:tcW w:w="0" w:type="auto"/>
          </w:tcPr>
          <w:p w:rsidR="008111DF" w:rsidRPr="008111DF" w:rsidRDefault="008111DF" w:rsidP="008111DF">
            <w:pPr>
              <w:spacing w:after="200" w:line="276" w:lineRule="auto"/>
              <w:rPr>
                <w:sz w:val="20"/>
                <w:szCs w:val="20"/>
              </w:rPr>
            </w:pPr>
            <w:r w:rsidRPr="008111DF">
              <w:rPr>
                <w:sz w:val="20"/>
                <w:szCs w:val="20"/>
              </w:rPr>
              <w:t>4</w:t>
            </w:r>
          </w:p>
        </w:tc>
        <w:tc>
          <w:tcPr>
            <w:tcW w:w="0" w:type="auto"/>
          </w:tcPr>
          <w:p w:rsidR="008111DF" w:rsidRPr="008111DF" w:rsidRDefault="008111DF" w:rsidP="008111DF">
            <w:pPr>
              <w:spacing w:after="200" w:line="276" w:lineRule="auto"/>
              <w:rPr>
                <w:rFonts w:ascii="Calibri" w:hAnsi="Calibri" w:cs="Calibri"/>
                <w:color w:val="000000"/>
                <w:sz w:val="20"/>
                <w:szCs w:val="20"/>
              </w:rPr>
            </w:pPr>
            <w:r>
              <w:rPr>
                <w:rFonts w:ascii="Calibri" w:hAnsi="Calibri" w:cs="Calibri"/>
                <w:color w:val="000000"/>
                <w:sz w:val="20"/>
                <w:szCs w:val="20"/>
                <w:u w:val="single"/>
              </w:rPr>
              <w:t>Knowledge Base</w:t>
            </w:r>
            <w:r>
              <w:rPr>
                <w:rFonts w:ascii="Calibri" w:hAnsi="Calibri" w:cs="Calibri"/>
                <w:color w:val="000000"/>
                <w:sz w:val="20"/>
                <w:szCs w:val="20"/>
              </w:rPr>
              <w:t>:  Students will remember how to create, retrieve, organize and process information.</w:t>
            </w:r>
          </w:p>
        </w:tc>
        <w:tc>
          <w:tcPr>
            <w:tcW w:w="1151" w:type="dxa"/>
            <w:vAlign w:val="center"/>
          </w:tcPr>
          <w:p w:rsidR="008111DF" w:rsidRPr="008111DF" w:rsidRDefault="00B512C5" w:rsidP="00230684">
            <w:pPr>
              <w:spacing w:after="200" w:line="276" w:lineRule="auto"/>
              <w:jc w:val="center"/>
              <w:rPr>
                <w:rFonts w:ascii="Calibri" w:hAnsi="Calibri" w:cs="Calibri"/>
                <w:color w:val="000000"/>
                <w:sz w:val="20"/>
                <w:szCs w:val="20"/>
              </w:rPr>
            </w:pPr>
            <w:r>
              <w:rPr>
                <w:rFonts w:ascii="Calibri" w:hAnsi="Calibri" w:cs="Calibri"/>
                <w:color w:val="000000"/>
                <w:sz w:val="20"/>
                <w:szCs w:val="20"/>
              </w:rPr>
              <w:t>77.6</w:t>
            </w:r>
            <w:r w:rsidR="008111DF" w:rsidRPr="008111DF">
              <w:rPr>
                <w:rFonts w:ascii="Calibri" w:hAnsi="Calibri" w:cs="Calibri"/>
                <w:color w:val="000000"/>
                <w:sz w:val="20"/>
                <w:szCs w:val="20"/>
              </w:rPr>
              <w:t>%</w:t>
            </w:r>
          </w:p>
        </w:tc>
      </w:tr>
      <w:tr w:rsidR="008111DF" w:rsidRPr="008111DF" w:rsidTr="00184DA0">
        <w:trPr>
          <w:trHeight w:val="530"/>
          <w:jc w:val="center"/>
        </w:trPr>
        <w:tc>
          <w:tcPr>
            <w:tcW w:w="0" w:type="auto"/>
            <w:vAlign w:val="center"/>
          </w:tcPr>
          <w:p w:rsidR="008111DF" w:rsidRPr="008111DF" w:rsidRDefault="008111DF" w:rsidP="00B512C5">
            <w:pPr>
              <w:spacing w:after="200" w:line="276" w:lineRule="auto"/>
              <w:jc w:val="center"/>
              <w:rPr>
                <w:sz w:val="20"/>
                <w:szCs w:val="20"/>
              </w:rPr>
            </w:pPr>
            <w:r w:rsidRPr="008111DF">
              <w:rPr>
                <w:sz w:val="20"/>
                <w:szCs w:val="20"/>
              </w:rPr>
              <w:t>5</w:t>
            </w:r>
          </w:p>
        </w:tc>
        <w:tc>
          <w:tcPr>
            <w:tcW w:w="0" w:type="auto"/>
          </w:tcPr>
          <w:p w:rsidR="008111DF" w:rsidRPr="008111DF" w:rsidRDefault="008111DF" w:rsidP="008111DF">
            <w:pPr>
              <w:spacing w:after="200" w:line="276" w:lineRule="auto"/>
              <w:rPr>
                <w:rFonts w:ascii="Calibri" w:hAnsi="Calibri" w:cs="Calibri"/>
                <w:color w:val="000000"/>
                <w:sz w:val="20"/>
                <w:szCs w:val="20"/>
              </w:rPr>
            </w:pPr>
            <w:r>
              <w:rPr>
                <w:rFonts w:ascii="Calibri" w:hAnsi="Calibri" w:cs="Calibri"/>
                <w:color w:val="000000"/>
                <w:sz w:val="20"/>
                <w:szCs w:val="20"/>
                <w:u w:val="single"/>
              </w:rPr>
              <w:t>Global Awareness</w:t>
            </w:r>
            <w:r>
              <w:rPr>
                <w:rFonts w:ascii="Calibri" w:hAnsi="Calibri" w:cs="Calibri"/>
                <w:color w:val="000000"/>
                <w:sz w:val="20"/>
                <w:szCs w:val="20"/>
              </w:rPr>
              <w:t>:  Students will display the ability to recognize how differing cultures and ethnic groups impact the global business environment.</w:t>
            </w:r>
          </w:p>
        </w:tc>
        <w:tc>
          <w:tcPr>
            <w:tcW w:w="1151" w:type="dxa"/>
            <w:vAlign w:val="center"/>
          </w:tcPr>
          <w:p w:rsidR="008111DF" w:rsidRPr="008111DF" w:rsidRDefault="00B512C5" w:rsidP="00B512C5">
            <w:pPr>
              <w:spacing w:after="200" w:line="276" w:lineRule="auto"/>
              <w:jc w:val="center"/>
              <w:rPr>
                <w:rFonts w:ascii="Calibri" w:hAnsi="Calibri" w:cs="Calibri"/>
                <w:color w:val="000000"/>
                <w:sz w:val="20"/>
                <w:szCs w:val="20"/>
              </w:rPr>
            </w:pPr>
            <w:r>
              <w:rPr>
                <w:rFonts w:ascii="Calibri" w:hAnsi="Calibri" w:cs="Calibri"/>
                <w:color w:val="000000"/>
                <w:sz w:val="20"/>
                <w:szCs w:val="20"/>
              </w:rPr>
              <w:t>81.2</w:t>
            </w:r>
            <w:r w:rsidR="008111DF" w:rsidRPr="008111DF">
              <w:rPr>
                <w:rFonts w:ascii="Calibri" w:hAnsi="Calibri" w:cs="Calibri"/>
                <w:color w:val="000000"/>
                <w:sz w:val="20"/>
                <w:szCs w:val="20"/>
              </w:rPr>
              <w:t>%</w:t>
            </w:r>
          </w:p>
        </w:tc>
      </w:tr>
      <w:tr w:rsidR="008111DF" w:rsidRPr="008111DF" w:rsidTr="00184DA0">
        <w:trPr>
          <w:jc w:val="center"/>
        </w:trPr>
        <w:tc>
          <w:tcPr>
            <w:tcW w:w="13248" w:type="dxa"/>
            <w:gridSpan w:val="3"/>
          </w:tcPr>
          <w:p w:rsidR="008111DF" w:rsidRPr="008111DF" w:rsidRDefault="008111DF" w:rsidP="008111DF">
            <w:pPr>
              <w:spacing w:after="200" w:line="276" w:lineRule="auto"/>
              <w:rPr>
                <w:sz w:val="20"/>
                <w:szCs w:val="20"/>
              </w:rPr>
            </w:pPr>
            <w:r w:rsidRPr="008111DF">
              <w:rPr>
                <w:i/>
                <w:sz w:val="20"/>
                <w:szCs w:val="20"/>
              </w:rPr>
              <w:t>Source:  Office of Academic Services</w:t>
            </w:r>
          </w:p>
        </w:tc>
      </w:tr>
    </w:tbl>
    <w:p w:rsidR="008111DF" w:rsidRDefault="008111DF" w:rsidP="008111DF"/>
    <w:p w:rsidR="00184DA0" w:rsidRPr="008111DF" w:rsidRDefault="00184DA0" w:rsidP="008111DF"/>
    <w:tbl>
      <w:tblPr>
        <w:tblStyle w:val="TableGrid"/>
        <w:tblW w:w="0" w:type="auto"/>
        <w:jc w:val="center"/>
        <w:tblLayout w:type="fixed"/>
        <w:tblLook w:val="04A0" w:firstRow="1" w:lastRow="0" w:firstColumn="1" w:lastColumn="0" w:noHBand="0" w:noVBand="1"/>
      </w:tblPr>
      <w:tblGrid>
        <w:gridCol w:w="288"/>
        <w:gridCol w:w="9180"/>
        <w:gridCol w:w="1260"/>
        <w:gridCol w:w="1260"/>
        <w:gridCol w:w="1188"/>
      </w:tblGrid>
      <w:tr w:rsidR="007F3A42" w:rsidRPr="00AE11FF" w:rsidTr="00401D5E">
        <w:trPr>
          <w:jc w:val="center"/>
        </w:trPr>
        <w:tc>
          <w:tcPr>
            <w:tcW w:w="9468" w:type="dxa"/>
            <w:gridSpan w:val="2"/>
            <w:shd w:val="clear" w:color="auto" w:fill="548DD4" w:themeFill="text2" w:themeFillTint="99"/>
          </w:tcPr>
          <w:p w:rsidR="007F3A42" w:rsidRPr="00AE11FF" w:rsidRDefault="007F3A42" w:rsidP="007F3A42">
            <w:pPr>
              <w:jc w:val="center"/>
              <w:rPr>
                <w:b/>
                <w:color w:val="FFFFFF" w:themeColor="background1"/>
                <w:sz w:val="20"/>
                <w:szCs w:val="20"/>
              </w:rPr>
            </w:pPr>
            <w:r w:rsidRPr="00AE11FF">
              <w:rPr>
                <w:b/>
                <w:color w:val="FFFFFF" w:themeColor="background1"/>
                <w:sz w:val="20"/>
                <w:szCs w:val="20"/>
              </w:rPr>
              <w:lastRenderedPageBreak/>
              <w:t>Business/Accounting Learning Outcomes</w:t>
            </w:r>
          </w:p>
        </w:tc>
        <w:tc>
          <w:tcPr>
            <w:tcW w:w="1260" w:type="dxa"/>
            <w:shd w:val="clear" w:color="auto" w:fill="548DD4" w:themeFill="text2" w:themeFillTint="99"/>
            <w:vAlign w:val="center"/>
          </w:tcPr>
          <w:p w:rsidR="007F3A42" w:rsidRPr="00AE11FF" w:rsidRDefault="007F3A42" w:rsidP="00CD36A9">
            <w:pPr>
              <w:jc w:val="center"/>
              <w:rPr>
                <w:b/>
                <w:color w:val="FFFFFF" w:themeColor="background1"/>
                <w:sz w:val="20"/>
                <w:szCs w:val="20"/>
              </w:rPr>
            </w:pPr>
            <w:r w:rsidRPr="00AE11FF">
              <w:rPr>
                <w:b/>
                <w:color w:val="FFFFFF" w:themeColor="background1"/>
                <w:sz w:val="20"/>
                <w:szCs w:val="20"/>
              </w:rPr>
              <w:t>2008-2009</w:t>
            </w:r>
          </w:p>
        </w:tc>
        <w:tc>
          <w:tcPr>
            <w:tcW w:w="1260" w:type="dxa"/>
            <w:shd w:val="clear" w:color="auto" w:fill="548DD4" w:themeFill="text2" w:themeFillTint="99"/>
            <w:vAlign w:val="center"/>
          </w:tcPr>
          <w:p w:rsidR="007F3A42" w:rsidRPr="00AE11FF" w:rsidRDefault="007F3A42" w:rsidP="00CD36A9">
            <w:pPr>
              <w:jc w:val="center"/>
              <w:rPr>
                <w:b/>
                <w:color w:val="FFFFFF" w:themeColor="background1"/>
                <w:sz w:val="20"/>
                <w:szCs w:val="20"/>
              </w:rPr>
            </w:pPr>
            <w:r w:rsidRPr="00AE11FF">
              <w:rPr>
                <w:b/>
                <w:color w:val="FFFFFF" w:themeColor="background1"/>
                <w:sz w:val="20"/>
                <w:szCs w:val="20"/>
              </w:rPr>
              <w:t>2009-2010</w:t>
            </w:r>
          </w:p>
        </w:tc>
        <w:tc>
          <w:tcPr>
            <w:tcW w:w="1188" w:type="dxa"/>
            <w:shd w:val="clear" w:color="auto" w:fill="548DD4" w:themeFill="text2" w:themeFillTint="99"/>
            <w:vAlign w:val="center"/>
          </w:tcPr>
          <w:p w:rsidR="007F3A42" w:rsidRPr="00AE11FF" w:rsidRDefault="007F3A42" w:rsidP="00CD36A9">
            <w:pPr>
              <w:jc w:val="center"/>
              <w:rPr>
                <w:b/>
                <w:color w:val="FFFFFF" w:themeColor="background1"/>
                <w:sz w:val="20"/>
                <w:szCs w:val="20"/>
              </w:rPr>
            </w:pPr>
            <w:r w:rsidRPr="00AE11FF">
              <w:rPr>
                <w:b/>
                <w:color w:val="FFFFFF" w:themeColor="background1"/>
                <w:sz w:val="20"/>
                <w:szCs w:val="20"/>
              </w:rPr>
              <w:t>2010-2011</w:t>
            </w:r>
          </w:p>
        </w:tc>
      </w:tr>
      <w:tr w:rsidR="005B3141" w:rsidRPr="00AE11FF" w:rsidTr="00401D5E">
        <w:trPr>
          <w:jc w:val="center"/>
        </w:trPr>
        <w:tc>
          <w:tcPr>
            <w:tcW w:w="288" w:type="dxa"/>
          </w:tcPr>
          <w:p w:rsidR="005B3141" w:rsidRPr="00AE11FF" w:rsidRDefault="005B3141" w:rsidP="00CD36A9">
            <w:pPr>
              <w:rPr>
                <w:sz w:val="20"/>
                <w:szCs w:val="20"/>
              </w:rPr>
            </w:pPr>
            <w:r w:rsidRPr="00AE11FF">
              <w:rPr>
                <w:sz w:val="20"/>
                <w:szCs w:val="20"/>
              </w:rPr>
              <w:t>1</w:t>
            </w:r>
          </w:p>
        </w:tc>
        <w:tc>
          <w:tcPr>
            <w:tcW w:w="9180" w:type="dxa"/>
          </w:tcPr>
          <w:p w:rsidR="005B3141" w:rsidRPr="00AE11FF" w:rsidRDefault="005B3141">
            <w:pPr>
              <w:rPr>
                <w:rFonts w:ascii="Calibri" w:hAnsi="Calibri" w:cs="Calibri"/>
                <w:color w:val="000000"/>
                <w:sz w:val="20"/>
                <w:szCs w:val="20"/>
              </w:rPr>
            </w:pPr>
            <w:r w:rsidRPr="00AE11FF">
              <w:rPr>
                <w:rFonts w:ascii="Calibri" w:hAnsi="Calibri" w:cs="Calibri"/>
                <w:color w:val="000000"/>
                <w:sz w:val="20"/>
                <w:szCs w:val="20"/>
              </w:rPr>
              <w:t>Written Communication</w:t>
            </w:r>
          </w:p>
        </w:tc>
        <w:tc>
          <w:tcPr>
            <w:tcW w:w="1260" w:type="dxa"/>
            <w:vAlign w:val="center"/>
          </w:tcPr>
          <w:p w:rsidR="005B3141" w:rsidRPr="00AE11FF" w:rsidRDefault="005B3141">
            <w:pPr>
              <w:jc w:val="center"/>
              <w:rPr>
                <w:rFonts w:ascii="Calibri" w:hAnsi="Calibri" w:cs="Calibri"/>
                <w:color w:val="000000"/>
                <w:sz w:val="20"/>
                <w:szCs w:val="20"/>
              </w:rPr>
            </w:pPr>
            <w:r w:rsidRPr="00AE11FF">
              <w:rPr>
                <w:rFonts w:ascii="Calibri" w:hAnsi="Calibri" w:cs="Calibri"/>
                <w:color w:val="000000"/>
                <w:sz w:val="20"/>
                <w:szCs w:val="20"/>
              </w:rPr>
              <w:t>74.3%</w:t>
            </w:r>
          </w:p>
        </w:tc>
        <w:tc>
          <w:tcPr>
            <w:tcW w:w="1260" w:type="dxa"/>
            <w:vAlign w:val="center"/>
          </w:tcPr>
          <w:p w:rsidR="005B3141" w:rsidRPr="00AE11FF" w:rsidRDefault="005B3141">
            <w:pPr>
              <w:jc w:val="center"/>
              <w:rPr>
                <w:rFonts w:ascii="Calibri" w:hAnsi="Calibri" w:cs="Calibri"/>
                <w:sz w:val="20"/>
                <w:szCs w:val="20"/>
              </w:rPr>
            </w:pPr>
            <w:r w:rsidRPr="00AE11FF">
              <w:rPr>
                <w:rFonts w:ascii="Calibri" w:hAnsi="Calibri" w:cs="Calibri"/>
                <w:sz w:val="20"/>
                <w:szCs w:val="20"/>
              </w:rPr>
              <w:t>74.5%</w:t>
            </w:r>
          </w:p>
        </w:tc>
        <w:tc>
          <w:tcPr>
            <w:tcW w:w="1188" w:type="dxa"/>
            <w:vAlign w:val="center"/>
          </w:tcPr>
          <w:p w:rsidR="005B3141" w:rsidRPr="00AE11FF" w:rsidRDefault="005B3141">
            <w:pPr>
              <w:jc w:val="center"/>
              <w:rPr>
                <w:rFonts w:ascii="Calibri" w:hAnsi="Calibri" w:cs="Calibri"/>
                <w:sz w:val="20"/>
                <w:szCs w:val="20"/>
              </w:rPr>
            </w:pPr>
            <w:r w:rsidRPr="00AE11FF">
              <w:rPr>
                <w:rFonts w:ascii="Calibri" w:hAnsi="Calibri" w:cs="Calibri"/>
                <w:sz w:val="20"/>
                <w:szCs w:val="20"/>
              </w:rPr>
              <w:t>75.9%</w:t>
            </w:r>
          </w:p>
        </w:tc>
      </w:tr>
      <w:tr w:rsidR="005B3141" w:rsidRPr="00AE11FF" w:rsidTr="00401D5E">
        <w:trPr>
          <w:jc w:val="center"/>
        </w:trPr>
        <w:tc>
          <w:tcPr>
            <w:tcW w:w="288" w:type="dxa"/>
          </w:tcPr>
          <w:p w:rsidR="005B3141" w:rsidRPr="00AE11FF" w:rsidRDefault="005B3141" w:rsidP="00CD36A9">
            <w:pPr>
              <w:rPr>
                <w:sz w:val="20"/>
                <w:szCs w:val="20"/>
              </w:rPr>
            </w:pPr>
            <w:r w:rsidRPr="00AE11FF">
              <w:rPr>
                <w:sz w:val="20"/>
                <w:szCs w:val="20"/>
              </w:rPr>
              <w:t>2</w:t>
            </w:r>
          </w:p>
        </w:tc>
        <w:tc>
          <w:tcPr>
            <w:tcW w:w="9180" w:type="dxa"/>
          </w:tcPr>
          <w:p w:rsidR="005B3141" w:rsidRPr="00AE11FF" w:rsidRDefault="005B3141">
            <w:pPr>
              <w:rPr>
                <w:rFonts w:ascii="Calibri" w:hAnsi="Calibri" w:cs="Calibri"/>
                <w:color w:val="000000"/>
                <w:sz w:val="20"/>
                <w:szCs w:val="20"/>
              </w:rPr>
            </w:pPr>
            <w:r w:rsidRPr="00AE11FF">
              <w:rPr>
                <w:rFonts w:ascii="Calibri" w:hAnsi="Calibri" w:cs="Calibri"/>
                <w:color w:val="000000"/>
                <w:sz w:val="20"/>
                <w:szCs w:val="20"/>
              </w:rPr>
              <w:t>Oral Communication</w:t>
            </w:r>
          </w:p>
        </w:tc>
        <w:tc>
          <w:tcPr>
            <w:tcW w:w="1260" w:type="dxa"/>
            <w:vAlign w:val="center"/>
          </w:tcPr>
          <w:p w:rsidR="005B3141" w:rsidRPr="00AE11FF" w:rsidRDefault="005B3141">
            <w:pPr>
              <w:jc w:val="center"/>
              <w:rPr>
                <w:rFonts w:ascii="Calibri" w:hAnsi="Calibri" w:cs="Calibri"/>
                <w:color w:val="000000"/>
                <w:sz w:val="20"/>
                <w:szCs w:val="20"/>
              </w:rPr>
            </w:pPr>
            <w:r w:rsidRPr="00AE11FF">
              <w:rPr>
                <w:rFonts w:ascii="Calibri" w:hAnsi="Calibri" w:cs="Calibri"/>
                <w:color w:val="000000"/>
                <w:sz w:val="20"/>
                <w:szCs w:val="20"/>
              </w:rPr>
              <w:t>77.4%</w:t>
            </w:r>
          </w:p>
        </w:tc>
        <w:tc>
          <w:tcPr>
            <w:tcW w:w="1260" w:type="dxa"/>
            <w:vAlign w:val="center"/>
          </w:tcPr>
          <w:p w:rsidR="005B3141" w:rsidRPr="00AE11FF" w:rsidRDefault="005B3141">
            <w:pPr>
              <w:jc w:val="center"/>
              <w:rPr>
                <w:rFonts w:ascii="Calibri" w:hAnsi="Calibri" w:cs="Calibri"/>
                <w:sz w:val="20"/>
                <w:szCs w:val="20"/>
              </w:rPr>
            </w:pPr>
            <w:r w:rsidRPr="00AE11FF">
              <w:rPr>
                <w:rFonts w:ascii="Calibri" w:hAnsi="Calibri" w:cs="Calibri"/>
                <w:sz w:val="20"/>
                <w:szCs w:val="20"/>
              </w:rPr>
              <w:t>78.2%</w:t>
            </w:r>
          </w:p>
        </w:tc>
        <w:tc>
          <w:tcPr>
            <w:tcW w:w="1188" w:type="dxa"/>
            <w:vAlign w:val="center"/>
          </w:tcPr>
          <w:p w:rsidR="005B3141" w:rsidRPr="00AE11FF" w:rsidRDefault="005B3141">
            <w:pPr>
              <w:jc w:val="center"/>
              <w:rPr>
                <w:rFonts w:ascii="Calibri" w:hAnsi="Calibri" w:cs="Calibri"/>
                <w:sz w:val="20"/>
                <w:szCs w:val="20"/>
              </w:rPr>
            </w:pPr>
            <w:r w:rsidRPr="00AE11FF">
              <w:rPr>
                <w:rFonts w:ascii="Calibri" w:hAnsi="Calibri" w:cs="Calibri"/>
                <w:sz w:val="20"/>
                <w:szCs w:val="20"/>
              </w:rPr>
              <w:t>76.3%</w:t>
            </w:r>
          </w:p>
        </w:tc>
      </w:tr>
      <w:tr w:rsidR="005B3141" w:rsidRPr="00AE11FF" w:rsidTr="00401D5E">
        <w:trPr>
          <w:jc w:val="center"/>
        </w:trPr>
        <w:tc>
          <w:tcPr>
            <w:tcW w:w="288" w:type="dxa"/>
          </w:tcPr>
          <w:p w:rsidR="005B3141" w:rsidRPr="00AE11FF" w:rsidRDefault="005B3141" w:rsidP="00CD36A9">
            <w:pPr>
              <w:rPr>
                <w:sz w:val="20"/>
                <w:szCs w:val="20"/>
              </w:rPr>
            </w:pPr>
            <w:r w:rsidRPr="00AE11FF">
              <w:rPr>
                <w:sz w:val="20"/>
                <w:szCs w:val="20"/>
              </w:rPr>
              <w:t>3</w:t>
            </w:r>
          </w:p>
        </w:tc>
        <w:tc>
          <w:tcPr>
            <w:tcW w:w="9180" w:type="dxa"/>
          </w:tcPr>
          <w:p w:rsidR="005B3141" w:rsidRPr="00AE11FF" w:rsidRDefault="005B3141">
            <w:pPr>
              <w:rPr>
                <w:rFonts w:ascii="Calibri" w:hAnsi="Calibri" w:cs="Calibri"/>
                <w:color w:val="000000"/>
                <w:sz w:val="20"/>
                <w:szCs w:val="20"/>
              </w:rPr>
            </w:pPr>
            <w:r w:rsidRPr="00AE11FF">
              <w:rPr>
                <w:rFonts w:ascii="Calibri" w:hAnsi="Calibri" w:cs="Calibri"/>
                <w:color w:val="000000"/>
                <w:sz w:val="20"/>
                <w:szCs w:val="20"/>
              </w:rPr>
              <w:t>Critical Thinking</w:t>
            </w:r>
          </w:p>
        </w:tc>
        <w:tc>
          <w:tcPr>
            <w:tcW w:w="1260" w:type="dxa"/>
            <w:vAlign w:val="center"/>
          </w:tcPr>
          <w:p w:rsidR="005B3141" w:rsidRPr="00AE11FF" w:rsidRDefault="005B3141">
            <w:pPr>
              <w:jc w:val="center"/>
              <w:rPr>
                <w:rFonts w:ascii="Calibri" w:hAnsi="Calibri" w:cs="Calibri"/>
                <w:color w:val="000000"/>
                <w:sz w:val="20"/>
                <w:szCs w:val="20"/>
              </w:rPr>
            </w:pPr>
            <w:r w:rsidRPr="00AE11FF">
              <w:rPr>
                <w:rFonts w:ascii="Calibri" w:hAnsi="Calibri" w:cs="Calibri"/>
                <w:color w:val="000000"/>
                <w:sz w:val="20"/>
                <w:szCs w:val="20"/>
              </w:rPr>
              <w:t>74.2%</w:t>
            </w:r>
          </w:p>
        </w:tc>
        <w:tc>
          <w:tcPr>
            <w:tcW w:w="1260" w:type="dxa"/>
            <w:vAlign w:val="center"/>
          </w:tcPr>
          <w:p w:rsidR="005B3141" w:rsidRPr="00AE11FF" w:rsidRDefault="005B3141">
            <w:pPr>
              <w:jc w:val="center"/>
              <w:rPr>
                <w:rFonts w:ascii="Calibri" w:hAnsi="Calibri" w:cs="Calibri"/>
                <w:sz w:val="20"/>
                <w:szCs w:val="20"/>
              </w:rPr>
            </w:pPr>
            <w:r w:rsidRPr="00AE11FF">
              <w:rPr>
                <w:rFonts w:ascii="Calibri" w:hAnsi="Calibri" w:cs="Calibri"/>
                <w:sz w:val="20"/>
                <w:szCs w:val="20"/>
              </w:rPr>
              <w:t>77.7%</w:t>
            </w:r>
          </w:p>
        </w:tc>
        <w:tc>
          <w:tcPr>
            <w:tcW w:w="1188" w:type="dxa"/>
            <w:vAlign w:val="center"/>
          </w:tcPr>
          <w:p w:rsidR="005B3141" w:rsidRPr="00AE11FF" w:rsidRDefault="005B3141">
            <w:pPr>
              <w:jc w:val="center"/>
              <w:rPr>
                <w:rFonts w:ascii="Calibri" w:hAnsi="Calibri" w:cs="Calibri"/>
                <w:sz w:val="20"/>
                <w:szCs w:val="20"/>
              </w:rPr>
            </w:pPr>
            <w:r w:rsidRPr="00AE11FF">
              <w:rPr>
                <w:rFonts w:ascii="Calibri" w:hAnsi="Calibri" w:cs="Calibri"/>
                <w:sz w:val="20"/>
                <w:szCs w:val="20"/>
              </w:rPr>
              <w:t>75.5%</w:t>
            </w:r>
          </w:p>
        </w:tc>
      </w:tr>
      <w:tr w:rsidR="005B3141" w:rsidRPr="00AE11FF" w:rsidTr="00401D5E">
        <w:trPr>
          <w:jc w:val="center"/>
        </w:trPr>
        <w:tc>
          <w:tcPr>
            <w:tcW w:w="288" w:type="dxa"/>
          </w:tcPr>
          <w:p w:rsidR="005B3141" w:rsidRPr="00AE11FF" w:rsidRDefault="005B3141" w:rsidP="00CD36A9">
            <w:pPr>
              <w:rPr>
                <w:sz w:val="20"/>
                <w:szCs w:val="20"/>
              </w:rPr>
            </w:pPr>
            <w:r w:rsidRPr="00AE11FF">
              <w:rPr>
                <w:sz w:val="20"/>
                <w:szCs w:val="20"/>
              </w:rPr>
              <w:t>4</w:t>
            </w:r>
          </w:p>
        </w:tc>
        <w:tc>
          <w:tcPr>
            <w:tcW w:w="9180" w:type="dxa"/>
          </w:tcPr>
          <w:p w:rsidR="005B3141" w:rsidRPr="00AE11FF" w:rsidRDefault="005B3141">
            <w:pPr>
              <w:rPr>
                <w:rFonts w:ascii="Calibri" w:hAnsi="Calibri" w:cs="Calibri"/>
                <w:color w:val="000000"/>
                <w:sz w:val="20"/>
                <w:szCs w:val="20"/>
              </w:rPr>
            </w:pPr>
            <w:r w:rsidRPr="00AE11FF">
              <w:rPr>
                <w:rFonts w:ascii="Calibri" w:hAnsi="Calibri" w:cs="Calibri"/>
                <w:color w:val="000000"/>
                <w:sz w:val="20"/>
                <w:szCs w:val="20"/>
              </w:rPr>
              <w:t>Applies Technology</w:t>
            </w:r>
          </w:p>
        </w:tc>
        <w:tc>
          <w:tcPr>
            <w:tcW w:w="1260" w:type="dxa"/>
            <w:vAlign w:val="center"/>
          </w:tcPr>
          <w:p w:rsidR="005B3141" w:rsidRPr="00AE11FF" w:rsidRDefault="005B3141">
            <w:pPr>
              <w:jc w:val="center"/>
              <w:rPr>
                <w:rFonts w:ascii="Calibri" w:hAnsi="Calibri" w:cs="Calibri"/>
                <w:color w:val="000000"/>
                <w:sz w:val="20"/>
                <w:szCs w:val="20"/>
              </w:rPr>
            </w:pPr>
            <w:r w:rsidRPr="00AE11FF">
              <w:rPr>
                <w:rFonts w:ascii="Calibri" w:hAnsi="Calibri" w:cs="Calibri"/>
                <w:color w:val="000000"/>
                <w:sz w:val="20"/>
                <w:szCs w:val="20"/>
              </w:rPr>
              <w:t>76.7%</w:t>
            </w:r>
          </w:p>
        </w:tc>
        <w:tc>
          <w:tcPr>
            <w:tcW w:w="1260" w:type="dxa"/>
            <w:vAlign w:val="center"/>
          </w:tcPr>
          <w:p w:rsidR="005B3141" w:rsidRPr="00AE11FF" w:rsidRDefault="005B3141">
            <w:pPr>
              <w:jc w:val="center"/>
              <w:rPr>
                <w:rFonts w:ascii="Calibri" w:hAnsi="Calibri" w:cs="Calibri"/>
                <w:sz w:val="20"/>
                <w:szCs w:val="20"/>
              </w:rPr>
            </w:pPr>
            <w:r w:rsidRPr="00AE11FF">
              <w:rPr>
                <w:rFonts w:ascii="Calibri" w:hAnsi="Calibri" w:cs="Calibri"/>
                <w:sz w:val="20"/>
                <w:szCs w:val="20"/>
              </w:rPr>
              <w:t>78.1%</w:t>
            </w:r>
          </w:p>
        </w:tc>
        <w:tc>
          <w:tcPr>
            <w:tcW w:w="1188" w:type="dxa"/>
            <w:vAlign w:val="center"/>
          </w:tcPr>
          <w:p w:rsidR="005B3141" w:rsidRPr="00AE11FF" w:rsidRDefault="005B3141">
            <w:pPr>
              <w:jc w:val="center"/>
              <w:rPr>
                <w:rFonts w:ascii="Calibri" w:hAnsi="Calibri" w:cs="Calibri"/>
                <w:sz w:val="20"/>
                <w:szCs w:val="20"/>
              </w:rPr>
            </w:pPr>
            <w:r w:rsidRPr="00AE11FF">
              <w:rPr>
                <w:rFonts w:ascii="Calibri" w:hAnsi="Calibri" w:cs="Calibri"/>
                <w:sz w:val="20"/>
                <w:szCs w:val="20"/>
              </w:rPr>
              <w:t>76.0%</w:t>
            </w:r>
          </w:p>
        </w:tc>
      </w:tr>
      <w:tr w:rsidR="005B3141" w:rsidRPr="00AE11FF" w:rsidTr="00401D5E">
        <w:trPr>
          <w:jc w:val="center"/>
        </w:trPr>
        <w:tc>
          <w:tcPr>
            <w:tcW w:w="288" w:type="dxa"/>
          </w:tcPr>
          <w:p w:rsidR="005B3141" w:rsidRPr="00AE11FF" w:rsidRDefault="005B3141" w:rsidP="00CD36A9">
            <w:pPr>
              <w:rPr>
                <w:sz w:val="20"/>
                <w:szCs w:val="20"/>
              </w:rPr>
            </w:pPr>
            <w:r w:rsidRPr="00AE11FF">
              <w:rPr>
                <w:sz w:val="20"/>
                <w:szCs w:val="20"/>
              </w:rPr>
              <w:t>5</w:t>
            </w:r>
          </w:p>
        </w:tc>
        <w:tc>
          <w:tcPr>
            <w:tcW w:w="9180" w:type="dxa"/>
          </w:tcPr>
          <w:p w:rsidR="005B3141" w:rsidRPr="00AE11FF" w:rsidRDefault="005B3141">
            <w:pPr>
              <w:rPr>
                <w:rFonts w:ascii="Calibri" w:hAnsi="Calibri" w:cs="Calibri"/>
                <w:color w:val="000000"/>
                <w:sz w:val="20"/>
                <w:szCs w:val="20"/>
              </w:rPr>
            </w:pPr>
            <w:r w:rsidRPr="00AE11FF">
              <w:rPr>
                <w:rFonts w:ascii="Calibri" w:hAnsi="Calibri" w:cs="Calibri"/>
                <w:color w:val="000000"/>
                <w:sz w:val="20"/>
                <w:szCs w:val="20"/>
              </w:rPr>
              <w:t>Demographic Analysis</w:t>
            </w:r>
          </w:p>
        </w:tc>
        <w:tc>
          <w:tcPr>
            <w:tcW w:w="1260" w:type="dxa"/>
            <w:vAlign w:val="center"/>
          </w:tcPr>
          <w:p w:rsidR="005B3141" w:rsidRPr="00AE11FF" w:rsidRDefault="005B3141">
            <w:pPr>
              <w:jc w:val="center"/>
              <w:rPr>
                <w:rFonts w:ascii="Calibri" w:hAnsi="Calibri" w:cs="Calibri"/>
                <w:color w:val="000000"/>
                <w:sz w:val="20"/>
                <w:szCs w:val="20"/>
              </w:rPr>
            </w:pPr>
            <w:r w:rsidRPr="00AE11FF">
              <w:rPr>
                <w:rFonts w:ascii="Calibri" w:hAnsi="Calibri" w:cs="Calibri"/>
                <w:color w:val="000000"/>
                <w:sz w:val="20"/>
                <w:szCs w:val="20"/>
              </w:rPr>
              <w:t>76.3%</w:t>
            </w:r>
          </w:p>
        </w:tc>
        <w:tc>
          <w:tcPr>
            <w:tcW w:w="1260" w:type="dxa"/>
            <w:vAlign w:val="center"/>
          </w:tcPr>
          <w:p w:rsidR="005B3141" w:rsidRPr="00AE11FF" w:rsidRDefault="005B3141">
            <w:pPr>
              <w:jc w:val="center"/>
              <w:rPr>
                <w:rFonts w:ascii="Calibri" w:hAnsi="Calibri" w:cs="Calibri"/>
                <w:sz w:val="20"/>
                <w:szCs w:val="20"/>
              </w:rPr>
            </w:pPr>
            <w:r w:rsidRPr="00AE11FF">
              <w:rPr>
                <w:rFonts w:ascii="Calibri" w:hAnsi="Calibri" w:cs="Calibri"/>
                <w:sz w:val="20"/>
                <w:szCs w:val="20"/>
              </w:rPr>
              <w:t>78.8%</w:t>
            </w:r>
          </w:p>
        </w:tc>
        <w:tc>
          <w:tcPr>
            <w:tcW w:w="1188" w:type="dxa"/>
            <w:vAlign w:val="center"/>
          </w:tcPr>
          <w:p w:rsidR="005B3141" w:rsidRPr="00AE11FF" w:rsidRDefault="005B3141">
            <w:pPr>
              <w:jc w:val="center"/>
              <w:rPr>
                <w:rFonts w:ascii="Calibri" w:hAnsi="Calibri" w:cs="Calibri"/>
                <w:sz w:val="20"/>
                <w:szCs w:val="20"/>
              </w:rPr>
            </w:pPr>
            <w:r w:rsidRPr="00AE11FF">
              <w:rPr>
                <w:rFonts w:ascii="Calibri" w:hAnsi="Calibri" w:cs="Calibri"/>
                <w:sz w:val="20"/>
                <w:szCs w:val="20"/>
              </w:rPr>
              <w:t>76.4%</w:t>
            </w:r>
          </w:p>
        </w:tc>
      </w:tr>
      <w:tr w:rsidR="005B3141" w:rsidRPr="00AE11FF" w:rsidTr="00401D5E">
        <w:trPr>
          <w:trHeight w:val="240"/>
          <w:jc w:val="center"/>
        </w:trPr>
        <w:tc>
          <w:tcPr>
            <w:tcW w:w="288" w:type="dxa"/>
            <w:tcBorders>
              <w:bottom w:val="single" w:sz="4" w:space="0" w:color="auto"/>
            </w:tcBorders>
          </w:tcPr>
          <w:p w:rsidR="005B3141" w:rsidRPr="00AE11FF" w:rsidRDefault="005B3141" w:rsidP="00CD36A9">
            <w:pPr>
              <w:rPr>
                <w:sz w:val="20"/>
                <w:szCs w:val="20"/>
              </w:rPr>
            </w:pPr>
            <w:r w:rsidRPr="00AE11FF">
              <w:rPr>
                <w:sz w:val="20"/>
                <w:szCs w:val="20"/>
              </w:rPr>
              <w:t>6</w:t>
            </w:r>
          </w:p>
        </w:tc>
        <w:tc>
          <w:tcPr>
            <w:tcW w:w="9180" w:type="dxa"/>
            <w:tcBorders>
              <w:bottom w:val="single" w:sz="4" w:space="0" w:color="auto"/>
            </w:tcBorders>
          </w:tcPr>
          <w:p w:rsidR="005B3141" w:rsidRPr="00AE11FF" w:rsidRDefault="005B3141">
            <w:pPr>
              <w:rPr>
                <w:rFonts w:ascii="Calibri" w:hAnsi="Calibri" w:cs="Calibri"/>
                <w:color w:val="000000"/>
                <w:sz w:val="20"/>
                <w:szCs w:val="20"/>
              </w:rPr>
            </w:pPr>
            <w:r w:rsidRPr="00AE11FF">
              <w:rPr>
                <w:rFonts w:ascii="Calibri" w:hAnsi="Calibri" w:cs="Calibri"/>
                <w:color w:val="000000"/>
                <w:sz w:val="20"/>
                <w:szCs w:val="20"/>
              </w:rPr>
              <w:t>Global Awareness</w:t>
            </w:r>
          </w:p>
        </w:tc>
        <w:tc>
          <w:tcPr>
            <w:tcW w:w="1260" w:type="dxa"/>
            <w:tcBorders>
              <w:bottom w:val="single" w:sz="4" w:space="0" w:color="auto"/>
            </w:tcBorders>
            <w:vAlign w:val="center"/>
          </w:tcPr>
          <w:p w:rsidR="005B3141" w:rsidRPr="00AE11FF" w:rsidRDefault="005B3141">
            <w:pPr>
              <w:jc w:val="center"/>
              <w:rPr>
                <w:rFonts w:ascii="Calibri" w:hAnsi="Calibri" w:cs="Calibri"/>
                <w:color w:val="000000"/>
                <w:sz w:val="20"/>
                <w:szCs w:val="20"/>
              </w:rPr>
            </w:pPr>
            <w:r w:rsidRPr="00AE11FF">
              <w:rPr>
                <w:rFonts w:ascii="Calibri" w:hAnsi="Calibri" w:cs="Calibri"/>
                <w:color w:val="000000"/>
                <w:sz w:val="20"/>
                <w:szCs w:val="20"/>
              </w:rPr>
              <w:t>80.2%</w:t>
            </w:r>
          </w:p>
        </w:tc>
        <w:tc>
          <w:tcPr>
            <w:tcW w:w="1260" w:type="dxa"/>
            <w:tcBorders>
              <w:bottom w:val="single" w:sz="4" w:space="0" w:color="auto"/>
            </w:tcBorders>
            <w:vAlign w:val="center"/>
          </w:tcPr>
          <w:p w:rsidR="005B3141" w:rsidRPr="00AE11FF" w:rsidRDefault="005B3141">
            <w:pPr>
              <w:jc w:val="center"/>
              <w:rPr>
                <w:rFonts w:ascii="Calibri" w:hAnsi="Calibri" w:cs="Calibri"/>
                <w:sz w:val="20"/>
                <w:szCs w:val="20"/>
              </w:rPr>
            </w:pPr>
            <w:r w:rsidRPr="00AE11FF">
              <w:rPr>
                <w:rFonts w:ascii="Calibri" w:hAnsi="Calibri" w:cs="Calibri"/>
                <w:sz w:val="20"/>
                <w:szCs w:val="20"/>
              </w:rPr>
              <w:t>79.9%</w:t>
            </w:r>
          </w:p>
        </w:tc>
        <w:tc>
          <w:tcPr>
            <w:tcW w:w="1188" w:type="dxa"/>
            <w:tcBorders>
              <w:bottom w:val="single" w:sz="4" w:space="0" w:color="auto"/>
            </w:tcBorders>
            <w:vAlign w:val="center"/>
          </w:tcPr>
          <w:p w:rsidR="005B3141" w:rsidRPr="00AE11FF" w:rsidRDefault="005B3141">
            <w:pPr>
              <w:jc w:val="center"/>
              <w:rPr>
                <w:rFonts w:ascii="Calibri" w:hAnsi="Calibri" w:cs="Calibri"/>
                <w:sz w:val="20"/>
                <w:szCs w:val="20"/>
              </w:rPr>
            </w:pPr>
            <w:r w:rsidRPr="00AE11FF">
              <w:rPr>
                <w:rFonts w:ascii="Calibri" w:hAnsi="Calibri" w:cs="Calibri"/>
                <w:sz w:val="20"/>
                <w:szCs w:val="20"/>
              </w:rPr>
              <w:t>76.5%</w:t>
            </w:r>
          </w:p>
        </w:tc>
      </w:tr>
      <w:tr w:rsidR="005B3141" w:rsidRPr="00AE11FF" w:rsidTr="00401D5E">
        <w:trPr>
          <w:trHeight w:val="248"/>
          <w:jc w:val="center"/>
        </w:trPr>
        <w:tc>
          <w:tcPr>
            <w:tcW w:w="288" w:type="dxa"/>
            <w:tcBorders>
              <w:top w:val="single" w:sz="4" w:space="0" w:color="auto"/>
            </w:tcBorders>
          </w:tcPr>
          <w:p w:rsidR="005B3141" w:rsidRPr="00AE11FF" w:rsidRDefault="005B3141" w:rsidP="00CD36A9">
            <w:pPr>
              <w:rPr>
                <w:sz w:val="20"/>
                <w:szCs w:val="20"/>
              </w:rPr>
            </w:pPr>
            <w:r w:rsidRPr="00AE11FF">
              <w:rPr>
                <w:sz w:val="20"/>
                <w:szCs w:val="20"/>
              </w:rPr>
              <w:t>7</w:t>
            </w:r>
          </w:p>
        </w:tc>
        <w:tc>
          <w:tcPr>
            <w:tcW w:w="9180" w:type="dxa"/>
            <w:tcBorders>
              <w:top w:val="single" w:sz="4" w:space="0" w:color="auto"/>
            </w:tcBorders>
          </w:tcPr>
          <w:p w:rsidR="005B3141" w:rsidRPr="00AE11FF" w:rsidRDefault="005B3141">
            <w:pPr>
              <w:rPr>
                <w:rFonts w:ascii="Calibri" w:hAnsi="Calibri" w:cs="Calibri"/>
                <w:color w:val="000000"/>
                <w:sz w:val="20"/>
                <w:szCs w:val="20"/>
              </w:rPr>
            </w:pPr>
            <w:r w:rsidRPr="00AE11FF">
              <w:rPr>
                <w:rFonts w:ascii="Calibri" w:hAnsi="Calibri" w:cs="Calibri"/>
                <w:color w:val="000000"/>
                <w:sz w:val="20"/>
                <w:szCs w:val="20"/>
              </w:rPr>
              <w:t>Critical Analysis</w:t>
            </w:r>
          </w:p>
        </w:tc>
        <w:tc>
          <w:tcPr>
            <w:tcW w:w="1260" w:type="dxa"/>
            <w:tcBorders>
              <w:top w:val="single" w:sz="4" w:space="0" w:color="auto"/>
            </w:tcBorders>
            <w:vAlign w:val="center"/>
          </w:tcPr>
          <w:p w:rsidR="005B3141" w:rsidRPr="00AE11FF" w:rsidRDefault="005B3141">
            <w:pPr>
              <w:jc w:val="center"/>
              <w:rPr>
                <w:rFonts w:ascii="Calibri" w:hAnsi="Calibri" w:cs="Calibri"/>
                <w:color w:val="000000"/>
                <w:sz w:val="20"/>
                <w:szCs w:val="20"/>
              </w:rPr>
            </w:pPr>
            <w:r w:rsidRPr="00AE11FF">
              <w:rPr>
                <w:rFonts w:ascii="Calibri" w:hAnsi="Calibri" w:cs="Calibri"/>
                <w:color w:val="000000"/>
                <w:sz w:val="20"/>
                <w:szCs w:val="20"/>
              </w:rPr>
              <w:t>73.9%</w:t>
            </w:r>
          </w:p>
        </w:tc>
        <w:tc>
          <w:tcPr>
            <w:tcW w:w="1260" w:type="dxa"/>
            <w:tcBorders>
              <w:top w:val="single" w:sz="4" w:space="0" w:color="auto"/>
            </w:tcBorders>
            <w:vAlign w:val="center"/>
          </w:tcPr>
          <w:p w:rsidR="005B3141" w:rsidRPr="00AE11FF" w:rsidRDefault="005B3141">
            <w:pPr>
              <w:jc w:val="center"/>
              <w:rPr>
                <w:rFonts w:ascii="Calibri" w:hAnsi="Calibri" w:cs="Calibri"/>
                <w:sz w:val="20"/>
                <w:szCs w:val="20"/>
              </w:rPr>
            </w:pPr>
            <w:r w:rsidRPr="00AE11FF">
              <w:rPr>
                <w:rFonts w:ascii="Calibri" w:hAnsi="Calibri" w:cs="Calibri"/>
                <w:sz w:val="20"/>
                <w:szCs w:val="20"/>
              </w:rPr>
              <w:t>79.0%</w:t>
            </w:r>
          </w:p>
        </w:tc>
        <w:tc>
          <w:tcPr>
            <w:tcW w:w="1188" w:type="dxa"/>
            <w:tcBorders>
              <w:top w:val="single" w:sz="4" w:space="0" w:color="auto"/>
            </w:tcBorders>
            <w:vAlign w:val="center"/>
          </w:tcPr>
          <w:p w:rsidR="005B3141" w:rsidRPr="00AE11FF" w:rsidRDefault="005B3141">
            <w:pPr>
              <w:jc w:val="center"/>
              <w:rPr>
                <w:rFonts w:ascii="Calibri" w:hAnsi="Calibri" w:cs="Calibri"/>
                <w:sz w:val="20"/>
                <w:szCs w:val="20"/>
              </w:rPr>
            </w:pPr>
            <w:r w:rsidRPr="00AE11FF">
              <w:rPr>
                <w:rFonts w:ascii="Calibri" w:hAnsi="Calibri" w:cs="Calibri"/>
                <w:sz w:val="20"/>
                <w:szCs w:val="20"/>
              </w:rPr>
              <w:t>75.9%</w:t>
            </w:r>
          </w:p>
        </w:tc>
      </w:tr>
      <w:tr w:rsidR="005B3141" w:rsidRPr="00AE11FF" w:rsidTr="00401D5E">
        <w:trPr>
          <w:jc w:val="center"/>
        </w:trPr>
        <w:tc>
          <w:tcPr>
            <w:tcW w:w="13176" w:type="dxa"/>
            <w:gridSpan w:val="5"/>
          </w:tcPr>
          <w:p w:rsidR="005B3141" w:rsidRPr="00AE11FF" w:rsidRDefault="005B3141" w:rsidP="00CD36A9">
            <w:pPr>
              <w:rPr>
                <w:sz w:val="20"/>
                <w:szCs w:val="20"/>
              </w:rPr>
            </w:pPr>
            <w:r w:rsidRPr="00AE11FF">
              <w:rPr>
                <w:i/>
                <w:sz w:val="20"/>
                <w:szCs w:val="20"/>
              </w:rPr>
              <w:t>Source:  Office of Academic Services</w:t>
            </w:r>
          </w:p>
        </w:tc>
      </w:tr>
    </w:tbl>
    <w:p w:rsidR="005B3141" w:rsidRDefault="005B3141"/>
    <w:p w:rsidR="00AE11FF" w:rsidRDefault="00AE11FF"/>
    <w:p w:rsidR="007F3A42" w:rsidRDefault="007F3A42" w:rsidP="007F3A42">
      <w:pPr>
        <w:pStyle w:val="Heading4"/>
        <w:spacing w:line="360" w:lineRule="auto"/>
      </w:pPr>
      <w:bookmarkStart w:id="26" w:name="_Toc351980724"/>
      <w:proofErr w:type="gramStart"/>
      <w:r>
        <w:t>Table 15.</w:t>
      </w:r>
      <w:proofErr w:type="gramEnd"/>
      <w:r>
        <w:t xml:space="preserve">  % of Students Meeting Technical Education Learning Outcomes using a 70% Benchmark</w:t>
      </w:r>
      <w:bookmarkEnd w:id="26"/>
    </w:p>
    <w:tbl>
      <w:tblPr>
        <w:tblStyle w:val="TableGrid"/>
        <w:tblW w:w="0" w:type="auto"/>
        <w:jc w:val="center"/>
        <w:tblLayout w:type="fixed"/>
        <w:tblLook w:val="04A0" w:firstRow="1" w:lastRow="0" w:firstColumn="1" w:lastColumn="0" w:noHBand="0" w:noVBand="1"/>
      </w:tblPr>
      <w:tblGrid>
        <w:gridCol w:w="288"/>
        <w:gridCol w:w="9180"/>
        <w:gridCol w:w="1260"/>
        <w:gridCol w:w="1260"/>
        <w:gridCol w:w="1188"/>
        <w:gridCol w:w="1188"/>
      </w:tblGrid>
      <w:tr w:rsidR="00B33D2A" w:rsidRPr="00AE11FF" w:rsidTr="00B33D2A">
        <w:trPr>
          <w:jc w:val="center"/>
        </w:trPr>
        <w:tc>
          <w:tcPr>
            <w:tcW w:w="9468" w:type="dxa"/>
            <w:gridSpan w:val="2"/>
            <w:shd w:val="clear" w:color="auto" w:fill="548DD4" w:themeFill="text2" w:themeFillTint="99"/>
          </w:tcPr>
          <w:p w:rsidR="00B33D2A" w:rsidRPr="00AE11FF" w:rsidRDefault="00B33D2A" w:rsidP="007F3A42">
            <w:pPr>
              <w:jc w:val="center"/>
              <w:rPr>
                <w:b/>
                <w:color w:val="FFFFFF" w:themeColor="background1"/>
                <w:sz w:val="20"/>
                <w:szCs w:val="20"/>
              </w:rPr>
            </w:pPr>
            <w:r w:rsidRPr="00AE11FF">
              <w:rPr>
                <w:b/>
                <w:color w:val="FFFFFF" w:themeColor="background1"/>
                <w:sz w:val="20"/>
                <w:szCs w:val="20"/>
              </w:rPr>
              <w:t>Technical Education Learning Outcomes</w:t>
            </w:r>
          </w:p>
        </w:tc>
        <w:tc>
          <w:tcPr>
            <w:tcW w:w="1260" w:type="dxa"/>
            <w:shd w:val="clear" w:color="auto" w:fill="548DD4" w:themeFill="text2" w:themeFillTint="99"/>
            <w:vAlign w:val="center"/>
          </w:tcPr>
          <w:p w:rsidR="00B33D2A" w:rsidRPr="00AE11FF" w:rsidRDefault="00B33D2A" w:rsidP="00CD36A9">
            <w:pPr>
              <w:jc w:val="center"/>
              <w:rPr>
                <w:b/>
                <w:color w:val="FFFFFF" w:themeColor="background1"/>
                <w:sz w:val="20"/>
                <w:szCs w:val="20"/>
              </w:rPr>
            </w:pPr>
            <w:r w:rsidRPr="00AE11FF">
              <w:rPr>
                <w:b/>
                <w:color w:val="FFFFFF" w:themeColor="background1"/>
                <w:sz w:val="20"/>
                <w:szCs w:val="20"/>
              </w:rPr>
              <w:t>2008-2009</w:t>
            </w:r>
          </w:p>
        </w:tc>
        <w:tc>
          <w:tcPr>
            <w:tcW w:w="1260" w:type="dxa"/>
            <w:shd w:val="clear" w:color="auto" w:fill="548DD4" w:themeFill="text2" w:themeFillTint="99"/>
            <w:vAlign w:val="center"/>
          </w:tcPr>
          <w:p w:rsidR="00B33D2A" w:rsidRPr="00AE11FF" w:rsidRDefault="00B33D2A" w:rsidP="00CD36A9">
            <w:pPr>
              <w:jc w:val="center"/>
              <w:rPr>
                <w:b/>
                <w:color w:val="FFFFFF" w:themeColor="background1"/>
                <w:sz w:val="20"/>
                <w:szCs w:val="20"/>
              </w:rPr>
            </w:pPr>
            <w:r w:rsidRPr="00AE11FF">
              <w:rPr>
                <w:b/>
                <w:color w:val="FFFFFF" w:themeColor="background1"/>
                <w:sz w:val="20"/>
                <w:szCs w:val="20"/>
              </w:rPr>
              <w:t>2009-2010</w:t>
            </w:r>
          </w:p>
        </w:tc>
        <w:tc>
          <w:tcPr>
            <w:tcW w:w="1188" w:type="dxa"/>
            <w:shd w:val="clear" w:color="auto" w:fill="548DD4" w:themeFill="text2" w:themeFillTint="99"/>
            <w:vAlign w:val="center"/>
          </w:tcPr>
          <w:p w:rsidR="00B33D2A" w:rsidRPr="00AE11FF" w:rsidRDefault="00B33D2A" w:rsidP="00CD36A9">
            <w:pPr>
              <w:jc w:val="center"/>
              <w:rPr>
                <w:b/>
                <w:color w:val="FFFFFF" w:themeColor="background1"/>
                <w:sz w:val="20"/>
                <w:szCs w:val="20"/>
              </w:rPr>
            </w:pPr>
            <w:r w:rsidRPr="00AE11FF">
              <w:rPr>
                <w:b/>
                <w:color w:val="FFFFFF" w:themeColor="background1"/>
                <w:sz w:val="20"/>
                <w:szCs w:val="20"/>
              </w:rPr>
              <w:t>2010-2011</w:t>
            </w:r>
          </w:p>
        </w:tc>
        <w:tc>
          <w:tcPr>
            <w:tcW w:w="1188" w:type="dxa"/>
            <w:shd w:val="clear" w:color="auto" w:fill="548DD4" w:themeFill="text2" w:themeFillTint="99"/>
          </w:tcPr>
          <w:p w:rsidR="00B33D2A" w:rsidRPr="00AE11FF" w:rsidRDefault="00B33D2A" w:rsidP="00CD36A9">
            <w:pPr>
              <w:jc w:val="center"/>
              <w:rPr>
                <w:b/>
                <w:color w:val="FFFFFF" w:themeColor="background1"/>
                <w:sz w:val="20"/>
                <w:szCs w:val="20"/>
              </w:rPr>
            </w:pPr>
            <w:r>
              <w:rPr>
                <w:b/>
                <w:color w:val="FFFFFF" w:themeColor="background1"/>
                <w:sz w:val="20"/>
                <w:szCs w:val="20"/>
              </w:rPr>
              <w:t>2011-2012</w:t>
            </w:r>
          </w:p>
        </w:tc>
      </w:tr>
      <w:tr w:rsidR="00B33D2A" w:rsidRPr="00AE11FF" w:rsidTr="00B33D2A">
        <w:trPr>
          <w:jc w:val="center"/>
        </w:trPr>
        <w:tc>
          <w:tcPr>
            <w:tcW w:w="288" w:type="dxa"/>
          </w:tcPr>
          <w:p w:rsidR="00B33D2A" w:rsidRPr="00AE11FF" w:rsidRDefault="00B33D2A" w:rsidP="00CD36A9">
            <w:pPr>
              <w:rPr>
                <w:sz w:val="20"/>
                <w:szCs w:val="20"/>
              </w:rPr>
            </w:pPr>
            <w:r w:rsidRPr="00AE11FF">
              <w:rPr>
                <w:sz w:val="20"/>
                <w:szCs w:val="20"/>
              </w:rPr>
              <w:t>1</w:t>
            </w:r>
          </w:p>
        </w:tc>
        <w:tc>
          <w:tcPr>
            <w:tcW w:w="9180" w:type="dxa"/>
          </w:tcPr>
          <w:p w:rsidR="00B33D2A" w:rsidRPr="00B33D2A" w:rsidRDefault="00B33D2A">
            <w:pPr>
              <w:rPr>
                <w:rFonts w:ascii="Calibri" w:hAnsi="Calibri" w:cs="Calibri"/>
                <w:sz w:val="20"/>
                <w:szCs w:val="20"/>
              </w:rPr>
            </w:pPr>
            <w:r w:rsidRPr="00B33D2A">
              <w:rPr>
                <w:rFonts w:ascii="Calibri" w:hAnsi="Calibri" w:cs="Calibri"/>
                <w:sz w:val="20"/>
                <w:szCs w:val="20"/>
                <w:u w:val="single"/>
              </w:rPr>
              <w:t>Written Communication</w:t>
            </w:r>
            <w:r>
              <w:rPr>
                <w:rFonts w:ascii="Calibri" w:hAnsi="Calibri" w:cs="Calibri"/>
                <w:sz w:val="20"/>
                <w:szCs w:val="20"/>
              </w:rPr>
              <w:t>:  Demonstrate concise and accurate communication in written forms with customers, co-workers and supervisors.</w:t>
            </w:r>
          </w:p>
        </w:tc>
        <w:tc>
          <w:tcPr>
            <w:tcW w:w="1260" w:type="dxa"/>
            <w:vAlign w:val="center"/>
          </w:tcPr>
          <w:p w:rsidR="00B33D2A" w:rsidRPr="00AE11FF" w:rsidRDefault="00B33D2A">
            <w:pPr>
              <w:jc w:val="center"/>
              <w:rPr>
                <w:rFonts w:ascii="Calibri" w:hAnsi="Calibri" w:cs="Calibri"/>
                <w:sz w:val="20"/>
                <w:szCs w:val="20"/>
              </w:rPr>
            </w:pPr>
            <w:r w:rsidRPr="00AE11FF">
              <w:rPr>
                <w:rFonts w:ascii="Calibri" w:hAnsi="Calibri" w:cs="Calibri"/>
                <w:sz w:val="20"/>
                <w:szCs w:val="20"/>
              </w:rPr>
              <w:t>80.3%</w:t>
            </w:r>
          </w:p>
        </w:tc>
        <w:tc>
          <w:tcPr>
            <w:tcW w:w="1260" w:type="dxa"/>
            <w:vAlign w:val="center"/>
          </w:tcPr>
          <w:p w:rsidR="00B33D2A" w:rsidRPr="00AE11FF" w:rsidRDefault="00B33D2A">
            <w:pPr>
              <w:jc w:val="center"/>
              <w:rPr>
                <w:rFonts w:ascii="Calibri" w:hAnsi="Calibri" w:cs="Calibri"/>
                <w:sz w:val="20"/>
                <w:szCs w:val="20"/>
              </w:rPr>
            </w:pPr>
            <w:r w:rsidRPr="00AE11FF">
              <w:rPr>
                <w:rFonts w:ascii="Calibri" w:hAnsi="Calibri" w:cs="Calibri"/>
                <w:sz w:val="20"/>
                <w:szCs w:val="20"/>
              </w:rPr>
              <w:t>77.8%</w:t>
            </w:r>
          </w:p>
        </w:tc>
        <w:tc>
          <w:tcPr>
            <w:tcW w:w="1188" w:type="dxa"/>
            <w:vAlign w:val="center"/>
          </w:tcPr>
          <w:p w:rsidR="00B33D2A" w:rsidRPr="00AE11FF" w:rsidRDefault="00B33D2A">
            <w:pPr>
              <w:jc w:val="center"/>
              <w:rPr>
                <w:rFonts w:ascii="Calibri" w:hAnsi="Calibri" w:cs="Calibri"/>
                <w:sz w:val="20"/>
                <w:szCs w:val="20"/>
              </w:rPr>
            </w:pPr>
            <w:r w:rsidRPr="00AE11FF">
              <w:rPr>
                <w:rFonts w:ascii="Calibri" w:hAnsi="Calibri" w:cs="Calibri"/>
                <w:sz w:val="20"/>
                <w:szCs w:val="20"/>
              </w:rPr>
              <w:t>86.4%</w:t>
            </w:r>
          </w:p>
        </w:tc>
        <w:tc>
          <w:tcPr>
            <w:tcW w:w="1188" w:type="dxa"/>
            <w:vAlign w:val="center"/>
          </w:tcPr>
          <w:p w:rsidR="00B33D2A" w:rsidRPr="00AE11FF" w:rsidRDefault="00B33D2A" w:rsidP="00B33D2A">
            <w:pPr>
              <w:jc w:val="center"/>
              <w:rPr>
                <w:rFonts w:ascii="Calibri" w:hAnsi="Calibri" w:cs="Calibri"/>
                <w:sz w:val="20"/>
                <w:szCs w:val="20"/>
              </w:rPr>
            </w:pPr>
            <w:r>
              <w:rPr>
                <w:rFonts w:ascii="Calibri" w:hAnsi="Calibri" w:cs="Calibri"/>
                <w:sz w:val="20"/>
                <w:szCs w:val="20"/>
              </w:rPr>
              <w:t>89.3%</w:t>
            </w:r>
          </w:p>
        </w:tc>
      </w:tr>
      <w:tr w:rsidR="00B33D2A" w:rsidRPr="00AE11FF" w:rsidTr="00B33D2A">
        <w:trPr>
          <w:jc w:val="center"/>
        </w:trPr>
        <w:tc>
          <w:tcPr>
            <w:tcW w:w="288" w:type="dxa"/>
          </w:tcPr>
          <w:p w:rsidR="00B33D2A" w:rsidRPr="00AE11FF" w:rsidRDefault="00B33D2A" w:rsidP="00CD36A9">
            <w:pPr>
              <w:rPr>
                <w:sz w:val="20"/>
                <w:szCs w:val="20"/>
              </w:rPr>
            </w:pPr>
            <w:r w:rsidRPr="00AE11FF">
              <w:rPr>
                <w:sz w:val="20"/>
                <w:szCs w:val="20"/>
              </w:rPr>
              <w:t>2</w:t>
            </w:r>
          </w:p>
        </w:tc>
        <w:tc>
          <w:tcPr>
            <w:tcW w:w="9180" w:type="dxa"/>
          </w:tcPr>
          <w:p w:rsidR="00B33D2A" w:rsidRPr="00B33D2A" w:rsidRDefault="00B33D2A">
            <w:pPr>
              <w:rPr>
                <w:rFonts w:ascii="Calibri" w:hAnsi="Calibri" w:cs="Calibri"/>
                <w:sz w:val="20"/>
                <w:szCs w:val="20"/>
              </w:rPr>
            </w:pPr>
            <w:r w:rsidRPr="00B33D2A">
              <w:rPr>
                <w:rFonts w:ascii="Calibri" w:hAnsi="Calibri" w:cs="Calibri"/>
                <w:sz w:val="20"/>
                <w:szCs w:val="20"/>
                <w:u w:val="single"/>
              </w:rPr>
              <w:t>Oral Communication</w:t>
            </w:r>
            <w:r>
              <w:rPr>
                <w:rFonts w:ascii="Calibri" w:hAnsi="Calibri" w:cs="Calibri"/>
                <w:sz w:val="20"/>
                <w:szCs w:val="20"/>
              </w:rPr>
              <w:t>:  Demonstrate concise and accurate communication in written forms with customers, co-workers and supervisors.</w:t>
            </w:r>
          </w:p>
        </w:tc>
        <w:tc>
          <w:tcPr>
            <w:tcW w:w="1260" w:type="dxa"/>
            <w:vAlign w:val="center"/>
          </w:tcPr>
          <w:p w:rsidR="00B33D2A" w:rsidRPr="00AE11FF" w:rsidRDefault="00B33D2A">
            <w:pPr>
              <w:jc w:val="center"/>
              <w:rPr>
                <w:rFonts w:ascii="Calibri" w:hAnsi="Calibri" w:cs="Calibri"/>
                <w:sz w:val="20"/>
                <w:szCs w:val="20"/>
              </w:rPr>
            </w:pPr>
            <w:r w:rsidRPr="00AE11FF">
              <w:rPr>
                <w:rFonts w:ascii="Calibri" w:hAnsi="Calibri" w:cs="Calibri"/>
                <w:sz w:val="20"/>
                <w:szCs w:val="20"/>
              </w:rPr>
              <w:t>84.5%</w:t>
            </w:r>
          </w:p>
        </w:tc>
        <w:tc>
          <w:tcPr>
            <w:tcW w:w="1260" w:type="dxa"/>
            <w:vAlign w:val="center"/>
          </w:tcPr>
          <w:p w:rsidR="00B33D2A" w:rsidRPr="00AE11FF" w:rsidRDefault="00B33D2A">
            <w:pPr>
              <w:jc w:val="center"/>
              <w:rPr>
                <w:rFonts w:ascii="Calibri" w:hAnsi="Calibri" w:cs="Calibri"/>
                <w:sz w:val="20"/>
                <w:szCs w:val="20"/>
              </w:rPr>
            </w:pPr>
            <w:r w:rsidRPr="00AE11FF">
              <w:rPr>
                <w:rFonts w:ascii="Calibri" w:hAnsi="Calibri" w:cs="Calibri"/>
                <w:sz w:val="20"/>
                <w:szCs w:val="20"/>
              </w:rPr>
              <w:t>80.6%</w:t>
            </w:r>
          </w:p>
        </w:tc>
        <w:tc>
          <w:tcPr>
            <w:tcW w:w="1188" w:type="dxa"/>
            <w:vAlign w:val="center"/>
          </w:tcPr>
          <w:p w:rsidR="00B33D2A" w:rsidRPr="00AE11FF" w:rsidRDefault="00B33D2A">
            <w:pPr>
              <w:jc w:val="center"/>
              <w:rPr>
                <w:rFonts w:ascii="Calibri" w:hAnsi="Calibri" w:cs="Calibri"/>
                <w:sz w:val="20"/>
                <w:szCs w:val="20"/>
              </w:rPr>
            </w:pPr>
            <w:r w:rsidRPr="00AE11FF">
              <w:rPr>
                <w:rFonts w:ascii="Calibri" w:hAnsi="Calibri" w:cs="Calibri"/>
                <w:sz w:val="20"/>
                <w:szCs w:val="20"/>
              </w:rPr>
              <w:t>85.5%</w:t>
            </w:r>
          </w:p>
        </w:tc>
        <w:tc>
          <w:tcPr>
            <w:tcW w:w="1188" w:type="dxa"/>
            <w:vAlign w:val="center"/>
          </w:tcPr>
          <w:p w:rsidR="00B33D2A" w:rsidRPr="00AE11FF" w:rsidRDefault="00B33D2A" w:rsidP="00B33D2A">
            <w:pPr>
              <w:jc w:val="center"/>
              <w:rPr>
                <w:rFonts w:ascii="Calibri" w:hAnsi="Calibri" w:cs="Calibri"/>
                <w:sz w:val="20"/>
                <w:szCs w:val="20"/>
              </w:rPr>
            </w:pPr>
            <w:r>
              <w:rPr>
                <w:rFonts w:ascii="Calibri" w:hAnsi="Calibri" w:cs="Calibri"/>
                <w:sz w:val="20"/>
                <w:szCs w:val="20"/>
              </w:rPr>
              <w:t>84.4%</w:t>
            </w:r>
          </w:p>
        </w:tc>
      </w:tr>
      <w:tr w:rsidR="00B33D2A" w:rsidRPr="00AE11FF" w:rsidTr="00B33D2A">
        <w:trPr>
          <w:jc w:val="center"/>
        </w:trPr>
        <w:tc>
          <w:tcPr>
            <w:tcW w:w="288" w:type="dxa"/>
          </w:tcPr>
          <w:p w:rsidR="00B33D2A" w:rsidRPr="00AE11FF" w:rsidRDefault="00B33D2A" w:rsidP="00CD36A9">
            <w:pPr>
              <w:rPr>
                <w:sz w:val="20"/>
                <w:szCs w:val="20"/>
              </w:rPr>
            </w:pPr>
            <w:r w:rsidRPr="00AE11FF">
              <w:rPr>
                <w:sz w:val="20"/>
                <w:szCs w:val="20"/>
              </w:rPr>
              <w:t>3</w:t>
            </w:r>
          </w:p>
        </w:tc>
        <w:tc>
          <w:tcPr>
            <w:tcW w:w="9180" w:type="dxa"/>
          </w:tcPr>
          <w:p w:rsidR="00B33D2A" w:rsidRPr="00B33D2A" w:rsidRDefault="00B33D2A">
            <w:pPr>
              <w:rPr>
                <w:rFonts w:ascii="Calibri" w:hAnsi="Calibri" w:cs="Calibri"/>
                <w:sz w:val="20"/>
                <w:szCs w:val="20"/>
              </w:rPr>
            </w:pPr>
            <w:r w:rsidRPr="00B33D2A">
              <w:rPr>
                <w:rFonts w:ascii="Calibri" w:hAnsi="Calibri" w:cs="Calibri"/>
                <w:sz w:val="20"/>
                <w:szCs w:val="20"/>
                <w:u w:val="single"/>
              </w:rPr>
              <w:t>Critical Thinking</w:t>
            </w:r>
            <w:r>
              <w:rPr>
                <w:rFonts w:ascii="Calibri" w:hAnsi="Calibri" w:cs="Calibri"/>
                <w:sz w:val="20"/>
                <w:szCs w:val="20"/>
              </w:rPr>
              <w:t>: Demonstrate the ability to analyze, reflect, reason, and form conclusions when solving technical problems.</w:t>
            </w:r>
          </w:p>
        </w:tc>
        <w:tc>
          <w:tcPr>
            <w:tcW w:w="1260" w:type="dxa"/>
            <w:vAlign w:val="center"/>
          </w:tcPr>
          <w:p w:rsidR="00B33D2A" w:rsidRPr="00AE11FF" w:rsidRDefault="00B33D2A">
            <w:pPr>
              <w:jc w:val="center"/>
              <w:rPr>
                <w:rFonts w:ascii="Calibri" w:hAnsi="Calibri" w:cs="Calibri"/>
                <w:sz w:val="20"/>
                <w:szCs w:val="20"/>
              </w:rPr>
            </w:pPr>
            <w:r w:rsidRPr="00AE11FF">
              <w:rPr>
                <w:rFonts w:ascii="Calibri" w:hAnsi="Calibri" w:cs="Calibri"/>
                <w:sz w:val="20"/>
                <w:szCs w:val="20"/>
              </w:rPr>
              <w:t>81.9%</w:t>
            </w:r>
          </w:p>
        </w:tc>
        <w:tc>
          <w:tcPr>
            <w:tcW w:w="1260" w:type="dxa"/>
            <w:vAlign w:val="center"/>
          </w:tcPr>
          <w:p w:rsidR="00B33D2A" w:rsidRPr="00AE11FF" w:rsidRDefault="00B33D2A">
            <w:pPr>
              <w:jc w:val="center"/>
              <w:rPr>
                <w:rFonts w:ascii="Calibri" w:hAnsi="Calibri" w:cs="Calibri"/>
                <w:sz w:val="20"/>
                <w:szCs w:val="20"/>
              </w:rPr>
            </w:pPr>
            <w:r w:rsidRPr="00AE11FF">
              <w:rPr>
                <w:rFonts w:ascii="Calibri" w:hAnsi="Calibri" w:cs="Calibri"/>
                <w:sz w:val="20"/>
                <w:szCs w:val="20"/>
              </w:rPr>
              <w:t>91.0%</w:t>
            </w:r>
          </w:p>
        </w:tc>
        <w:tc>
          <w:tcPr>
            <w:tcW w:w="1188" w:type="dxa"/>
            <w:vAlign w:val="center"/>
          </w:tcPr>
          <w:p w:rsidR="00B33D2A" w:rsidRPr="00AE11FF" w:rsidRDefault="00B33D2A">
            <w:pPr>
              <w:jc w:val="center"/>
              <w:rPr>
                <w:rFonts w:ascii="Calibri" w:hAnsi="Calibri" w:cs="Calibri"/>
                <w:sz w:val="20"/>
                <w:szCs w:val="20"/>
              </w:rPr>
            </w:pPr>
            <w:r w:rsidRPr="00AE11FF">
              <w:rPr>
                <w:rFonts w:ascii="Calibri" w:hAnsi="Calibri" w:cs="Calibri"/>
                <w:sz w:val="20"/>
                <w:szCs w:val="20"/>
              </w:rPr>
              <w:t>85.4%</w:t>
            </w:r>
          </w:p>
        </w:tc>
        <w:tc>
          <w:tcPr>
            <w:tcW w:w="1188" w:type="dxa"/>
            <w:vAlign w:val="center"/>
          </w:tcPr>
          <w:p w:rsidR="00B33D2A" w:rsidRPr="00AE11FF" w:rsidRDefault="00B33D2A" w:rsidP="00B33D2A">
            <w:pPr>
              <w:jc w:val="center"/>
              <w:rPr>
                <w:rFonts w:ascii="Calibri" w:hAnsi="Calibri" w:cs="Calibri"/>
                <w:sz w:val="20"/>
                <w:szCs w:val="20"/>
              </w:rPr>
            </w:pPr>
            <w:r>
              <w:rPr>
                <w:rFonts w:ascii="Calibri" w:hAnsi="Calibri" w:cs="Calibri"/>
                <w:sz w:val="20"/>
                <w:szCs w:val="20"/>
              </w:rPr>
              <w:t>83.4%</w:t>
            </w:r>
          </w:p>
        </w:tc>
      </w:tr>
      <w:tr w:rsidR="00B33D2A" w:rsidRPr="00AE11FF" w:rsidTr="00B33D2A">
        <w:trPr>
          <w:jc w:val="center"/>
        </w:trPr>
        <w:tc>
          <w:tcPr>
            <w:tcW w:w="288" w:type="dxa"/>
          </w:tcPr>
          <w:p w:rsidR="00B33D2A" w:rsidRPr="00AE11FF" w:rsidRDefault="00B33D2A" w:rsidP="00CD36A9">
            <w:pPr>
              <w:rPr>
                <w:sz w:val="20"/>
                <w:szCs w:val="20"/>
              </w:rPr>
            </w:pPr>
            <w:r w:rsidRPr="00AE11FF">
              <w:rPr>
                <w:sz w:val="20"/>
                <w:szCs w:val="20"/>
              </w:rPr>
              <w:t>4</w:t>
            </w:r>
          </w:p>
        </w:tc>
        <w:tc>
          <w:tcPr>
            <w:tcW w:w="9180" w:type="dxa"/>
          </w:tcPr>
          <w:p w:rsidR="00B33D2A" w:rsidRPr="00AE11FF" w:rsidRDefault="00B33D2A">
            <w:pPr>
              <w:rPr>
                <w:rFonts w:ascii="Calibri" w:hAnsi="Calibri" w:cs="Calibri"/>
                <w:sz w:val="20"/>
                <w:szCs w:val="20"/>
              </w:rPr>
            </w:pPr>
            <w:r w:rsidRPr="00B33D2A">
              <w:rPr>
                <w:rFonts w:ascii="Calibri" w:hAnsi="Calibri" w:cs="Calibri"/>
                <w:sz w:val="20"/>
                <w:szCs w:val="20"/>
                <w:u w:val="single"/>
              </w:rPr>
              <w:t>Managing Information</w:t>
            </w:r>
            <w:r w:rsidRPr="00AE11FF">
              <w:rPr>
                <w:rFonts w:ascii="Calibri" w:hAnsi="Calibri" w:cs="Calibri"/>
                <w:sz w:val="20"/>
                <w:szCs w:val="20"/>
              </w:rPr>
              <w:t>: Collect and analyze information related to their field of study.</w:t>
            </w:r>
          </w:p>
        </w:tc>
        <w:tc>
          <w:tcPr>
            <w:tcW w:w="1260" w:type="dxa"/>
            <w:vAlign w:val="center"/>
          </w:tcPr>
          <w:p w:rsidR="00B33D2A" w:rsidRPr="00AE11FF" w:rsidRDefault="00B33D2A">
            <w:pPr>
              <w:jc w:val="center"/>
              <w:rPr>
                <w:rFonts w:ascii="Calibri" w:hAnsi="Calibri" w:cs="Calibri"/>
                <w:sz w:val="20"/>
                <w:szCs w:val="20"/>
              </w:rPr>
            </w:pPr>
            <w:r w:rsidRPr="00AE11FF">
              <w:rPr>
                <w:rFonts w:ascii="Calibri" w:hAnsi="Calibri" w:cs="Calibri"/>
                <w:sz w:val="20"/>
                <w:szCs w:val="20"/>
              </w:rPr>
              <w:t>80.8%</w:t>
            </w:r>
          </w:p>
        </w:tc>
        <w:tc>
          <w:tcPr>
            <w:tcW w:w="1260" w:type="dxa"/>
            <w:vAlign w:val="center"/>
          </w:tcPr>
          <w:p w:rsidR="00B33D2A" w:rsidRPr="00AE11FF" w:rsidRDefault="00B33D2A">
            <w:pPr>
              <w:jc w:val="center"/>
              <w:rPr>
                <w:rFonts w:ascii="Calibri" w:hAnsi="Calibri" w:cs="Calibri"/>
                <w:sz w:val="20"/>
                <w:szCs w:val="20"/>
              </w:rPr>
            </w:pPr>
            <w:r w:rsidRPr="00AE11FF">
              <w:rPr>
                <w:rFonts w:ascii="Calibri" w:hAnsi="Calibri" w:cs="Calibri"/>
                <w:sz w:val="20"/>
                <w:szCs w:val="20"/>
              </w:rPr>
              <w:t>84.2%</w:t>
            </w:r>
          </w:p>
        </w:tc>
        <w:tc>
          <w:tcPr>
            <w:tcW w:w="1188" w:type="dxa"/>
            <w:vAlign w:val="center"/>
          </w:tcPr>
          <w:p w:rsidR="00B33D2A" w:rsidRPr="00AE11FF" w:rsidRDefault="00B33D2A">
            <w:pPr>
              <w:jc w:val="center"/>
              <w:rPr>
                <w:rFonts w:ascii="Calibri" w:hAnsi="Calibri" w:cs="Calibri"/>
                <w:sz w:val="20"/>
                <w:szCs w:val="20"/>
              </w:rPr>
            </w:pPr>
            <w:r w:rsidRPr="00AE11FF">
              <w:rPr>
                <w:rFonts w:ascii="Calibri" w:hAnsi="Calibri" w:cs="Calibri"/>
                <w:sz w:val="20"/>
                <w:szCs w:val="20"/>
              </w:rPr>
              <w:t>84.5%</w:t>
            </w:r>
          </w:p>
        </w:tc>
        <w:tc>
          <w:tcPr>
            <w:tcW w:w="1188" w:type="dxa"/>
            <w:vAlign w:val="center"/>
          </w:tcPr>
          <w:p w:rsidR="00B33D2A" w:rsidRPr="00AE11FF" w:rsidRDefault="00B33D2A" w:rsidP="00B33D2A">
            <w:pPr>
              <w:jc w:val="center"/>
              <w:rPr>
                <w:rFonts w:ascii="Calibri" w:hAnsi="Calibri" w:cs="Calibri"/>
                <w:sz w:val="20"/>
                <w:szCs w:val="20"/>
              </w:rPr>
            </w:pPr>
            <w:r>
              <w:rPr>
                <w:rFonts w:ascii="Calibri" w:hAnsi="Calibri" w:cs="Calibri"/>
                <w:sz w:val="20"/>
                <w:szCs w:val="20"/>
              </w:rPr>
              <w:t>84.5%</w:t>
            </w:r>
          </w:p>
        </w:tc>
      </w:tr>
      <w:tr w:rsidR="00B33D2A" w:rsidRPr="00AE11FF" w:rsidTr="00B33D2A">
        <w:trPr>
          <w:jc w:val="center"/>
        </w:trPr>
        <w:tc>
          <w:tcPr>
            <w:tcW w:w="288" w:type="dxa"/>
          </w:tcPr>
          <w:p w:rsidR="00B33D2A" w:rsidRPr="00AE11FF" w:rsidRDefault="00B33D2A" w:rsidP="00CD36A9">
            <w:pPr>
              <w:rPr>
                <w:sz w:val="20"/>
                <w:szCs w:val="20"/>
              </w:rPr>
            </w:pPr>
            <w:r w:rsidRPr="00AE11FF">
              <w:rPr>
                <w:sz w:val="20"/>
                <w:szCs w:val="20"/>
              </w:rPr>
              <w:t>5</w:t>
            </w:r>
          </w:p>
        </w:tc>
        <w:tc>
          <w:tcPr>
            <w:tcW w:w="9180" w:type="dxa"/>
          </w:tcPr>
          <w:p w:rsidR="00B33D2A" w:rsidRPr="00AE11FF" w:rsidRDefault="00B33D2A">
            <w:pPr>
              <w:rPr>
                <w:rFonts w:ascii="Calibri" w:hAnsi="Calibri" w:cs="Calibri"/>
                <w:sz w:val="20"/>
                <w:szCs w:val="20"/>
              </w:rPr>
            </w:pPr>
            <w:r w:rsidRPr="00B33D2A">
              <w:rPr>
                <w:rFonts w:ascii="Calibri" w:hAnsi="Calibri" w:cs="Calibri"/>
                <w:sz w:val="20"/>
                <w:szCs w:val="20"/>
                <w:u w:val="single"/>
              </w:rPr>
              <w:t>Technical Skills</w:t>
            </w:r>
            <w:r w:rsidRPr="00AE11FF">
              <w:rPr>
                <w:rFonts w:ascii="Calibri" w:hAnsi="Calibri" w:cs="Calibri"/>
                <w:sz w:val="20"/>
                <w:szCs w:val="20"/>
              </w:rPr>
              <w:t>: Demonstrate competency in entry-level skills related to their career field.</w:t>
            </w:r>
          </w:p>
        </w:tc>
        <w:tc>
          <w:tcPr>
            <w:tcW w:w="1260" w:type="dxa"/>
            <w:vAlign w:val="center"/>
          </w:tcPr>
          <w:p w:rsidR="00B33D2A" w:rsidRPr="00AE11FF" w:rsidRDefault="00B33D2A">
            <w:pPr>
              <w:jc w:val="center"/>
              <w:rPr>
                <w:rFonts w:ascii="Calibri" w:hAnsi="Calibri" w:cs="Calibri"/>
                <w:sz w:val="20"/>
                <w:szCs w:val="20"/>
              </w:rPr>
            </w:pPr>
            <w:r w:rsidRPr="00AE11FF">
              <w:rPr>
                <w:rFonts w:ascii="Calibri" w:hAnsi="Calibri" w:cs="Calibri"/>
                <w:sz w:val="20"/>
                <w:szCs w:val="20"/>
              </w:rPr>
              <w:t>71.7%</w:t>
            </w:r>
          </w:p>
        </w:tc>
        <w:tc>
          <w:tcPr>
            <w:tcW w:w="1260" w:type="dxa"/>
            <w:vAlign w:val="center"/>
          </w:tcPr>
          <w:p w:rsidR="00B33D2A" w:rsidRPr="00AE11FF" w:rsidRDefault="00B33D2A">
            <w:pPr>
              <w:jc w:val="center"/>
              <w:rPr>
                <w:rFonts w:ascii="Calibri" w:hAnsi="Calibri" w:cs="Calibri"/>
                <w:sz w:val="20"/>
                <w:szCs w:val="20"/>
              </w:rPr>
            </w:pPr>
            <w:r w:rsidRPr="00AE11FF">
              <w:rPr>
                <w:rFonts w:ascii="Calibri" w:hAnsi="Calibri" w:cs="Calibri"/>
                <w:sz w:val="20"/>
                <w:szCs w:val="20"/>
              </w:rPr>
              <w:t>79.5%</w:t>
            </w:r>
          </w:p>
        </w:tc>
        <w:tc>
          <w:tcPr>
            <w:tcW w:w="1188" w:type="dxa"/>
            <w:vAlign w:val="center"/>
          </w:tcPr>
          <w:p w:rsidR="00B33D2A" w:rsidRPr="00AE11FF" w:rsidRDefault="00B33D2A">
            <w:pPr>
              <w:jc w:val="center"/>
              <w:rPr>
                <w:rFonts w:ascii="Calibri" w:hAnsi="Calibri" w:cs="Calibri"/>
                <w:sz w:val="20"/>
                <w:szCs w:val="20"/>
              </w:rPr>
            </w:pPr>
            <w:r w:rsidRPr="00AE11FF">
              <w:rPr>
                <w:rFonts w:ascii="Calibri" w:hAnsi="Calibri" w:cs="Calibri"/>
                <w:sz w:val="20"/>
                <w:szCs w:val="20"/>
              </w:rPr>
              <w:t>85.8%</w:t>
            </w:r>
          </w:p>
        </w:tc>
        <w:tc>
          <w:tcPr>
            <w:tcW w:w="1188" w:type="dxa"/>
            <w:vAlign w:val="center"/>
          </w:tcPr>
          <w:p w:rsidR="00B33D2A" w:rsidRPr="00AE11FF" w:rsidRDefault="00B33D2A" w:rsidP="00B33D2A">
            <w:pPr>
              <w:jc w:val="center"/>
              <w:rPr>
                <w:rFonts w:ascii="Calibri" w:hAnsi="Calibri" w:cs="Calibri"/>
                <w:sz w:val="20"/>
                <w:szCs w:val="20"/>
              </w:rPr>
            </w:pPr>
            <w:r>
              <w:rPr>
                <w:rFonts w:ascii="Calibri" w:hAnsi="Calibri" w:cs="Calibri"/>
                <w:sz w:val="20"/>
                <w:szCs w:val="20"/>
              </w:rPr>
              <w:t>87.0%</w:t>
            </w:r>
          </w:p>
        </w:tc>
      </w:tr>
      <w:tr w:rsidR="00B33D2A" w:rsidRPr="00AE11FF" w:rsidTr="00B33D2A">
        <w:trPr>
          <w:jc w:val="center"/>
        </w:trPr>
        <w:tc>
          <w:tcPr>
            <w:tcW w:w="288" w:type="dxa"/>
          </w:tcPr>
          <w:p w:rsidR="00B33D2A" w:rsidRPr="00AE11FF" w:rsidRDefault="00B33D2A" w:rsidP="00CD36A9">
            <w:pPr>
              <w:rPr>
                <w:sz w:val="20"/>
                <w:szCs w:val="20"/>
              </w:rPr>
            </w:pPr>
            <w:r w:rsidRPr="00AE11FF">
              <w:rPr>
                <w:sz w:val="20"/>
                <w:szCs w:val="20"/>
              </w:rPr>
              <w:t>6</w:t>
            </w:r>
          </w:p>
        </w:tc>
        <w:tc>
          <w:tcPr>
            <w:tcW w:w="9180" w:type="dxa"/>
          </w:tcPr>
          <w:p w:rsidR="00B33D2A" w:rsidRPr="00AE11FF" w:rsidRDefault="00B33D2A">
            <w:pPr>
              <w:rPr>
                <w:rFonts w:ascii="Calibri" w:hAnsi="Calibri" w:cs="Calibri"/>
                <w:sz w:val="20"/>
                <w:szCs w:val="20"/>
              </w:rPr>
            </w:pPr>
            <w:r w:rsidRPr="00B33D2A">
              <w:rPr>
                <w:rFonts w:ascii="Calibri" w:hAnsi="Calibri" w:cs="Calibri"/>
                <w:sz w:val="20"/>
                <w:szCs w:val="20"/>
                <w:u w:val="single"/>
              </w:rPr>
              <w:t>Employability Skills</w:t>
            </w:r>
            <w:r w:rsidRPr="00AE11FF">
              <w:rPr>
                <w:rFonts w:ascii="Calibri" w:hAnsi="Calibri" w:cs="Calibri"/>
                <w:sz w:val="20"/>
                <w:szCs w:val="20"/>
              </w:rPr>
              <w:t xml:space="preserve">: Prepare students for employment in their career field. </w:t>
            </w:r>
          </w:p>
        </w:tc>
        <w:tc>
          <w:tcPr>
            <w:tcW w:w="1260" w:type="dxa"/>
            <w:vAlign w:val="center"/>
          </w:tcPr>
          <w:p w:rsidR="00B33D2A" w:rsidRPr="00AE11FF" w:rsidRDefault="00B33D2A">
            <w:pPr>
              <w:jc w:val="center"/>
              <w:rPr>
                <w:rFonts w:ascii="Calibri" w:hAnsi="Calibri" w:cs="Calibri"/>
                <w:sz w:val="20"/>
                <w:szCs w:val="20"/>
              </w:rPr>
            </w:pPr>
            <w:r w:rsidRPr="00AE11FF">
              <w:rPr>
                <w:rFonts w:ascii="Calibri" w:hAnsi="Calibri" w:cs="Calibri"/>
                <w:sz w:val="20"/>
                <w:szCs w:val="20"/>
              </w:rPr>
              <w:t>72.1%</w:t>
            </w:r>
          </w:p>
        </w:tc>
        <w:tc>
          <w:tcPr>
            <w:tcW w:w="1260" w:type="dxa"/>
            <w:vAlign w:val="center"/>
          </w:tcPr>
          <w:p w:rsidR="00B33D2A" w:rsidRPr="00AE11FF" w:rsidRDefault="00B33D2A">
            <w:pPr>
              <w:jc w:val="center"/>
              <w:rPr>
                <w:rFonts w:ascii="Calibri" w:hAnsi="Calibri" w:cs="Calibri"/>
                <w:sz w:val="20"/>
                <w:szCs w:val="20"/>
              </w:rPr>
            </w:pPr>
            <w:r w:rsidRPr="00AE11FF">
              <w:rPr>
                <w:rFonts w:ascii="Calibri" w:hAnsi="Calibri" w:cs="Calibri"/>
                <w:sz w:val="20"/>
                <w:szCs w:val="20"/>
              </w:rPr>
              <w:t>80.5%</w:t>
            </w:r>
          </w:p>
        </w:tc>
        <w:tc>
          <w:tcPr>
            <w:tcW w:w="1188" w:type="dxa"/>
            <w:vAlign w:val="center"/>
          </w:tcPr>
          <w:p w:rsidR="00B33D2A" w:rsidRPr="00AE11FF" w:rsidRDefault="00B33D2A">
            <w:pPr>
              <w:jc w:val="center"/>
              <w:rPr>
                <w:rFonts w:ascii="Calibri" w:hAnsi="Calibri" w:cs="Calibri"/>
                <w:sz w:val="20"/>
                <w:szCs w:val="20"/>
              </w:rPr>
            </w:pPr>
            <w:r w:rsidRPr="00AE11FF">
              <w:rPr>
                <w:rFonts w:ascii="Calibri" w:hAnsi="Calibri" w:cs="Calibri"/>
                <w:sz w:val="20"/>
                <w:szCs w:val="20"/>
              </w:rPr>
              <w:t>83.0%</w:t>
            </w:r>
          </w:p>
        </w:tc>
        <w:tc>
          <w:tcPr>
            <w:tcW w:w="1188" w:type="dxa"/>
            <w:vAlign w:val="center"/>
          </w:tcPr>
          <w:p w:rsidR="00B33D2A" w:rsidRPr="00AE11FF" w:rsidRDefault="00B33D2A" w:rsidP="00B33D2A">
            <w:pPr>
              <w:jc w:val="center"/>
              <w:rPr>
                <w:rFonts w:ascii="Calibri" w:hAnsi="Calibri" w:cs="Calibri"/>
                <w:sz w:val="20"/>
                <w:szCs w:val="20"/>
              </w:rPr>
            </w:pPr>
            <w:r>
              <w:rPr>
                <w:rFonts w:ascii="Calibri" w:hAnsi="Calibri" w:cs="Calibri"/>
                <w:sz w:val="20"/>
                <w:szCs w:val="20"/>
              </w:rPr>
              <w:t>83.1%</w:t>
            </w:r>
          </w:p>
        </w:tc>
      </w:tr>
      <w:tr w:rsidR="00B33D2A" w:rsidRPr="00AE11FF" w:rsidTr="00B33D2A">
        <w:trPr>
          <w:jc w:val="center"/>
        </w:trPr>
        <w:tc>
          <w:tcPr>
            <w:tcW w:w="13176" w:type="dxa"/>
            <w:gridSpan w:val="5"/>
          </w:tcPr>
          <w:p w:rsidR="00B33D2A" w:rsidRPr="00AE11FF" w:rsidRDefault="00B33D2A" w:rsidP="00CD36A9">
            <w:pPr>
              <w:rPr>
                <w:sz w:val="20"/>
                <w:szCs w:val="20"/>
              </w:rPr>
            </w:pPr>
            <w:r w:rsidRPr="00AE11FF">
              <w:rPr>
                <w:i/>
                <w:sz w:val="20"/>
                <w:szCs w:val="20"/>
              </w:rPr>
              <w:t>Source:  Office of Academic Services</w:t>
            </w:r>
          </w:p>
        </w:tc>
        <w:tc>
          <w:tcPr>
            <w:tcW w:w="1188" w:type="dxa"/>
          </w:tcPr>
          <w:p w:rsidR="00B33D2A" w:rsidRPr="00AE11FF" w:rsidRDefault="00B33D2A" w:rsidP="00CD36A9">
            <w:pPr>
              <w:rPr>
                <w:i/>
                <w:sz w:val="20"/>
                <w:szCs w:val="20"/>
              </w:rPr>
            </w:pPr>
          </w:p>
        </w:tc>
      </w:tr>
    </w:tbl>
    <w:p w:rsidR="00D57A26" w:rsidRDefault="00D57A26">
      <w:pPr>
        <w:rPr>
          <w:rFonts w:asciiTheme="majorHAnsi" w:eastAsiaTheme="majorEastAsia" w:hAnsiTheme="majorHAnsi" w:cstheme="majorBidi"/>
          <w:b/>
          <w:bCs/>
          <w:color w:val="4F81BD" w:themeColor="accent1"/>
        </w:rPr>
      </w:pPr>
      <w:r>
        <w:br w:type="page"/>
      </w:r>
    </w:p>
    <w:p w:rsidR="00BE5F45" w:rsidRPr="00D57A26" w:rsidRDefault="00BE5F45" w:rsidP="00D57A26">
      <w:pPr>
        <w:rPr>
          <w:rFonts w:asciiTheme="majorHAnsi" w:eastAsiaTheme="majorEastAsia" w:hAnsiTheme="majorHAnsi" w:cstheme="majorBidi"/>
          <w:b/>
          <w:bCs/>
          <w:color w:val="4F81BD" w:themeColor="accent1"/>
        </w:rPr>
        <w:sectPr w:rsidR="00BE5F45" w:rsidRPr="00D57A26" w:rsidSect="00BE5F45">
          <w:pgSz w:w="15840" w:h="12240" w:orient="landscape"/>
          <w:pgMar w:top="720" w:right="1440" w:bottom="720" w:left="1440" w:header="720" w:footer="720" w:gutter="0"/>
          <w:cols w:space="720"/>
          <w:titlePg/>
          <w:docGrid w:linePitch="360"/>
        </w:sectPr>
      </w:pPr>
    </w:p>
    <w:p w:rsidR="008322D4" w:rsidRDefault="00E23EA0" w:rsidP="008322D4">
      <w:pPr>
        <w:pStyle w:val="Heading3"/>
      </w:pPr>
      <w:bookmarkStart w:id="27" w:name="_Toc351980725"/>
      <w:r>
        <w:lastRenderedPageBreak/>
        <w:t>Student Course Evaluations</w:t>
      </w:r>
      <w:bookmarkEnd w:id="27"/>
    </w:p>
    <w:p w:rsidR="008A5E68" w:rsidRPr="008A5E68" w:rsidRDefault="008322D4" w:rsidP="008A5E68">
      <w:pPr>
        <w:pStyle w:val="Heading4"/>
      </w:pPr>
      <w:bookmarkStart w:id="28" w:name="_Toc351980726"/>
      <w:r w:rsidRPr="007028F6">
        <w:t>Student Course Evaluation Survey</w:t>
      </w:r>
      <w:r>
        <w:t xml:space="preserve"> Task Force</w:t>
      </w:r>
      <w:bookmarkEnd w:id="28"/>
    </w:p>
    <w:p w:rsidR="008322D4" w:rsidRDefault="008322D4" w:rsidP="008322D4">
      <w:r>
        <w:t xml:space="preserve">A taskforce was established in 2009-2010 for the purpose of redesigning the Student Course Evaluation Survey. The taskforce was composed of faculty, administrators, and staff under the leadership of the Director of Research and Strategic Planning and the Dean of Academic Services. This taskforce has accomplished is initiative and the redesigned survey </w:t>
      </w:r>
      <w:r w:rsidR="00B55757">
        <w:t>was</w:t>
      </w:r>
      <w:r>
        <w:t xml:space="preserve"> administered online in the fall 2010 semester. </w:t>
      </w:r>
    </w:p>
    <w:p w:rsidR="008A5E68" w:rsidRDefault="008A5E68" w:rsidP="008A5E68">
      <w:pPr>
        <w:pStyle w:val="Heading4"/>
      </w:pPr>
      <w:bookmarkStart w:id="29" w:name="_Toc351980727"/>
      <w:r w:rsidRPr="007028F6">
        <w:t>Student Course Evaluation Survey</w:t>
      </w:r>
      <w:bookmarkEnd w:id="29"/>
      <w:r>
        <w:t xml:space="preserve"> </w:t>
      </w:r>
    </w:p>
    <w:p w:rsidR="00003608" w:rsidRDefault="005A294B" w:rsidP="00003608">
      <w:r>
        <w:t>Each fall and spring semester,</w:t>
      </w:r>
      <w:r w:rsidR="009433B6">
        <w:t xml:space="preserve"> all students evaluate </w:t>
      </w:r>
      <w:r>
        <w:t>all full-time and part-tim</w:t>
      </w:r>
      <w:r w:rsidR="009433B6">
        <w:t>e faculty members</w:t>
      </w:r>
      <w:r>
        <w:t>.  This tool provides feedback to instructors and administrat</w:t>
      </w:r>
      <w:r w:rsidR="009433B6">
        <w:t>ors</w:t>
      </w:r>
      <w:r>
        <w:t xml:space="preserve"> concerning student perceptions of the effectiveness of instructional methods and procedures used in the course.  Students evaluate various aspects of the course including </w:t>
      </w:r>
      <w:r w:rsidR="003D6E99">
        <w:t xml:space="preserve">the </w:t>
      </w:r>
      <w:r>
        <w:t>instruct</w:t>
      </w:r>
      <w:r w:rsidR="003D6E99">
        <w:t>or</w:t>
      </w:r>
      <w:r>
        <w:t xml:space="preserve">, </w:t>
      </w:r>
      <w:r w:rsidR="003D6E99">
        <w:t xml:space="preserve">their motivation, and course structure &amp; </w:t>
      </w:r>
      <w:r>
        <w:t xml:space="preserve">procedures by responding to </w:t>
      </w:r>
      <w:r w:rsidR="003A7A12">
        <w:t>38</w:t>
      </w:r>
      <w:r w:rsidR="003D6E99">
        <w:t xml:space="preserve"> items in an online</w:t>
      </w:r>
      <w:r>
        <w:t xml:space="preserve"> survey form.  Students are also encouraged to write comments regarding the most and least effective elements of the course</w:t>
      </w:r>
      <w:r w:rsidR="003D6E99">
        <w:t xml:space="preserve"> and what they would tell another student taking the course next semester</w:t>
      </w:r>
      <w:r>
        <w:t xml:space="preserve">. </w:t>
      </w:r>
      <w:r w:rsidR="003D6E99">
        <w:t xml:space="preserve"> </w:t>
      </w:r>
      <w:r w:rsidR="00003608">
        <w:t>Faculty and chairs can utilize the results to identify areas of concern that need to be addressed.</w:t>
      </w:r>
    </w:p>
    <w:p w:rsidR="00003608" w:rsidRDefault="00003608" w:rsidP="00003608">
      <w:r>
        <w:t>Tables 16 through 20 reflect the results for the redesigned Student Course Evaluation Survey. These tables include the resul</w:t>
      </w:r>
      <w:r w:rsidR="00DD2C9C">
        <w:t xml:space="preserve">ts for </w:t>
      </w:r>
      <w:proofErr w:type="gramStart"/>
      <w:r w:rsidR="00DD2C9C">
        <w:t>Fall</w:t>
      </w:r>
      <w:proofErr w:type="gramEnd"/>
      <w:r w:rsidR="00DD2C9C">
        <w:t xml:space="preserve"> 2010 and Spring 2012</w:t>
      </w:r>
      <w:r>
        <w:t xml:space="preserve">. </w:t>
      </w:r>
    </w:p>
    <w:p w:rsidR="00187F75" w:rsidRDefault="009433B6" w:rsidP="008322D4">
      <w:r>
        <w:t>Table</w:t>
      </w:r>
      <w:r w:rsidR="00F22632">
        <w:t>s</w:t>
      </w:r>
      <w:r>
        <w:t xml:space="preserve"> </w:t>
      </w:r>
      <w:r w:rsidR="00003608">
        <w:t>21</w:t>
      </w:r>
      <w:r w:rsidR="00F22632">
        <w:t xml:space="preserve"> through </w:t>
      </w:r>
      <w:r w:rsidR="00003608">
        <w:t>25</w:t>
      </w:r>
      <w:r>
        <w:t xml:space="preserve"> lists the results from </w:t>
      </w:r>
      <w:proofErr w:type="gramStart"/>
      <w:r>
        <w:t>Fall</w:t>
      </w:r>
      <w:proofErr w:type="gramEnd"/>
      <w:r>
        <w:t xml:space="preserve"> 200</w:t>
      </w:r>
      <w:r w:rsidR="00003608">
        <w:t>6</w:t>
      </w:r>
      <w:r>
        <w:t xml:space="preserve"> to Spring 20</w:t>
      </w:r>
      <w:r w:rsidR="00DD2C9C">
        <w:t>1</w:t>
      </w:r>
      <w:r w:rsidR="003A7A12">
        <w:t>0</w:t>
      </w:r>
      <w:r w:rsidR="00003608">
        <w:t xml:space="preserve">.These tables are composed of questions from the previous Student Course Evaluation Survey before the redesign occurred. </w:t>
      </w:r>
      <w:r>
        <w:t xml:space="preserve"> </w:t>
      </w:r>
    </w:p>
    <w:p w:rsidR="00BE7EF0" w:rsidRDefault="00BE7EF0" w:rsidP="008322D4"/>
    <w:p w:rsidR="00187F75" w:rsidRDefault="00187F75">
      <w:r>
        <w:br w:type="page"/>
      </w:r>
    </w:p>
    <w:p w:rsidR="005A294B" w:rsidRDefault="00187F75" w:rsidP="00E1062E">
      <w:pPr>
        <w:pStyle w:val="Heading4"/>
      </w:pPr>
      <w:bookmarkStart w:id="30" w:name="_Toc351980728"/>
      <w:proofErr w:type="gramStart"/>
      <w:r w:rsidRPr="00FA2FB5">
        <w:lastRenderedPageBreak/>
        <w:t>Table 1</w:t>
      </w:r>
      <w:r w:rsidR="007330A2">
        <w:t>6</w:t>
      </w:r>
      <w:r w:rsidRPr="00FA2FB5">
        <w:t>.</w:t>
      </w:r>
      <w:proofErr w:type="gramEnd"/>
      <w:r w:rsidRPr="00FA2FB5">
        <w:t xml:space="preserve"> OTC Course Evaluations by Semester – </w:t>
      </w:r>
      <w:r w:rsidR="007330A2">
        <w:t xml:space="preserve">All Divisions </w:t>
      </w:r>
      <w:r w:rsidRPr="00FA2FB5">
        <w:t xml:space="preserve">Percentage who </w:t>
      </w:r>
      <w:proofErr w:type="gramStart"/>
      <w:r w:rsidRPr="00FA2FB5">
        <w:t>Strongly</w:t>
      </w:r>
      <w:proofErr w:type="gramEnd"/>
      <w:r w:rsidRPr="00FA2FB5">
        <w:t xml:space="preserve"> Agree or Agree</w:t>
      </w:r>
      <w:bookmarkEnd w:id="30"/>
    </w:p>
    <w:tbl>
      <w:tblPr>
        <w:tblStyle w:val="TableGrid"/>
        <w:tblW w:w="0" w:type="auto"/>
        <w:tblLook w:val="04A0" w:firstRow="1" w:lastRow="0" w:firstColumn="1" w:lastColumn="0" w:noHBand="0" w:noVBand="1"/>
      </w:tblPr>
      <w:tblGrid>
        <w:gridCol w:w="7880"/>
        <w:gridCol w:w="780"/>
        <w:gridCol w:w="821"/>
        <w:gridCol w:w="756"/>
        <w:gridCol w:w="779"/>
      </w:tblGrid>
      <w:tr w:rsidR="00F5463C" w:rsidTr="00F5463C">
        <w:tc>
          <w:tcPr>
            <w:tcW w:w="7880" w:type="dxa"/>
            <w:shd w:val="clear" w:color="auto" w:fill="548DD4" w:themeFill="text2" w:themeFillTint="99"/>
          </w:tcPr>
          <w:p w:rsidR="00F5463C" w:rsidRPr="00490016" w:rsidRDefault="00F5463C" w:rsidP="00490016">
            <w:pPr>
              <w:jc w:val="center"/>
              <w:rPr>
                <w:color w:val="FFFFFF" w:themeColor="background1"/>
              </w:rPr>
            </w:pPr>
            <w:r w:rsidRPr="00490016">
              <w:rPr>
                <w:color w:val="FFFFFF" w:themeColor="background1"/>
              </w:rPr>
              <w:t>Item Description</w:t>
            </w:r>
          </w:p>
        </w:tc>
        <w:tc>
          <w:tcPr>
            <w:tcW w:w="780" w:type="dxa"/>
            <w:shd w:val="clear" w:color="auto" w:fill="548DD4" w:themeFill="text2" w:themeFillTint="99"/>
          </w:tcPr>
          <w:p w:rsidR="00F5463C" w:rsidRPr="00490016" w:rsidRDefault="00F5463C" w:rsidP="00490016">
            <w:pPr>
              <w:jc w:val="center"/>
              <w:rPr>
                <w:color w:val="FFFFFF" w:themeColor="background1"/>
              </w:rPr>
            </w:pPr>
            <w:r w:rsidRPr="00490016">
              <w:rPr>
                <w:color w:val="FFFFFF" w:themeColor="background1"/>
              </w:rPr>
              <w:t>Fall 2010</w:t>
            </w:r>
          </w:p>
        </w:tc>
        <w:tc>
          <w:tcPr>
            <w:tcW w:w="821" w:type="dxa"/>
            <w:shd w:val="clear" w:color="auto" w:fill="548DD4" w:themeFill="text2" w:themeFillTint="99"/>
          </w:tcPr>
          <w:p w:rsidR="00F5463C" w:rsidRPr="00490016" w:rsidRDefault="00F5463C" w:rsidP="00490016">
            <w:pPr>
              <w:jc w:val="center"/>
              <w:rPr>
                <w:color w:val="FFFFFF" w:themeColor="background1"/>
              </w:rPr>
            </w:pPr>
            <w:r w:rsidRPr="00490016">
              <w:rPr>
                <w:color w:val="FFFFFF" w:themeColor="background1"/>
              </w:rPr>
              <w:t>Spring 2011</w:t>
            </w:r>
          </w:p>
        </w:tc>
        <w:tc>
          <w:tcPr>
            <w:tcW w:w="756" w:type="dxa"/>
            <w:shd w:val="clear" w:color="auto" w:fill="548DD4" w:themeFill="text2" w:themeFillTint="99"/>
          </w:tcPr>
          <w:p w:rsidR="00F5463C" w:rsidRDefault="00F5463C" w:rsidP="00490016">
            <w:pPr>
              <w:jc w:val="center"/>
              <w:rPr>
                <w:color w:val="FFFFFF" w:themeColor="background1"/>
              </w:rPr>
            </w:pPr>
            <w:r>
              <w:rPr>
                <w:color w:val="FFFFFF" w:themeColor="background1"/>
              </w:rPr>
              <w:t>Fall</w:t>
            </w:r>
          </w:p>
          <w:p w:rsidR="00F5463C" w:rsidRPr="00490016" w:rsidRDefault="00F5463C" w:rsidP="00490016">
            <w:pPr>
              <w:jc w:val="center"/>
              <w:rPr>
                <w:color w:val="FFFFFF" w:themeColor="background1"/>
              </w:rPr>
            </w:pPr>
            <w:r>
              <w:rPr>
                <w:color w:val="FFFFFF" w:themeColor="background1"/>
              </w:rPr>
              <w:t>2011</w:t>
            </w:r>
          </w:p>
        </w:tc>
        <w:tc>
          <w:tcPr>
            <w:tcW w:w="779" w:type="dxa"/>
            <w:shd w:val="clear" w:color="auto" w:fill="548DD4" w:themeFill="text2" w:themeFillTint="99"/>
          </w:tcPr>
          <w:p w:rsidR="00F5463C" w:rsidRDefault="00F5463C" w:rsidP="00490016">
            <w:pPr>
              <w:jc w:val="center"/>
              <w:rPr>
                <w:color w:val="FFFFFF" w:themeColor="background1"/>
              </w:rPr>
            </w:pPr>
            <w:r>
              <w:rPr>
                <w:color w:val="FFFFFF" w:themeColor="background1"/>
              </w:rPr>
              <w:t>Spring 2012</w:t>
            </w:r>
          </w:p>
        </w:tc>
      </w:tr>
      <w:tr w:rsidR="00F5463C" w:rsidTr="00F5463C">
        <w:tc>
          <w:tcPr>
            <w:tcW w:w="7880" w:type="dxa"/>
            <w:vAlign w:val="bottom"/>
          </w:tcPr>
          <w:p w:rsidR="00F5463C" w:rsidRPr="00E70020" w:rsidRDefault="00F5463C" w:rsidP="00490016">
            <w:pPr>
              <w:rPr>
                <w:rFonts w:eastAsia="Times New Roman" w:cstheme="minorHAnsi"/>
              </w:rPr>
            </w:pPr>
            <w:r w:rsidRPr="00E70020">
              <w:rPr>
                <w:rFonts w:eastAsia="Times New Roman" w:cstheme="minorHAnsi"/>
              </w:rPr>
              <w:t>Did the instructor communicate in a clear and understandable manner?</w:t>
            </w:r>
          </w:p>
        </w:tc>
        <w:tc>
          <w:tcPr>
            <w:tcW w:w="780" w:type="dxa"/>
            <w:vAlign w:val="center"/>
          </w:tcPr>
          <w:p w:rsidR="00F5463C" w:rsidRPr="00E70020" w:rsidRDefault="00F5463C" w:rsidP="00715E4C">
            <w:pPr>
              <w:jc w:val="center"/>
              <w:rPr>
                <w:rFonts w:eastAsia="Times New Roman" w:cstheme="minorHAnsi"/>
              </w:rPr>
            </w:pPr>
            <w:r w:rsidRPr="00E70020">
              <w:rPr>
                <w:rFonts w:eastAsia="Times New Roman" w:cstheme="minorHAnsi"/>
              </w:rPr>
              <w:t>87%</w:t>
            </w:r>
          </w:p>
        </w:tc>
        <w:tc>
          <w:tcPr>
            <w:tcW w:w="821" w:type="dxa"/>
            <w:vAlign w:val="center"/>
          </w:tcPr>
          <w:p w:rsidR="00F5463C" w:rsidRPr="00E70020" w:rsidRDefault="00F5463C" w:rsidP="00715E4C">
            <w:pPr>
              <w:jc w:val="center"/>
              <w:rPr>
                <w:rFonts w:eastAsia="Times New Roman" w:cstheme="minorHAnsi"/>
              </w:rPr>
            </w:pPr>
            <w:r w:rsidRPr="00E70020">
              <w:rPr>
                <w:rFonts w:eastAsia="Times New Roman" w:cstheme="minorHAnsi"/>
              </w:rPr>
              <w:t>89%</w:t>
            </w:r>
          </w:p>
        </w:tc>
        <w:tc>
          <w:tcPr>
            <w:tcW w:w="756" w:type="dxa"/>
          </w:tcPr>
          <w:p w:rsidR="00F5463C" w:rsidRPr="00E70020" w:rsidRDefault="00F5463C" w:rsidP="00715E4C">
            <w:pPr>
              <w:jc w:val="center"/>
              <w:rPr>
                <w:rFonts w:eastAsia="Times New Roman" w:cstheme="minorHAnsi"/>
              </w:rPr>
            </w:pPr>
            <w:r>
              <w:rPr>
                <w:rFonts w:eastAsia="Times New Roman" w:cstheme="minorHAnsi"/>
              </w:rPr>
              <w:t>88%</w:t>
            </w:r>
          </w:p>
        </w:tc>
        <w:tc>
          <w:tcPr>
            <w:tcW w:w="779" w:type="dxa"/>
            <w:vAlign w:val="bottom"/>
          </w:tcPr>
          <w:p w:rsidR="00F5463C" w:rsidRPr="00F5463C" w:rsidRDefault="00F5463C">
            <w:pPr>
              <w:jc w:val="center"/>
              <w:rPr>
                <w:rFonts w:ascii="Calibri" w:hAnsi="Calibri" w:cs="Calibri"/>
                <w:bCs/>
                <w:color w:val="000000"/>
              </w:rPr>
            </w:pPr>
            <w:r w:rsidRPr="00F5463C">
              <w:rPr>
                <w:rFonts w:ascii="Calibri" w:hAnsi="Calibri" w:cs="Calibri"/>
                <w:bCs/>
                <w:color w:val="000000"/>
              </w:rPr>
              <w:t>90%</w:t>
            </w:r>
          </w:p>
        </w:tc>
      </w:tr>
      <w:tr w:rsidR="00F5463C" w:rsidTr="00F5463C">
        <w:tc>
          <w:tcPr>
            <w:tcW w:w="7880" w:type="dxa"/>
          </w:tcPr>
          <w:p w:rsidR="00F5463C" w:rsidRDefault="00F5463C" w:rsidP="00187F75">
            <w:r w:rsidRPr="00490016">
              <w:rPr>
                <w:rFonts w:eastAsia="Times New Roman" w:cstheme="minorHAnsi"/>
              </w:rPr>
              <w:t>Was the instructor helpful and responsive to the students?</w:t>
            </w:r>
          </w:p>
        </w:tc>
        <w:tc>
          <w:tcPr>
            <w:tcW w:w="780" w:type="dxa"/>
            <w:vAlign w:val="bottom"/>
          </w:tcPr>
          <w:p w:rsidR="00F5463C" w:rsidRPr="00E70020" w:rsidRDefault="00F5463C" w:rsidP="00715E4C">
            <w:pPr>
              <w:jc w:val="center"/>
              <w:rPr>
                <w:rFonts w:eastAsia="Times New Roman" w:cstheme="minorHAnsi"/>
              </w:rPr>
            </w:pPr>
            <w:r w:rsidRPr="00E70020">
              <w:rPr>
                <w:rFonts w:eastAsia="Times New Roman" w:cstheme="minorHAnsi"/>
              </w:rPr>
              <w:t>89%</w:t>
            </w:r>
          </w:p>
        </w:tc>
        <w:tc>
          <w:tcPr>
            <w:tcW w:w="821" w:type="dxa"/>
            <w:vAlign w:val="bottom"/>
          </w:tcPr>
          <w:p w:rsidR="00F5463C" w:rsidRPr="00E70020" w:rsidRDefault="00F5463C" w:rsidP="00715E4C">
            <w:pPr>
              <w:jc w:val="center"/>
              <w:rPr>
                <w:rFonts w:eastAsia="Times New Roman" w:cstheme="minorHAnsi"/>
              </w:rPr>
            </w:pPr>
            <w:r w:rsidRPr="00E70020">
              <w:rPr>
                <w:rFonts w:eastAsia="Times New Roman" w:cstheme="minorHAnsi"/>
              </w:rPr>
              <w:t>90%</w:t>
            </w:r>
          </w:p>
        </w:tc>
        <w:tc>
          <w:tcPr>
            <w:tcW w:w="756" w:type="dxa"/>
          </w:tcPr>
          <w:p w:rsidR="00F5463C" w:rsidRPr="00E70020" w:rsidRDefault="00F5463C" w:rsidP="00715E4C">
            <w:pPr>
              <w:jc w:val="center"/>
              <w:rPr>
                <w:rFonts w:eastAsia="Times New Roman" w:cstheme="minorHAnsi"/>
              </w:rPr>
            </w:pPr>
            <w:r>
              <w:rPr>
                <w:rFonts w:eastAsia="Times New Roman" w:cstheme="minorHAnsi"/>
              </w:rPr>
              <w:t>90%</w:t>
            </w:r>
          </w:p>
        </w:tc>
        <w:tc>
          <w:tcPr>
            <w:tcW w:w="779" w:type="dxa"/>
            <w:vAlign w:val="bottom"/>
          </w:tcPr>
          <w:p w:rsidR="00F5463C" w:rsidRPr="00F5463C" w:rsidRDefault="00F5463C">
            <w:pPr>
              <w:jc w:val="center"/>
              <w:rPr>
                <w:rFonts w:ascii="Calibri" w:hAnsi="Calibri" w:cs="Calibri"/>
                <w:bCs/>
                <w:color w:val="000000"/>
              </w:rPr>
            </w:pPr>
            <w:r w:rsidRPr="00F5463C">
              <w:rPr>
                <w:rFonts w:ascii="Calibri" w:hAnsi="Calibri" w:cs="Calibri"/>
                <w:bCs/>
                <w:color w:val="000000"/>
              </w:rPr>
              <w:t>90%</w:t>
            </w:r>
          </w:p>
        </w:tc>
      </w:tr>
      <w:tr w:rsidR="00F5463C" w:rsidTr="00F5463C">
        <w:tc>
          <w:tcPr>
            <w:tcW w:w="7880" w:type="dxa"/>
            <w:vAlign w:val="bottom"/>
          </w:tcPr>
          <w:p w:rsidR="00F5463C" w:rsidRPr="00E70020" w:rsidRDefault="00F5463C" w:rsidP="00490016">
            <w:pPr>
              <w:rPr>
                <w:rFonts w:eastAsia="Times New Roman" w:cstheme="minorHAnsi"/>
              </w:rPr>
            </w:pPr>
            <w:r w:rsidRPr="00E70020">
              <w:rPr>
                <w:rFonts w:eastAsia="Times New Roman" w:cstheme="minorHAnsi"/>
              </w:rPr>
              <w:t>Did you gain knowledge, skill, or ability from this instructor's course?</w:t>
            </w:r>
          </w:p>
        </w:tc>
        <w:tc>
          <w:tcPr>
            <w:tcW w:w="780" w:type="dxa"/>
            <w:vAlign w:val="center"/>
          </w:tcPr>
          <w:p w:rsidR="00F5463C" w:rsidRPr="00E70020" w:rsidRDefault="00F5463C" w:rsidP="00715E4C">
            <w:pPr>
              <w:jc w:val="center"/>
              <w:rPr>
                <w:rFonts w:eastAsia="Times New Roman" w:cstheme="minorHAnsi"/>
              </w:rPr>
            </w:pPr>
            <w:r w:rsidRPr="00E70020">
              <w:rPr>
                <w:rFonts w:eastAsia="Times New Roman" w:cstheme="minorHAnsi"/>
              </w:rPr>
              <w:t>89%</w:t>
            </w:r>
          </w:p>
        </w:tc>
        <w:tc>
          <w:tcPr>
            <w:tcW w:w="821" w:type="dxa"/>
            <w:vAlign w:val="center"/>
          </w:tcPr>
          <w:p w:rsidR="00F5463C" w:rsidRPr="00E70020" w:rsidRDefault="00F5463C" w:rsidP="00715E4C">
            <w:pPr>
              <w:jc w:val="center"/>
              <w:rPr>
                <w:rFonts w:eastAsia="Times New Roman" w:cstheme="minorHAnsi"/>
              </w:rPr>
            </w:pPr>
            <w:r w:rsidRPr="00E70020">
              <w:rPr>
                <w:rFonts w:eastAsia="Times New Roman" w:cstheme="minorHAnsi"/>
              </w:rPr>
              <w:t>91%</w:t>
            </w:r>
          </w:p>
        </w:tc>
        <w:tc>
          <w:tcPr>
            <w:tcW w:w="756" w:type="dxa"/>
          </w:tcPr>
          <w:p w:rsidR="00F5463C" w:rsidRPr="00E70020" w:rsidRDefault="00F5463C" w:rsidP="00715E4C">
            <w:pPr>
              <w:jc w:val="center"/>
              <w:rPr>
                <w:rFonts w:eastAsia="Times New Roman" w:cstheme="minorHAnsi"/>
              </w:rPr>
            </w:pPr>
            <w:r>
              <w:rPr>
                <w:rFonts w:eastAsia="Times New Roman" w:cstheme="minorHAnsi"/>
              </w:rPr>
              <w:t>90%</w:t>
            </w:r>
          </w:p>
        </w:tc>
        <w:tc>
          <w:tcPr>
            <w:tcW w:w="779" w:type="dxa"/>
            <w:vAlign w:val="bottom"/>
          </w:tcPr>
          <w:p w:rsidR="00F5463C" w:rsidRPr="00F5463C" w:rsidRDefault="00F5463C">
            <w:pPr>
              <w:jc w:val="center"/>
              <w:rPr>
                <w:rFonts w:ascii="Calibri" w:hAnsi="Calibri" w:cs="Calibri"/>
                <w:bCs/>
                <w:color w:val="000000"/>
              </w:rPr>
            </w:pPr>
            <w:r w:rsidRPr="00F5463C">
              <w:rPr>
                <w:rFonts w:ascii="Calibri" w:hAnsi="Calibri" w:cs="Calibri"/>
                <w:bCs/>
                <w:color w:val="000000"/>
              </w:rPr>
              <w:t>91%</w:t>
            </w:r>
          </w:p>
        </w:tc>
      </w:tr>
      <w:tr w:rsidR="00F5463C" w:rsidTr="00F5463C">
        <w:tc>
          <w:tcPr>
            <w:tcW w:w="7880" w:type="dxa"/>
            <w:vAlign w:val="bottom"/>
          </w:tcPr>
          <w:p w:rsidR="00F5463C" w:rsidRPr="00E70020" w:rsidRDefault="00F5463C" w:rsidP="00490016">
            <w:pPr>
              <w:rPr>
                <w:rFonts w:eastAsia="Times New Roman" w:cstheme="minorHAnsi"/>
              </w:rPr>
            </w:pPr>
            <w:r w:rsidRPr="00E70020">
              <w:rPr>
                <w:rFonts w:eastAsia="Times New Roman" w:cstheme="minorHAnsi"/>
              </w:rPr>
              <w:t>Did the instructor created a positive learning environment?</w:t>
            </w:r>
          </w:p>
        </w:tc>
        <w:tc>
          <w:tcPr>
            <w:tcW w:w="780" w:type="dxa"/>
            <w:vAlign w:val="bottom"/>
          </w:tcPr>
          <w:p w:rsidR="00F5463C" w:rsidRPr="00E70020" w:rsidRDefault="00F5463C" w:rsidP="00715E4C">
            <w:pPr>
              <w:jc w:val="center"/>
              <w:rPr>
                <w:rFonts w:eastAsia="Times New Roman" w:cstheme="minorHAnsi"/>
              </w:rPr>
            </w:pPr>
            <w:r w:rsidRPr="00E70020">
              <w:rPr>
                <w:rFonts w:eastAsia="Times New Roman" w:cstheme="minorHAnsi"/>
              </w:rPr>
              <w:t>90%</w:t>
            </w:r>
          </w:p>
        </w:tc>
        <w:tc>
          <w:tcPr>
            <w:tcW w:w="821" w:type="dxa"/>
            <w:vAlign w:val="bottom"/>
          </w:tcPr>
          <w:p w:rsidR="00F5463C" w:rsidRPr="00E70020" w:rsidRDefault="00F5463C" w:rsidP="00715E4C">
            <w:pPr>
              <w:jc w:val="center"/>
              <w:rPr>
                <w:rFonts w:eastAsia="Times New Roman" w:cstheme="minorHAnsi"/>
              </w:rPr>
            </w:pPr>
            <w:r w:rsidRPr="00E70020">
              <w:rPr>
                <w:rFonts w:eastAsia="Times New Roman" w:cstheme="minorHAnsi"/>
              </w:rPr>
              <w:t>91%</w:t>
            </w:r>
          </w:p>
        </w:tc>
        <w:tc>
          <w:tcPr>
            <w:tcW w:w="756" w:type="dxa"/>
          </w:tcPr>
          <w:p w:rsidR="00F5463C" w:rsidRPr="00E70020" w:rsidRDefault="00F5463C" w:rsidP="00715E4C">
            <w:pPr>
              <w:jc w:val="center"/>
              <w:rPr>
                <w:rFonts w:eastAsia="Times New Roman" w:cstheme="minorHAnsi"/>
              </w:rPr>
            </w:pPr>
            <w:r>
              <w:rPr>
                <w:rFonts w:eastAsia="Times New Roman" w:cstheme="minorHAnsi"/>
              </w:rPr>
              <w:t>91%</w:t>
            </w:r>
          </w:p>
        </w:tc>
        <w:tc>
          <w:tcPr>
            <w:tcW w:w="779" w:type="dxa"/>
            <w:vAlign w:val="bottom"/>
          </w:tcPr>
          <w:p w:rsidR="00F5463C" w:rsidRPr="00F5463C" w:rsidRDefault="00F5463C">
            <w:pPr>
              <w:jc w:val="center"/>
              <w:rPr>
                <w:rFonts w:ascii="Calibri" w:hAnsi="Calibri" w:cs="Calibri"/>
                <w:bCs/>
                <w:color w:val="000000"/>
              </w:rPr>
            </w:pPr>
            <w:r w:rsidRPr="00F5463C">
              <w:rPr>
                <w:rFonts w:ascii="Calibri" w:hAnsi="Calibri" w:cs="Calibri"/>
                <w:bCs/>
                <w:color w:val="000000"/>
              </w:rPr>
              <w:t>91%</w:t>
            </w:r>
          </w:p>
        </w:tc>
      </w:tr>
      <w:tr w:rsidR="00F5463C" w:rsidTr="00F5463C">
        <w:tc>
          <w:tcPr>
            <w:tcW w:w="7880" w:type="dxa"/>
            <w:vAlign w:val="bottom"/>
          </w:tcPr>
          <w:p w:rsidR="00F5463C" w:rsidRPr="00E70020" w:rsidRDefault="00F5463C" w:rsidP="00490016">
            <w:pPr>
              <w:rPr>
                <w:rFonts w:eastAsia="Times New Roman" w:cstheme="minorHAnsi"/>
              </w:rPr>
            </w:pPr>
            <w:r w:rsidRPr="00E70020">
              <w:rPr>
                <w:rFonts w:eastAsia="Times New Roman" w:cstheme="minorHAnsi"/>
              </w:rPr>
              <w:t>Would you recommend this instructor to another student?</w:t>
            </w:r>
          </w:p>
        </w:tc>
        <w:tc>
          <w:tcPr>
            <w:tcW w:w="780" w:type="dxa"/>
            <w:vAlign w:val="bottom"/>
          </w:tcPr>
          <w:p w:rsidR="00F5463C" w:rsidRPr="00E70020" w:rsidRDefault="00F5463C" w:rsidP="00715E4C">
            <w:pPr>
              <w:jc w:val="center"/>
              <w:rPr>
                <w:rFonts w:eastAsia="Times New Roman" w:cstheme="minorHAnsi"/>
              </w:rPr>
            </w:pPr>
            <w:r w:rsidRPr="00E70020">
              <w:rPr>
                <w:rFonts w:eastAsia="Times New Roman" w:cstheme="minorHAnsi"/>
              </w:rPr>
              <w:t>82%</w:t>
            </w:r>
          </w:p>
        </w:tc>
        <w:tc>
          <w:tcPr>
            <w:tcW w:w="821" w:type="dxa"/>
            <w:vAlign w:val="bottom"/>
          </w:tcPr>
          <w:p w:rsidR="00F5463C" w:rsidRPr="00E70020" w:rsidRDefault="00F5463C" w:rsidP="00715E4C">
            <w:pPr>
              <w:jc w:val="center"/>
              <w:rPr>
                <w:rFonts w:eastAsia="Times New Roman" w:cstheme="minorHAnsi"/>
              </w:rPr>
            </w:pPr>
            <w:r w:rsidRPr="00E70020">
              <w:rPr>
                <w:rFonts w:eastAsia="Times New Roman" w:cstheme="minorHAnsi"/>
              </w:rPr>
              <w:t>85%</w:t>
            </w:r>
          </w:p>
        </w:tc>
        <w:tc>
          <w:tcPr>
            <w:tcW w:w="756" w:type="dxa"/>
          </w:tcPr>
          <w:p w:rsidR="00F5463C" w:rsidRPr="00E70020" w:rsidRDefault="00F5463C" w:rsidP="00715E4C">
            <w:pPr>
              <w:jc w:val="center"/>
              <w:rPr>
                <w:rFonts w:eastAsia="Times New Roman" w:cstheme="minorHAnsi"/>
              </w:rPr>
            </w:pPr>
            <w:r>
              <w:rPr>
                <w:rFonts w:eastAsia="Times New Roman" w:cstheme="minorHAnsi"/>
              </w:rPr>
              <w:t>84%</w:t>
            </w:r>
          </w:p>
        </w:tc>
        <w:tc>
          <w:tcPr>
            <w:tcW w:w="779" w:type="dxa"/>
            <w:vAlign w:val="bottom"/>
          </w:tcPr>
          <w:p w:rsidR="00F5463C" w:rsidRPr="00F5463C" w:rsidRDefault="00F5463C">
            <w:pPr>
              <w:jc w:val="center"/>
              <w:rPr>
                <w:rFonts w:ascii="Calibri" w:hAnsi="Calibri" w:cs="Calibri"/>
                <w:bCs/>
                <w:color w:val="000000"/>
              </w:rPr>
            </w:pPr>
            <w:r w:rsidRPr="00F5463C">
              <w:rPr>
                <w:rFonts w:ascii="Calibri" w:hAnsi="Calibri" w:cs="Calibri"/>
                <w:bCs/>
                <w:color w:val="000000"/>
              </w:rPr>
              <w:t>85%</w:t>
            </w:r>
          </w:p>
        </w:tc>
      </w:tr>
      <w:tr w:rsidR="00F5463C" w:rsidTr="00F5463C">
        <w:tc>
          <w:tcPr>
            <w:tcW w:w="7880" w:type="dxa"/>
          </w:tcPr>
          <w:p w:rsidR="00F5463C" w:rsidRDefault="00F5463C" w:rsidP="00187F75">
            <w:r w:rsidRPr="00E70020">
              <w:rPr>
                <w:rFonts w:eastAsia="Times New Roman" w:cstheme="minorHAnsi"/>
              </w:rPr>
              <w:t>Did you want to take this course?</w:t>
            </w:r>
          </w:p>
        </w:tc>
        <w:tc>
          <w:tcPr>
            <w:tcW w:w="780" w:type="dxa"/>
            <w:vAlign w:val="bottom"/>
          </w:tcPr>
          <w:p w:rsidR="00F5463C" w:rsidRPr="00E70020" w:rsidRDefault="00F5463C" w:rsidP="00715E4C">
            <w:pPr>
              <w:jc w:val="center"/>
              <w:rPr>
                <w:rFonts w:eastAsia="Times New Roman" w:cstheme="minorHAnsi"/>
              </w:rPr>
            </w:pPr>
            <w:r w:rsidRPr="00E70020">
              <w:rPr>
                <w:rFonts w:eastAsia="Times New Roman" w:cstheme="minorHAnsi"/>
              </w:rPr>
              <w:t>70%</w:t>
            </w:r>
          </w:p>
        </w:tc>
        <w:tc>
          <w:tcPr>
            <w:tcW w:w="821" w:type="dxa"/>
            <w:vAlign w:val="bottom"/>
          </w:tcPr>
          <w:p w:rsidR="00F5463C" w:rsidRPr="00E70020" w:rsidRDefault="00F5463C" w:rsidP="00715E4C">
            <w:pPr>
              <w:jc w:val="center"/>
              <w:rPr>
                <w:rFonts w:eastAsia="Times New Roman" w:cstheme="minorHAnsi"/>
              </w:rPr>
            </w:pPr>
            <w:r w:rsidRPr="00E70020">
              <w:rPr>
                <w:rFonts w:eastAsia="Times New Roman" w:cstheme="minorHAnsi"/>
              </w:rPr>
              <w:t>83%</w:t>
            </w:r>
          </w:p>
        </w:tc>
        <w:tc>
          <w:tcPr>
            <w:tcW w:w="756" w:type="dxa"/>
          </w:tcPr>
          <w:p w:rsidR="00F5463C" w:rsidRPr="00E70020" w:rsidRDefault="00F5463C" w:rsidP="00715E4C">
            <w:pPr>
              <w:jc w:val="center"/>
              <w:rPr>
                <w:rFonts w:eastAsia="Times New Roman" w:cstheme="minorHAnsi"/>
              </w:rPr>
            </w:pPr>
            <w:r>
              <w:rPr>
                <w:rFonts w:eastAsia="Times New Roman" w:cstheme="minorHAnsi"/>
              </w:rPr>
              <w:t>69%</w:t>
            </w:r>
          </w:p>
        </w:tc>
        <w:tc>
          <w:tcPr>
            <w:tcW w:w="779" w:type="dxa"/>
            <w:vAlign w:val="bottom"/>
          </w:tcPr>
          <w:p w:rsidR="00F5463C" w:rsidRPr="00F5463C" w:rsidRDefault="00F5463C">
            <w:pPr>
              <w:jc w:val="center"/>
              <w:rPr>
                <w:rFonts w:ascii="Calibri" w:hAnsi="Calibri" w:cs="Calibri"/>
                <w:bCs/>
                <w:color w:val="000000"/>
              </w:rPr>
            </w:pPr>
            <w:r w:rsidRPr="00F5463C">
              <w:rPr>
                <w:rFonts w:ascii="Calibri" w:hAnsi="Calibri" w:cs="Calibri"/>
                <w:bCs/>
                <w:color w:val="000000"/>
              </w:rPr>
              <w:t>71%</w:t>
            </w:r>
          </w:p>
        </w:tc>
      </w:tr>
      <w:tr w:rsidR="00F5463C" w:rsidTr="00F5463C">
        <w:tc>
          <w:tcPr>
            <w:tcW w:w="7880" w:type="dxa"/>
          </w:tcPr>
          <w:p w:rsidR="00F5463C" w:rsidRDefault="00F5463C" w:rsidP="00187F75">
            <w:r w:rsidRPr="00E70020">
              <w:rPr>
                <w:rFonts w:eastAsia="Times New Roman" w:cstheme="minorHAnsi"/>
              </w:rPr>
              <w:t>Were you required to take this course?</w:t>
            </w:r>
          </w:p>
        </w:tc>
        <w:tc>
          <w:tcPr>
            <w:tcW w:w="780" w:type="dxa"/>
            <w:vAlign w:val="bottom"/>
          </w:tcPr>
          <w:p w:rsidR="00F5463C" w:rsidRPr="00E70020" w:rsidRDefault="00F5463C" w:rsidP="00715E4C">
            <w:pPr>
              <w:jc w:val="center"/>
              <w:rPr>
                <w:rFonts w:eastAsia="Times New Roman" w:cstheme="minorHAnsi"/>
              </w:rPr>
            </w:pPr>
            <w:r w:rsidRPr="00E70020">
              <w:rPr>
                <w:rFonts w:eastAsia="Times New Roman" w:cstheme="minorHAnsi"/>
              </w:rPr>
              <w:t>83%</w:t>
            </w:r>
          </w:p>
        </w:tc>
        <w:tc>
          <w:tcPr>
            <w:tcW w:w="821" w:type="dxa"/>
            <w:vAlign w:val="bottom"/>
          </w:tcPr>
          <w:p w:rsidR="00F5463C" w:rsidRPr="00E70020" w:rsidRDefault="00F5463C" w:rsidP="00715E4C">
            <w:pPr>
              <w:jc w:val="center"/>
              <w:rPr>
                <w:rFonts w:eastAsia="Times New Roman" w:cstheme="minorHAnsi"/>
              </w:rPr>
            </w:pPr>
            <w:r w:rsidRPr="00E70020">
              <w:rPr>
                <w:rFonts w:eastAsia="Times New Roman" w:cstheme="minorHAnsi"/>
              </w:rPr>
              <w:t>69%</w:t>
            </w:r>
          </w:p>
        </w:tc>
        <w:tc>
          <w:tcPr>
            <w:tcW w:w="756" w:type="dxa"/>
          </w:tcPr>
          <w:p w:rsidR="00F5463C" w:rsidRPr="00E70020" w:rsidRDefault="00F5463C" w:rsidP="00715E4C">
            <w:pPr>
              <w:jc w:val="center"/>
              <w:rPr>
                <w:rFonts w:eastAsia="Times New Roman" w:cstheme="minorHAnsi"/>
              </w:rPr>
            </w:pPr>
            <w:r>
              <w:rPr>
                <w:rFonts w:eastAsia="Times New Roman" w:cstheme="minorHAnsi"/>
              </w:rPr>
              <w:t>82%</w:t>
            </w:r>
          </w:p>
        </w:tc>
        <w:tc>
          <w:tcPr>
            <w:tcW w:w="779" w:type="dxa"/>
            <w:vAlign w:val="bottom"/>
          </w:tcPr>
          <w:p w:rsidR="00F5463C" w:rsidRPr="00F5463C" w:rsidRDefault="00F5463C">
            <w:pPr>
              <w:jc w:val="center"/>
              <w:rPr>
                <w:rFonts w:ascii="Calibri" w:hAnsi="Calibri" w:cs="Calibri"/>
                <w:bCs/>
                <w:color w:val="000000"/>
              </w:rPr>
            </w:pPr>
            <w:r w:rsidRPr="00F5463C">
              <w:rPr>
                <w:rFonts w:ascii="Calibri" w:hAnsi="Calibri" w:cs="Calibri"/>
                <w:bCs/>
                <w:color w:val="000000"/>
              </w:rPr>
              <w:t>80%</w:t>
            </w:r>
          </w:p>
        </w:tc>
      </w:tr>
      <w:tr w:rsidR="00F5463C" w:rsidTr="00F5463C">
        <w:tc>
          <w:tcPr>
            <w:tcW w:w="7880" w:type="dxa"/>
          </w:tcPr>
          <w:p w:rsidR="00F5463C" w:rsidRPr="00AF227A" w:rsidRDefault="00F5463C" w:rsidP="00187F75">
            <w:pPr>
              <w:rPr>
                <w:sz w:val="20"/>
                <w:szCs w:val="20"/>
              </w:rPr>
            </w:pPr>
            <w:r w:rsidRPr="00AF227A">
              <w:rPr>
                <w:rFonts w:eastAsia="Times New Roman" w:cstheme="minorHAnsi"/>
                <w:sz w:val="20"/>
                <w:szCs w:val="20"/>
              </w:rPr>
              <w:t xml:space="preserve">The instructor used technology (i.e., slides, online resources, videos, </w:t>
            </w:r>
            <w:proofErr w:type="spellStart"/>
            <w:r w:rsidRPr="00AF227A">
              <w:rPr>
                <w:rFonts w:eastAsia="Times New Roman" w:cstheme="minorHAnsi"/>
                <w:sz w:val="20"/>
                <w:szCs w:val="20"/>
              </w:rPr>
              <w:t>BlackBoard</w:t>
            </w:r>
            <w:proofErr w:type="spellEnd"/>
            <w:r w:rsidRPr="00AF227A">
              <w:rPr>
                <w:rFonts w:eastAsia="Times New Roman" w:cstheme="minorHAnsi"/>
                <w:sz w:val="20"/>
                <w:szCs w:val="20"/>
              </w:rPr>
              <w:t>, etc.) appropriately in the course.</w:t>
            </w:r>
          </w:p>
        </w:tc>
        <w:tc>
          <w:tcPr>
            <w:tcW w:w="780" w:type="dxa"/>
            <w:vAlign w:val="center"/>
          </w:tcPr>
          <w:p w:rsidR="00F5463C" w:rsidRPr="00E70020" w:rsidRDefault="00F5463C" w:rsidP="00715E4C">
            <w:pPr>
              <w:jc w:val="center"/>
              <w:rPr>
                <w:rFonts w:eastAsia="Times New Roman" w:cstheme="minorHAnsi"/>
              </w:rPr>
            </w:pPr>
            <w:r w:rsidRPr="00E70020">
              <w:rPr>
                <w:rFonts w:eastAsia="Times New Roman" w:cstheme="minorHAnsi"/>
              </w:rPr>
              <w:t>85%</w:t>
            </w:r>
          </w:p>
        </w:tc>
        <w:tc>
          <w:tcPr>
            <w:tcW w:w="821" w:type="dxa"/>
            <w:vAlign w:val="center"/>
          </w:tcPr>
          <w:p w:rsidR="00F5463C" w:rsidRPr="00E70020" w:rsidRDefault="00F5463C" w:rsidP="00715E4C">
            <w:pPr>
              <w:jc w:val="center"/>
              <w:rPr>
                <w:rFonts w:eastAsia="Times New Roman" w:cstheme="minorHAnsi"/>
              </w:rPr>
            </w:pPr>
            <w:r w:rsidRPr="00E70020">
              <w:rPr>
                <w:rFonts w:eastAsia="Times New Roman" w:cstheme="minorHAnsi"/>
              </w:rPr>
              <w:t>86%</w:t>
            </w:r>
          </w:p>
        </w:tc>
        <w:tc>
          <w:tcPr>
            <w:tcW w:w="756" w:type="dxa"/>
          </w:tcPr>
          <w:p w:rsidR="00F5463C" w:rsidRPr="00E70020" w:rsidRDefault="00F5463C" w:rsidP="00AD7DAD">
            <w:pPr>
              <w:spacing w:before="120"/>
              <w:jc w:val="center"/>
              <w:rPr>
                <w:rFonts w:eastAsia="Times New Roman" w:cstheme="minorHAnsi"/>
              </w:rPr>
            </w:pPr>
            <w:r>
              <w:rPr>
                <w:rFonts w:eastAsia="Times New Roman" w:cstheme="minorHAnsi"/>
              </w:rPr>
              <w:t>87%</w:t>
            </w:r>
          </w:p>
        </w:tc>
        <w:tc>
          <w:tcPr>
            <w:tcW w:w="779" w:type="dxa"/>
            <w:vAlign w:val="bottom"/>
          </w:tcPr>
          <w:p w:rsidR="00F5463C" w:rsidRPr="00F5463C" w:rsidRDefault="00F5463C">
            <w:pPr>
              <w:jc w:val="center"/>
              <w:rPr>
                <w:rFonts w:ascii="Calibri" w:hAnsi="Calibri" w:cs="Calibri"/>
                <w:bCs/>
                <w:color w:val="000000"/>
              </w:rPr>
            </w:pPr>
            <w:r w:rsidRPr="00F5463C">
              <w:rPr>
                <w:rFonts w:ascii="Calibri" w:hAnsi="Calibri" w:cs="Calibri"/>
                <w:bCs/>
                <w:color w:val="000000"/>
              </w:rPr>
              <w:t>89%</w:t>
            </w:r>
          </w:p>
        </w:tc>
      </w:tr>
      <w:tr w:rsidR="00F5463C" w:rsidTr="00F5463C">
        <w:tc>
          <w:tcPr>
            <w:tcW w:w="7880" w:type="dxa"/>
            <w:vAlign w:val="bottom"/>
          </w:tcPr>
          <w:p w:rsidR="00F5463C" w:rsidRPr="00E70020" w:rsidRDefault="00F5463C" w:rsidP="00490016">
            <w:pPr>
              <w:rPr>
                <w:rFonts w:eastAsia="Times New Roman" w:cstheme="minorHAnsi"/>
              </w:rPr>
            </w:pPr>
            <w:r w:rsidRPr="00E70020">
              <w:rPr>
                <w:rFonts w:eastAsia="Times New Roman" w:cstheme="minorHAnsi"/>
              </w:rPr>
              <w:t>The instructor expected students to take their share of responsibility for learning.</w:t>
            </w:r>
          </w:p>
        </w:tc>
        <w:tc>
          <w:tcPr>
            <w:tcW w:w="780" w:type="dxa"/>
            <w:vAlign w:val="center"/>
          </w:tcPr>
          <w:p w:rsidR="00F5463C" w:rsidRPr="00E70020" w:rsidRDefault="00F5463C" w:rsidP="00715E4C">
            <w:pPr>
              <w:jc w:val="center"/>
              <w:rPr>
                <w:rFonts w:eastAsia="Times New Roman" w:cstheme="minorHAnsi"/>
              </w:rPr>
            </w:pPr>
            <w:r w:rsidRPr="00E70020">
              <w:rPr>
                <w:rFonts w:eastAsia="Times New Roman" w:cstheme="minorHAnsi"/>
              </w:rPr>
              <w:t>95%</w:t>
            </w:r>
          </w:p>
        </w:tc>
        <w:tc>
          <w:tcPr>
            <w:tcW w:w="821" w:type="dxa"/>
            <w:vAlign w:val="center"/>
          </w:tcPr>
          <w:p w:rsidR="00F5463C" w:rsidRPr="00E70020" w:rsidRDefault="00F5463C" w:rsidP="00715E4C">
            <w:pPr>
              <w:jc w:val="center"/>
              <w:rPr>
                <w:rFonts w:eastAsia="Times New Roman" w:cstheme="minorHAnsi"/>
              </w:rPr>
            </w:pPr>
            <w:r w:rsidRPr="00E70020">
              <w:rPr>
                <w:rFonts w:eastAsia="Times New Roman" w:cstheme="minorHAnsi"/>
              </w:rPr>
              <w:t>96%</w:t>
            </w:r>
          </w:p>
        </w:tc>
        <w:tc>
          <w:tcPr>
            <w:tcW w:w="756" w:type="dxa"/>
          </w:tcPr>
          <w:p w:rsidR="00F5463C" w:rsidRPr="00E70020" w:rsidRDefault="00F5463C" w:rsidP="00715E4C">
            <w:pPr>
              <w:jc w:val="center"/>
              <w:rPr>
                <w:rFonts w:eastAsia="Times New Roman" w:cstheme="minorHAnsi"/>
              </w:rPr>
            </w:pPr>
            <w:r>
              <w:rPr>
                <w:rFonts w:eastAsia="Times New Roman" w:cstheme="minorHAnsi"/>
              </w:rPr>
              <w:t>95%</w:t>
            </w:r>
          </w:p>
        </w:tc>
        <w:tc>
          <w:tcPr>
            <w:tcW w:w="779" w:type="dxa"/>
            <w:vAlign w:val="bottom"/>
          </w:tcPr>
          <w:p w:rsidR="00F5463C" w:rsidRPr="00F5463C" w:rsidRDefault="00F5463C">
            <w:pPr>
              <w:jc w:val="center"/>
              <w:rPr>
                <w:rFonts w:ascii="Calibri" w:hAnsi="Calibri" w:cs="Calibri"/>
                <w:bCs/>
                <w:color w:val="000000"/>
              </w:rPr>
            </w:pPr>
            <w:r w:rsidRPr="00F5463C">
              <w:rPr>
                <w:rFonts w:ascii="Calibri" w:hAnsi="Calibri" w:cs="Calibri"/>
                <w:bCs/>
                <w:color w:val="000000"/>
              </w:rPr>
              <w:t>95%</w:t>
            </w:r>
          </w:p>
        </w:tc>
      </w:tr>
      <w:tr w:rsidR="00F5463C" w:rsidTr="00F5463C">
        <w:tc>
          <w:tcPr>
            <w:tcW w:w="7880" w:type="dxa"/>
          </w:tcPr>
          <w:p w:rsidR="00F5463C" w:rsidRPr="00AF227A" w:rsidRDefault="00F5463C" w:rsidP="00187F75">
            <w:pPr>
              <w:rPr>
                <w:sz w:val="20"/>
                <w:szCs w:val="20"/>
              </w:rPr>
            </w:pPr>
            <w:r w:rsidRPr="00AF227A">
              <w:rPr>
                <w:rFonts w:eastAsia="Times New Roman" w:cstheme="minorHAnsi"/>
                <w:sz w:val="20"/>
                <w:szCs w:val="20"/>
              </w:rPr>
              <w:t>The instructor showed a willingness to answer questions and guide students through material and assignments.</w:t>
            </w:r>
          </w:p>
        </w:tc>
        <w:tc>
          <w:tcPr>
            <w:tcW w:w="780" w:type="dxa"/>
            <w:vAlign w:val="center"/>
          </w:tcPr>
          <w:p w:rsidR="00F5463C" w:rsidRPr="00E70020" w:rsidRDefault="00F5463C" w:rsidP="00715E4C">
            <w:pPr>
              <w:jc w:val="center"/>
              <w:rPr>
                <w:rFonts w:eastAsia="Times New Roman" w:cstheme="minorHAnsi"/>
              </w:rPr>
            </w:pPr>
            <w:r w:rsidRPr="00E70020">
              <w:rPr>
                <w:rFonts w:eastAsia="Times New Roman" w:cstheme="minorHAnsi"/>
              </w:rPr>
              <w:t>86%</w:t>
            </w:r>
          </w:p>
        </w:tc>
        <w:tc>
          <w:tcPr>
            <w:tcW w:w="821" w:type="dxa"/>
            <w:vAlign w:val="center"/>
          </w:tcPr>
          <w:p w:rsidR="00F5463C" w:rsidRPr="00E70020" w:rsidRDefault="00F5463C" w:rsidP="00715E4C">
            <w:pPr>
              <w:jc w:val="center"/>
              <w:rPr>
                <w:rFonts w:eastAsia="Times New Roman" w:cstheme="minorHAnsi"/>
              </w:rPr>
            </w:pPr>
            <w:r w:rsidRPr="00E70020">
              <w:rPr>
                <w:rFonts w:eastAsia="Times New Roman" w:cstheme="minorHAnsi"/>
              </w:rPr>
              <w:t>87%</w:t>
            </w:r>
          </w:p>
        </w:tc>
        <w:tc>
          <w:tcPr>
            <w:tcW w:w="756" w:type="dxa"/>
          </w:tcPr>
          <w:p w:rsidR="00F5463C" w:rsidRPr="00E70020" w:rsidRDefault="00F5463C" w:rsidP="00AD7DAD">
            <w:pPr>
              <w:spacing w:before="120"/>
              <w:jc w:val="center"/>
              <w:rPr>
                <w:rFonts w:eastAsia="Times New Roman" w:cstheme="minorHAnsi"/>
              </w:rPr>
            </w:pPr>
            <w:r>
              <w:rPr>
                <w:rFonts w:eastAsia="Times New Roman" w:cstheme="minorHAnsi"/>
              </w:rPr>
              <w:t>87%</w:t>
            </w:r>
          </w:p>
        </w:tc>
        <w:tc>
          <w:tcPr>
            <w:tcW w:w="779" w:type="dxa"/>
            <w:vAlign w:val="bottom"/>
          </w:tcPr>
          <w:p w:rsidR="00F5463C" w:rsidRPr="00F5463C" w:rsidRDefault="00F5463C">
            <w:pPr>
              <w:jc w:val="center"/>
              <w:rPr>
                <w:rFonts w:ascii="Calibri" w:hAnsi="Calibri" w:cs="Calibri"/>
                <w:bCs/>
                <w:color w:val="000000"/>
              </w:rPr>
            </w:pPr>
            <w:r w:rsidRPr="00F5463C">
              <w:rPr>
                <w:rFonts w:ascii="Calibri" w:hAnsi="Calibri" w:cs="Calibri"/>
                <w:bCs/>
                <w:color w:val="000000"/>
              </w:rPr>
              <w:t>88%</w:t>
            </w:r>
          </w:p>
        </w:tc>
      </w:tr>
      <w:tr w:rsidR="00F5463C" w:rsidTr="00F5463C">
        <w:tc>
          <w:tcPr>
            <w:tcW w:w="7880" w:type="dxa"/>
          </w:tcPr>
          <w:p w:rsidR="00F5463C" w:rsidRPr="004205D4" w:rsidRDefault="00F5463C" w:rsidP="00187F75">
            <w:pPr>
              <w:rPr>
                <w:sz w:val="20"/>
                <w:szCs w:val="20"/>
              </w:rPr>
            </w:pPr>
            <w:r w:rsidRPr="004205D4">
              <w:rPr>
                <w:rFonts w:eastAsia="Times New Roman" w:cstheme="minorHAnsi"/>
                <w:sz w:val="20"/>
                <w:szCs w:val="20"/>
              </w:rPr>
              <w:t>The instructor was available for assistance via office hours in a seated course or responded to email messages and discussion questions within 36 hours.  This response time excludes weekend and official college closures.</w:t>
            </w:r>
          </w:p>
        </w:tc>
        <w:tc>
          <w:tcPr>
            <w:tcW w:w="780" w:type="dxa"/>
            <w:vAlign w:val="center"/>
          </w:tcPr>
          <w:p w:rsidR="00F5463C" w:rsidRPr="00E70020" w:rsidRDefault="00F5463C" w:rsidP="00715E4C">
            <w:pPr>
              <w:jc w:val="center"/>
              <w:rPr>
                <w:rFonts w:eastAsia="Times New Roman" w:cstheme="minorHAnsi"/>
              </w:rPr>
            </w:pPr>
            <w:r w:rsidRPr="00E70020">
              <w:rPr>
                <w:rFonts w:eastAsia="Times New Roman" w:cstheme="minorHAnsi"/>
              </w:rPr>
              <w:t>84%</w:t>
            </w:r>
          </w:p>
        </w:tc>
        <w:tc>
          <w:tcPr>
            <w:tcW w:w="821" w:type="dxa"/>
            <w:vAlign w:val="center"/>
          </w:tcPr>
          <w:p w:rsidR="00F5463C" w:rsidRPr="00E70020" w:rsidRDefault="00F5463C" w:rsidP="00715E4C">
            <w:pPr>
              <w:jc w:val="center"/>
              <w:rPr>
                <w:rFonts w:eastAsia="Times New Roman" w:cstheme="minorHAnsi"/>
              </w:rPr>
            </w:pPr>
            <w:r w:rsidRPr="00E70020">
              <w:rPr>
                <w:rFonts w:eastAsia="Times New Roman" w:cstheme="minorHAnsi"/>
              </w:rPr>
              <w:t>83%</w:t>
            </w:r>
          </w:p>
        </w:tc>
        <w:tc>
          <w:tcPr>
            <w:tcW w:w="756" w:type="dxa"/>
          </w:tcPr>
          <w:p w:rsidR="00F5463C" w:rsidRDefault="00F5463C" w:rsidP="00715E4C">
            <w:pPr>
              <w:jc w:val="center"/>
              <w:rPr>
                <w:rFonts w:eastAsia="Times New Roman" w:cstheme="minorHAnsi"/>
              </w:rPr>
            </w:pPr>
          </w:p>
          <w:p w:rsidR="00F5463C" w:rsidRPr="00E70020" w:rsidRDefault="00F5463C" w:rsidP="00715E4C">
            <w:pPr>
              <w:jc w:val="center"/>
              <w:rPr>
                <w:rFonts w:eastAsia="Times New Roman" w:cstheme="minorHAnsi"/>
              </w:rPr>
            </w:pPr>
            <w:r>
              <w:rPr>
                <w:rFonts w:eastAsia="Times New Roman" w:cstheme="minorHAnsi"/>
              </w:rPr>
              <w:t>82%</w:t>
            </w:r>
          </w:p>
        </w:tc>
        <w:tc>
          <w:tcPr>
            <w:tcW w:w="779" w:type="dxa"/>
            <w:vAlign w:val="bottom"/>
          </w:tcPr>
          <w:p w:rsidR="00F5463C" w:rsidRPr="00F5463C" w:rsidRDefault="00F5463C">
            <w:pPr>
              <w:jc w:val="center"/>
              <w:rPr>
                <w:rFonts w:ascii="Calibri" w:hAnsi="Calibri" w:cs="Calibri"/>
                <w:bCs/>
                <w:color w:val="000000"/>
              </w:rPr>
            </w:pPr>
            <w:r w:rsidRPr="00F5463C">
              <w:rPr>
                <w:rFonts w:ascii="Calibri" w:hAnsi="Calibri" w:cs="Calibri"/>
                <w:bCs/>
                <w:color w:val="000000"/>
              </w:rPr>
              <w:t>84%</w:t>
            </w:r>
          </w:p>
        </w:tc>
      </w:tr>
      <w:tr w:rsidR="00F5463C" w:rsidTr="00F5463C">
        <w:tc>
          <w:tcPr>
            <w:tcW w:w="7880" w:type="dxa"/>
          </w:tcPr>
          <w:p w:rsidR="00F5463C" w:rsidRDefault="00F5463C" w:rsidP="00187F75">
            <w:r w:rsidRPr="00E70020">
              <w:rPr>
                <w:rFonts w:eastAsia="Times New Roman" w:cstheme="minorHAnsi"/>
              </w:rPr>
              <w:t>The instructor explained course material clearly and concisely through lecture/discussion.</w:t>
            </w:r>
          </w:p>
        </w:tc>
        <w:tc>
          <w:tcPr>
            <w:tcW w:w="780" w:type="dxa"/>
            <w:vAlign w:val="center"/>
          </w:tcPr>
          <w:p w:rsidR="00F5463C" w:rsidRPr="00E70020" w:rsidRDefault="00F5463C" w:rsidP="00715E4C">
            <w:pPr>
              <w:jc w:val="center"/>
              <w:rPr>
                <w:rFonts w:eastAsia="Times New Roman" w:cstheme="minorHAnsi"/>
              </w:rPr>
            </w:pPr>
            <w:r w:rsidRPr="00E70020">
              <w:rPr>
                <w:rFonts w:eastAsia="Times New Roman" w:cstheme="minorHAnsi"/>
              </w:rPr>
              <w:t>81%</w:t>
            </w:r>
          </w:p>
        </w:tc>
        <w:tc>
          <w:tcPr>
            <w:tcW w:w="821" w:type="dxa"/>
            <w:vAlign w:val="center"/>
          </w:tcPr>
          <w:p w:rsidR="00F5463C" w:rsidRPr="00E70020" w:rsidRDefault="00F5463C" w:rsidP="00715E4C">
            <w:pPr>
              <w:jc w:val="center"/>
              <w:rPr>
                <w:rFonts w:eastAsia="Times New Roman" w:cstheme="minorHAnsi"/>
              </w:rPr>
            </w:pPr>
            <w:r w:rsidRPr="00E70020">
              <w:rPr>
                <w:rFonts w:eastAsia="Times New Roman" w:cstheme="minorHAnsi"/>
              </w:rPr>
              <w:t>83%</w:t>
            </w:r>
          </w:p>
        </w:tc>
        <w:tc>
          <w:tcPr>
            <w:tcW w:w="756" w:type="dxa"/>
          </w:tcPr>
          <w:p w:rsidR="00F5463C" w:rsidRPr="00E70020" w:rsidRDefault="00F5463C" w:rsidP="00715E4C">
            <w:pPr>
              <w:jc w:val="center"/>
              <w:rPr>
                <w:rFonts w:eastAsia="Times New Roman" w:cstheme="minorHAnsi"/>
              </w:rPr>
            </w:pPr>
            <w:r>
              <w:rPr>
                <w:rFonts w:eastAsia="Times New Roman" w:cstheme="minorHAnsi"/>
              </w:rPr>
              <w:t>82%</w:t>
            </w:r>
          </w:p>
        </w:tc>
        <w:tc>
          <w:tcPr>
            <w:tcW w:w="779" w:type="dxa"/>
            <w:vAlign w:val="bottom"/>
          </w:tcPr>
          <w:p w:rsidR="00F5463C" w:rsidRPr="00F5463C" w:rsidRDefault="00F5463C">
            <w:pPr>
              <w:jc w:val="center"/>
              <w:rPr>
                <w:rFonts w:ascii="Calibri" w:hAnsi="Calibri" w:cs="Calibri"/>
                <w:bCs/>
                <w:color w:val="000000"/>
              </w:rPr>
            </w:pPr>
            <w:r w:rsidRPr="00F5463C">
              <w:rPr>
                <w:rFonts w:ascii="Calibri" w:hAnsi="Calibri" w:cs="Calibri"/>
                <w:bCs/>
                <w:color w:val="000000"/>
              </w:rPr>
              <w:t>85%</w:t>
            </w:r>
          </w:p>
        </w:tc>
      </w:tr>
      <w:tr w:rsidR="00F5463C" w:rsidTr="00F5463C">
        <w:tc>
          <w:tcPr>
            <w:tcW w:w="7880" w:type="dxa"/>
          </w:tcPr>
          <w:p w:rsidR="00F5463C" w:rsidRDefault="00F5463C" w:rsidP="00187F75">
            <w:r w:rsidRPr="00E70020">
              <w:rPr>
                <w:rFonts w:eastAsia="Times New Roman" w:cstheme="minorHAnsi"/>
              </w:rPr>
              <w:t>The instructor graded assignments fairly and accurately.</w:t>
            </w:r>
          </w:p>
        </w:tc>
        <w:tc>
          <w:tcPr>
            <w:tcW w:w="780" w:type="dxa"/>
            <w:vAlign w:val="bottom"/>
          </w:tcPr>
          <w:p w:rsidR="00F5463C" w:rsidRPr="00E70020" w:rsidRDefault="00F5463C" w:rsidP="00715E4C">
            <w:pPr>
              <w:jc w:val="center"/>
              <w:rPr>
                <w:rFonts w:eastAsia="Times New Roman" w:cstheme="minorHAnsi"/>
              </w:rPr>
            </w:pPr>
            <w:r w:rsidRPr="00E70020">
              <w:rPr>
                <w:rFonts w:eastAsia="Times New Roman" w:cstheme="minorHAnsi"/>
              </w:rPr>
              <w:t>88%</w:t>
            </w:r>
          </w:p>
        </w:tc>
        <w:tc>
          <w:tcPr>
            <w:tcW w:w="821" w:type="dxa"/>
            <w:vAlign w:val="center"/>
          </w:tcPr>
          <w:p w:rsidR="00F5463C" w:rsidRPr="00E70020" w:rsidRDefault="00F5463C" w:rsidP="00715E4C">
            <w:pPr>
              <w:jc w:val="center"/>
              <w:rPr>
                <w:rFonts w:eastAsia="Times New Roman" w:cstheme="minorHAnsi"/>
              </w:rPr>
            </w:pPr>
            <w:r w:rsidRPr="00E70020">
              <w:rPr>
                <w:rFonts w:eastAsia="Times New Roman" w:cstheme="minorHAnsi"/>
              </w:rPr>
              <w:t>89%</w:t>
            </w:r>
          </w:p>
        </w:tc>
        <w:tc>
          <w:tcPr>
            <w:tcW w:w="756" w:type="dxa"/>
          </w:tcPr>
          <w:p w:rsidR="00F5463C" w:rsidRPr="00E70020" w:rsidRDefault="00F5463C" w:rsidP="00715E4C">
            <w:pPr>
              <w:jc w:val="center"/>
              <w:rPr>
                <w:rFonts w:eastAsia="Times New Roman" w:cstheme="minorHAnsi"/>
              </w:rPr>
            </w:pPr>
            <w:r>
              <w:rPr>
                <w:rFonts w:eastAsia="Times New Roman" w:cstheme="minorHAnsi"/>
              </w:rPr>
              <w:t>88%</w:t>
            </w:r>
          </w:p>
        </w:tc>
        <w:tc>
          <w:tcPr>
            <w:tcW w:w="779" w:type="dxa"/>
            <w:vAlign w:val="bottom"/>
          </w:tcPr>
          <w:p w:rsidR="00F5463C" w:rsidRPr="00F5463C" w:rsidRDefault="00F5463C">
            <w:pPr>
              <w:jc w:val="center"/>
              <w:rPr>
                <w:rFonts w:ascii="Calibri" w:hAnsi="Calibri" w:cs="Calibri"/>
                <w:bCs/>
                <w:color w:val="000000"/>
              </w:rPr>
            </w:pPr>
            <w:r w:rsidRPr="00F5463C">
              <w:rPr>
                <w:rFonts w:ascii="Calibri" w:hAnsi="Calibri" w:cs="Calibri"/>
                <w:bCs/>
                <w:color w:val="000000"/>
              </w:rPr>
              <w:t>89%</w:t>
            </w:r>
          </w:p>
        </w:tc>
      </w:tr>
      <w:tr w:rsidR="00F5463C" w:rsidTr="00F5463C">
        <w:tc>
          <w:tcPr>
            <w:tcW w:w="7880" w:type="dxa"/>
          </w:tcPr>
          <w:p w:rsidR="00F5463C" w:rsidRDefault="00F5463C" w:rsidP="00187F75">
            <w:r w:rsidRPr="00E70020">
              <w:rPr>
                <w:rFonts w:eastAsia="Times New Roman" w:cstheme="minorHAnsi"/>
              </w:rPr>
              <w:t>The instructor provided constructive comments on assignments.</w:t>
            </w:r>
          </w:p>
        </w:tc>
        <w:tc>
          <w:tcPr>
            <w:tcW w:w="780" w:type="dxa"/>
            <w:vAlign w:val="bottom"/>
          </w:tcPr>
          <w:p w:rsidR="00F5463C" w:rsidRPr="00E70020" w:rsidRDefault="00F5463C" w:rsidP="00715E4C">
            <w:pPr>
              <w:jc w:val="center"/>
              <w:rPr>
                <w:rFonts w:eastAsia="Times New Roman" w:cstheme="minorHAnsi"/>
              </w:rPr>
            </w:pPr>
            <w:r w:rsidRPr="00E70020">
              <w:rPr>
                <w:rFonts w:eastAsia="Times New Roman" w:cstheme="minorHAnsi"/>
              </w:rPr>
              <w:t>79%</w:t>
            </w:r>
          </w:p>
        </w:tc>
        <w:tc>
          <w:tcPr>
            <w:tcW w:w="821" w:type="dxa"/>
            <w:vAlign w:val="center"/>
          </w:tcPr>
          <w:p w:rsidR="00F5463C" w:rsidRPr="00E70020" w:rsidRDefault="00F5463C" w:rsidP="00715E4C">
            <w:pPr>
              <w:jc w:val="center"/>
              <w:rPr>
                <w:rFonts w:eastAsia="Times New Roman" w:cstheme="minorHAnsi"/>
              </w:rPr>
            </w:pPr>
            <w:r w:rsidRPr="00E70020">
              <w:rPr>
                <w:rFonts w:eastAsia="Times New Roman" w:cstheme="minorHAnsi"/>
              </w:rPr>
              <w:t>80%</w:t>
            </w:r>
          </w:p>
        </w:tc>
        <w:tc>
          <w:tcPr>
            <w:tcW w:w="756" w:type="dxa"/>
          </w:tcPr>
          <w:p w:rsidR="00F5463C" w:rsidRPr="00E70020" w:rsidRDefault="00F5463C" w:rsidP="00715E4C">
            <w:pPr>
              <w:jc w:val="center"/>
              <w:rPr>
                <w:rFonts w:eastAsia="Times New Roman" w:cstheme="minorHAnsi"/>
              </w:rPr>
            </w:pPr>
            <w:r>
              <w:rPr>
                <w:rFonts w:eastAsia="Times New Roman" w:cstheme="minorHAnsi"/>
              </w:rPr>
              <w:t>81%</w:t>
            </w:r>
          </w:p>
        </w:tc>
        <w:tc>
          <w:tcPr>
            <w:tcW w:w="779" w:type="dxa"/>
            <w:vAlign w:val="bottom"/>
          </w:tcPr>
          <w:p w:rsidR="00F5463C" w:rsidRPr="00F5463C" w:rsidRDefault="00F5463C">
            <w:pPr>
              <w:jc w:val="center"/>
              <w:rPr>
                <w:rFonts w:ascii="Calibri" w:hAnsi="Calibri" w:cs="Calibri"/>
                <w:bCs/>
                <w:color w:val="000000"/>
              </w:rPr>
            </w:pPr>
            <w:r w:rsidRPr="00F5463C">
              <w:rPr>
                <w:rFonts w:ascii="Calibri" w:hAnsi="Calibri" w:cs="Calibri"/>
                <w:bCs/>
                <w:color w:val="000000"/>
              </w:rPr>
              <w:t>82%</w:t>
            </w:r>
          </w:p>
        </w:tc>
      </w:tr>
      <w:tr w:rsidR="00F5463C" w:rsidTr="00F5463C">
        <w:tc>
          <w:tcPr>
            <w:tcW w:w="7880" w:type="dxa"/>
          </w:tcPr>
          <w:p w:rsidR="00F5463C" w:rsidRDefault="00F5463C" w:rsidP="00187F75">
            <w:r w:rsidRPr="00E70020">
              <w:rPr>
                <w:rFonts w:eastAsia="Times New Roman" w:cstheme="minorHAnsi"/>
              </w:rPr>
              <w:t>Graded material was returned before another assignment of the same type was due.</w:t>
            </w:r>
          </w:p>
        </w:tc>
        <w:tc>
          <w:tcPr>
            <w:tcW w:w="780" w:type="dxa"/>
            <w:vAlign w:val="center"/>
          </w:tcPr>
          <w:p w:rsidR="00F5463C" w:rsidRPr="00E70020" w:rsidRDefault="00F5463C" w:rsidP="00715E4C">
            <w:pPr>
              <w:jc w:val="center"/>
              <w:rPr>
                <w:rFonts w:eastAsia="Times New Roman" w:cstheme="minorHAnsi"/>
              </w:rPr>
            </w:pPr>
            <w:r w:rsidRPr="00E70020">
              <w:rPr>
                <w:rFonts w:eastAsia="Times New Roman" w:cstheme="minorHAnsi"/>
              </w:rPr>
              <w:t>80%</w:t>
            </w:r>
          </w:p>
        </w:tc>
        <w:tc>
          <w:tcPr>
            <w:tcW w:w="821" w:type="dxa"/>
            <w:vAlign w:val="center"/>
          </w:tcPr>
          <w:p w:rsidR="00F5463C" w:rsidRPr="00E70020" w:rsidRDefault="00F5463C" w:rsidP="00715E4C">
            <w:pPr>
              <w:jc w:val="center"/>
              <w:rPr>
                <w:rFonts w:eastAsia="Times New Roman" w:cstheme="minorHAnsi"/>
              </w:rPr>
            </w:pPr>
            <w:r w:rsidRPr="00E70020">
              <w:rPr>
                <w:rFonts w:eastAsia="Times New Roman" w:cstheme="minorHAnsi"/>
              </w:rPr>
              <w:t>81%</w:t>
            </w:r>
          </w:p>
        </w:tc>
        <w:tc>
          <w:tcPr>
            <w:tcW w:w="756" w:type="dxa"/>
          </w:tcPr>
          <w:p w:rsidR="00F5463C" w:rsidRPr="00E70020" w:rsidRDefault="00F5463C" w:rsidP="00715E4C">
            <w:pPr>
              <w:jc w:val="center"/>
              <w:rPr>
                <w:rFonts w:eastAsia="Times New Roman" w:cstheme="minorHAnsi"/>
              </w:rPr>
            </w:pPr>
            <w:r>
              <w:rPr>
                <w:rFonts w:eastAsia="Times New Roman" w:cstheme="minorHAnsi"/>
              </w:rPr>
              <w:t>81%</w:t>
            </w:r>
          </w:p>
        </w:tc>
        <w:tc>
          <w:tcPr>
            <w:tcW w:w="779" w:type="dxa"/>
            <w:vAlign w:val="bottom"/>
          </w:tcPr>
          <w:p w:rsidR="00F5463C" w:rsidRPr="00F5463C" w:rsidRDefault="00F5463C">
            <w:pPr>
              <w:jc w:val="center"/>
              <w:rPr>
                <w:rFonts w:ascii="Calibri" w:hAnsi="Calibri" w:cs="Calibri"/>
                <w:bCs/>
                <w:color w:val="000000"/>
              </w:rPr>
            </w:pPr>
            <w:r w:rsidRPr="00F5463C">
              <w:rPr>
                <w:rFonts w:ascii="Calibri" w:hAnsi="Calibri" w:cs="Calibri"/>
                <w:bCs/>
                <w:color w:val="000000"/>
              </w:rPr>
              <w:t>81%</w:t>
            </w:r>
          </w:p>
        </w:tc>
      </w:tr>
      <w:tr w:rsidR="00F5463C" w:rsidTr="00F5463C">
        <w:tc>
          <w:tcPr>
            <w:tcW w:w="7880" w:type="dxa"/>
            <w:vAlign w:val="bottom"/>
          </w:tcPr>
          <w:p w:rsidR="00F5463C" w:rsidRPr="00E70020" w:rsidRDefault="00F5463C" w:rsidP="00490016">
            <w:pPr>
              <w:rPr>
                <w:rFonts w:eastAsia="Times New Roman" w:cstheme="minorHAnsi"/>
              </w:rPr>
            </w:pPr>
            <w:r w:rsidRPr="00E70020">
              <w:rPr>
                <w:rFonts w:eastAsia="Times New Roman" w:cstheme="minorHAnsi"/>
              </w:rPr>
              <w:t>The instructor was prepared and organized when teaching this class.</w:t>
            </w:r>
          </w:p>
        </w:tc>
        <w:tc>
          <w:tcPr>
            <w:tcW w:w="780" w:type="dxa"/>
            <w:vAlign w:val="bottom"/>
          </w:tcPr>
          <w:p w:rsidR="00F5463C" w:rsidRPr="00E70020" w:rsidRDefault="00F5463C" w:rsidP="00715E4C">
            <w:pPr>
              <w:jc w:val="center"/>
              <w:rPr>
                <w:rFonts w:eastAsia="Times New Roman" w:cstheme="minorHAnsi"/>
              </w:rPr>
            </w:pPr>
            <w:r w:rsidRPr="00E70020">
              <w:rPr>
                <w:rFonts w:eastAsia="Times New Roman" w:cstheme="minorHAnsi"/>
              </w:rPr>
              <w:t>86%</w:t>
            </w:r>
          </w:p>
        </w:tc>
        <w:tc>
          <w:tcPr>
            <w:tcW w:w="821" w:type="dxa"/>
            <w:vAlign w:val="center"/>
          </w:tcPr>
          <w:p w:rsidR="00F5463C" w:rsidRPr="00E70020" w:rsidRDefault="00F5463C" w:rsidP="00715E4C">
            <w:pPr>
              <w:jc w:val="center"/>
              <w:rPr>
                <w:rFonts w:eastAsia="Times New Roman" w:cstheme="minorHAnsi"/>
              </w:rPr>
            </w:pPr>
            <w:r w:rsidRPr="00E70020">
              <w:rPr>
                <w:rFonts w:eastAsia="Times New Roman" w:cstheme="minorHAnsi"/>
              </w:rPr>
              <w:t>88%</w:t>
            </w:r>
          </w:p>
        </w:tc>
        <w:tc>
          <w:tcPr>
            <w:tcW w:w="756" w:type="dxa"/>
          </w:tcPr>
          <w:p w:rsidR="00F5463C" w:rsidRPr="00E70020" w:rsidRDefault="00F5463C" w:rsidP="00715E4C">
            <w:pPr>
              <w:jc w:val="center"/>
              <w:rPr>
                <w:rFonts w:eastAsia="Times New Roman" w:cstheme="minorHAnsi"/>
              </w:rPr>
            </w:pPr>
            <w:r>
              <w:rPr>
                <w:rFonts w:eastAsia="Times New Roman" w:cstheme="minorHAnsi"/>
              </w:rPr>
              <w:t>87%</w:t>
            </w:r>
          </w:p>
        </w:tc>
        <w:tc>
          <w:tcPr>
            <w:tcW w:w="779" w:type="dxa"/>
            <w:vAlign w:val="bottom"/>
          </w:tcPr>
          <w:p w:rsidR="00F5463C" w:rsidRPr="00F5463C" w:rsidRDefault="00F5463C">
            <w:pPr>
              <w:jc w:val="center"/>
              <w:rPr>
                <w:rFonts w:ascii="Calibri" w:hAnsi="Calibri" w:cs="Calibri"/>
                <w:bCs/>
                <w:color w:val="000000"/>
              </w:rPr>
            </w:pPr>
            <w:r w:rsidRPr="00F5463C">
              <w:rPr>
                <w:rFonts w:ascii="Calibri" w:hAnsi="Calibri" w:cs="Calibri"/>
                <w:bCs/>
                <w:color w:val="000000"/>
              </w:rPr>
              <w:t>88%</w:t>
            </w:r>
          </w:p>
        </w:tc>
      </w:tr>
      <w:tr w:rsidR="00F5463C" w:rsidTr="00F5463C">
        <w:tc>
          <w:tcPr>
            <w:tcW w:w="7880" w:type="dxa"/>
            <w:vAlign w:val="bottom"/>
          </w:tcPr>
          <w:p w:rsidR="00F5463C" w:rsidRPr="00E70020" w:rsidRDefault="00F5463C" w:rsidP="00490016">
            <w:pPr>
              <w:rPr>
                <w:rFonts w:eastAsia="Times New Roman" w:cstheme="minorHAnsi"/>
              </w:rPr>
            </w:pPr>
            <w:r w:rsidRPr="00E70020">
              <w:rPr>
                <w:rFonts w:eastAsia="Times New Roman" w:cstheme="minorHAnsi"/>
              </w:rPr>
              <w:t>Overall, I would rate this instructor as excellent</w:t>
            </w:r>
          </w:p>
        </w:tc>
        <w:tc>
          <w:tcPr>
            <w:tcW w:w="780" w:type="dxa"/>
            <w:vAlign w:val="bottom"/>
          </w:tcPr>
          <w:p w:rsidR="00F5463C" w:rsidRPr="00E70020" w:rsidRDefault="00F5463C" w:rsidP="00715E4C">
            <w:pPr>
              <w:jc w:val="center"/>
              <w:rPr>
                <w:rFonts w:eastAsia="Times New Roman" w:cstheme="minorHAnsi"/>
              </w:rPr>
            </w:pPr>
            <w:r w:rsidRPr="00E70020">
              <w:rPr>
                <w:rFonts w:eastAsia="Times New Roman" w:cstheme="minorHAnsi"/>
              </w:rPr>
              <w:t>80%</w:t>
            </w:r>
          </w:p>
        </w:tc>
        <w:tc>
          <w:tcPr>
            <w:tcW w:w="821" w:type="dxa"/>
            <w:vAlign w:val="center"/>
          </w:tcPr>
          <w:p w:rsidR="00F5463C" w:rsidRPr="00E70020" w:rsidRDefault="00F5463C" w:rsidP="00715E4C">
            <w:pPr>
              <w:jc w:val="center"/>
              <w:rPr>
                <w:rFonts w:eastAsia="Times New Roman" w:cstheme="minorHAnsi"/>
              </w:rPr>
            </w:pPr>
            <w:r w:rsidRPr="00E70020">
              <w:rPr>
                <w:rFonts w:eastAsia="Times New Roman" w:cstheme="minorHAnsi"/>
              </w:rPr>
              <w:t>81%</w:t>
            </w:r>
          </w:p>
        </w:tc>
        <w:tc>
          <w:tcPr>
            <w:tcW w:w="756" w:type="dxa"/>
          </w:tcPr>
          <w:p w:rsidR="00F5463C" w:rsidRPr="00E70020" w:rsidRDefault="00F5463C" w:rsidP="00715E4C">
            <w:pPr>
              <w:jc w:val="center"/>
              <w:rPr>
                <w:rFonts w:eastAsia="Times New Roman" w:cstheme="minorHAnsi"/>
              </w:rPr>
            </w:pPr>
            <w:r>
              <w:rPr>
                <w:rFonts w:eastAsia="Times New Roman" w:cstheme="minorHAnsi"/>
              </w:rPr>
              <w:t>80%</w:t>
            </w:r>
          </w:p>
        </w:tc>
        <w:tc>
          <w:tcPr>
            <w:tcW w:w="779" w:type="dxa"/>
            <w:vAlign w:val="bottom"/>
          </w:tcPr>
          <w:p w:rsidR="00F5463C" w:rsidRPr="00F5463C" w:rsidRDefault="00F5463C">
            <w:pPr>
              <w:jc w:val="center"/>
              <w:rPr>
                <w:rFonts w:ascii="Calibri" w:hAnsi="Calibri" w:cs="Calibri"/>
                <w:bCs/>
                <w:color w:val="000000"/>
              </w:rPr>
            </w:pPr>
            <w:r w:rsidRPr="00F5463C">
              <w:rPr>
                <w:rFonts w:ascii="Calibri" w:hAnsi="Calibri" w:cs="Calibri"/>
                <w:bCs/>
                <w:color w:val="000000"/>
              </w:rPr>
              <w:t>83%</w:t>
            </w:r>
          </w:p>
        </w:tc>
      </w:tr>
      <w:tr w:rsidR="00F5463C" w:rsidTr="00F5463C">
        <w:tc>
          <w:tcPr>
            <w:tcW w:w="7880" w:type="dxa"/>
            <w:vAlign w:val="bottom"/>
          </w:tcPr>
          <w:p w:rsidR="00F5463C" w:rsidRPr="00E70020" w:rsidRDefault="00F5463C" w:rsidP="00490016">
            <w:pPr>
              <w:rPr>
                <w:rFonts w:eastAsia="Times New Roman" w:cstheme="minorHAnsi"/>
              </w:rPr>
            </w:pPr>
            <w:r w:rsidRPr="00E70020">
              <w:rPr>
                <w:rFonts w:eastAsia="Times New Roman" w:cstheme="minorHAnsi"/>
              </w:rPr>
              <w:t>The requirements for this class were clearly presented at the beginning of class.</w:t>
            </w:r>
          </w:p>
        </w:tc>
        <w:tc>
          <w:tcPr>
            <w:tcW w:w="780" w:type="dxa"/>
            <w:vAlign w:val="center"/>
          </w:tcPr>
          <w:p w:rsidR="00F5463C" w:rsidRPr="00E70020" w:rsidRDefault="00F5463C" w:rsidP="00715E4C">
            <w:pPr>
              <w:jc w:val="center"/>
              <w:rPr>
                <w:rFonts w:eastAsia="Times New Roman" w:cstheme="minorHAnsi"/>
              </w:rPr>
            </w:pPr>
            <w:r w:rsidRPr="00E70020">
              <w:rPr>
                <w:rFonts w:eastAsia="Times New Roman" w:cstheme="minorHAnsi"/>
              </w:rPr>
              <w:t>93%</w:t>
            </w:r>
          </w:p>
        </w:tc>
        <w:tc>
          <w:tcPr>
            <w:tcW w:w="821" w:type="dxa"/>
            <w:vAlign w:val="center"/>
          </w:tcPr>
          <w:p w:rsidR="00F5463C" w:rsidRPr="00E70020" w:rsidRDefault="00F5463C" w:rsidP="00715E4C">
            <w:pPr>
              <w:jc w:val="center"/>
              <w:rPr>
                <w:rFonts w:eastAsia="Times New Roman" w:cstheme="minorHAnsi"/>
              </w:rPr>
            </w:pPr>
            <w:r w:rsidRPr="00E70020">
              <w:rPr>
                <w:rFonts w:eastAsia="Times New Roman" w:cstheme="minorHAnsi"/>
              </w:rPr>
              <w:t>93%</w:t>
            </w:r>
          </w:p>
        </w:tc>
        <w:tc>
          <w:tcPr>
            <w:tcW w:w="756" w:type="dxa"/>
          </w:tcPr>
          <w:p w:rsidR="00F5463C" w:rsidRPr="00E70020" w:rsidRDefault="00F5463C" w:rsidP="00715E4C">
            <w:pPr>
              <w:jc w:val="center"/>
              <w:rPr>
                <w:rFonts w:eastAsia="Times New Roman" w:cstheme="minorHAnsi"/>
              </w:rPr>
            </w:pPr>
            <w:r>
              <w:rPr>
                <w:rFonts w:eastAsia="Times New Roman" w:cstheme="minorHAnsi"/>
              </w:rPr>
              <w:t>93%</w:t>
            </w:r>
          </w:p>
        </w:tc>
        <w:tc>
          <w:tcPr>
            <w:tcW w:w="779" w:type="dxa"/>
            <w:vAlign w:val="bottom"/>
          </w:tcPr>
          <w:p w:rsidR="00F5463C" w:rsidRPr="00F5463C" w:rsidRDefault="00F5463C">
            <w:pPr>
              <w:jc w:val="center"/>
              <w:rPr>
                <w:rFonts w:ascii="Calibri" w:hAnsi="Calibri" w:cs="Calibri"/>
                <w:bCs/>
                <w:color w:val="000000"/>
              </w:rPr>
            </w:pPr>
            <w:r w:rsidRPr="00F5463C">
              <w:rPr>
                <w:rFonts w:ascii="Calibri" w:hAnsi="Calibri" w:cs="Calibri"/>
                <w:bCs/>
                <w:color w:val="000000"/>
              </w:rPr>
              <w:t>94%</w:t>
            </w:r>
          </w:p>
        </w:tc>
      </w:tr>
      <w:tr w:rsidR="00F5463C" w:rsidTr="00F5463C">
        <w:tc>
          <w:tcPr>
            <w:tcW w:w="7880" w:type="dxa"/>
          </w:tcPr>
          <w:p w:rsidR="00F5463C" w:rsidRDefault="00F5463C" w:rsidP="00187F75">
            <w:r w:rsidRPr="00E70020">
              <w:rPr>
                <w:rFonts w:eastAsia="Times New Roman" w:cstheme="minorHAnsi"/>
              </w:rPr>
              <w:t>The required textbooks, software, etc. for this class were used.</w:t>
            </w:r>
          </w:p>
        </w:tc>
        <w:tc>
          <w:tcPr>
            <w:tcW w:w="780" w:type="dxa"/>
            <w:vAlign w:val="center"/>
          </w:tcPr>
          <w:p w:rsidR="00F5463C" w:rsidRPr="00E70020" w:rsidRDefault="00F5463C" w:rsidP="00715E4C">
            <w:pPr>
              <w:jc w:val="center"/>
              <w:rPr>
                <w:rFonts w:eastAsia="Times New Roman" w:cstheme="minorHAnsi"/>
              </w:rPr>
            </w:pPr>
            <w:r w:rsidRPr="00E70020">
              <w:rPr>
                <w:rFonts w:eastAsia="Times New Roman" w:cstheme="minorHAnsi"/>
              </w:rPr>
              <w:t>89%</w:t>
            </w:r>
          </w:p>
        </w:tc>
        <w:tc>
          <w:tcPr>
            <w:tcW w:w="821" w:type="dxa"/>
            <w:vAlign w:val="center"/>
          </w:tcPr>
          <w:p w:rsidR="00F5463C" w:rsidRPr="00E70020" w:rsidRDefault="00F5463C" w:rsidP="00715E4C">
            <w:pPr>
              <w:jc w:val="center"/>
              <w:rPr>
                <w:rFonts w:eastAsia="Times New Roman" w:cstheme="minorHAnsi"/>
              </w:rPr>
            </w:pPr>
            <w:r w:rsidRPr="00E70020">
              <w:rPr>
                <w:rFonts w:eastAsia="Times New Roman" w:cstheme="minorHAnsi"/>
              </w:rPr>
              <w:t>90%</w:t>
            </w:r>
          </w:p>
        </w:tc>
        <w:tc>
          <w:tcPr>
            <w:tcW w:w="756" w:type="dxa"/>
          </w:tcPr>
          <w:p w:rsidR="00F5463C" w:rsidRPr="00E70020" w:rsidRDefault="00F5463C" w:rsidP="00715E4C">
            <w:pPr>
              <w:jc w:val="center"/>
              <w:rPr>
                <w:rFonts w:eastAsia="Times New Roman" w:cstheme="minorHAnsi"/>
              </w:rPr>
            </w:pPr>
            <w:r>
              <w:rPr>
                <w:rFonts w:eastAsia="Times New Roman" w:cstheme="minorHAnsi"/>
              </w:rPr>
              <w:t>89%</w:t>
            </w:r>
          </w:p>
        </w:tc>
        <w:tc>
          <w:tcPr>
            <w:tcW w:w="779" w:type="dxa"/>
            <w:vAlign w:val="bottom"/>
          </w:tcPr>
          <w:p w:rsidR="00F5463C" w:rsidRPr="00F5463C" w:rsidRDefault="00F5463C">
            <w:pPr>
              <w:jc w:val="center"/>
              <w:rPr>
                <w:rFonts w:ascii="Calibri" w:hAnsi="Calibri" w:cs="Calibri"/>
                <w:bCs/>
                <w:color w:val="000000"/>
              </w:rPr>
            </w:pPr>
            <w:r w:rsidRPr="00F5463C">
              <w:rPr>
                <w:rFonts w:ascii="Calibri" w:hAnsi="Calibri" w:cs="Calibri"/>
                <w:bCs/>
                <w:color w:val="000000"/>
              </w:rPr>
              <w:t>89%</w:t>
            </w:r>
          </w:p>
        </w:tc>
      </w:tr>
      <w:tr w:rsidR="00F5463C" w:rsidTr="00F5463C">
        <w:tc>
          <w:tcPr>
            <w:tcW w:w="7880" w:type="dxa"/>
          </w:tcPr>
          <w:p w:rsidR="00F5463C" w:rsidRDefault="00F5463C" w:rsidP="00187F75">
            <w:r w:rsidRPr="00E70020">
              <w:rPr>
                <w:rFonts w:eastAsia="Times New Roman" w:cstheme="minorHAnsi"/>
              </w:rPr>
              <w:t>The required textbooks, software, etc. for this class helped me learn the material.</w:t>
            </w:r>
          </w:p>
        </w:tc>
        <w:tc>
          <w:tcPr>
            <w:tcW w:w="780" w:type="dxa"/>
            <w:vAlign w:val="center"/>
          </w:tcPr>
          <w:p w:rsidR="00F5463C" w:rsidRPr="00E70020" w:rsidRDefault="00F5463C" w:rsidP="00715E4C">
            <w:pPr>
              <w:jc w:val="center"/>
              <w:rPr>
                <w:rFonts w:eastAsia="Times New Roman" w:cstheme="minorHAnsi"/>
              </w:rPr>
            </w:pPr>
            <w:r w:rsidRPr="00E70020">
              <w:rPr>
                <w:rFonts w:eastAsia="Times New Roman" w:cstheme="minorHAnsi"/>
              </w:rPr>
              <w:t>81%</w:t>
            </w:r>
          </w:p>
        </w:tc>
        <w:tc>
          <w:tcPr>
            <w:tcW w:w="821" w:type="dxa"/>
            <w:vAlign w:val="center"/>
          </w:tcPr>
          <w:p w:rsidR="00F5463C" w:rsidRPr="00E70020" w:rsidRDefault="00F5463C" w:rsidP="00715E4C">
            <w:pPr>
              <w:jc w:val="center"/>
              <w:rPr>
                <w:rFonts w:eastAsia="Times New Roman" w:cstheme="minorHAnsi"/>
              </w:rPr>
            </w:pPr>
            <w:r w:rsidRPr="00E70020">
              <w:rPr>
                <w:rFonts w:eastAsia="Times New Roman" w:cstheme="minorHAnsi"/>
              </w:rPr>
              <w:t>83%</w:t>
            </w:r>
          </w:p>
        </w:tc>
        <w:tc>
          <w:tcPr>
            <w:tcW w:w="756" w:type="dxa"/>
          </w:tcPr>
          <w:p w:rsidR="00F5463C" w:rsidRPr="00E70020" w:rsidRDefault="00F5463C" w:rsidP="00715E4C">
            <w:pPr>
              <w:jc w:val="center"/>
              <w:rPr>
                <w:rFonts w:eastAsia="Times New Roman" w:cstheme="minorHAnsi"/>
              </w:rPr>
            </w:pPr>
            <w:r>
              <w:rPr>
                <w:rFonts w:eastAsia="Times New Roman" w:cstheme="minorHAnsi"/>
              </w:rPr>
              <w:t>82%</w:t>
            </w:r>
          </w:p>
        </w:tc>
        <w:tc>
          <w:tcPr>
            <w:tcW w:w="779" w:type="dxa"/>
            <w:vAlign w:val="bottom"/>
          </w:tcPr>
          <w:p w:rsidR="00F5463C" w:rsidRPr="00F5463C" w:rsidRDefault="00F5463C">
            <w:pPr>
              <w:jc w:val="center"/>
              <w:rPr>
                <w:rFonts w:ascii="Calibri" w:hAnsi="Calibri" w:cs="Calibri"/>
                <w:bCs/>
                <w:color w:val="000000"/>
              </w:rPr>
            </w:pPr>
            <w:r w:rsidRPr="00F5463C">
              <w:rPr>
                <w:rFonts w:ascii="Calibri" w:hAnsi="Calibri" w:cs="Calibri"/>
                <w:bCs/>
                <w:color w:val="000000"/>
              </w:rPr>
              <w:t>82%</w:t>
            </w:r>
          </w:p>
        </w:tc>
      </w:tr>
      <w:tr w:rsidR="00F5463C" w:rsidTr="00F5463C">
        <w:trPr>
          <w:trHeight w:val="323"/>
        </w:trPr>
        <w:tc>
          <w:tcPr>
            <w:tcW w:w="7880" w:type="dxa"/>
          </w:tcPr>
          <w:p w:rsidR="00F5463C" w:rsidRPr="00AF227A" w:rsidRDefault="00F5463C" w:rsidP="00187F75">
            <w:pPr>
              <w:rPr>
                <w:sz w:val="20"/>
                <w:szCs w:val="20"/>
              </w:rPr>
            </w:pPr>
            <w:r w:rsidRPr="00AF227A">
              <w:rPr>
                <w:rFonts w:eastAsia="Times New Roman" w:cstheme="minorHAnsi"/>
                <w:sz w:val="20"/>
                <w:szCs w:val="20"/>
              </w:rPr>
              <w:t>A variety of assignments (e.g. text, projects, etc.) covered the most important points of the course.</w:t>
            </w:r>
          </w:p>
        </w:tc>
        <w:tc>
          <w:tcPr>
            <w:tcW w:w="780" w:type="dxa"/>
            <w:vAlign w:val="center"/>
          </w:tcPr>
          <w:p w:rsidR="00F5463C" w:rsidRPr="00E70020" w:rsidRDefault="00F5463C" w:rsidP="00715E4C">
            <w:pPr>
              <w:jc w:val="center"/>
              <w:rPr>
                <w:rFonts w:eastAsia="Times New Roman" w:cstheme="minorHAnsi"/>
              </w:rPr>
            </w:pPr>
            <w:r w:rsidRPr="00E70020">
              <w:rPr>
                <w:rFonts w:eastAsia="Times New Roman" w:cstheme="minorHAnsi"/>
              </w:rPr>
              <w:t>85%</w:t>
            </w:r>
          </w:p>
        </w:tc>
        <w:tc>
          <w:tcPr>
            <w:tcW w:w="821" w:type="dxa"/>
            <w:vAlign w:val="center"/>
          </w:tcPr>
          <w:p w:rsidR="00F5463C" w:rsidRPr="00E70020" w:rsidRDefault="00F5463C" w:rsidP="00715E4C">
            <w:pPr>
              <w:jc w:val="center"/>
              <w:rPr>
                <w:rFonts w:eastAsia="Times New Roman" w:cstheme="minorHAnsi"/>
              </w:rPr>
            </w:pPr>
            <w:r w:rsidRPr="00E70020">
              <w:rPr>
                <w:rFonts w:eastAsia="Times New Roman" w:cstheme="minorHAnsi"/>
              </w:rPr>
              <w:t>85%</w:t>
            </w:r>
          </w:p>
        </w:tc>
        <w:tc>
          <w:tcPr>
            <w:tcW w:w="756" w:type="dxa"/>
          </w:tcPr>
          <w:p w:rsidR="00F5463C" w:rsidRPr="00E70020" w:rsidRDefault="00F5463C" w:rsidP="00AF227A">
            <w:pPr>
              <w:jc w:val="center"/>
              <w:rPr>
                <w:rFonts w:eastAsia="Times New Roman" w:cstheme="minorHAnsi"/>
              </w:rPr>
            </w:pPr>
            <w:r>
              <w:rPr>
                <w:rFonts w:eastAsia="Times New Roman" w:cstheme="minorHAnsi"/>
              </w:rPr>
              <w:t>85%</w:t>
            </w:r>
          </w:p>
        </w:tc>
        <w:tc>
          <w:tcPr>
            <w:tcW w:w="779" w:type="dxa"/>
            <w:vAlign w:val="bottom"/>
          </w:tcPr>
          <w:p w:rsidR="00F5463C" w:rsidRPr="00F5463C" w:rsidRDefault="00F5463C">
            <w:pPr>
              <w:jc w:val="center"/>
              <w:rPr>
                <w:rFonts w:ascii="Calibri" w:hAnsi="Calibri" w:cs="Calibri"/>
                <w:bCs/>
                <w:color w:val="000000"/>
              </w:rPr>
            </w:pPr>
            <w:r w:rsidRPr="00F5463C">
              <w:rPr>
                <w:rFonts w:ascii="Calibri" w:hAnsi="Calibri" w:cs="Calibri"/>
                <w:bCs/>
                <w:color w:val="000000"/>
              </w:rPr>
              <w:t>86%</w:t>
            </w:r>
          </w:p>
        </w:tc>
      </w:tr>
      <w:tr w:rsidR="00F5463C" w:rsidTr="00F5463C">
        <w:tc>
          <w:tcPr>
            <w:tcW w:w="7880" w:type="dxa"/>
          </w:tcPr>
          <w:p w:rsidR="00F5463C" w:rsidRDefault="00F5463C" w:rsidP="00187F75">
            <w:r w:rsidRPr="00E70020">
              <w:rPr>
                <w:rFonts w:eastAsia="Times New Roman" w:cstheme="minorHAnsi"/>
              </w:rPr>
              <w:t>This course included group work to facilitate learning.</w:t>
            </w:r>
          </w:p>
        </w:tc>
        <w:tc>
          <w:tcPr>
            <w:tcW w:w="780" w:type="dxa"/>
            <w:vAlign w:val="bottom"/>
          </w:tcPr>
          <w:p w:rsidR="00F5463C" w:rsidRPr="00E70020" w:rsidRDefault="00F5463C" w:rsidP="00715E4C">
            <w:pPr>
              <w:jc w:val="center"/>
              <w:rPr>
                <w:rFonts w:eastAsia="Times New Roman" w:cstheme="minorHAnsi"/>
              </w:rPr>
            </w:pPr>
            <w:r w:rsidRPr="00E70020">
              <w:rPr>
                <w:rFonts w:eastAsia="Times New Roman" w:cstheme="minorHAnsi"/>
              </w:rPr>
              <w:t>67%</w:t>
            </w:r>
          </w:p>
        </w:tc>
        <w:tc>
          <w:tcPr>
            <w:tcW w:w="821" w:type="dxa"/>
            <w:vAlign w:val="center"/>
          </w:tcPr>
          <w:p w:rsidR="00F5463C" w:rsidRPr="00E70020" w:rsidRDefault="00F5463C" w:rsidP="00715E4C">
            <w:pPr>
              <w:jc w:val="center"/>
              <w:rPr>
                <w:rFonts w:eastAsia="Times New Roman" w:cstheme="minorHAnsi"/>
              </w:rPr>
            </w:pPr>
            <w:r w:rsidRPr="00E70020">
              <w:rPr>
                <w:rFonts w:eastAsia="Times New Roman" w:cstheme="minorHAnsi"/>
              </w:rPr>
              <w:t>67%</w:t>
            </w:r>
          </w:p>
        </w:tc>
        <w:tc>
          <w:tcPr>
            <w:tcW w:w="756" w:type="dxa"/>
          </w:tcPr>
          <w:p w:rsidR="00F5463C" w:rsidRPr="00E70020" w:rsidRDefault="00F5463C" w:rsidP="00715E4C">
            <w:pPr>
              <w:jc w:val="center"/>
              <w:rPr>
                <w:rFonts w:eastAsia="Times New Roman" w:cstheme="minorHAnsi"/>
              </w:rPr>
            </w:pPr>
            <w:r>
              <w:rPr>
                <w:rFonts w:eastAsia="Times New Roman" w:cstheme="minorHAnsi"/>
              </w:rPr>
              <w:t>70%</w:t>
            </w:r>
          </w:p>
        </w:tc>
        <w:tc>
          <w:tcPr>
            <w:tcW w:w="779" w:type="dxa"/>
            <w:vAlign w:val="bottom"/>
          </w:tcPr>
          <w:p w:rsidR="00F5463C" w:rsidRPr="00F5463C" w:rsidRDefault="00F5463C">
            <w:pPr>
              <w:jc w:val="center"/>
              <w:rPr>
                <w:rFonts w:ascii="Calibri" w:hAnsi="Calibri" w:cs="Calibri"/>
                <w:bCs/>
                <w:color w:val="000000"/>
              </w:rPr>
            </w:pPr>
            <w:r w:rsidRPr="00F5463C">
              <w:rPr>
                <w:rFonts w:ascii="Calibri" w:hAnsi="Calibri" w:cs="Calibri"/>
                <w:bCs/>
                <w:color w:val="000000"/>
              </w:rPr>
              <w:t>72%</w:t>
            </w:r>
          </w:p>
        </w:tc>
      </w:tr>
      <w:tr w:rsidR="00F5463C" w:rsidTr="00F5463C">
        <w:tc>
          <w:tcPr>
            <w:tcW w:w="7880" w:type="dxa"/>
          </w:tcPr>
          <w:p w:rsidR="00F5463C" w:rsidRDefault="00F5463C" w:rsidP="00187F75">
            <w:r w:rsidRPr="00E70020">
              <w:rPr>
                <w:rFonts w:eastAsia="Times New Roman" w:cstheme="minorHAnsi"/>
              </w:rPr>
              <w:t>This class included hands-on assignments such as research or real-life activities.</w:t>
            </w:r>
          </w:p>
        </w:tc>
        <w:tc>
          <w:tcPr>
            <w:tcW w:w="780" w:type="dxa"/>
            <w:vAlign w:val="bottom"/>
          </w:tcPr>
          <w:p w:rsidR="00F5463C" w:rsidRPr="00E70020" w:rsidRDefault="00F5463C" w:rsidP="00715E4C">
            <w:pPr>
              <w:jc w:val="center"/>
              <w:rPr>
                <w:rFonts w:eastAsia="Times New Roman" w:cstheme="minorHAnsi"/>
              </w:rPr>
            </w:pPr>
            <w:r w:rsidRPr="00E70020">
              <w:rPr>
                <w:rFonts w:eastAsia="Times New Roman" w:cstheme="minorHAnsi"/>
              </w:rPr>
              <w:t>77%</w:t>
            </w:r>
          </w:p>
        </w:tc>
        <w:tc>
          <w:tcPr>
            <w:tcW w:w="821" w:type="dxa"/>
            <w:vAlign w:val="center"/>
          </w:tcPr>
          <w:p w:rsidR="00F5463C" w:rsidRPr="00E70020" w:rsidRDefault="00F5463C" w:rsidP="00715E4C">
            <w:pPr>
              <w:jc w:val="center"/>
              <w:rPr>
                <w:rFonts w:eastAsia="Times New Roman" w:cstheme="minorHAnsi"/>
              </w:rPr>
            </w:pPr>
            <w:r w:rsidRPr="00E70020">
              <w:rPr>
                <w:rFonts w:eastAsia="Times New Roman" w:cstheme="minorHAnsi"/>
              </w:rPr>
              <w:t>76%</w:t>
            </w:r>
          </w:p>
        </w:tc>
        <w:tc>
          <w:tcPr>
            <w:tcW w:w="756" w:type="dxa"/>
          </w:tcPr>
          <w:p w:rsidR="00F5463C" w:rsidRPr="00E70020" w:rsidRDefault="00F5463C" w:rsidP="00715E4C">
            <w:pPr>
              <w:jc w:val="center"/>
              <w:rPr>
                <w:rFonts w:eastAsia="Times New Roman" w:cstheme="minorHAnsi"/>
              </w:rPr>
            </w:pPr>
            <w:r>
              <w:rPr>
                <w:rFonts w:eastAsia="Times New Roman" w:cstheme="minorHAnsi"/>
              </w:rPr>
              <w:t>77%</w:t>
            </w:r>
          </w:p>
        </w:tc>
        <w:tc>
          <w:tcPr>
            <w:tcW w:w="779" w:type="dxa"/>
            <w:vAlign w:val="bottom"/>
          </w:tcPr>
          <w:p w:rsidR="00F5463C" w:rsidRPr="00F5463C" w:rsidRDefault="00F5463C">
            <w:pPr>
              <w:jc w:val="center"/>
              <w:rPr>
                <w:rFonts w:ascii="Calibri" w:hAnsi="Calibri" w:cs="Calibri"/>
                <w:bCs/>
                <w:color w:val="000000"/>
              </w:rPr>
            </w:pPr>
            <w:r w:rsidRPr="00F5463C">
              <w:rPr>
                <w:rFonts w:ascii="Calibri" w:hAnsi="Calibri" w:cs="Calibri"/>
                <w:bCs/>
                <w:color w:val="000000"/>
              </w:rPr>
              <w:t>79%</w:t>
            </w:r>
          </w:p>
        </w:tc>
      </w:tr>
      <w:tr w:rsidR="00F5463C" w:rsidTr="00F5463C">
        <w:tc>
          <w:tcPr>
            <w:tcW w:w="7880" w:type="dxa"/>
          </w:tcPr>
          <w:p w:rsidR="00F5463C" w:rsidRDefault="00F5463C" w:rsidP="00187F75">
            <w:r w:rsidRPr="00E70020">
              <w:rPr>
                <w:rFonts w:eastAsia="Times New Roman" w:cstheme="minorHAnsi"/>
              </w:rPr>
              <w:t>The standards in this class were high</w:t>
            </w:r>
          </w:p>
        </w:tc>
        <w:tc>
          <w:tcPr>
            <w:tcW w:w="780" w:type="dxa"/>
            <w:vAlign w:val="bottom"/>
          </w:tcPr>
          <w:p w:rsidR="00F5463C" w:rsidRPr="00E70020" w:rsidRDefault="00F5463C" w:rsidP="00715E4C">
            <w:pPr>
              <w:jc w:val="center"/>
              <w:rPr>
                <w:rFonts w:eastAsia="Times New Roman" w:cstheme="minorHAnsi"/>
              </w:rPr>
            </w:pPr>
            <w:r w:rsidRPr="00E70020">
              <w:rPr>
                <w:rFonts w:eastAsia="Times New Roman" w:cstheme="minorHAnsi"/>
              </w:rPr>
              <w:t>84%</w:t>
            </w:r>
          </w:p>
        </w:tc>
        <w:tc>
          <w:tcPr>
            <w:tcW w:w="821" w:type="dxa"/>
            <w:vAlign w:val="center"/>
          </w:tcPr>
          <w:p w:rsidR="00F5463C" w:rsidRPr="00E70020" w:rsidRDefault="00F5463C" w:rsidP="00715E4C">
            <w:pPr>
              <w:jc w:val="center"/>
              <w:rPr>
                <w:rFonts w:eastAsia="Times New Roman" w:cstheme="minorHAnsi"/>
              </w:rPr>
            </w:pPr>
            <w:r w:rsidRPr="00E70020">
              <w:rPr>
                <w:rFonts w:eastAsia="Times New Roman" w:cstheme="minorHAnsi"/>
              </w:rPr>
              <w:t>86%</w:t>
            </w:r>
          </w:p>
        </w:tc>
        <w:tc>
          <w:tcPr>
            <w:tcW w:w="756" w:type="dxa"/>
          </w:tcPr>
          <w:p w:rsidR="00F5463C" w:rsidRPr="00E70020" w:rsidRDefault="00F5463C" w:rsidP="00715E4C">
            <w:pPr>
              <w:jc w:val="center"/>
              <w:rPr>
                <w:rFonts w:eastAsia="Times New Roman" w:cstheme="minorHAnsi"/>
              </w:rPr>
            </w:pPr>
            <w:r>
              <w:rPr>
                <w:rFonts w:eastAsia="Times New Roman" w:cstheme="minorHAnsi"/>
              </w:rPr>
              <w:t>85%</w:t>
            </w:r>
          </w:p>
        </w:tc>
        <w:tc>
          <w:tcPr>
            <w:tcW w:w="779" w:type="dxa"/>
            <w:vAlign w:val="bottom"/>
          </w:tcPr>
          <w:p w:rsidR="00F5463C" w:rsidRPr="00F5463C" w:rsidRDefault="00F5463C">
            <w:pPr>
              <w:jc w:val="center"/>
              <w:rPr>
                <w:rFonts w:ascii="Calibri" w:hAnsi="Calibri" w:cs="Calibri"/>
                <w:bCs/>
                <w:color w:val="000000"/>
              </w:rPr>
            </w:pPr>
            <w:r w:rsidRPr="00F5463C">
              <w:rPr>
                <w:rFonts w:ascii="Calibri" w:hAnsi="Calibri" w:cs="Calibri"/>
                <w:bCs/>
                <w:color w:val="000000"/>
              </w:rPr>
              <w:t>86%</w:t>
            </w:r>
          </w:p>
        </w:tc>
      </w:tr>
      <w:tr w:rsidR="00F5463C" w:rsidTr="00F5463C">
        <w:tc>
          <w:tcPr>
            <w:tcW w:w="7880" w:type="dxa"/>
          </w:tcPr>
          <w:p w:rsidR="00F5463C" w:rsidRDefault="00F5463C" w:rsidP="00187F75">
            <w:r w:rsidRPr="00E70020">
              <w:rPr>
                <w:rFonts w:eastAsia="Times New Roman" w:cstheme="minorHAnsi"/>
              </w:rPr>
              <w:t>Overall, I would rate this class as excellent</w:t>
            </w:r>
          </w:p>
        </w:tc>
        <w:tc>
          <w:tcPr>
            <w:tcW w:w="780" w:type="dxa"/>
            <w:vAlign w:val="bottom"/>
          </w:tcPr>
          <w:p w:rsidR="00F5463C" w:rsidRPr="00E70020" w:rsidRDefault="00F5463C" w:rsidP="00715E4C">
            <w:pPr>
              <w:jc w:val="center"/>
              <w:rPr>
                <w:rFonts w:eastAsia="Times New Roman" w:cstheme="minorHAnsi"/>
              </w:rPr>
            </w:pPr>
            <w:r w:rsidRPr="00E70020">
              <w:rPr>
                <w:rFonts w:eastAsia="Times New Roman" w:cstheme="minorHAnsi"/>
              </w:rPr>
              <w:t>78%</w:t>
            </w:r>
          </w:p>
        </w:tc>
        <w:tc>
          <w:tcPr>
            <w:tcW w:w="821" w:type="dxa"/>
            <w:vAlign w:val="center"/>
          </w:tcPr>
          <w:p w:rsidR="00F5463C" w:rsidRPr="00E70020" w:rsidRDefault="00F5463C" w:rsidP="00715E4C">
            <w:pPr>
              <w:jc w:val="center"/>
              <w:rPr>
                <w:rFonts w:eastAsia="Times New Roman" w:cstheme="minorHAnsi"/>
              </w:rPr>
            </w:pPr>
            <w:r w:rsidRPr="00E70020">
              <w:rPr>
                <w:rFonts w:eastAsia="Times New Roman" w:cstheme="minorHAnsi"/>
              </w:rPr>
              <w:t>80%</w:t>
            </w:r>
          </w:p>
        </w:tc>
        <w:tc>
          <w:tcPr>
            <w:tcW w:w="756" w:type="dxa"/>
          </w:tcPr>
          <w:p w:rsidR="00F5463C" w:rsidRPr="00E70020" w:rsidRDefault="00F5463C" w:rsidP="00715E4C">
            <w:pPr>
              <w:jc w:val="center"/>
              <w:rPr>
                <w:rFonts w:eastAsia="Times New Roman" w:cstheme="minorHAnsi"/>
              </w:rPr>
            </w:pPr>
            <w:r>
              <w:rPr>
                <w:rFonts w:eastAsia="Times New Roman" w:cstheme="minorHAnsi"/>
              </w:rPr>
              <w:t>79%</w:t>
            </w:r>
          </w:p>
        </w:tc>
        <w:tc>
          <w:tcPr>
            <w:tcW w:w="779" w:type="dxa"/>
            <w:vAlign w:val="bottom"/>
          </w:tcPr>
          <w:p w:rsidR="00F5463C" w:rsidRPr="00F5463C" w:rsidRDefault="00F5463C">
            <w:pPr>
              <w:jc w:val="center"/>
              <w:rPr>
                <w:rFonts w:ascii="Calibri" w:hAnsi="Calibri" w:cs="Calibri"/>
                <w:bCs/>
                <w:color w:val="000000"/>
              </w:rPr>
            </w:pPr>
            <w:r w:rsidRPr="00F5463C">
              <w:rPr>
                <w:rFonts w:ascii="Calibri" w:hAnsi="Calibri" w:cs="Calibri"/>
                <w:bCs/>
                <w:color w:val="000000"/>
              </w:rPr>
              <w:t>81%</w:t>
            </w:r>
          </w:p>
        </w:tc>
      </w:tr>
      <w:tr w:rsidR="00F5463C" w:rsidTr="00F5463C">
        <w:tc>
          <w:tcPr>
            <w:tcW w:w="7880" w:type="dxa"/>
          </w:tcPr>
          <w:p w:rsidR="00F5463C" w:rsidRDefault="00F5463C" w:rsidP="00187F75">
            <w:r w:rsidRPr="00E70020">
              <w:rPr>
                <w:rFonts w:eastAsia="Times New Roman" w:cstheme="minorHAnsi"/>
              </w:rPr>
              <w:t>The amount and quality of lab equipment is sufficient*</w:t>
            </w:r>
          </w:p>
        </w:tc>
        <w:tc>
          <w:tcPr>
            <w:tcW w:w="780" w:type="dxa"/>
            <w:vAlign w:val="bottom"/>
          </w:tcPr>
          <w:p w:rsidR="00F5463C" w:rsidRPr="00E70020" w:rsidRDefault="00F5463C" w:rsidP="00715E4C">
            <w:pPr>
              <w:jc w:val="center"/>
              <w:rPr>
                <w:rFonts w:eastAsia="Times New Roman" w:cstheme="minorHAnsi"/>
              </w:rPr>
            </w:pPr>
            <w:r w:rsidRPr="00E70020">
              <w:rPr>
                <w:rFonts w:eastAsia="Times New Roman" w:cstheme="minorHAnsi"/>
              </w:rPr>
              <w:t>67%</w:t>
            </w:r>
          </w:p>
        </w:tc>
        <w:tc>
          <w:tcPr>
            <w:tcW w:w="821" w:type="dxa"/>
            <w:vAlign w:val="center"/>
          </w:tcPr>
          <w:p w:rsidR="00F5463C" w:rsidRPr="00E70020" w:rsidRDefault="00F5463C" w:rsidP="00715E4C">
            <w:pPr>
              <w:jc w:val="center"/>
              <w:rPr>
                <w:rFonts w:eastAsia="Times New Roman" w:cstheme="minorHAnsi"/>
              </w:rPr>
            </w:pPr>
            <w:r w:rsidRPr="00E70020">
              <w:rPr>
                <w:rFonts w:eastAsia="Times New Roman" w:cstheme="minorHAnsi"/>
              </w:rPr>
              <w:t>78%</w:t>
            </w:r>
          </w:p>
        </w:tc>
        <w:tc>
          <w:tcPr>
            <w:tcW w:w="756" w:type="dxa"/>
          </w:tcPr>
          <w:p w:rsidR="00F5463C" w:rsidRPr="00E70020" w:rsidRDefault="00F5463C" w:rsidP="00715E4C">
            <w:pPr>
              <w:jc w:val="center"/>
              <w:rPr>
                <w:rFonts w:eastAsia="Times New Roman" w:cstheme="minorHAnsi"/>
              </w:rPr>
            </w:pPr>
            <w:r>
              <w:rPr>
                <w:rFonts w:eastAsia="Times New Roman" w:cstheme="minorHAnsi"/>
              </w:rPr>
              <w:t>68%</w:t>
            </w:r>
          </w:p>
        </w:tc>
        <w:tc>
          <w:tcPr>
            <w:tcW w:w="779" w:type="dxa"/>
            <w:vAlign w:val="bottom"/>
          </w:tcPr>
          <w:p w:rsidR="00F5463C" w:rsidRPr="00F5463C" w:rsidRDefault="00F5463C">
            <w:pPr>
              <w:jc w:val="center"/>
              <w:rPr>
                <w:rFonts w:ascii="Calibri" w:hAnsi="Calibri" w:cs="Calibri"/>
                <w:bCs/>
                <w:color w:val="000000"/>
              </w:rPr>
            </w:pPr>
            <w:r w:rsidRPr="00F5463C">
              <w:rPr>
                <w:rFonts w:ascii="Calibri" w:hAnsi="Calibri" w:cs="Calibri"/>
                <w:bCs/>
                <w:color w:val="000000"/>
              </w:rPr>
              <w:t>72%</w:t>
            </w:r>
          </w:p>
        </w:tc>
      </w:tr>
      <w:tr w:rsidR="00F5463C" w:rsidTr="00F5463C">
        <w:trPr>
          <w:trHeight w:val="233"/>
        </w:trPr>
        <w:tc>
          <w:tcPr>
            <w:tcW w:w="7880" w:type="dxa"/>
            <w:tcBorders>
              <w:bottom w:val="single" w:sz="4" w:space="0" w:color="auto"/>
            </w:tcBorders>
          </w:tcPr>
          <w:p w:rsidR="00F5463C" w:rsidRDefault="00F5463C" w:rsidP="00187F75">
            <w:r w:rsidRPr="00E70020">
              <w:rPr>
                <w:rFonts w:eastAsia="Times New Roman" w:cstheme="minorHAnsi"/>
              </w:rPr>
              <w:t>Lab assignments/projects were clear*</w:t>
            </w:r>
          </w:p>
        </w:tc>
        <w:tc>
          <w:tcPr>
            <w:tcW w:w="780" w:type="dxa"/>
            <w:tcBorders>
              <w:bottom w:val="single" w:sz="4" w:space="0" w:color="auto"/>
            </w:tcBorders>
            <w:vAlign w:val="bottom"/>
          </w:tcPr>
          <w:p w:rsidR="00F5463C" w:rsidRPr="00E70020" w:rsidRDefault="00F5463C" w:rsidP="00715E4C">
            <w:pPr>
              <w:jc w:val="center"/>
              <w:rPr>
                <w:rFonts w:eastAsia="Times New Roman" w:cstheme="minorHAnsi"/>
              </w:rPr>
            </w:pPr>
            <w:r w:rsidRPr="00E70020">
              <w:rPr>
                <w:rFonts w:eastAsia="Times New Roman" w:cstheme="minorHAnsi"/>
              </w:rPr>
              <w:t>73%</w:t>
            </w:r>
          </w:p>
        </w:tc>
        <w:tc>
          <w:tcPr>
            <w:tcW w:w="821" w:type="dxa"/>
            <w:tcBorders>
              <w:bottom w:val="single" w:sz="4" w:space="0" w:color="auto"/>
            </w:tcBorders>
            <w:vAlign w:val="center"/>
          </w:tcPr>
          <w:p w:rsidR="00F5463C" w:rsidRPr="00E70020" w:rsidRDefault="00F5463C" w:rsidP="00715E4C">
            <w:pPr>
              <w:jc w:val="center"/>
              <w:rPr>
                <w:rFonts w:eastAsia="Times New Roman" w:cstheme="minorHAnsi"/>
              </w:rPr>
            </w:pPr>
            <w:r w:rsidRPr="00E70020">
              <w:rPr>
                <w:rFonts w:eastAsia="Times New Roman" w:cstheme="minorHAnsi"/>
              </w:rPr>
              <w:t>78%</w:t>
            </w:r>
          </w:p>
        </w:tc>
        <w:tc>
          <w:tcPr>
            <w:tcW w:w="756" w:type="dxa"/>
            <w:tcBorders>
              <w:bottom w:val="single" w:sz="4" w:space="0" w:color="auto"/>
            </w:tcBorders>
          </w:tcPr>
          <w:p w:rsidR="00F5463C" w:rsidRPr="00E70020" w:rsidRDefault="00F5463C" w:rsidP="00715E4C">
            <w:pPr>
              <w:jc w:val="center"/>
              <w:rPr>
                <w:rFonts w:eastAsia="Times New Roman" w:cstheme="minorHAnsi"/>
              </w:rPr>
            </w:pPr>
            <w:r>
              <w:rPr>
                <w:rFonts w:eastAsia="Times New Roman" w:cstheme="minorHAnsi"/>
              </w:rPr>
              <w:t>72%</w:t>
            </w:r>
          </w:p>
        </w:tc>
        <w:tc>
          <w:tcPr>
            <w:tcW w:w="779" w:type="dxa"/>
            <w:tcBorders>
              <w:bottom w:val="single" w:sz="4" w:space="0" w:color="auto"/>
            </w:tcBorders>
            <w:vAlign w:val="bottom"/>
          </w:tcPr>
          <w:p w:rsidR="00F5463C" w:rsidRPr="00F5463C" w:rsidRDefault="00F5463C">
            <w:pPr>
              <w:jc w:val="center"/>
              <w:rPr>
                <w:rFonts w:ascii="Calibri" w:hAnsi="Calibri" w:cs="Calibri"/>
                <w:bCs/>
                <w:color w:val="000000"/>
              </w:rPr>
            </w:pPr>
            <w:r w:rsidRPr="00F5463C">
              <w:rPr>
                <w:rFonts w:ascii="Calibri" w:hAnsi="Calibri" w:cs="Calibri"/>
                <w:bCs/>
                <w:color w:val="000000"/>
              </w:rPr>
              <w:t>76%</w:t>
            </w:r>
          </w:p>
        </w:tc>
      </w:tr>
      <w:tr w:rsidR="00F5463C" w:rsidTr="00F5463C">
        <w:trPr>
          <w:trHeight w:val="260"/>
        </w:trPr>
        <w:tc>
          <w:tcPr>
            <w:tcW w:w="7880" w:type="dxa"/>
            <w:tcBorders>
              <w:top w:val="single" w:sz="4" w:space="0" w:color="auto"/>
              <w:bottom w:val="single" w:sz="4" w:space="0" w:color="auto"/>
              <w:right w:val="single" w:sz="4" w:space="0" w:color="auto"/>
            </w:tcBorders>
          </w:tcPr>
          <w:p w:rsidR="00F5463C" w:rsidRPr="00E70020" w:rsidRDefault="00F5463C" w:rsidP="00187F75">
            <w:pPr>
              <w:rPr>
                <w:rFonts w:eastAsia="Times New Roman" w:cstheme="minorHAnsi"/>
              </w:rPr>
            </w:pPr>
            <w:r>
              <w:t>Overall, I would rate this lab as excellent*</w:t>
            </w:r>
          </w:p>
        </w:tc>
        <w:tc>
          <w:tcPr>
            <w:tcW w:w="780" w:type="dxa"/>
            <w:tcBorders>
              <w:top w:val="single" w:sz="4" w:space="0" w:color="auto"/>
              <w:left w:val="single" w:sz="4" w:space="0" w:color="auto"/>
              <w:bottom w:val="single" w:sz="4" w:space="0" w:color="auto"/>
              <w:right w:val="single" w:sz="4" w:space="0" w:color="auto"/>
            </w:tcBorders>
            <w:vAlign w:val="bottom"/>
          </w:tcPr>
          <w:p w:rsidR="00F5463C" w:rsidRPr="00E70020" w:rsidRDefault="00F5463C" w:rsidP="00715E4C">
            <w:pPr>
              <w:jc w:val="center"/>
              <w:rPr>
                <w:rFonts w:eastAsia="Times New Roman" w:cstheme="minorHAnsi"/>
              </w:rPr>
            </w:pPr>
            <w:r w:rsidRPr="00E70020">
              <w:rPr>
                <w:rFonts w:eastAsia="Times New Roman" w:cstheme="minorHAnsi"/>
              </w:rPr>
              <w:t>65%</w:t>
            </w:r>
          </w:p>
        </w:tc>
        <w:tc>
          <w:tcPr>
            <w:tcW w:w="821" w:type="dxa"/>
            <w:tcBorders>
              <w:top w:val="single" w:sz="4" w:space="0" w:color="auto"/>
              <w:left w:val="single" w:sz="4" w:space="0" w:color="auto"/>
              <w:bottom w:val="single" w:sz="4" w:space="0" w:color="auto"/>
            </w:tcBorders>
            <w:vAlign w:val="center"/>
          </w:tcPr>
          <w:p w:rsidR="00F5463C" w:rsidRPr="00E70020" w:rsidRDefault="00F5463C" w:rsidP="00715E4C">
            <w:pPr>
              <w:jc w:val="center"/>
              <w:rPr>
                <w:rFonts w:eastAsia="Times New Roman" w:cstheme="minorHAnsi"/>
              </w:rPr>
            </w:pPr>
            <w:r w:rsidRPr="00E70020">
              <w:rPr>
                <w:rFonts w:eastAsia="Times New Roman" w:cstheme="minorHAnsi"/>
              </w:rPr>
              <w:t>70%</w:t>
            </w:r>
          </w:p>
        </w:tc>
        <w:tc>
          <w:tcPr>
            <w:tcW w:w="756" w:type="dxa"/>
            <w:tcBorders>
              <w:top w:val="single" w:sz="4" w:space="0" w:color="auto"/>
              <w:left w:val="single" w:sz="4" w:space="0" w:color="auto"/>
              <w:bottom w:val="single" w:sz="4" w:space="0" w:color="auto"/>
            </w:tcBorders>
          </w:tcPr>
          <w:p w:rsidR="00F5463C" w:rsidRPr="00E70020" w:rsidRDefault="00F5463C" w:rsidP="00715E4C">
            <w:pPr>
              <w:jc w:val="center"/>
              <w:rPr>
                <w:rFonts w:eastAsia="Times New Roman" w:cstheme="minorHAnsi"/>
              </w:rPr>
            </w:pPr>
            <w:r>
              <w:rPr>
                <w:rFonts w:eastAsia="Times New Roman" w:cstheme="minorHAnsi"/>
              </w:rPr>
              <w:t>65%</w:t>
            </w:r>
          </w:p>
        </w:tc>
        <w:tc>
          <w:tcPr>
            <w:tcW w:w="779" w:type="dxa"/>
            <w:tcBorders>
              <w:top w:val="single" w:sz="4" w:space="0" w:color="auto"/>
              <w:left w:val="single" w:sz="4" w:space="0" w:color="auto"/>
              <w:bottom w:val="single" w:sz="4" w:space="0" w:color="auto"/>
            </w:tcBorders>
            <w:vAlign w:val="bottom"/>
          </w:tcPr>
          <w:p w:rsidR="00F5463C" w:rsidRPr="00F5463C" w:rsidRDefault="00F5463C">
            <w:pPr>
              <w:jc w:val="center"/>
              <w:rPr>
                <w:rFonts w:ascii="Calibri" w:hAnsi="Calibri" w:cs="Calibri"/>
                <w:bCs/>
                <w:color w:val="000000"/>
              </w:rPr>
            </w:pPr>
            <w:r w:rsidRPr="00F5463C">
              <w:rPr>
                <w:rFonts w:ascii="Calibri" w:hAnsi="Calibri" w:cs="Calibri"/>
                <w:bCs/>
                <w:color w:val="000000"/>
              </w:rPr>
              <w:t>70%</w:t>
            </w:r>
          </w:p>
        </w:tc>
      </w:tr>
      <w:tr w:rsidR="00F5463C" w:rsidTr="00F5463C">
        <w:trPr>
          <w:trHeight w:val="287"/>
        </w:trPr>
        <w:tc>
          <w:tcPr>
            <w:tcW w:w="9481" w:type="dxa"/>
            <w:gridSpan w:val="3"/>
            <w:tcBorders>
              <w:top w:val="single" w:sz="4" w:space="0" w:color="auto"/>
              <w:left w:val="single" w:sz="4" w:space="0" w:color="auto"/>
              <w:bottom w:val="single" w:sz="4" w:space="0" w:color="auto"/>
              <w:right w:val="single" w:sz="4" w:space="0" w:color="auto"/>
            </w:tcBorders>
          </w:tcPr>
          <w:p w:rsidR="00F5463C" w:rsidRDefault="00F5463C" w:rsidP="000100CE">
            <w:pPr>
              <w:jc w:val="center"/>
            </w:pPr>
            <w:r>
              <w:rPr>
                <w:b/>
              </w:rPr>
              <w:t>As a result of this class I have seen growth in:</w:t>
            </w:r>
          </w:p>
        </w:tc>
        <w:tc>
          <w:tcPr>
            <w:tcW w:w="756" w:type="dxa"/>
            <w:tcBorders>
              <w:top w:val="single" w:sz="4" w:space="0" w:color="auto"/>
              <w:left w:val="single" w:sz="4" w:space="0" w:color="auto"/>
              <w:bottom w:val="single" w:sz="4" w:space="0" w:color="auto"/>
              <w:right w:val="single" w:sz="4" w:space="0" w:color="auto"/>
            </w:tcBorders>
          </w:tcPr>
          <w:p w:rsidR="00F5463C" w:rsidRDefault="00F5463C" w:rsidP="000100CE">
            <w:pPr>
              <w:jc w:val="center"/>
              <w:rPr>
                <w:b/>
              </w:rPr>
            </w:pPr>
          </w:p>
        </w:tc>
        <w:tc>
          <w:tcPr>
            <w:tcW w:w="779" w:type="dxa"/>
            <w:tcBorders>
              <w:top w:val="single" w:sz="4" w:space="0" w:color="auto"/>
              <w:left w:val="single" w:sz="4" w:space="0" w:color="auto"/>
              <w:bottom w:val="single" w:sz="4" w:space="0" w:color="auto"/>
              <w:right w:val="single" w:sz="4" w:space="0" w:color="auto"/>
            </w:tcBorders>
          </w:tcPr>
          <w:p w:rsidR="00F5463C" w:rsidRDefault="00F5463C" w:rsidP="000100CE">
            <w:pPr>
              <w:jc w:val="center"/>
              <w:rPr>
                <w:b/>
              </w:rPr>
            </w:pPr>
          </w:p>
        </w:tc>
      </w:tr>
      <w:tr w:rsidR="00F5463C" w:rsidTr="00F5463C">
        <w:trPr>
          <w:trHeight w:val="278"/>
        </w:trPr>
        <w:tc>
          <w:tcPr>
            <w:tcW w:w="7880" w:type="dxa"/>
            <w:tcBorders>
              <w:top w:val="single" w:sz="4" w:space="0" w:color="auto"/>
              <w:left w:val="single" w:sz="4" w:space="0" w:color="auto"/>
              <w:bottom w:val="single" w:sz="4" w:space="0" w:color="auto"/>
              <w:right w:val="single" w:sz="4" w:space="0" w:color="auto"/>
            </w:tcBorders>
          </w:tcPr>
          <w:p w:rsidR="00F5463C" w:rsidRPr="00E70020" w:rsidRDefault="00F5463C" w:rsidP="000100CE">
            <w:pPr>
              <w:rPr>
                <w:rFonts w:eastAsia="Times New Roman" w:cstheme="minorHAnsi"/>
              </w:rPr>
            </w:pPr>
            <w:r>
              <w:t>…my employability</w:t>
            </w:r>
          </w:p>
        </w:tc>
        <w:tc>
          <w:tcPr>
            <w:tcW w:w="780" w:type="dxa"/>
            <w:tcBorders>
              <w:top w:val="single" w:sz="4" w:space="0" w:color="auto"/>
              <w:left w:val="single" w:sz="4" w:space="0" w:color="auto"/>
              <w:bottom w:val="single" w:sz="4" w:space="0" w:color="auto"/>
              <w:right w:val="single" w:sz="4" w:space="0" w:color="auto"/>
            </w:tcBorders>
            <w:vAlign w:val="bottom"/>
          </w:tcPr>
          <w:p w:rsidR="00F5463C" w:rsidRPr="00E70020" w:rsidRDefault="00F5463C" w:rsidP="000100CE">
            <w:pPr>
              <w:jc w:val="center"/>
              <w:rPr>
                <w:rFonts w:eastAsia="Times New Roman" w:cstheme="minorHAnsi"/>
              </w:rPr>
            </w:pPr>
            <w:r w:rsidRPr="00E70020">
              <w:rPr>
                <w:rFonts w:eastAsia="Times New Roman" w:cstheme="minorHAnsi"/>
              </w:rPr>
              <w:t>62%</w:t>
            </w:r>
          </w:p>
        </w:tc>
        <w:tc>
          <w:tcPr>
            <w:tcW w:w="821" w:type="dxa"/>
            <w:tcBorders>
              <w:top w:val="single" w:sz="4" w:space="0" w:color="auto"/>
              <w:left w:val="single" w:sz="4" w:space="0" w:color="auto"/>
              <w:bottom w:val="single" w:sz="4" w:space="0" w:color="auto"/>
              <w:right w:val="single" w:sz="4" w:space="0" w:color="auto"/>
            </w:tcBorders>
            <w:vAlign w:val="center"/>
          </w:tcPr>
          <w:p w:rsidR="00F5463C" w:rsidRPr="00E70020" w:rsidRDefault="00F5463C" w:rsidP="000100CE">
            <w:pPr>
              <w:jc w:val="center"/>
              <w:rPr>
                <w:rFonts w:eastAsia="Times New Roman" w:cstheme="minorHAnsi"/>
              </w:rPr>
            </w:pPr>
            <w:r w:rsidRPr="00E70020">
              <w:rPr>
                <w:rFonts w:eastAsia="Times New Roman" w:cstheme="minorHAnsi"/>
              </w:rPr>
              <w:t>65%</w:t>
            </w:r>
          </w:p>
        </w:tc>
        <w:tc>
          <w:tcPr>
            <w:tcW w:w="756" w:type="dxa"/>
            <w:tcBorders>
              <w:top w:val="single" w:sz="4" w:space="0" w:color="auto"/>
              <w:left w:val="single" w:sz="4" w:space="0" w:color="auto"/>
              <w:bottom w:val="single" w:sz="4" w:space="0" w:color="auto"/>
              <w:right w:val="single" w:sz="4" w:space="0" w:color="auto"/>
            </w:tcBorders>
          </w:tcPr>
          <w:p w:rsidR="00F5463C" w:rsidRPr="00E70020" w:rsidRDefault="00F5463C" w:rsidP="000100CE">
            <w:pPr>
              <w:jc w:val="center"/>
              <w:rPr>
                <w:rFonts w:eastAsia="Times New Roman" w:cstheme="minorHAnsi"/>
              </w:rPr>
            </w:pPr>
            <w:r>
              <w:rPr>
                <w:rFonts w:eastAsia="Times New Roman" w:cstheme="minorHAnsi"/>
              </w:rPr>
              <w:t>65%</w:t>
            </w:r>
          </w:p>
        </w:tc>
        <w:tc>
          <w:tcPr>
            <w:tcW w:w="779" w:type="dxa"/>
            <w:tcBorders>
              <w:top w:val="single" w:sz="4" w:space="0" w:color="auto"/>
              <w:left w:val="single" w:sz="4" w:space="0" w:color="auto"/>
              <w:bottom w:val="single" w:sz="4" w:space="0" w:color="auto"/>
              <w:right w:val="single" w:sz="4" w:space="0" w:color="auto"/>
            </w:tcBorders>
            <w:vAlign w:val="center"/>
          </w:tcPr>
          <w:p w:rsidR="00F5463C" w:rsidRPr="00F5463C" w:rsidRDefault="00F5463C">
            <w:pPr>
              <w:jc w:val="center"/>
              <w:rPr>
                <w:rFonts w:ascii="Calibri" w:hAnsi="Calibri" w:cs="Calibri"/>
                <w:bCs/>
                <w:color w:val="000000"/>
              </w:rPr>
            </w:pPr>
            <w:r w:rsidRPr="00F5463C">
              <w:rPr>
                <w:rFonts w:ascii="Calibri" w:hAnsi="Calibri" w:cs="Calibri"/>
                <w:bCs/>
                <w:color w:val="000000"/>
              </w:rPr>
              <w:t>65%</w:t>
            </w:r>
          </w:p>
        </w:tc>
      </w:tr>
      <w:tr w:rsidR="00F5463C" w:rsidTr="00F5463C">
        <w:trPr>
          <w:trHeight w:val="180"/>
        </w:trPr>
        <w:tc>
          <w:tcPr>
            <w:tcW w:w="7880" w:type="dxa"/>
            <w:tcBorders>
              <w:top w:val="single" w:sz="4" w:space="0" w:color="auto"/>
              <w:left w:val="single" w:sz="4" w:space="0" w:color="auto"/>
              <w:bottom w:val="single" w:sz="4" w:space="0" w:color="auto"/>
              <w:right w:val="single" w:sz="4" w:space="0" w:color="auto"/>
            </w:tcBorders>
          </w:tcPr>
          <w:p w:rsidR="00F5463C" w:rsidRDefault="00F5463C" w:rsidP="000100CE">
            <w:r>
              <w:t>…my professionalism</w:t>
            </w:r>
          </w:p>
        </w:tc>
        <w:tc>
          <w:tcPr>
            <w:tcW w:w="780" w:type="dxa"/>
            <w:tcBorders>
              <w:top w:val="single" w:sz="4" w:space="0" w:color="auto"/>
              <w:left w:val="single" w:sz="4" w:space="0" w:color="auto"/>
              <w:bottom w:val="single" w:sz="4" w:space="0" w:color="auto"/>
              <w:right w:val="single" w:sz="4" w:space="0" w:color="auto"/>
            </w:tcBorders>
            <w:vAlign w:val="bottom"/>
          </w:tcPr>
          <w:p w:rsidR="00F5463C" w:rsidRPr="00E70020" w:rsidRDefault="00F5463C" w:rsidP="000100CE">
            <w:pPr>
              <w:jc w:val="center"/>
              <w:rPr>
                <w:rFonts w:eastAsia="Times New Roman" w:cstheme="minorHAnsi"/>
              </w:rPr>
            </w:pPr>
            <w:r w:rsidRPr="00E70020">
              <w:rPr>
                <w:rFonts w:eastAsia="Times New Roman" w:cstheme="minorHAnsi"/>
              </w:rPr>
              <w:t>65%</w:t>
            </w:r>
          </w:p>
        </w:tc>
        <w:tc>
          <w:tcPr>
            <w:tcW w:w="821" w:type="dxa"/>
            <w:tcBorders>
              <w:top w:val="single" w:sz="4" w:space="0" w:color="auto"/>
              <w:left w:val="single" w:sz="4" w:space="0" w:color="auto"/>
              <w:bottom w:val="single" w:sz="4" w:space="0" w:color="auto"/>
              <w:right w:val="single" w:sz="4" w:space="0" w:color="auto"/>
            </w:tcBorders>
            <w:vAlign w:val="center"/>
          </w:tcPr>
          <w:p w:rsidR="00F5463C" w:rsidRPr="00E70020" w:rsidRDefault="00F5463C" w:rsidP="000100CE">
            <w:pPr>
              <w:jc w:val="center"/>
              <w:rPr>
                <w:rFonts w:eastAsia="Times New Roman" w:cstheme="minorHAnsi"/>
              </w:rPr>
            </w:pPr>
            <w:r w:rsidRPr="00E70020">
              <w:rPr>
                <w:rFonts w:eastAsia="Times New Roman" w:cstheme="minorHAnsi"/>
              </w:rPr>
              <w:t>67%</w:t>
            </w:r>
          </w:p>
        </w:tc>
        <w:tc>
          <w:tcPr>
            <w:tcW w:w="756" w:type="dxa"/>
            <w:tcBorders>
              <w:top w:val="single" w:sz="4" w:space="0" w:color="auto"/>
              <w:left w:val="single" w:sz="4" w:space="0" w:color="auto"/>
              <w:bottom w:val="single" w:sz="4" w:space="0" w:color="auto"/>
              <w:right w:val="single" w:sz="4" w:space="0" w:color="auto"/>
            </w:tcBorders>
          </w:tcPr>
          <w:p w:rsidR="00F5463C" w:rsidRPr="00E70020" w:rsidRDefault="00F5463C" w:rsidP="000100CE">
            <w:pPr>
              <w:jc w:val="center"/>
              <w:rPr>
                <w:rFonts w:eastAsia="Times New Roman" w:cstheme="minorHAnsi"/>
              </w:rPr>
            </w:pPr>
            <w:r>
              <w:rPr>
                <w:rFonts w:eastAsia="Times New Roman" w:cstheme="minorHAnsi"/>
              </w:rPr>
              <w:t>68%</w:t>
            </w:r>
          </w:p>
        </w:tc>
        <w:tc>
          <w:tcPr>
            <w:tcW w:w="779" w:type="dxa"/>
            <w:tcBorders>
              <w:top w:val="single" w:sz="4" w:space="0" w:color="auto"/>
              <w:left w:val="single" w:sz="4" w:space="0" w:color="auto"/>
              <w:bottom w:val="single" w:sz="4" w:space="0" w:color="auto"/>
              <w:right w:val="single" w:sz="4" w:space="0" w:color="auto"/>
            </w:tcBorders>
            <w:vAlign w:val="center"/>
          </w:tcPr>
          <w:p w:rsidR="00F5463C" w:rsidRPr="00F5463C" w:rsidRDefault="00F5463C">
            <w:pPr>
              <w:jc w:val="center"/>
              <w:rPr>
                <w:rFonts w:ascii="Calibri" w:hAnsi="Calibri" w:cs="Calibri"/>
                <w:bCs/>
                <w:color w:val="000000"/>
              </w:rPr>
            </w:pPr>
            <w:r w:rsidRPr="00F5463C">
              <w:rPr>
                <w:rFonts w:ascii="Calibri" w:hAnsi="Calibri" w:cs="Calibri"/>
                <w:bCs/>
                <w:color w:val="000000"/>
              </w:rPr>
              <w:t>68%</w:t>
            </w:r>
          </w:p>
        </w:tc>
      </w:tr>
      <w:tr w:rsidR="00F5463C" w:rsidTr="00F5463C">
        <w:trPr>
          <w:trHeight w:val="260"/>
        </w:trPr>
        <w:tc>
          <w:tcPr>
            <w:tcW w:w="7880" w:type="dxa"/>
            <w:tcBorders>
              <w:top w:val="single" w:sz="4" w:space="0" w:color="auto"/>
              <w:bottom w:val="single" w:sz="4" w:space="0" w:color="auto"/>
              <w:right w:val="single" w:sz="4" w:space="0" w:color="auto"/>
            </w:tcBorders>
          </w:tcPr>
          <w:p w:rsidR="00F5463C" w:rsidRDefault="00F5463C" w:rsidP="000100CE">
            <w:r>
              <w:t>…my critical reasoning skills</w:t>
            </w:r>
          </w:p>
        </w:tc>
        <w:tc>
          <w:tcPr>
            <w:tcW w:w="780" w:type="dxa"/>
            <w:tcBorders>
              <w:top w:val="single" w:sz="4" w:space="0" w:color="auto"/>
              <w:bottom w:val="single" w:sz="4" w:space="0" w:color="auto"/>
              <w:right w:val="single" w:sz="4" w:space="0" w:color="auto"/>
            </w:tcBorders>
            <w:vAlign w:val="bottom"/>
          </w:tcPr>
          <w:p w:rsidR="00F5463C" w:rsidRPr="00E70020" w:rsidRDefault="00F5463C" w:rsidP="000100CE">
            <w:pPr>
              <w:jc w:val="center"/>
              <w:rPr>
                <w:rFonts w:eastAsia="Times New Roman" w:cstheme="minorHAnsi"/>
              </w:rPr>
            </w:pPr>
            <w:r w:rsidRPr="00E70020">
              <w:rPr>
                <w:rFonts w:eastAsia="Times New Roman" w:cstheme="minorHAnsi"/>
              </w:rPr>
              <w:t>70%</w:t>
            </w:r>
          </w:p>
        </w:tc>
        <w:tc>
          <w:tcPr>
            <w:tcW w:w="821" w:type="dxa"/>
            <w:tcBorders>
              <w:top w:val="single" w:sz="4" w:space="0" w:color="auto"/>
              <w:left w:val="single" w:sz="4" w:space="0" w:color="auto"/>
              <w:bottom w:val="single" w:sz="4" w:space="0" w:color="auto"/>
              <w:right w:val="single" w:sz="4" w:space="0" w:color="auto"/>
            </w:tcBorders>
            <w:vAlign w:val="center"/>
          </w:tcPr>
          <w:p w:rsidR="00F5463C" w:rsidRPr="00E70020" w:rsidRDefault="00F5463C" w:rsidP="000100CE">
            <w:pPr>
              <w:jc w:val="center"/>
              <w:rPr>
                <w:rFonts w:eastAsia="Times New Roman" w:cstheme="minorHAnsi"/>
              </w:rPr>
            </w:pPr>
            <w:r w:rsidRPr="00E70020">
              <w:rPr>
                <w:rFonts w:eastAsia="Times New Roman" w:cstheme="minorHAnsi"/>
              </w:rPr>
              <w:t>72%</w:t>
            </w:r>
          </w:p>
        </w:tc>
        <w:tc>
          <w:tcPr>
            <w:tcW w:w="756" w:type="dxa"/>
            <w:tcBorders>
              <w:top w:val="single" w:sz="4" w:space="0" w:color="auto"/>
              <w:left w:val="single" w:sz="4" w:space="0" w:color="auto"/>
              <w:bottom w:val="single" w:sz="4" w:space="0" w:color="auto"/>
              <w:right w:val="single" w:sz="4" w:space="0" w:color="auto"/>
            </w:tcBorders>
          </w:tcPr>
          <w:p w:rsidR="00F5463C" w:rsidRPr="00E70020" w:rsidRDefault="00F5463C" w:rsidP="000100CE">
            <w:pPr>
              <w:jc w:val="center"/>
              <w:rPr>
                <w:rFonts w:eastAsia="Times New Roman" w:cstheme="minorHAnsi"/>
              </w:rPr>
            </w:pPr>
            <w:r>
              <w:rPr>
                <w:rFonts w:eastAsia="Times New Roman" w:cstheme="minorHAnsi"/>
              </w:rPr>
              <w:t>72%</w:t>
            </w:r>
          </w:p>
        </w:tc>
        <w:tc>
          <w:tcPr>
            <w:tcW w:w="779" w:type="dxa"/>
            <w:tcBorders>
              <w:top w:val="single" w:sz="4" w:space="0" w:color="auto"/>
              <w:left w:val="single" w:sz="4" w:space="0" w:color="auto"/>
              <w:bottom w:val="single" w:sz="4" w:space="0" w:color="auto"/>
              <w:right w:val="single" w:sz="4" w:space="0" w:color="auto"/>
            </w:tcBorders>
            <w:vAlign w:val="center"/>
          </w:tcPr>
          <w:p w:rsidR="00F5463C" w:rsidRPr="00F5463C" w:rsidRDefault="00F5463C">
            <w:pPr>
              <w:jc w:val="center"/>
              <w:rPr>
                <w:rFonts w:ascii="Calibri" w:hAnsi="Calibri" w:cs="Calibri"/>
                <w:bCs/>
                <w:color w:val="000000"/>
              </w:rPr>
            </w:pPr>
            <w:r w:rsidRPr="00F5463C">
              <w:rPr>
                <w:rFonts w:ascii="Calibri" w:hAnsi="Calibri" w:cs="Calibri"/>
                <w:bCs/>
                <w:color w:val="000000"/>
              </w:rPr>
              <w:t>73%</w:t>
            </w:r>
          </w:p>
        </w:tc>
      </w:tr>
      <w:tr w:rsidR="00F5463C" w:rsidTr="00F5463C">
        <w:trPr>
          <w:trHeight w:val="242"/>
        </w:trPr>
        <w:tc>
          <w:tcPr>
            <w:tcW w:w="7880" w:type="dxa"/>
            <w:tcBorders>
              <w:top w:val="single" w:sz="4" w:space="0" w:color="auto"/>
              <w:bottom w:val="single" w:sz="4" w:space="0" w:color="auto"/>
              <w:right w:val="single" w:sz="4" w:space="0" w:color="auto"/>
            </w:tcBorders>
          </w:tcPr>
          <w:p w:rsidR="00F5463C" w:rsidRPr="00E70020" w:rsidRDefault="00F5463C" w:rsidP="000100CE">
            <w:pPr>
              <w:rPr>
                <w:rFonts w:eastAsia="Times New Roman" w:cstheme="minorHAnsi"/>
              </w:rPr>
            </w:pPr>
            <w:r>
              <w:t>…my awareness of culture and diversity</w:t>
            </w:r>
          </w:p>
        </w:tc>
        <w:tc>
          <w:tcPr>
            <w:tcW w:w="780" w:type="dxa"/>
            <w:tcBorders>
              <w:top w:val="single" w:sz="4" w:space="0" w:color="auto"/>
              <w:bottom w:val="single" w:sz="4" w:space="0" w:color="auto"/>
              <w:right w:val="single" w:sz="4" w:space="0" w:color="auto"/>
            </w:tcBorders>
            <w:vAlign w:val="bottom"/>
          </w:tcPr>
          <w:p w:rsidR="00F5463C" w:rsidRPr="00E70020" w:rsidRDefault="00F5463C" w:rsidP="000100CE">
            <w:pPr>
              <w:jc w:val="center"/>
              <w:rPr>
                <w:rFonts w:eastAsia="Times New Roman" w:cstheme="minorHAnsi"/>
              </w:rPr>
            </w:pPr>
            <w:r w:rsidRPr="00E70020">
              <w:rPr>
                <w:rFonts w:eastAsia="Times New Roman" w:cstheme="minorHAnsi"/>
              </w:rPr>
              <w:t>60%</w:t>
            </w:r>
          </w:p>
        </w:tc>
        <w:tc>
          <w:tcPr>
            <w:tcW w:w="821" w:type="dxa"/>
            <w:tcBorders>
              <w:top w:val="single" w:sz="4" w:space="0" w:color="auto"/>
              <w:left w:val="single" w:sz="4" w:space="0" w:color="auto"/>
              <w:bottom w:val="single" w:sz="4" w:space="0" w:color="auto"/>
              <w:right w:val="single" w:sz="4" w:space="0" w:color="auto"/>
            </w:tcBorders>
            <w:vAlign w:val="center"/>
          </w:tcPr>
          <w:p w:rsidR="00F5463C" w:rsidRPr="00E70020" w:rsidRDefault="00F5463C" w:rsidP="000100CE">
            <w:pPr>
              <w:jc w:val="center"/>
              <w:rPr>
                <w:rFonts w:eastAsia="Times New Roman" w:cstheme="minorHAnsi"/>
              </w:rPr>
            </w:pPr>
            <w:r w:rsidRPr="00E70020">
              <w:rPr>
                <w:rFonts w:eastAsia="Times New Roman" w:cstheme="minorHAnsi"/>
              </w:rPr>
              <w:t>62%</w:t>
            </w:r>
          </w:p>
        </w:tc>
        <w:tc>
          <w:tcPr>
            <w:tcW w:w="756" w:type="dxa"/>
            <w:tcBorders>
              <w:top w:val="single" w:sz="4" w:space="0" w:color="auto"/>
              <w:left w:val="single" w:sz="4" w:space="0" w:color="auto"/>
              <w:bottom w:val="single" w:sz="4" w:space="0" w:color="auto"/>
              <w:right w:val="single" w:sz="4" w:space="0" w:color="auto"/>
            </w:tcBorders>
          </w:tcPr>
          <w:p w:rsidR="00F5463C" w:rsidRPr="00E70020" w:rsidRDefault="00F5463C" w:rsidP="000100CE">
            <w:pPr>
              <w:jc w:val="center"/>
              <w:rPr>
                <w:rFonts w:eastAsia="Times New Roman" w:cstheme="minorHAnsi"/>
              </w:rPr>
            </w:pPr>
            <w:r>
              <w:rPr>
                <w:rFonts w:eastAsia="Times New Roman" w:cstheme="minorHAnsi"/>
              </w:rPr>
              <w:t>62%</w:t>
            </w:r>
          </w:p>
        </w:tc>
        <w:tc>
          <w:tcPr>
            <w:tcW w:w="779" w:type="dxa"/>
            <w:tcBorders>
              <w:top w:val="single" w:sz="4" w:space="0" w:color="auto"/>
              <w:left w:val="single" w:sz="4" w:space="0" w:color="auto"/>
              <w:bottom w:val="single" w:sz="4" w:space="0" w:color="auto"/>
              <w:right w:val="single" w:sz="4" w:space="0" w:color="auto"/>
            </w:tcBorders>
            <w:vAlign w:val="center"/>
          </w:tcPr>
          <w:p w:rsidR="00F5463C" w:rsidRPr="00F5463C" w:rsidRDefault="00F5463C">
            <w:pPr>
              <w:jc w:val="center"/>
              <w:rPr>
                <w:rFonts w:ascii="Calibri" w:hAnsi="Calibri" w:cs="Calibri"/>
                <w:bCs/>
                <w:color w:val="000000"/>
              </w:rPr>
            </w:pPr>
            <w:r w:rsidRPr="00F5463C">
              <w:rPr>
                <w:rFonts w:ascii="Calibri" w:hAnsi="Calibri" w:cs="Calibri"/>
                <w:bCs/>
                <w:color w:val="000000"/>
              </w:rPr>
              <w:t>62%</w:t>
            </w:r>
          </w:p>
        </w:tc>
      </w:tr>
      <w:tr w:rsidR="00F5463C" w:rsidTr="00F5463C">
        <w:trPr>
          <w:trHeight w:val="242"/>
        </w:trPr>
        <w:tc>
          <w:tcPr>
            <w:tcW w:w="7880" w:type="dxa"/>
            <w:tcBorders>
              <w:top w:val="single" w:sz="4" w:space="0" w:color="auto"/>
              <w:bottom w:val="single" w:sz="4" w:space="0" w:color="auto"/>
              <w:right w:val="single" w:sz="4" w:space="0" w:color="auto"/>
            </w:tcBorders>
          </w:tcPr>
          <w:p w:rsidR="00F5463C" w:rsidRPr="00E70020" w:rsidRDefault="00F5463C" w:rsidP="000100CE">
            <w:pPr>
              <w:rPr>
                <w:rFonts w:eastAsia="Times New Roman" w:cstheme="minorHAnsi"/>
              </w:rPr>
            </w:pPr>
            <w:r>
              <w:t>…my ability to analyze information from multiple sources</w:t>
            </w:r>
          </w:p>
        </w:tc>
        <w:tc>
          <w:tcPr>
            <w:tcW w:w="780" w:type="dxa"/>
            <w:tcBorders>
              <w:top w:val="single" w:sz="4" w:space="0" w:color="auto"/>
              <w:bottom w:val="single" w:sz="4" w:space="0" w:color="auto"/>
              <w:right w:val="single" w:sz="4" w:space="0" w:color="auto"/>
            </w:tcBorders>
            <w:vAlign w:val="bottom"/>
          </w:tcPr>
          <w:p w:rsidR="00F5463C" w:rsidRPr="00E70020" w:rsidRDefault="00F5463C" w:rsidP="000100CE">
            <w:pPr>
              <w:jc w:val="center"/>
              <w:rPr>
                <w:rFonts w:eastAsia="Times New Roman" w:cstheme="minorHAnsi"/>
              </w:rPr>
            </w:pPr>
            <w:r w:rsidRPr="00E70020">
              <w:rPr>
                <w:rFonts w:eastAsia="Times New Roman" w:cstheme="minorHAnsi"/>
              </w:rPr>
              <w:t>70%</w:t>
            </w:r>
          </w:p>
        </w:tc>
        <w:tc>
          <w:tcPr>
            <w:tcW w:w="821" w:type="dxa"/>
            <w:tcBorders>
              <w:top w:val="single" w:sz="4" w:space="0" w:color="auto"/>
              <w:left w:val="single" w:sz="4" w:space="0" w:color="auto"/>
              <w:bottom w:val="single" w:sz="4" w:space="0" w:color="auto"/>
              <w:right w:val="single" w:sz="4" w:space="0" w:color="auto"/>
            </w:tcBorders>
            <w:vAlign w:val="center"/>
          </w:tcPr>
          <w:p w:rsidR="00F5463C" w:rsidRPr="00E70020" w:rsidRDefault="00F5463C" w:rsidP="000100CE">
            <w:pPr>
              <w:jc w:val="center"/>
              <w:rPr>
                <w:rFonts w:eastAsia="Times New Roman" w:cstheme="minorHAnsi"/>
              </w:rPr>
            </w:pPr>
            <w:r w:rsidRPr="00E70020">
              <w:rPr>
                <w:rFonts w:eastAsia="Times New Roman" w:cstheme="minorHAnsi"/>
              </w:rPr>
              <w:t>72%</w:t>
            </w:r>
          </w:p>
        </w:tc>
        <w:tc>
          <w:tcPr>
            <w:tcW w:w="756" w:type="dxa"/>
            <w:tcBorders>
              <w:top w:val="single" w:sz="4" w:space="0" w:color="auto"/>
              <w:left w:val="single" w:sz="4" w:space="0" w:color="auto"/>
              <w:bottom w:val="single" w:sz="4" w:space="0" w:color="auto"/>
              <w:right w:val="single" w:sz="4" w:space="0" w:color="auto"/>
            </w:tcBorders>
          </w:tcPr>
          <w:p w:rsidR="00F5463C" w:rsidRPr="00E70020" w:rsidRDefault="00F5463C" w:rsidP="000100CE">
            <w:pPr>
              <w:jc w:val="center"/>
              <w:rPr>
                <w:rFonts w:eastAsia="Times New Roman" w:cstheme="minorHAnsi"/>
              </w:rPr>
            </w:pPr>
            <w:r>
              <w:rPr>
                <w:rFonts w:eastAsia="Times New Roman" w:cstheme="minorHAnsi"/>
              </w:rPr>
              <w:t>73%</w:t>
            </w:r>
          </w:p>
        </w:tc>
        <w:tc>
          <w:tcPr>
            <w:tcW w:w="779" w:type="dxa"/>
            <w:tcBorders>
              <w:top w:val="single" w:sz="4" w:space="0" w:color="auto"/>
              <w:left w:val="single" w:sz="4" w:space="0" w:color="auto"/>
              <w:bottom w:val="single" w:sz="4" w:space="0" w:color="auto"/>
              <w:right w:val="single" w:sz="4" w:space="0" w:color="auto"/>
            </w:tcBorders>
            <w:vAlign w:val="center"/>
          </w:tcPr>
          <w:p w:rsidR="00F5463C" w:rsidRPr="00F5463C" w:rsidRDefault="00F5463C">
            <w:pPr>
              <w:jc w:val="center"/>
              <w:rPr>
                <w:rFonts w:ascii="Calibri" w:hAnsi="Calibri" w:cs="Calibri"/>
                <w:bCs/>
                <w:color w:val="000000"/>
              </w:rPr>
            </w:pPr>
            <w:r w:rsidRPr="00F5463C">
              <w:rPr>
                <w:rFonts w:ascii="Calibri" w:hAnsi="Calibri" w:cs="Calibri"/>
                <w:bCs/>
                <w:color w:val="000000"/>
              </w:rPr>
              <w:t>73%</w:t>
            </w:r>
          </w:p>
        </w:tc>
      </w:tr>
      <w:tr w:rsidR="00F5463C" w:rsidTr="00F5463C">
        <w:trPr>
          <w:trHeight w:val="233"/>
        </w:trPr>
        <w:tc>
          <w:tcPr>
            <w:tcW w:w="7880" w:type="dxa"/>
            <w:tcBorders>
              <w:top w:val="single" w:sz="4" w:space="0" w:color="auto"/>
              <w:bottom w:val="single" w:sz="4" w:space="0" w:color="auto"/>
              <w:right w:val="single" w:sz="4" w:space="0" w:color="auto"/>
            </w:tcBorders>
          </w:tcPr>
          <w:p w:rsidR="00F5463C" w:rsidRDefault="00F5463C" w:rsidP="000100CE">
            <w:r>
              <w:t>…my ability to use technology for educational purposes</w:t>
            </w:r>
          </w:p>
        </w:tc>
        <w:tc>
          <w:tcPr>
            <w:tcW w:w="780" w:type="dxa"/>
            <w:tcBorders>
              <w:top w:val="single" w:sz="4" w:space="0" w:color="auto"/>
              <w:bottom w:val="single" w:sz="4" w:space="0" w:color="auto"/>
              <w:right w:val="single" w:sz="4" w:space="0" w:color="auto"/>
            </w:tcBorders>
            <w:vAlign w:val="bottom"/>
          </w:tcPr>
          <w:p w:rsidR="00F5463C" w:rsidRPr="00E70020" w:rsidRDefault="00F5463C" w:rsidP="000100CE">
            <w:pPr>
              <w:jc w:val="center"/>
              <w:rPr>
                <w:rFonts w:eastAsia="Times New Roman" w:cstheme="minorHAnsi"/>
              </w:rPr>
            </w:pPr>
            <w:r w:rsidRPr="00E70020">
              <w:rPr>
                <w:rFonts w:eastAsia="Times New Roman" w:cstheme="minorHAnsi"/>
              </w:rPr>
              <w:t>70%</w:t>
            </w:r>
          </w:p>
        </w:tc>
        <w:tc>
          <w:tcPr>
            <w:tcW w:w="821" w:type="dxa"/>
            <w:tcBorders>
              <w:top w:val="single" w:sz="4" w:space="0" w:color="auto"/>
              <w:left w:val="single" w:sz="4" w:space="0" w:color="auto"/>
              <w:bottom w:val="single" w:sz="4" w:space="0" w:color="auto"/>
              <w:right w:val="single" w:sz="4" w:space="0" w:color="auto"/>
            </w:tcBorders>
            <w:vAlign w:val="center"/>
          </w:tcPr>
          <w:p w:rsidR="00F5463C" w:rsidRPr="00E70020" w:rsidRDefault="00F5463C" w:rsidP="000100CE">
            <w:pPr>
              <w:jc w:val="center"/>
              <w:rPr>
                <w:rFonts w:eastAsia="Times New Roman" w:cstheme="minorHAnsi"/>
              </w:rPr>
            </w:pPr>
            <w:r w:rsidRPr="00E70020">
              <w:rPr>
                <w:rFonts w:eastAsia="Times New Roman" w:cstheme="minorHAnsi"/>
              </w:rPr>
              <w:t>72%</w:t>
            </w:r>
          </w:p>
        </w:tc>
        <w:tc>
          <w:tcPr>
            <w:tcW w:w="756" w:type="dxa"/>
            <w:tcBorders>
              <w:top w:val="single" w:sz="4" w:space="0" w:color="auto"/>
              <w:left w:val="single" w:sz="4" w:space="0" w:color="auto"/>
              <w:bottom w:val="single" w:sz="4" w:space="0" w:color="auto"/>
              <w:right w:val="single" w:sz="4" w:space="0" w:color="auto"/>
            </w:tcBorders>
          </w:tcPr>
          <w:p w:rsidR="00F5463C" w:rsidRPr="00E70020" w:rsidRDefault="00F5463C" w:rsidP="000100CE">
            <w:pPr>
              <w:jc w:val="center"/>
              <w:rPr>
                <w:rFonts w:eastAsia="Times New Roman" w:cstheme="minorHAnsi"/>
              </w:rPr>
            </w:pPr>
            <w:r>
              <w:rPr>
                <w:rFonts w:eastAsia="Times New Roman" w:cstheme="minorHAnsi"/>
              </w:rPr>
              <w:t>72%</w:t>
            </w:r>
          </w:p>
        </w:tc>
        <w:tc>
          <w:tcPr>
            <w:tcW w:w="779" w:type="dxa"/>
            <w:tcBorders>
              <w:top w:val="single" w:sz="4" w:space="0" w:color="auto"/>
              <w:left w:val="single" w:sz="4" w:space="0" w:color="auto"/>
              <w:bottom w:val="single" w:sz="4" w:space="0" w:color="auto"/>
              <w:right w:val="single" w:sz="4" w:space="0" w:color="auto"/>
            </w:tcBorders>
            <w:vAlign w:val="center"/>
          </w:tcPr>
          <w:p w:rsidR="00F5463C" w:rsidRPr="00F5463C" w:rsidRDefault="00F5463C">
            <w:pPr>
              <w:jc w:val="center"/>
              <w:rPr>
                <w:rFonts w:ascii="Calibri" w:hAnsi="Calibri" w:cs="Calibri"/>
                <w:bCs/>
                <w:color w:val="000000"/>
              </w:rPr>
            </w:pPr>
            <w:r w:rsidRPr="00F5463C">
              <w:rPr>
                <w:rFonts w:ascii="Calibri" w:hAnsi="Calibri" w:cs="Calibri"/>
                <w:bCs/>
                <w:color w:val="000000"/>
              </w:rPr>
              <w:t>73%</w:t>
            </w:r>
          </w:p>
        </w:tc>
      </w:tr>
      <w:tr w:rsidR="00F5463C" w:rsidTr="00F5463C">
        <w:trPr>
          <w:trHeight w:val="270"/>
        </w:trPr>
        <w:tc>
          <w:tcPr>
            <w:tcW w:w="7880" w:type="dxa"/>
            <w:tcBorders>
              <w:top w:val="single" w:sz="4" w:space="0" w:color="auto"/>
              <w:bottom w:val="single" w:sz="4" w:space="0" w:color="auto"/>
              <w:right w:val="single" w:sz="4" w:space="0" w:color="auto"/>
            </w:tcBorders>
          </w:tcPr>
          <w:p w:rsidR="00F5463C" w:rsidRDefault="00F5463C" w:rsidP="000100CE">
            <w:r>
              <w:t>…my ability to work cooperatively in a group</w:t>
            </w:r>
          </w:p>
        </w:tc>
        <w:tc>
          <w:tcPr>
            <w:tcW w:w="780" w:type="dxa"/>
            <w:tcBorders>
              <w:top w:val="single" w:sz="4" w:space="0" w:color="auto"/>
              <w:bottom w:val="single" w:sz="4" w:space="0" w:color="auto"/>
              <w:right w:val="single" w:sz="4" w:space="0" w:color="auto"/>
            </w:tcBorders>
            <w:vAlign w:val="bottom"/>
          </w:tcPr>
          <w:p w:rsidR="00F5463C" w:rsidRPr="00E70020" w:rsidRDefault="00F5463C" w:rsidP="000100CE">
            <w:pPr>
              <w:jc w:val="center"/>
              <w:rPr>
                <w:rFonts w:eastAsia="Times New Roman" w:cstheme="minorHAnsi"/>
              </w:rPr>
            </w:pPr>
            <w:r w:rsidRPr="00E70020">
              <w:rPr>
                <w:rFonts w:eastAsia="Times New Roman" w:cstheme="minorHAnsi"/>
              </w:rPr>
              <w:t>60%</w:t>
            </w:r>
          </w:p>
        </w:tc>
        <w:tc>
          <w:tcPr>
            <w:tcW w:w="821" w:type="dxa"/>
            <w:tcBorders>
              <w:top w:val="single" w:sz="4" w:space="0" w:color="auto"/>
              <w:left w:val="single" w:sz="4" w:space="0" w:color="auto"/>
              <w:bottom w:val="single" w:sz="4" w:space="0" w:color="auto"/>
              <w:right w:val="single" w:sz="4" w:space="0" w:color="auto"/>
            </w:tcBorders>
            <w:vAlign w:val="center"/>
          </w:tcPr>
          <w:p w:rsidR="00F5463C" w:rsidRPr="00E70020" w:rsidRDefault="00F5463C" w:rsidP="000100CE">
            <w:pPr>
              <w:jc w:val="center"/>
              <w:rPr>
                <w:rFonts w:eastAsia="Times New Roman" w:cstheme="minorHAnsi"/>
              </w:rPr>
            </w:pPr>
            <w:r w:rsidRPr="00E70020">
              <w:rPr>
                <w:rFonts w:eastAsia="Times New Roman" w:cstheme="minorHAnsi"/>
              </w:rPr>
              <w:t>62%</w:t>
            </w:r>
          </w:p>
        </w:tc>
        <w:tc>
          <w:tcPr>
            <w:tcW w:w="756" w:type="dxa"/>
            <w:tcBorders>
              <w:top w:val="single" w:sz="4" w:space="0" w:color="auto"/>
              <w:left w:val="single" w:sz="4" w:space="0" w:color="auto"/>
              <w:bottom w:val="single" w:sz="4" w:space="0" w:color="auto"/>
              <w:right w:val="single" w:sz="4" w:space="0" w:color="auto"/>
            </w:tcBorders>
          </w:tcPr>
          <w:p w:rsidR="00F5463C" w:rsidRPr="00E70020" w:rsidRDefault="00F5463C" w:rsidP="000100CE">
            <w:pPr>
              <w:jc w:val="center"/>
              <w:rPr>
                <w:rFonts w:eastAsia="Times New Roman" w:cstheme="minorHAnsi"/>
              </w:rPr>
            </w:pPr>
            <w:r>
              <w:rPr>
                <w:rFonts w:eastAsia="Times New Roman" w:cstheme="minorHAnsi"/>
              </w:rPr>
              <w:t>63%</w:t>
            </w:r>
          </w:p>
        </w:tc>
        <w:tc>
          <w:tcPr>
            <w:tcW w:w="779" w:type="dxa"/>
            <w:tcBorders>
              <w:top w:val="single" w:sz="4" w:space="0" w:color="auto"/>
              <w:left w:val="single" w:sz="4" w:space="0" w:color="auto"/>
              <w:bottom w:val="single" w:sz="4" w:space="0" w:color="auto"/>
              <w:right w:val="single" w:sz="4" w:space="0" w:color="auto"/>
            </w:tcBorders>
            <w:vAlign w:val="center"/>
          </w:tcPr>
          <w:p w:rsidR="00F5463C" w:rsidRPr="00F5463C" w:rsidRDefault="00F5463C">
            <w:pPr>
              <w:jc w:val="center"/>
              <w:rPr>
                <w:rFonts w:ascii="Calibri" w:hAnsi="Calibri" w:cs="Calibri"/>
                <w:bCs/>
                <w:color w:val="000000"/>
              </w:rPr>
            </w:pPr>
            <w:r w:rsidRPr="00F5463C">
              <w:rPr>
                <w:rFonts w:ascii="Calibri" w:hAnsi="Calibri" w:cs="Calibri"/>
                <w:bCs/>
                <w:color w:val="000000"/>
              </w:rPr>
              <w:t>64%</w:t>
            </w:r>
          </w:p>
        </w:tc>
      </w:tr>
      <w:tr w:rsidR="00F5463C" w:rsidTr="00F5463C">
        <w:trPr>
          <w:trHeight w:val="263"/>
        </w:trPr>
        <w:tc>
          <w:tcPr>
            <w:tcW w:w="7880" w:type="dxa"/>
            <w:tcBorders>
              <w:top w:val="single" w:sz="4" w:space="0" w:color="auto"/>
              <w:bottom w:val="single" w:sz="4" w:space="0" w:color="auto"/>
              <w:right w:val="single" w:sz="4" w:space="0" w:color="auto"/>
            </w:tcBorders>
          </w:tcPr>
          <w:p w:rsidR="00F5463C" w:rsidRPr="00E70020" w:rsidRDefault="00F5463C" w:rsidP="000100CE">
            <w:pPr>
              <w:rPr>
                <w:rFonts w:eastAsia="Times New Roman" w:cstheme="minorHAnsi"/>
              </w:rPr>
            </w:pPr>
            <w:r>
              <w:t>…my ability to work independently</w:t>
            </w:r>
          </w:p>
        </w:tc>
        <w:tc>
          <w:tcPr>
            <w:tcW w:w="780" w:type="dxa"/>
            <w:tcBorders>
              <w:top w:val="single" w:sz="4" w:space="0" w:color="auto"/>
              <w:left w:val="single" w:sz="4" w:space="0" w:color="auto"/>
              <w:bottom w:val="single" w:sz="4" w:space="0" w:color="auto"/>
              <w:right w:val="single" w:sz="4" w:space="0" w:color="auto"/>
            </w:tcBorders>
            <w:vAlign w:val="bottom"/>
          </w:tcPr>
          <w:p w:rsidR="00F5463C" w:rsidRPr="00E70020" w:rsidRDefault="00F5463C" w:rsidP="000100CE">
            <w:pPr>
              <w:jc w:val="center"/>
              <w:rPr>
                <w:rFonts w:eastAsia="Times New Roman" w:cstheme="minorHAnsi"/>
              </w:rPr>
            </w:pPr>
            <w:r w:rsidRPr="00E70020">
              <w:rPr>
                <w:rFonts w:eastAsia="Times New Roman" w:cstheme="minorHAnsi"/>
              </w:rPr>
              <w:t>75%</w:t>
            </w:r>
          </w:p>
        </w:tc>
        <w:tc>
          <w:tcPr>
            <w:tcW w:w="821" w:type="dxa"/>
            <w:tcBorders>
              <w:top w:val="single" w:sz="4" w:space="0" w:color="auto"/>
              <w:left w:val="single" w:sz="4" w:space="0" w:color="auto"/>
              <w:bottom w:val="single" w:sz="4" w:space="0" w:color="auto"/>
            </w:tcBorders>
            <w:vAlign w:val="center"/>
          </w:tcPr>
          <w:p w:rsidR="00F5463C" w:rsidRPr="00E70020" w:rsidRDefault="00F5463C" w:rsidP="000100CE">
            <w:pPr>
              <w:jc w:val="center"/>
              <w:rPr>
                <w:rFonts w:eastAsia="Times New Roman" w:cstheme="minorHAnsi"/>
              </w:rPr>
            </w:pPr>
            <w:r w:rsidRPr="00E70020">
              <w:rPr>
                <w:rFonts w:eastAsia="Times New Roman" w:cstheme="minorHAnsi"/>
              </w:rPr>
              <w:t>76%</w:t>
            </w:r>
          </w:p>
        </w:tc>
        <w:tc>
          <w:tcPr>
            <w:tcW w:w="756" w:type="dxa"/>
            <w:tcBorders>
              <w:top w:val="single" w:sz="4" w:space="0" w:color="auto"/>
              <w:left w:val="single" w:sz="4" w:space="0" w:color="auto"/>
              <w:bottom w:val="single" w:sz="4" w:space="0" w:color="auto"/>
            </w:tcBorders>
          </w:tcPr>
          <w:p w:rsidR="00F5463C" w:rsidRPr="00E70020" w:rsidRDefault="00F5463C" w:rsidP="000100CE">
            <w:pPr>
              <w:jc w:val="center"/>
              <w:rPr>
                <w:rFonts w:eastAsia="Times New Roman" w:cstheme="minorHAnsi"/>
              </w:rPr>
            </w:pPr>
            <w:r>
              <w:rPr>
                <w:rFonts w:eastAsia="Times New Roman" w:cstheme="minorHAnsi"/>
              </w:rPr>
              <w:t>78%</w:t>
            </w:r>
          </w:p>
        </w:tc>
        <w:tc>
          <w:tcPr>
            <w:tcW w:w="779" w:type="dxa"/>
            <w:tcBorders>
              <w:top w:val="single" w:sz="4" w:space="0" w:color="auto"/>
              <w:left w:val="single" w:sz="4" w:space="0" w:color="auto"/>
              <w:bottom w:val="single" w:sz="4" w:space="0" w:color="auto"/>
            </w:tcBorders>
            <w:vAlign w:val="center"/>
          </w:tcPr>
          <w:p w:rsidR="00F5463C" w:rsidRPr="00F5463C" w:rsidRDefault="00F5463C">
            <w:pPr>
              <w:jc w:val="center"/>
              <w:rPr>
                <w:rFonts w:ascii="Calibri" w:hAnsi="Calibri" w:cs="Calibri"/>
                <w:bCs/>
                <w:color w:val="000000"/>
              </w:rPr>
            </w:pPr>
            <w:r w:rsidRPr="00F5463C">
              <w:rPr>
                <w:rFonts w:ascii="Calibri" w:hAnsi="Calibri" w:cs="Calibri"/>
                <w:bCs/>
                <w:color w:val="000000"/>
              </w:rPr>
              <w:t>77%</w:t>
            </w:r>
          </w:p>
        </w:tc>
      </w:tr>
      <w:tr w:rsidR="00F5463C" w:rsidTr="00F5463C">
        <w:trPr>
          <w:trHeight w:val="315"/>
        </w:trPr>
        <w:tc>
          <w:tcPr>
            <w:tcW w:w="7880" w:type="dxa"/>
            <w:tcBorders>
              <w:top w:val="single" w:sz="4" w:space="0" w:color="auto"/>
              <w:bottom w:val="single" w:sz="4" w:space="0" w:color="auto"/>
            </w:tcBorders>
          </w:tcPr>
          <w:p w:rsidR="00F5463C" w:rsidRPr="00E70020" w:rsidRDefault="00F5463C" w:rsidP="000100CE">
            <w:pPr>
              <w:rPr>
                <w:rFonts w:eastAsia="Times New Roman" w:cstheme="minorHAnsi"/>
              </w:rPr>
            </w:pPr>
            <w:r>
              <w:t>…my ability to follow complex directions</w:t>
            </w:r>
          </w:p>
        </w:tc>
        <w:tc>
          <w:tcPr>
            <w:tcW w:w="780" w:type="dxa"/>
            <w:tcBorders>
              <w:top w:val="single" w:sz="4" w:space="0" w:color="auto"/>
              <w:bottom w:val="single" w:sz="4" w:space="0" w:color="auto"/>
            </w:tcBorders>
            <w:vAlign w:val="bottom"/>
          </w:tcPr>
          <w:p w:rsidR="00F5463C" w:rsidRPr="00E70020" w:rsidRDefault="00F5463C" w:rsidP="000100CE">
            <w:pPr>
              <w:jc w:val="center"/>
              <w:rPr>
                <w:rFonts w:eastAsia="Times New Roman" w:cstheme="minorHAnsi"/>
              </w:rPr>
            </w:pPr>
            <w:r w:rsidRPr="00E70020">
              <w:rPr>
                <w:rFonts w:eastAsia="Times New Roman" w:cstheme="minorHAnsi"/>
              </w:rPr>
              <w:t>69%</w:t>
            </w:r>
          </w:p>
        </w:tc>
        <w:tc>
          <w:tcPr>
            <w:tcW w:w="821" w:type="dxa"/>
            <w:tcBorders>
              <w:top w:val="single" w:sz="4" w:space="0" w:color="auto"/>
              <w:bottom w:val="single" w:sz="4" w:space="0" w:color="auto"/>
            </w:tcBorders>
            <w:vAlign w:val="center"/>
          </w:tcPr>
          <w:p w:rsidR="00F5463C" w:rsidRPr="00E70020" w:rsidRDefault="00F5463C" w:rsidP="000100CE">
            <w:pPr>
              <w:jc w:val="center"/>
              <w:rPr>
                <w:rFonts w:eastAsia="Times New Roman" w:cstheme="minorHAnsi"/>
              </w:rPr>
            </w:pPr>
            <w:r w:rsidRPr="00E70020">
              <w:rPr>
                <w:rFonts w:eastAsia="Times New Roman" w:cstheme="minorHAnsi"/>
              </w:rPr>
              <w:t>73%</w:t>
            </w:r>
          </w:p>
        </w:tc>
        <w:tc>
          <w:tcPr>
            <w:tcW w:w="756" w:type="dxa"/>
            <w:tcBorders>
              <w:top w:val="single" w:sz="4" w:space="0" w:color="auto"/>
              <w:bottom w:val="single" w:sz="4" w:space="0" w:color="auto"/>
            </w:tcBorders>
          </w:tcPr>
          <w:p w:rsidR="00F5463C" w:rsidRPr="00E70020" w:rsidRDefault="00F5463C" w:rsidP="000100CE">
            <w:pPr>
              <w:jc w:val="center"/>
              <w:rPr>
                <w:rFonts w:eastAsia="Times New Roman" w:cstheme="minorHAnsi"/>
              </w:rPr>
            </w:pPr>
            <w:r>
              <w:rPr>
                <w:rFonts w:eastAsia="Times New Roman" w:cstheme="minorHAnsi"/>
              </w:rPr>
              <w:t>73%</w:t>
            </w:r>
          </w:p>
        </w:tc>
        <w:tc>
          <w:tcPr>
            <w:tcW w:w="779" w:type="dxa"/>
            <w:tcBorders>
              <w:top w:val="single" w:sz="4" w:space="0" w:color="auto"/>
              <w:bottom w:val="single" w:sz="4" w:space="0" w:color="auto"/>
            </w:tcBorders>
            <w:vAlign w:val="center"/>
          </w:tcPr>
          <w:p w:rsidR="00F5463C" w:rsidRPr="00F5463C" w:rsidRDefault="00F5463C">
            <w:pPr>
              <w:jc w:val="center"/>
              <w:rPr>
                <w:rFonts w:ascii="Calibri" w:hAnsi="Calibri" w:cs="Calibri"/>
                <w:bCs/>
                <w:color w:val="000000"/>
              </w:rPr>
            </w:pPr>
            <w:r w:rsidRPr="00F5463C">
              <w:rPr>
                <w:rFonts w:ascii="Calibri" w:hAnsi="Calibri" w:cs="Calibri"/>
                <w:bCs/>
                <w:color w:val="000000"/>
              </w:rPr>
              <w:t>73%</w:t>
            </w:r>
          </w:p>
        </w:tc>
      </w:tr>
      <w:tr w:rsidR="00F5463C" w:rsidTr="00F5463C">
        <w:trPr>
          <w:trHeight w:val="287"/>
        </w:trPr>
        <w:tc>
          <w:tcPr>
            <w:tcW w:w="7880" w:type="dxa"/>
            <w:tcBorders>
              <w:top w:val="single" w:sz="4" w:space="0" w:color="auto"/>
              <w:bottom w:val="single" w:sz="4" w:space="0" w:color="auto"/>
            </w:tcBorders>
          </w:tcPr>
          <w:p w:rsidR="00F5463C" w:rsidRDefault="00F5463C" w:rsidP="000100CE">
            <w:r>
              <w:lastRenderedPageBreak/>
              <w:t>…my communication skills</w:t>
            </w:r>
          </w:p>
        </w:tc>
        <w:tc>
          <w:tcPr>
            <w:tcW w:w="780" w:type="dxa"/>
            <w:tcBorders>
              <w:top w:val="single" w:sz="4" w:space="0" w:color="auto"/>
              <w:bottom w:val="single" w:sz="4" w:space="0" w:color="auto"/>
            </w:tcBorders>
            <w:vAlign w:val="bottom"/>
          </w:tcPr>
          <w:p w:rsidR="00F5463C" w:rsidRPr="00E70020" w:rsidRDefault="00F5463C" w:rsidP="000100CE">
            <w:pPr>
              <w:jc w:val="center"/>
              <w:rPr>
                <w:rFonts w:eastAsia="Times New Roman" w:cstheme="minorHAnsi"/>
              </w:rPr>
            </w:pPr>
            <w:r w:rsidRPr="00E70020">
              <w:rPr>
                <w:rFonts w:eastAsia="Times New Roman" w:cstheme="minorHAnsi"/>
              </w:rPr>
              <w:t>68%</w:t>
            </w:r>
          </w:p>
        </w:tc>
        <w:tc>
          <w:tcPr>
            <w:tcW w:w="821" w:type="dxa"/>
            <w:tcBorders>
              <w:top w:val="single" w:sz="4" w:space="0" w:color="auto"/>
              <w:bottom w:val="single" w:sz="4" w:space="0" w:color="auto"/>
            </w:tcBorders>
            <w:vAlign w:val="center"/>
          </w:tcPr>
          <w:p w:rsidR="00F5463C" w:rsidRPr="00E70020" w:rsidRDefault="00F5463C" w:rsidP="000100CE">
            <w:pPr>
              <w:jc w:val="center"/>
              <w:rPr>
                <w:rFonts w:eastAsia="Times New Roman" w:cstheme="minorHAnsi"/>
              </w:rPr>
            </w:pPr>
            <w:r w:rsidRPr="00E70020">
              <w:rPr>
                <w:rFonts w:eastAsia="Times New Roman" w:cstheme="minorHAnsi"/>
              </w:rPr>
              <w:t>71%</w:t>
            </w:r>
          </w:p>
        </w:tc>
        <w:tc>
          <w:tcPr>
            <w:tcW w:w="756" w:type="dxa"/>
            <w:tcBorders>
              <w:top w:val="single" w:sz="4" w:space="0" w:color="auto"/>
              <w:bottom w:val="single" w:sz="4" w:space="0" w:color="auto"/>
            </w:tcBorders>
          </w:tcPr>
          <w:p w:rsidR="00F5463C" w:rsidRPr="00E70020" w:rsidRDefault="00F5463C" w:rsidP="000100CE">
            <w:pPr>
              <w:jc w:val="center"/>
              <w:rPr>
                <w:rFonts w:eastAsia="Times New Roman" w:cstheme="minorHAnsi"/>
              </w:rPr>
            </w:pPr>
            <w:r>
              <w:rPr>
                <w:rFonts w:eastAsia="Times New Roman" w:cstheme="minorHAnsi"/>
              </w:rPr>
              <w:t>70%</w:t>
            </w:r>
          </w:p>
        </w:tc>
        <w:tc>
          <w:tcPr>
            <w:tcW w:w="779" w:type="dxa"/>
            <w:tcBorders>
              <w:top w:val="single" w:sz="4" w:space="0" w:color="auto"/>
              <w:bottom w:val="single" w:sz="4" w:space="0" w:color="auto"/>
            </w:tcBorders>
            <w:vAlign w:val="center"/>
          </w:tcPr>
          <w:p w:rsidR="00F5463C" w:rsidRPr="00F5463C" w:rsidRDefault="00F5463C">
            <w:pPr>
              <w:jc w:val="center"/>
              <w:rPr>
                <w:rFonts w:ascii="Calibri" w:hAnsi="Calibri" w:cs="Calibri"/>
                <w:bCs/>
                <w:color w:val="000000"/>
              </w:rPr>
            </w:pPr>
            <w:r w:rsidRPr="00F5463C">
              <w:rPr>
                <w:rFonts w:ascii="Calibri" w:hAnsi="Calibri" w:cs="Calibri"/>
                <w:bCs/>
                <w:color w:val="000000"/>
              </w:rPr>
              <w:t>71%</w:t>
            </w:r>
          </w:p>
        </w:tc>
      </w:tr>
      <w:tr w:rsidR="00F5463C" w:rsidTr="00F5463C">
        <w:trPr>
          <w:trHeight w:val="300"/>
        </w:trPr>
        <w:tc>
          <w:tcPr>
            <w:tcW w:w="7880" w:type="dxa"/>
            <w:tcBorders>
              <w:top w:val="single" w:sz="4" w:space="0" w:color="auto"/>
              <w:bottom w:val="single" w:sz="4" w:space="0" w:color="000000" w:themeColor="text1"/>
            </w:tcBorders>
          </w:tcPr>
          <w:p w:rsidR="00F5463C" w:rsidRPr="0090712D" w:rsidRDefault="00F5463C" w:rsidP="004205D4">
            <w:pPr>
              <w:rPr>
                <w:i/>
              </w:rPr>
            </w:pPr>
            <w:r w:rsidRPr="0090712D">
              <w:rPr>
                <w:i/>
              </w:rPr>
              <w:t>Source:  Office of Research and Strategic Planning</w:t>
            </w:r>
          </w:p>
        </w:tc>
        <w:tc>
          <w:tcPr>
            <w:tcW w:w="780" w:type="dxa"/>
            <w:tcBorders>
              <w:top w:val="single" w:sz="4" w:space="0" w:color="auto"/>
              <w:bottom w:val="single" w:sz="4" w:space="0" w:color="000000" w:themeColor="text1"/>
            </w:tcBorders>
            <w:vAlign w:val="bottom"/>
          </w:tcPr>
          <w:p w:rsidR="00F5463C" w:rsidRPr="00E70020" w:rsidRDefault="00F5463C" w:rsidP="000100CE">
            <w:pPr>
              <w:jc w:val="center"/>
              <w:rPr>
                <w:rFonts w:eastAsia="Times New Roman" w:cstheme="minorHAnsi"/>
              </w:rPr>
            </w:pPr>
          </w:p>
        </w:tc>
        <w:tc>
          <w:tcPr>
            <w:tcW w:w="821" w:type="dxa"/>
            <w:tcBorders>
              <w:top w:val="single" w:sz="4" w:space="0" w:color="auto"/>
              <w:bottom w:val="single" w:sz="4" w:space="0" w:color="000000" w:themeColor="text1"/>
            </w:tcBorders>
            <w:vAlign w:val="center"/>
          </w:tcPr>
          <w:p w:rsidR="00F5463C" w:rsidRPr="00E70020" w:rsidRDefault="00F5463C" w:rsidP="000100CE">
            <w:pPr>
              <w:jc w:val="center"/>
              <w:rPr>
                <w:rFonts w:eastAsia="Times New Roman" w:cstheme="minorHAnsi"/>
              </w:rPr>
            </w:pPr>
          </w:p>
        </w:tc>
        <w:tc>
          <w:tcPr>
            <w:tcW w:w="756" w:type="dxa"/>
            <w:tcBorders>
              <w:top w:val="single" w:sz="4" w:space="0" w:color="auto"/>
              <w:bottom w:val="single" w:sz="4" w:space="0" w:color="000000" w:themeColor="text1"/>
            </w:tcBorders>
          </w:tcPr>
          <w:p w:rsidR="00F5463C" w:rsidRPr="00E70020" w:rsidRDefault="00F5463C" w:rsidP="000100CE">
            <w:pPr>
              <w:jc w:val="center"/>
              <w:rPr>
                <w:rFonts w:eastAsia="Times New Roman" w:cstheme="minorHAnsi"/>
              </w:rPr>
            </w:pPr>
          </w:p>
        </w:tc>
        <w:tc>
          <w:tcPr>
            <w:tcW w:w="779" w:type="dxa"/>
            <w:tcBorders>
              <w:top w:val="single" w:sz="4" w:space="0" w:color="auto"/>
              <w:bottom w:val="single" w:sz="4" w:space="0" w:color="000000" w:themeColor="text1"/>
            </w:tcBorders>
          </w:tcPr>
          <w:p w:rsidR="00F5463C" w:rsidRPr="00E70020" w:rsidRDefault="00F5463C" w:rsidP="000100CE">
            <w:pPr>
              <w:jc w:val="center"/>
              <w:rPr>
                <w:rFonts w:eastAsia="Times New Roman" w:cstheme="minorHAnsi"/>
              </w:rPr>
            </w:pPr>
          </w:p>
        </w:tc>
      </w:tr>
    </w:tbl>
    <w:p w:rsidR="00E5334B" w:rsidRPr="00BE0768" w:rsidRDefault="00E5334B" w:rsidP="00E1062E">
      <w:pPr>
        <w:pStyle w:val="Heading4"/>
      </w:pPr>
      <w:bookmarkStart w:id="31" w:name="_Toc351980729"/>
      <w:proofErr w:type="gramStart"/>
      <w:r w:rsidRPr="00BE0768">
        <w:t>Table 17.</w:t>
      </w:r>
      <w:proofErr w:type="gramEnd"/>
      <w:r w:rsidRPr="00BE0768">
        <w:t xml:space="preserve"> OTC Course Evaluations by Semester – Allied Health Percentage who </w:t>
      </w:r>
      <w:proofErr w:type="gramStart"/>
      <w:r w:rsidRPr="00BE0768">
        <w:t>Strongly</w:t>
      </w:r>
      <w:proofErr w:type="gramEnd"/>
      <w:r w:rsidRPr="00BE0768">
        <w:t xml:space="preserve"> Agree or Agree</w:t>
      </w:r>
      <w:bookmarkEnd w:id="31"/>
    </w:p>
    <w:tbl>
      <w:tblPr>
        <w:tblStyle w:val="TableGrid"/>
        <w:tblW w:w="12528" w:type="dxa"/>
        <w:tblLook w:val="04A0" w:firstRow="1" w:lastRow="0" w:firstColumn="1" w:lastColumn="0" w:noHBand="0" w:noVBand="1"/>
      </w:tblPr>
      <w:tblGrid>
        <w:gridCol w:w="7880"/>
        <w:gridCol w:w="780"/>
        <w:gridCol w:w="821"/>
        <w:gridCol w:w="756"/>
        <w:gridCol w:w="779"/>
        <w:gridCol w:w="756"/>
        <w:gridCol w:w="756"/>
      </w:tblGrid>
      <w:tr w:rsidR="00F5463C" w:rsidTr="000F7F0D">
        <w:trPr>
          <w:gridAfter w:val="2"/>
          <w:wAfter w:w="1512" w:type="dxa"/>
        </w:trPr>
        <w:tc>
          <w:tcPr>
            <w:tcW w:w="7880" w:type="dxa"/>
            <w:shd w:val="clear" w:color="auto" w:fill="548DD4" w:themeFill="text2" w:themeFillTint="99"/>
          </w:tcPr>
          <w:p w:rsidR="00F5463C" w:rsidRPr="00490016" w:rsidRDefault="00F5463C" w:rsidP="00E5334B">
            <w:pPr>
              <w:jc w:val="center"/>
              <w:rPr>
                <w:color w:val="FFFFFF" w:themeColor="background1"/>
              </w:rPr>
            </w:pPr>
            <w:r w:rsidRPr="00490016">
              <w:rPr>
                <w:color w:val="FFFFFF" w:themeColor="background1"/>
              </w:rPr>
              <w:t>Item Description</w:t>
            </w:r>
          </w:p>
        </w:tc>
        <w:tc>
          <w:tcPr>
            <w:tcW w:w="780" w:type="dxa"/>
            <w:shd w:val="clear" w:color="auto" w:fill="548DD4" w:themeFill="text2" w:themeFillTint="99"/>
          </w:tcPr>
          <w:p w:rsidR="00F5463C" w:rsidRPr="00490016" w:rsidRDefault="00F5463C" w:rsidP="00E5334B">
            <w:pPr>
              <w:jc w:val="center"/>
              <w:rPr>
                <w:color w:val="FFFFFF" w:themeColor="background1"/>
              </w:rPr>
            </w:pPr>
            <w:r w:rsidRPr="00490016">
              <w:rPr>
                <w:color w:val="FFFFFF" w:themeColor="background1"/>
              </w:rPr>
              <w:t>Fall 2010</w:t>
            </w:r>
          </w:p>
        </w:tc>
        <w:tc>
          <w:tcPr>
            <w:tcW w:w="821" w:type="dxa"/>
            <w:shd w:val="clear" w:color="auto" w:fill="548DD4" w:themeFill="text2" w:themeFillTint="99"/>
          </w:tcPr>
          <w:p w:rsidR="00F5463C" w:rsidRPr="00490016" w:rsidRDefault="00F5463C" w:rsidP="00E5334B">
            <w:pPr>
              <w:jc w:val="center"/>
              <w:rPr>
                <w:color w:val="FFFFFF" w:themeColor="background1"/>
              </w:rPr>
            </w:pPr>
            <w:r w:rsidRPr="00490016">
              <w:rPr>
                <w:color w:val="FFFFFF" w:themeColor="background1"/>
              </w:rPr>
              <w:t>Spring 2011</w:t>
            </w:r>
          </w:p>
        </w:tc>
        <w:tc>
          <w:tcPr>
            <w:tcW w:w="756" w:type="dxa"/>
            <w:shd w:val="clear" w:color="auto" w:fill="548DD4" w:themeFill="text2" w:themeFillTint="99"/>
          </w:tcPr>
          <w:p w:rsidR="00F5463C" w:rsidRPr="00490016" w:rsidRDefault="00F5463C" w:rsidP="00E5334B">
            <w:pPr>
              <w:jc w:val="center"/>
              <w:rPr>
                <w:color w:val="FFFFFF" w:themeColor="background1"/>
              </w:rPr>
            </w:pPr>
            <w:r>
              <w:rPr>
                <w:color w:val="FFFFFF" w:themeColor="background1"/>
              </w:rPr>
              <w:t>Fall 2011</w:t>
            </w:r>
          </w:p>
        </w:tc>
        <w:tc>
          <w:tcPr>
            <w:tcW w:w="779" w:type="dxa"/>
            <w:shd w:val="clear" w:color="auto" w:fill="548DD4" w:themeFill="text2" w:themeFillTint="99"/>
          </w:tcPr>
          <w:p w:rsidR="00F5463C" w:rsidRDefault="00F5463C" w:rsidP="00E5334B">
            <w:pPr>
              <w:jc w:val="center"/>
              <w:rPr>
                <w:color w:val="FFFFFF" w:themeColor="background1"/>
              </w:rPr>
            </w:pPr>
            <w:r>
              <w:rPr>
                <w:color w:val="FFFFFF" w:themeColor="background1"/>
              </w:rPr>
              <w:t>Spring</w:t>
            </w:r>
          </w:p>
          <w:p w:rsidR="00F5463C" w:rsidRDefault="00F5463C" w:rsidP="00E5334B">
            <w:pPr>
              <w:jc w:val="center"/>
              <w:rPr>
                <w:color w:val="FFFFFF" w:themeColor="background1"/>
              </w:rPr>
            </w:pPr>
            <w:r>
              <w:rPr>
                <w:color w:val="FFFFFF" w:themeColor="background1"/>
              </w:rPr>
              <w:t>2012</w:t>
            </w:r>
          </w:p>
        </w:tc>
      </w:tr>
      <w:tr w:rsidR="000F7F0D" w:rsidTr="000F7F0D">
        <w:trPr>
          <w:gridAfter w:val="2"/>
          <w:wAfter w:w="1512" w:type="dxa"/>
        </w:trPr>
        <w:tc>
          <w:tcPr>
            <w:tcW w:w="7880" w:type="dxa"/>
            <w:vAlign w:val="bottom"/>
          </w:tcPr>
          <w:p w:rsidR="000F7F0D" w:rsidRPr="00E70020" w:rsidRDefault="000F7F0D" w:rsidP="00E5334B">
            <w:pPr>
              <w:rPr>
                <w:rFonts w:eastAsia="Times New Roman" w:cstheme="minorHAnsi"/>
              </w:rPr>
            </w:pPr>
            <w:r w:rsidRPr="00E70020">
              <w:rPr>
                <w:rFonts w:eastAsia="Times New Roman" w:cstheme="minorHAnsi"/>
              </w:rPr>
              <w:t>Did the instructor communicate in a clear and understandable manner?</w:t>
            </w:r>
          </w:p>
        </w:tc>
        <w:tc>
          <w:tcPr>
            <w:tcW w:w="780" w:type="dxa"/>
            <w:vAlign w:val="center"/>
          </w:tcPr>
          <w:p w:rsidR="000F7F0D" w:rsidRPr="00CF4D23" w:rsidRDefault="000F7F0D" w:rsidP="00E5334B">
            <w:pPr>
              <w:jc w:val="center"/>
              <w:rPr>
                <w:rFonts w:eastAsia="Times New Roman" w:cstheme="minorHAnsi"/>
              </w:rPr>
            </w:pPr>
            <w:r w:rsidRPr="00CF4D23">
              <w:rPr>
                <w:rFonts w:eastAsia="Times New Roman" w:cstheme="minorHAnsi"/>
              </w:rPr>
              <w:t>85%</w:t>
            </w:r>
          </w:p>
        </w:tc>
        <w:tc>
          <w:tcPr>
            <w:tcW w:w="821" w:type="dxa"/>
            <w:vAlign w:val="center"/>
          </w:tcPr>
          <w:p w:rsidR="000F7F0D" w:rsidRPr="00CF4D23" w:rsidRDefault="000F7F0D" w:rsidP="00E5334B">
            <w:pPr>
              <w:jc w:val="center"/>
              <w:rPr>
                <w:rFonts w:eastAsia="Times New Roman" w:cstheme="minorHAnsi"/>
              </w:rPr>
            </w:pPr>
            <w:r w:rsidRPr="00CF4D23">
              <w:rPr>
                <w:rFonts w:eastAsia="Times New Roman" w:cstheme="minorHAnsi"/>
              </w:rPr>
              <w:t>88%</w:t>
            </w:r>
          </w:p>
        </w:tc>
        <w:tc>
          <w:tcPr>
            <w:tcW w:w="756" w:type="dxa"/>
            <w:vAlign w:val="bottom"/>
          </w:tcPr>
          <w:p w:rsidR="000F7F0D" w:rsidRPr="000F7F0D" w:rsidRDefault="000F7F0D">
            <w:pPr>
              <w:jc w:val="center"/>
              <w:rPr>
                <w:rFonts w:ascii="Calibri" w:hAnsi="Calibri" w:cs="Calibri"/>
                <w:bCs/>
                <w:color w:val="000000"/>
              </w:rPr>
            </w:pPr>
            <w:r w:rsidRPr="000F7F0D">
              <w:rPr>
                <w:rFonts w:ascii="Calibri" w:hAnsi="Calibri" w:cs="Calibri"/>
                <w:bCs/>
                <w:color w:val="000000"/>
              </w:rPr>
              <w:t>92%</w:t>
            </w:r>
          </w:p>
        </w:tc>
        <w:tc>
          <w:tcPr>
            <w:tcW w:w="779" w:type="dxa"/>
            <w:vAlign w:val="bottom"/>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92%</w:t>
            </w:r>
          </w:p>
        </w:tc>
      </w:tr>
      <w:tr w:rsidR="000F7F0D" w:rsidTr="000F7F0D">
        <w:trPr>
          <w:gridAfter w:val="2"/>
          <w:wAfter w:w="1512" w:type="dxa"/>
        </w:trPr>
        <w:tc>
          <w:tcPr>
            <w:tcW w:w="7880" w:type="dxa"/>
          </w:tcPr>
          <w:p w:rsidR="000F7F0D" w:rsidRDefault="000F7F0D" w:rsidP="00E5334B">
            <w:r w:rsidRPr="00490016">
              <w:rPr>
                <w:rFonts w:eastAsia="Times New Roman" w:cstheme="minorHAnsi"/>
              </w:rPr>
              <w:t>Was the instructor helpful and responsive to the students?</w:t>
            </w:r>
          </w:p>
        </w:tc>
        <w:tc>
          <w:tcPr>
            <w:tcW w:w="780" w:type="dxa"/>
            <w:vAlign w:val="bottom"/>
          </w:tcPr>
          <w:p w:rsidR="000F7F0D" w:rsidRPr="00CF4D23" w:rsidRDefault="000F7F0D" w:rsidP="00E5334B">
            <w:pPr>
              <w:jc w:val="center"/>
              <w:rPr>
                <w:rFonts w:eastAsia="Times New Roman" w:cstheme="minorHAnsi"/>
              </w:rPr>
            </w:pPr>
            <w:r w:rsidRPr="00CF4D23">
              <w:rPr>
                <w:rFonts w:eastAsia="Times New Roman" w:cstheme="minorHAnsi"/>
              </w:rPr>
              <w:t>85%</w:t>
            </w:r>
          </w:p>
        </w:tc>
        <w:tc>
          <w:tcPr>
            <w:tcW w:w="821" w:type="dxa"/>
            <w:vAlign w:val="bottom"/>
          </w:tcPr>
          <w:p w:rsidR="000F7F0D" w:rsidRPr="00CF4D23" w:rsidRDefault="000F7F0D" w:rsidP="00E5334B">
            <w:pPr>
              <w:jc w:val="center"/>
              <w:rPr>
                <w:rFonts w:eastAsia="Times New Roman" w:cstheme="minorHAnsi"/>
              </w:rPr>
            </w:pPr>
            <w:r w:rsidRPr="00CF4D23">
              <w:rPr>
                <w:rFonts w:eastAsia="Times New Roman" w:cstheme="minorHAnsi"/>
              </w:rPr>
              <w:t>86%</w:t>
            </w:r>
          </w:p>
        </w:tc>
        <w:tc>
          <w:tcPr>
            <w:tcW w:w="756" w:type="dxa"/>
            <w:vAlign w:val="bottom"/>
          </w:tcPr>
          <w:p w:rsidR="000F7F0D" w:rsidRPr="000F7F0D" w:rsidRDefault="000F7F0D">
            <w:pPr>
              <w:jc w:val="center"/>
              <w:rPr>
                <w:rFonts w:ascii="Calibri" w:hAnsi="Calibri" w:cs="Calibri"/>
                <w:bCs/>
                <w:color w:val="000000"/>
              </w:rPr>
            </w:pPr>
            <w:r w:rsidRPr="000F7F0D">
              <w:rPr>
                <w:rFonts w:ascii="Calibri" w:hAnsi="Calibri" w:cs="Calibri"/>
                <w:bCs/>
                <w:color w:val="000000"/>
              </w:rPr>
              <w:t>91%</w:t>
            </w:r>
          </w:p>
        </w:tc>
        <w:tc>
          <w:tcPr>
            <w:tcW w:w="779" w:type="dxa"/>
            <w:vAlign w:val="bottom"/>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91%</w:t>
            </w:r>
          </w:p>
        </w:tc>
      </w:tr>
      <w:tr w:rsidR="000F7F0D" w:rsidTr="000F7F0D">
        <w:trPr>
          <w:gridAfter w:val="2"/>
          <w:wAfter w:w="1512" w:type="dxa"/>
        </w:trPr>
        <w:tc>
          <w:tcPr>
            <w:tcW w:w="7880" w:type="dxa"/>
            <w:vAlign w:val="bottom"/>
          </w:tcPr>
          <w:p w:rsidR="000F7F0D" w:rsidRPr="00E70020" w:rsidRDefault="000F7F0D" w:rsidP="00E5334B">
            <w:pPr>
              <w:rPr>
                <w:rFonts w:eastAsia="Times New Roman" w:cstheme="minorHAnsi"/>
              </w:rPr>
            </w:pPr>
            <w:r w:rsidRPr="00E70020">
              <w:rPr>
                <w:rFonts w:eastAsia="Times New Roman" w:cstheme="minorHAnsi"/>
              </w:rPr>
              <w:t>Did you gain knowledge, skill, or ability from this instructor's course?</w:t>
            </w:r>
          </w:p>
        </w:tc>
        <w:tc>
          <w:tcPr>
            <w:tcW w:w="780" w:type="dxa"/>
            <w:vAlign w:val="center"/>
          </w:tcPr>
          <w:p w:rsidR="000F7F0D" w:rsidRPr="00CF4D23" w:rsidRDefault="000F7F0D" w:rsidP="00E5334B">
            <w:pPr>
              <w:jc w:val="center"/>
              <w:rPr>
                <w:rFonts w:eastAsia="Times New Roman" w:cstheme="minorHAnsi"/>
              </w:rPr>
            </w:pPr>
            <w:r w:rsidRPr="00CF4D23">
              <w:rPr>
                <w:rFonts w:eastAsia="Times New Roman" w:cstheme="minorHAnsi"/>
              </w:rPr>
              <w:t>91%</w:t>
            </w:r>
          </w:p>
        </w:tc>
        <w:tc>
          <w:tcPr>
            <w:tcW w:w="821" w:type="dxa"/>
            <w:vAlign w:val="center"/>
          </w:tcPr>
          <w:p w:rsidR="000F7F0D" w:rsidRPr="00CF4D23" w:rsidRDefault="000F7F0D" w:rsidP="00E5334B">
            <w:pPr>
              <w:jc w:val="center"/>
              <w:rPr>
                <w:rFonts w:eastAsia="Times New Roman" w:cstheme="minorHAnsi"/>
              </w:rPr>
            </w:pPr>
            <w:r w:rsidRPr="00CF4D23">
              <w:rPr>
                <w:rFonts w:eastAsia="Times New Roman" w:cstheme="minorHAnsi"/>
              </w:rPr>
              <w:t>95%</w:t>
            </w:r>
          </w:p>
        </w:tc>
        <w:tc>
          <w:tcPr>
            <w:tcW w:w="756" w:type="dxa"/>
            <w:vAlign w:val="bottom"/>
          </w:tcPr>
          <w:p w:rsidR="000F7F0D" w:rsidRPr="000F7F0D" w:rsidRDefault="000F7F0D">
            <w:pPr>
              <w:jc w:val="center"/>
              <w:rPr>
                <w:rFonts w:ascii="Calibri" w:hAnsi="Calibri" w:cs="Calibri"/>
                <w:bCs/>
                <w:color w:val="000000"/>
              </w:rPr>
            </w:pPr>
            <w:r w:rsidRPr="000F7F0D">
              <w:rPr>
                <w:rFonts w:ascii="Calibri" w:hAnsi="Calibri" w:cs="Calibri"/>
                <w:bCs/>
                <w:color w:val="000000"/>
              </w:rPr>
              <w:t>96%</w:t>
            </w:r>
          </w:p>
        </w:tc>
        <w:tc>
          <w:tcPr>
            <w:tcW w:w="779" w:type="dxa"/>
            <w:vAlign w:val="bottom"/>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93%</w:t>
            </w:r>
          </w:p>
        </w:tc>
      </w:tr>
      <w:tr w:rsidR="000F7F0D" w:rsidTr="000F7F0D">
        <w:trPr>
          <w:gridAfter w:val="2"/>
          <w:wAfter w:w="1512" w:type="dxa"/>
        </w:trPr>
        <w:tc>
          <w:tcPr>
            <w:tcW w:w="7880" w:type="dxa"/>
            <w:vAlign w:val="bottom"/>
          </w:tcPr>
          <w:p w:rsidR="000F7F0D" w:rsidRPr="00E70020" w:rsidRDefault="000F7F0D" w:rsidP="00E5334B">
            <w:pPr>
              <w:rPr>
                <w:rFonts w:eastAsia="Times New Roman" w:cstheme="minorHAnsi"/>
              </w:rPr>
            </w:pPr>
            <w:r w:rsidRPr="00E70020">
              <w:rPr>
                <w:rFonts w:eastAsia="Times New Roman" w:cstheme="minorHAnsi"/>
              </w:rPr>
              <w:t>Did the instructor created a positive learning environment?</w:t>
            </w:r>
          </w:p>
        </w:tc>
        <w:tc>
          <w:tcPr>
            <w:tcW w:w="780" w:type="dxa"/>
            <w:vAlign w:val="bottom"/>
          </w:tcPr>
          <w:p w:rsidR="000F7F0D" w:rsidRPr="00CF4D23" w:rsidRDefault="000F7F0D" w:rsidP="00E5334B">
            <w:pPr>
              <w:jc w:val="center"/>
              <w:rPr>
                <w:rFonts w:eastAsia="Times New Roman" w:cstheme="minorHAnsi"/>
              </w:rPr>
            </w:pPr>
            <w:r w:rsidRPr="00CF4D23">
              <w:rPr>
                <w:rFonts w:eastAsia="Times New Roman" w:cstheme="minorHAnsi"/>
              </w:rPr>
              <w:t>84%</w:t>
            </w:r>
          </w:p>
        </w:tc>
        <w:tc>
          <w:tcPr>
            <w:tcW w:w="821" w:type="dxa"/>
            <w:vAlign w:val="bottom"/>
          </w:tcPr>
          <w:p w:rsidR="000F7F0D" w:rsidRPr="00CF4D23" w:rsidRDefault="000F7F0D" w:rsidP="00E5334B">
            <w:pPr>
              <w:jc w:val="center"/>
              <w:rPr>
                <w:rFonts w:eastAsia="Times New Roman" w:cstheme="minorHAnsi"/>
              </w:rPr>
            </w:pPr>
            <w:r w:rsidRPr="00CF4D23">
              <w:rPr>
                <w:rFonts w:eastAsia="Times New Roman" w:cstheme="minorHAnsi"/>
              </w:rPr>
              <w:t>87%</w:t>
            </w:r>
          </w:p>
        </w:tc>
        <w:tc>
          <w:tcPr>
            <w:tcW w:w="756" w:type="dxa"/>
            <w:vAlign w:val="bottom"/>
          </w:tcPr>
          <w:p w:rsidR="000F7F0D" w:rsidRPr="000F7F0D" w:rsidRDefault="000F7F0D">
            <w:pPr>
              <w:jc w:val="center"/>
              <w:rPr>
                <w:rFonts w:ascii="Calibri" w:hAnsi="Calibri" w:cs="Calibri"/>
                <w:bCs/>
                <w:color w:val="000000"/>
              </w:rPr>
            </w:pPr>
            <w:r w:rsidRPr="000F7F0D">
              <w:rPr>
                <w:rFonts w:ascii="Calibri" w:hAnsi="Calibri" w:cs="Calibri"/>
                <w:bCs/>
                <w:color w:val="000000"/>
              </w:rPr>
              <w:t>93%</w:t>
            </w:r>
          </w:p>
        </w:tc>
        <w:tc>
          <w:tcPr>
            <w:tcW w:w="779" w:type="dxa"/>
            <w:vAlign w:val="bottom"/>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93%</w:t>
            </w:r>
          </w:p>
        </w:tc>
      </w:tr>
      <w:tr w:rsidR="000F7F0D" w:rsidTr="000F7F0D">
        <w:trPr>
          <w:gridAfter w:val="2"/>
          <w:wAfter w:w="1512" w:type="dxa"/>
        </w:trPr>
        <w:tc>
          <w:tcPr>
            <w:tcW w:w="7880" w:type="dxa"/>
            <w:vAlign w:val="bottom"/>
          </w:tcPr>
          <w:p w:rsidR="000F7F0D" w:rsidRPr="00E70020" w:rsidRDefault="000F7F0D" w:rsidP="00E5334B">
            <w:pPr>
              <w:rPr>
                <w:rFonts w:eastAsia="Times New Roman" w:cstheme="minorHAnsi"/>
              </w:rPr>
            </w:pPr>
            <w:r w:rsidRPr="00E70020">
              <w:rPr>
                <w:rFonts w:eastAsia="Times New Roman" w:cstheme="minorHAnsi"/>
              </w:rPr>
              <w:t>Would you recommend this instructor to another student?</w:t>
            </w:r>
          </w:p>
        </w:tc>
        <w:tc>
          <w:tcPr>
            <w:tcW w:w="780" w:type="dxa"/>
            <w:vAlign w:val="bottom"/>
          </w:tcPr>
          <w:p w:rsidR="000F7F0D" w:rsidRPr="00CF4D23" w:rsidRDefault="000F7F0D" w:rsidP="00E5334B">
            <w:pPr>
              <w:jc w:val="center"/>
              <w:rPr>
                <w:rFonts w:eastAsia="Times New Roman" w:cstheme="minorHAnsi"/>
              </w:rPr>
            </w:pPr>
            <w:r w:rsidRPr="00CF4D23">
              <w:rPr>
                <w:rFonts w:eastAsia="Times New Roman" w:cstheme="minorHAnsi"/>
              </w:rPr>
              <w:t>81%</w:t>
            </w:r>
          </w:p>
        </w:tc>
        <w:tc>
          <w:tcPr>
            <w:tcW w:w="821" w:type="dxa"/>
            <w:vAlign w:val="bottom"/>
          </w:tcPr>
          <w:p w:rsidR="000F7F0D" w:rsidRPr="00CF4D23" w:rsidRDefault="000F7F0D" w:rsidP="00E5334B">
            <w:pPr>
              <w:jc w:val="center"/>
              <w:rPr>
                <w:rFonts w:eastAsia="Times New Roman" w:cstheme="minorHAnsi"/>
              </w:rPr>
            </w:pPr>
            <w:r w:rsidRPr="00CF4D23">
              <w:rPr>
                <w:rFonts w:eastAsia="Times New Roman" w:cstheme="minorHAnsi"/>
              </w:rPr>
              <w:t>86%</w:t>
            </w:r>
          </w:p>
        </w:tc>
        <w:tc>
          <w:tcPr>
            <w:tcW w:w="756" w:type="dxa"/>
            <w:vAlign w:val="bottom"/>
          </w:tcPr>
          <w:p w:rsidR="000F7F0D" w:rsidRPr="000F7F0D" w:rsidRDefault="000F7F0D">
            <w:pPr>
              <w:jc w:val="center"/>
              <w:rPr>
                <w:rFonts w:ascii="Calibri" w:hAnsi="Calibri" w:cs="Calibri"/>
                <w:bCs/>
                <w:color w:val="000000"/>
              </w:rPr>
            </w:pPr>
            <w:r w:rsidRPr="000F7F0D">
              <w:rPr>
                <w:rFonts w:ascii="Calibri" w:hAnsi="Calibri" w:cs="Calibri"/>
                <w:bCs/>
                <w:color w:val="000000"/>
              </w:rPr>
              <w:t>89%</w:t>
            </w:r>
          </w:p>
        </w:tc>
        <w:tc>
          <w:tcPr>
            <w:tcW w:w="779" w:type="dxa"/>
            <w:vAlign w:val="bottom"/>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89%</w:t>
            </w:r>
          </w:p>
        </w:tc>
      </w:tr>
      <w:tr w:rsidR="000F7F0D" w:rsidTr="000F7F0D">
        <w:trPr>
          <w:gridAfter w:val="2"/>
          <w:wAfter w:w="1512" w:type="dxa"/>
        </w:trPr>
        <w:tc>
          <w:tcPr>
            <w:tcW w:w="7880" w:type="dxa"/>
          </w:tcPr>
          <w:p w:rsidR="000F7F0D" w:rsidRDefault="000F7F0D" w:rsidP="00E5334B">
            <w:r w:rsidRPr="00E70020">
              <w:rPr>
                <w:rFonts w:eastAsia="Times New Roman" w:cstheme="minorHAnsi"/>
              </w:rPr>
              <w:t>Did you want to take this course?</w:t>
            </w:r>
          </w:p>
        </w:tc>
        <w:tc>
          <w:tcPr>
            <w:tcW w:w="780" w:type="dxa"/>
            <w:vAlign w:val="bottom"/>
          </w:tcPr>
          <w:p w:rsidR="000F7F0D" w:rsidRPr="00CF4D23" w:rsidRDefault="000F7F0D" w:rsidP="00E5334B">
            <w:pPr>
              <w:jc w:val="center"/>
              <w:rPr>
                <w:rFonts w:eastAsia="Times New Roman" w:cstheme="minorHAnsi"/>
              </w:rPr>
            </w:pPr>
            <w:r w:rsidRPr="00CF4D23">
              <w:rPr>
                <w:rFonts w:eastAsia="Times New Roman" w:cstheme="minorHAnsi"/>
              </w:rPr>
              <w:t>92%</w:t>
            </w:r>
          </w:p>
        </w:tc>
        <w:tc>
          <w:tcPr>
            <w:tcW w:w="821" w:type="dxa"/>
            <w:vAlign w:val="bottom"/>
          </w:tcPr>
          <w:p w:rsidR="000F7F0D" w:rsidRPr="00CF4D23" w:rsidRDefault="000F7F0D" w:rsidP="00E5334B">
            <w:pPr>
              <w:jc w:val="center"/>
              <w:rPr>
                <w:rFonts w:eastAsia="Times New Roman" w:cstheme="minorHAnsi"/>
              </w:rPr>
            </w:pPr>
            <w:r w:rsidRPr="00CF4D23">
              <w:rPr>
                <w:rFonts w:eastAsia="Times New Roman" w:cstheme="minorHAnsi"/>
              </w:rPr>
              <w:t>87%</w:t>
            </w:r>
          </w:p>
        </w:tc>
        <w:tc>
          <w:tcPr>
            <w:tcW w:w="756" w:type="dxa"/>
            <w:vAlign w:val="bottom"/>
          </w:tcPr>
          <w:p w:rsidR="000F7F0D" w:rsidRPr="000F7F0D" w:rsidRDefault="000F7F0D">
            <w:pPr>
              <w:jc w:val="center"/>
              <w:rPr>
                <w:rFonts w:ascii="Calibri" w:hAnsi="Calibri" w:cs="Calibri"/>
                <w:bCs/>
                <w:color w:val="000000"/>
              </w:rPr>
            </w:pPr>
            <w:r w:rsidRPr="000F7F0D">
              <w:rPr>
                <w:rFonts w:ascii="Calibri" w:hAnsi="Calibri" w:cs="Calibri"/>
                <w:bCs/>
                <w:color w:val="000000"/>
              </w:rPr>
              <w:t>90%</w:t>
            </w:r>
          </w:p>
        </w:tc>
        <w:tc>
          <w:tcPr>
            <w:tcW w:w="779" w:type="dxa"/>
            <w:vAlign w:val="bottom"/>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88%</w:t>
            </w:r>
          </w:p>
        </w:tc>
      </w:tr>
      <w:tr w:rsidR="000F7F0D" w:rsidTr="000F7F0D">
        <w:trPr>
          <w:gridAfter w:val="2"/>
          <w:wAfter w:w="1512" w:type="dxa"/>
        </w:trPr>
        <w:tc>
          <w:tcPr>
            <w:tcW w:w="7880" w:type="dxa"/>
          </w:tcPr>
          <w:p w:rsidR="000F7F0D" w:rsidRDefault="000F7F0D" w:rsidP="00E5334B">
            <w:r w:rsidRPr="00E70020">
              <w:rPr>
                <w:rFonts w:eastAsia="Times New Roman" w:cstheme="minorHAnsi"/>
              </w:rPr>
              <w:t>Were you required to take this course?</w:t>
            </w:r>
          </w:p>
        </w:tc>
        <w:tc>
          <w:tcPr>
            <w:tcW w:w="780" w:type="dxa"/>
            <w:vAlign w:val="bottom"/>
          </w:tcPr>
          <w:p w:rsidR="000F7F0D" w:rsidRPr="00CF4D23" w:rsidRDefault="000F7F0D" w:rsidP="00E5334B">
            <w:pPr>
              <w:jc w:val="center"/>
              <w:rPr>
                <w:rFonts w:eastAsia="Times New Roman" w:cstheme="minorHAnsi"/>
              </w:rPr>
            </w:pPr>
            <w:r w:rsidRPr="00CF4D23">
              <w:rPr>
                <w:rFonts w:eastAsia="Times New Roman" w:cstheme="minorHAnsi"/>
              </w:rPr>
              <w:t>92%</w:t>
            </w:r>
          </w:p>
        </w:tc>
        <w:tc>
          <w:tcPr>
            <w:tcW w:w="821" w:type="dxa"/>
            <w:vAlign w:val="bottom"/>
          </w:tcPr>
          <w:p w:rsidR="000F7F0D" w:rsidRPr="00CF4D23" w:rsidRDefault="000F7F0D" w:rsidP="00E5334B">
            <w:pPr>
              <w:jc w:val="center"/>
              <w:rPr>
                <w:rFonts w:eastAsia="Times New Roman" w:cstheme="minorHAnsi"/>
              </w:rPr>
            </w:pPr>
            <w:r w:rsidRPr="00CF4D23">
              <w:rPr>
                <w:rFonts w:eastAsia="Times New Roman" w:cstheme="minorHAnsi"/>
              </w:rPr>
              <w:t>90%</w:t>
            </w:r>
          </w:p>
        </w:tc>
        <w:tc>
          <w:tcPr>
            <w:tcW w:w="756" w:type="dxa"/>
            <w:vAlign w:val="bottom"/>
          </w:tcPr>
          <w:p w:rsidR="000F7F0D" w:rsidRPr="000F7F0D" w:rsidRDefault="000F7F0D">
            <w:pPr>
              <w:jc w:val="center"/>
              <w:rPr>
                <w:rFonts w:ascii="Calibri" w:hAnsi="Calibri" w:cs="Calibri"/>
                <w:bCs/>
                <w:color w:val="000000"/>
              </w:rPr>
            </w:pPr>
            <w:r w:rsidRPr="000F7F0D">
              <w:rPr>
                <w:rFonts w:ascii="Calibri" w:hAnsi="Calibri" w:cs="Calibri"/>
                <w:bCs/>
                <w:color w:val="000000"/>
              </w:rPr>
              <w:t>90%</w:t>
            </w:r>
          </w:p>
        </w:tc>
        <w:tc>
          <w:tcPr>
            <w:tcW w:w="779" w:type="dxa"/>
            <w:vAlign w:val="bottom"/>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89%</w:t>
            </w:r>
          </w:p>
        </w:tc>
      </w:tr>
      <w:tr w:rsidR="000F7F0D" w:rsidTr="000F7F0D">
        <w:trPr>
          <w:gridAfter w:val="2"/>
          <w:wAfter w:w="1512" w:type="dxa"/>
        </w:trPr>
        <w:tc>
          <w:tcPr>
            <w:tcW w:w="7880" w:type="dxa"/>
          </w:tcPr>
          <w:p w:rsidR="000F7F0D" w:rsidRPr="000100CE" w:rsidRDefault="000F7F0D" w:rsidP="00E5334B">
            <w:r w:rsidRPr="000100CE">
              <w:rPr>
                <w:rFonts w:eastAsia="Times New Roman" w:cstheme="minorHAnsi"/>
              </w:rPr>
              <w:t xml:space="preserve">The instructor used technology (i.e., slides, online resources, videos, </w:t>
            </w:r>
            <w:proofErr w:type="spellStart"/>
            <w:r w:rsidRPr="000100CE">
              <w:rPr>
                <w:rFonts w:eastAsia="Times New Roman" w:cstheme="minorHAnsi"/>
              </w:rPr>
              <w:t>BlackBoard</w:t>
            </w:r>
            <w:proofErr w:type="spellEnd"/>
            <w:r w:rsidRPr="000100CE">
              <w:rPr>
                <w:rFonts w:eastAsia="Times New Roman" w:cstheme="minorHAnsi"/>
              </w:rPr>
              <w:t>, etc.) appropriately in the course.</w:t>
            </w:r>
          </w:p>
        </w:tc>
        <w:tc>
          <w:tcPr>
            <w:tcW w:w="780" w:type="dxa"/>
            <w:vAlign w:val="center"/>
          </w:tcPr>
          <w:p w:rsidR="000F7F0D" w:rsidRPr="00CF4D23" w:rsidRDefault="000F7F0D" w:rsidP="00E5334B">
            <w:pPr>
              <w:jc w:val="center"/>
              <w:rPr>
                <w:rFonts w:eastAsia="Times New Roman" w:cstheme="minorHAnsi"/>
              </w:rPr>
            </w:pPr>
            <w:r w:rsidRPr="00CF4D23">
              <w:rPr>
                <w:rFonts w:eastAsia="Times New Roman" w:cstheme="minorHAnsi"/>
              </w:rPr>
              <w:t>89%</w:t>
            </w:r>
          </w:p>
        </w:tc>
        <w:tc>
          <w:tcPr>
            <w:tcW w:w="821" w:type="dxa"/>
            <w:vAlign w:val="center"/>
          </w:tcPr>
          <w:p w:rsidR="000F7F0D" w:rsidRPr="00CF4D23" w:rsidRDefault="000F7F0D" w:rsidP="00E5334B">
            <w:pPr>
              <w:jc w:val="center"/>
              <w:rPr>
                <w:rFonts w:eastAsia="Times New Roman" w:cstheme="minorHAnsi"/>
              </w:rPr>
            </w:pPr>
            <w:r w:rsidRPr="00CF4D23">
              <w:rPr>
                <w:rFonts w:eastAsia="Times New Roman" w:cstheme="minorHAnsi"/>
              </w:rPr>
              <w:t>89%</w:t>
            </w:r>
          </w:p>
        </w:tc>
        <w:tc>
          <w:tcPr>
            <w:tcW w:w="756" w:type="dxa"/>
            <w:vAlign w:val="bottom"/>
          </w:tcPr>
          <w:p w:rsidR="000F7F0D" w:rsidRPr="000F7F0D" w:rsidRDefault="000F7F0D">
            <w:pPr>
              <w:jc w:val="center"/>
              <w:rPr>
                <w:rFonts w:ascii="Calibri" w:hAnsi="Calibri" w:cs="Calibri"/>
                <w:bCs/>
                <w:color w:val="000000"/>
              </w:rPr>
            </w:pPr>
            <w:r w:rsidRPr="000F7F0D">
              <w:rPr>
                <w:rFonts w:ascii="Calibri" w:hAnsi="Calibri" w:cs="Calibri"/>
                <w:bCs/>
                <w:color w:val="000000"/>
              </w:rPr>
              <w:t>94%</w:t>
            </w:r>
          </w:p>
        </w:tc>
        <w:tc>
          <w:tcPr>
            <w:tcW w:w="779" w:type="dxa"/>
            <w:vAlign w:val="bottom"/>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94%</w:t>
            </w:r>
          </w:p>
        </w:tc>
      </w:tr>
      <w:tr w:rsidR="000F7F0D" w:rsidTr="000F7F0D">
        <w:trPr>
          <w:gridAfter w:val="2"/>
          <w:wAfter w:w="1512" w:type="dxa"/>
        </w:trPr>
        <w:tc>
          <w:tcPr>
            <w:tcW w:w="7880" w:type="dxa"/>
            <w:vAlign w:val="bottom"/>
          </w:tcPr>
          <w:p w:rsidR="000F7F0D" w:rsidRPr="00E70020" w:rsidRDefault="000F7F0D" w:rsidP="00E5334B">
            <w:pPr>
              <w:rPr>
                <w:rFonts w:eastAsia="Times New Roman" w:cstheme="minorHAnsi"/>
              </w:rPr>
            </w:pPr>
            <w:r w:rsidRPr="00E70020">
              <w:rPr>
                <w:rFonts w:eastAsia="Times New Roman" w:cstheme="minorHAnsi"/>
              </w:rPr>
              <w:t>The instructor expected students to take their share of responsibility for learning.</w:t>
            </w:r>
          </w:p>
        </w:tc>
        <w:tc>
          <w:tcPr>
            <w:tcW w:w="780" w:type="dxa"/>
            <w:vAlign w:val="center"/>
          </w:tcPr>
          <w:p w:rsidR="000F7F0D" w:rsidRPr="00CF4D23" w:rsidRDefault="000F7F0D" w:rsidP="00E5334B">
            <w:pPr>
              <w:jc w:val="center"/>
              <w:rPr>
                <w:rFonts w:eastAsia="Times New Roman" w:cstheme="minorHAnsi"/>
              </w:rPr>
            </w:pPr>
            <w:r w:rsidRPr="00CF4D23">
              <w:rPr>
                <w:rFonts w:eastAsia="Times New Roman" w:cstheme="minorHAnsi"/>
              </w:rPr>
              <w:t>94%</w:t>
            </w:r>
          </w:p>
        </w:tc>
        <w:tc>
          <w:tcPr>
            <w:tcW w:w="821" w:type="dxa"/>
            <w:vAlign w:val="center"/>
          </w:tcPr>
          <w:p w:rsidR="000F7F0D" w:rsidRPr="00CF4D23" w:rsidRDefault="000F7F0D" w:rsidP="00E5334B">
            <w:pPr>
              <w:jc w:val="center"/>
              <w:rPr>
                <w:rFonts w:eastAsia="Times New Roman" w:cstheme="minorHAnsi"/>
              </w:rPr>
            </w:pPr>
            <w:r w:rsidRPr="00CF4D23">
              <w:rPr>
                <w:rFonts w:eastAsia="Times New Roman" w:cstheme="minorHAnsi"/>
              </w:rPr>
              <w:t>97%</w:t>
            </w:r>
          </w:p>
        </w:tc>
        <w:tc>
          <w:tcPr>
            <w:tcW w:w="756" w:type="dxa"/>
            <w:vAlign w:val="bottom"/>
          </w:tcPr>
          <w:p w:rsidR="000F7F0D" w:rsidRPr="000F7F0D" w:rsidRDefault="000F7F0D">
            <w:pPr>
              <w:jc w:val="center"/>
              <w:rPr>
                <w:rFonts w:ascii="Calibri" w:hAnsi="Calibri" w:cs="Calibri"/>
                <w:bCs/>
                <w:color w:val="000000"/>
              </w:rPr>
            </w:pPr>
            <w:r w:rsidRPr="000F7F0D">
              <w:rPr>
                <w:rFonts w:ascii="Calibri" w:hAnsi="Calibri" w:cs="Calibri"/>
                <w:bCs/>
                <w:color w:val="000000"/>
              </w:rPr>
              <w:t>98%</w:t>
            </w:r>
          </w:p>
        </w:tc>
        <w:tc>
          <w:tcPr>
            <w:tcW w:w="779" w:type="dxa"/>
            <w:vAlign w:val="bottom"/>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98%</w:t>
            </w:r>
          </w:p>
        </w:tc>
      </w:tr>
      <w:tr w:rsidR="000F7F0D" w:rsidTr="000F7F0D">
        <w:trPr>
          <w:gridAfter w:val="2"/>
          <w:wAfter w:w="1512" w:type="dxa"/>
        </w:trPr>
        <w:tc>
          <w:tcPr>
            <w:tcW w:w="7880" w:type="dxa"/>
          </w:tcPr>
          <w:p w:rsidR="000F7F0D" w:rsidRPr="00AF227A" w:rsidRDefault="000F7F0D" w:rsidP="00E5334B">
            <w:pPr>
              <w:rPr>
                <w:sz w:val="20"/>
                <w:szCs w:val="20"/>
              </w:rPr>
            </w:pPr>
            <w:r w:rsidRPr="00AF227A">
              <w:rPr>
                <w:rFonts w:eastAsia="Times New Roman" w:cstheme="minorHAnsi"/>
                <w:sz w:val="20"/>
                <w:szCs w:val="20"/>
              </w:rPr>
              <w:t>The instructor showed a willingness to answer questions and guide students through material and assignments.</w:t>
            </w:r>
          </w:p>
        </w:tc>
        <w:tc>
          <w:tcPr>
            <w:tcW w:w="780" w:type="dxa"/>
            <w:vAlign w:val="center"/>
          </w:tcPr>
          <w:p w:rsidR="000F7F0D" w:rsidRPr="00CF4D23" w:rsidRDefault="000F7F0D" w:rsidP="00E5334B">
            <w:pPr>
              <w:jc w:val="center"/>
              <w:rPr>
                <w:rFonts w:eastAsia="Times New Roman" w:cstheme="minorHAnsi"/>
              </w:rPr>
            </w:pPr>
            <w:r w:rsidRPr="00CF4D23">
              <w:rPr>
                <w:rFonts w:eastAsia="Times New Roman" w:cstheme="minorHAnsi"/>
              </w:rPr>
              <w:t>80%</w:t>
            </w:r>
          </w:p>
        </w:tc>
        <w:tc>
          <w:tcPr>
            <w:tcW w:w="821" w:type="dxa"/>
            <w:vAlign w:val="center"/>
          </w:tcPr>
          <w:p w:rsidR="000F7F0D" w:rsidRPr="00CF4D23" w:rsidRDefault="000F7F0D" w:rsidP="00E5334B">
            <w:pPr>
              <w:jc w:val="center"/>
              <w:rPr>
                <w:rFonts w:eastAsia="Times New Roman" w:cstheme="minorHAnsi"/>
              </w:rPr>
            </w:pPr>
            <w:r w:rsidRPr="00CF4D23">
              <w:rPr>
                <w:rFonts w:eastAsia="Times New Roman" w:cstheme="minorHAnsi"/>
              </w:rPr>
              <w:t>84%</w:t>
            </w:r>
          </w:p>
        </w:tc>
        <w:tc>
          <w:tcPr>
            <w:tcW w:w="756" w:type="dxa"/>
            <w:vAlign w:val="bottom"/>
          </w:tcPr>
          <w:p w:rsidR="000F7F0D" w:rsidRPr="000F7F0D" w:rsidRDefault="000F7F0D">
            <w:pPr>
              <w:jc w:val="center"/>
              <w:rPr>
                <w:rFonts w:ascii="Calibri" w:hAnsi="Calibri" w:cs="Calibri"/>
                <w:bCs/>
                <w:color w:val="000000"/>
              </w:rPr>
            </w:pPr>
            <w:r w:rsidRPr="000F7F0D">
              <w:rPr>
                <w:rFonts w:ascii="Calibri" w:hAnsi="Calibri" w:cs="Calibri"/>
                <w:bCs/>
                <w:color w:val="000000"/>
              </w:rPr>
              <w:t>89%</w:t>
            </w:r>
          </w:p>
        </w:tc>
        <w:tc>
          <w:tcPr>
            <w:tcW w:w="779" w:type="dxa"/>
            <w:vAlign w:val="bottom"/>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90%</w:t>
            </w:r>
          </w:p>
        </w:tc>
      </w:tr>
      <w:tr w:rsidR="000F7F0D" w:rsidTr="000F7F0D">
        <w:trPr>
          <w:gridAfter w:val="2"/>
          <w:wAfter w:w="1512" w:type="dxa"/>
        </w:trPr>
        <w:tc>
          <w:tcPr>
            <w:tcW w:w="7880" w:type="dxa"/>
          </w:tcPr>
          <w:p w:rsidR="000F7F0D" w:rsidRPr="004205D4" w:rsidRDefault="000F7F0D" w:rsidP="00E5334B">
            <w:pPr>
              <w:rPr>
                <w:sz w:val="20"/>
                <w:szCs w:val="20"/>
              </w:rPr>
            </w:pPr>
            <w:r w:rsidRPr="004205D4">
              <w:rPr>
                <w:rFonts w:eastAsia="Times New Roman" w:cstheme="minorHAnsi"/>
                <w:sz w:val="20"/>
                <w:szCs w:val="20"/>
              </w:rPr>
              <w:t>The instructor was available for assistance via office hours in a seated course or responded to email messages and discussion questions within 36 hours.  This response time excludes weekend and official college closures.</w:t>
            </w:r>
          </w:p>
        </w:tc>
        <w:tc>
          <w:tcPr>
            <w:tcW w:w="780" w:type="dxa"/>
            <w:vAlign w:val="center"/>
          </w:tcPr>
          <w:p w:rsidR="000F7F0D" w:rsidRPr="00CF4D23" w:rsidRDefault="000F7F0D" w:rsidP="00E5334B">
            <w:pPr>
              <w:jc w:val="center"/>
              <w:rPr>
                <w:rFonts w:eastAsia="Times New Roman" w:cstheme="minorHAnsi"/>
              </w:rPr>
            </w:pPr>
            <w:r w:rsidRPr="00CF4D23">
              <w:rPr>
                <w:rFonts w:eastAsia="Times New Roman" w:cstheme="minorHAnsi"/>
              </w:rPr>
              <w:t>78%</w:t>
            </w:r>
          </w:p>
        </w:tc>
        <w:tc>
          <w:tcPr>
            <w:tcW w:w="821" w:type="dxa"/>
            <w:vAlign w:val="center"/>
          </w:tcPr>
          <w:p w:rsidR="000F7F0D" w:rsidRPr="00CF4D23" w:rsidRDefault="000F7F0D" w:rsidP="00E5334B">
            <w:pPr>
              <w:jc w:val="center"/>
              <w:rPr>
                <w:rFonts w:eastAsia="Times New Roman" w:cstheme="minorHAnsi"/>
              </w:rPr>
            </w:pPr>
            <w:r w:rsidRPr="00CF4D23">
              <w:rPr>
                <w:rFonts w:eastAsia="Times New Roman" w:cstheme="minorHAnsi"/>
              </w:rPr>
              <w:t>86%</w:t>
            </w:r>
          </w:p>
        </w:tc>
        <w:tc>
          <w:tcPr>
            <w:tcW w:w="756" w:type="dxa"/>
            <w:vAlign w:val="bottom"/>
          </w:tcPr>
          <w:p w:rsidR="000F7F0D" w:rsidRPr="000F7F0D" w:rsidRDefault="000F7F0D">
            <w:pPr>
              <w:jc w:val="center"/>
              <w:rPr>
                <w:rFonts w:ascii="Calibri" w:hAnsi="Calibri" w:cs="Calibri"/>
                <w:bCs/>
                <w:color w:val="000000"/>
              </w:rPr>
            </w:pPr>
            <w:r w:rsidRPr="000F7F0D">
              <w:rPr>
                <w:rFonts w:ascii="Calibri" w:hAnsi="Calibri" w:cs="Calibri"/>
                <w:bCs/>
                <w:color w:val="000000"/>
              </w:rPr>
              <w:t>87%</w:t>
            </w:r>
          </w:p>
        </w:tc>
        <w:tc>
          <w:tcPr>
            <w:tcW w:w="779" w:type="dxa"/>
            <w:vAlign w:val="bottom"/>
          </w:tcPr>
          <w:p w:rsidR="000F7F0D" w:rsidRPr="00AF227A" w:rsidRDefault="000F7F0D" w:rsidP="003E0C1C">
            <w:pPr>
              <w:spacing w:after="240"/>
              <w:jc w:val="center"/>
              <w:rPr>
                <w:rFonts w:ascii="Calibri" w:hAnsi="Calibri" w:cs="Calibri"/>
                <w:bCs/>
                <w:color w:val="000000"/>
              </w:rPr>
            </w:pPr>
            <w:r>
              <w:rPr>
                <w:rFonts w:ascii="Calibri" w:hAnsi="Calibri" w:cs="Calibri"/>
                <w:bCs/>
                <w:color w:val="000000"/>
              </w:rPr>
              <w:t>88%</w:t>
            </w:r>
          </w:p>
        </w:tc>
      </w:tr>
      <w:tr w:rsidR="000F7F0D" w:rsidTr="000F7F0D">
        <w:trPr>
          <w:gridAfter w:val="2"/>
          <w:wAfter w:w="1512" w:type="dxa"/>
        </w:trPr>
        <w:tc>
          <w:tcPr>
            <w:tcW w:w="7880" w:type="dxa"/>
          </w:tcPr>
          <w:p w:rsidR="000F7F0D" w:rsidRDefault="000F7F0D" w:rsidP="00E5334B">
            <w:r w:rsidRPr="00E70020">
              <w:rPr>
                <w:rFonts w:eastAsia="Times New Roman" w:cstheme="minorHAnsi"/>
              </w:rPr>
              <w:t>The instructor explained course material clearly and concisely through lecture/discussion.</w:t>
            </w:r>
          </w:p>
        </w:tc>
        <w:tc>
          <w:tcPr>
            <w:tcW w:w="780" w:type="dxa"/>
            <w:vAlign w:val="center"/>
          </w:tcPr>
          <w:p w:rsidR="000F7F0D" w:rsidRPr="00CF4D23" w:rsidRDefault="000F7F0D" w:rsidP="00E5334B">
            <w:pPr>
              <w:jc w:val="center"/>
              <w:rPr>
                <w:rFonts w:eastAsia="Times New Roman" w:cstheme="minorHAnsi"/>
              </w:rPr>
            </w:pPr>
            <w:r w:rsidRPr="00CF4D23">
              <w:rPr>
                <w:rFonts w:eastAsia="Times New Roman" w:cstheme="minorHAnsi"/>
              </w:rPr>
              <w:t>78%</w:t>
            </w:r>
          </w:p>
        </w:tc>
        <w:tc>
          <w:tcPr>
            <w:tcW w:w="821" w:type="dxa"/>
            <w:vAlign w:val="center"/>
          </w:tcPr>
          <w:p w:rsidR="000F7F0D" w:rsidRPr="00CF4D23" w:rsidRDefault="000F7F0D" w:rsidP="00E5334B">
            <w:pPr>
              <w:jc w:val="center"/>
              <w:rPr>
                <w:rFonts w:eastAsia="Times New Roman" w:cstheme="minorHAnsi"/>
              </w:rPr>
            </w:pPr>
            <w:r w:rsidRPr="00CF4D23">
              <w:rPr>
                <w:rFonts w:eastAsia="Times New Roman" w:cstheme="minorHAnsi"/>
              </w:rPr>
              <w:t>82%</w:t>
            </w:r>
          </w:p>
        </w:tc>
        <w:tc>
          <w:tcPr>
            <w:tcW w:w="756" w:type="dxa"/>
            <w:vAlign w:val="bottom"/>
          </w:tcPr>
          <w:p w:rsidR="000F7F0D" w:rsidRPr="000F7F0D" w:rsidRDefault="000F7F0D">
            <w:pPr>
              <w:jc w:val="center"/>
              <w:rPr>
                <w:rFonts w:ascii="Calibri" w:hAnsi="Calibri" w:cs="Calibri"/>
                <w:bCs/>
                <w:color w:val="000000"/>
              </w:rPr>
            </w:pPr>
            <w:r w:rsidRPr="000F7F0D">
              <w:rPr>
                <w:rFonts w:ascii="Calibri" w:hAnsi="Calibri" w:cs="Calibri"/>
                <w:bCs/>
                <w:color w:val="000000"/>
              </w:rPr>
              <w:t>89%</w:t>
            </w:r>
          </w:p>
        </w:tc>
        <w:tc>
          <w:tcPr>
            <w:tcW w:w="779" w:type="dxa"/>
            <w:vAlign w:val="bottom"/>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88%</w:t>
            </w:r>
          </w:p>
        </w:tc>
      </w:tr>
      <w:tr w:rsidR="000F7F0D" w:rsidTr="000F7F0D">
        <w:trPr>
          <w:gridAfter w:val="2"/>
          <w:wAfter w:w="1512" w:type="dxa"/>
        </w:trPr>
        <w:tc>
          <w:tcPr>
            <w:tcW w:w="7880" w:type="dxa"/>
          </w:tcPr>
          <w:p w:rsidR="000F7F0D" w:rsidRDefault="000F7F0D" w:rsidP="00E5334B">
            <w:r w:rsidRPr="00E70020">
              <w:rPr>
                <w:rFonts w:eastAsia="Times New Roman" w:cstheme="minorHAnsi"/>
              </w:rPr>
              <w:t>The instructor graded assignments fairly and accurately.</w:t>
            </w:r>
          </w:p>
        </w:tc>
        <w:tc>
          <w:tcPr>
            <w:tcW w:w="780" w:type="dxa"/>
            <w:vAlign w:val="bottom"/>
          </w:tcPr>
          <w:p w:rsidR="000F7F0D" w:rsidRPr="00CF4D23" w:rsidRDefault="000F7F0D" w:rsidP="00E5334B">
            <w:pPr>
              <w:jc w:val="center"/>
              <w:rPr>
                <w:rFonts w:eastAsia="Times New Roman" w:cstheme="minorHAnsi"/>
              </w:rPr>
            </w:pPr>
            <w:r w:rsidRPr="00CF4D23">
              <w:rPr>
                <w:rFonts w:eastAsia="Times New Roman" w:cstheme="minorHAnsi"/>
              </w:rPr>
              <w:t>82%</w:t>
            </w:r>
          </w:p>
        </w:tc>
        <w:tc>
          <w:tcPr>
            <w:tcW w:w="821" w:type="dxa"/>
            <w:vAlign w:val="center"/>
          </w:tcPr>
          <w:p w:rsidR="000F7F0D" w:rsidRPr="00CF4D23" w:rsidRDefault="000F7F0D" w:rsidP="00E5334B">
            <w:pPr>
              <w:jc w:val="center"/>
              <w:rPr>
                <w:rFonts w:eastAsia="Times New Roman" w:cstheme="minorHAnsi"/>
              </w:rPr>
            </w:pPr>
            <w:r w:rsidRPr="00CF4D23">
              <w:rPr>
                <w:rFonts w:eastAsia="Times New Roman" w:cstheme="minorHAnsi"/>
              </w:rPr>
              <w:t>89%</w:t>
            </w:r>
          </w:p>
        </w:tc>
        <w:tc>
          <w:tcPr>
            <w:tcW w:w="756" w:type="dxa"/>
            <w:vAlign w:val="bottom"/>
          </w:tcPr>
          <w:p w:rsidR="000F7F0D" w:rsidRPr="000F7F0D" w:rsidRDefault="000F7F0D">
            <w:pPr>
              <w:jc w:val="center"/>
              <w:rPr>
                <w:rFonts w:ascii="Calibri" w:hAnsi="Calibri" w:cs="Calibri"/>
                <w:bCs/>
                <w:color w:val="000000"/>
              </w:rPr>
            </w:pPr>
            <w:r w:rsidRPr="000F7F0D">
              <w:rPr>
                <w:rFonts w:ascii="Calibri" w:hAnsi="Calibri" w:cs="Calibri"/>
                <w:bCs/>
                <w:color w:val="000000"/>
              </w:rPr>
              <w:t>90%</w:t>
            </w:r>
          </w:p>
        </w:tc>
        <w:tc>
          <w:tcPr>
            <w:tcW w:w="779" w:type="dxa"/>
            <w:vAlign w:val="bottom"/>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91%</w:t>
            </w:r>
          </w:p>
        </w:tc>
      </w:tr>
      <w:tr w:rsidR="000F7F0D" w:rsidTr="000F7F0D">
        <w:trPr>
          <w:gridAfter w:val="2"/>
          <w:wAfter w:w="1512" w:type="dxa"/>
        </w:trPr>
        <w:tc>
          <w:tcPr>
            <w:tcW w:w="7880" w:type="dxa"/>
          </w:tcPr>
          <w:p w:rsidR="000F7F0D" w:rsidRDefault="000F7F0D" w:rsidP="00E5334B">
            <w:r w:rsidRPr="00E70020">
              <w:rPr>
                <w:rFonts w:eastAsia="Times New Roman" w:cstheme="minorHAnsi"/>
              </w:rPr>
              <w:t>The instructor provided constructive comments on assignments.</w:t>
            </w:r>
          </w:p>
        </w:tc>
        <w:tc>
          <w:tcPr>
            <w:tcW w:w="780" w:type="dxa"/>
            <w:vAlign w:val="bottom"/>
          </w:tcPr>
          <w:p w:rsidR="000F7F0D" w:rsidRPr="00CF4D23" w:rsidRDefault="000F7F0D" w:rsidP="00E5334B">
            <w:pPr>
              <w:jc w:val="center"/>
              <w:rPr>
                <w:rFonts w:eastAsia="Times New Roman" w:cstheme="minorHAnsi"/>
              </w:rPr>
            </w:pPr>
            <w:r w:rsidRPr="00CF4D23">
              <w:rPr>
                <w:rFonts w:eastAsia="Times New Roman" w:cstheme="minorHAnsi"/>
              </w:rPr>
              <w:t>75%</w:t>
            </w:r>
          </w:p>
        </w:tc>
        <w:tc>
          <w:tcPr>
            <w:tcW w:w="821" w:type="dxa"/>
            <w:vAlign w:val="center"/>
          </w:tcPr>
          <w:p w:rsidR="000F7F0D" w:rsidRPr="00CF4D23" w:rsidRDefault="000F7F0D" w:rsidP="00E5334B">
            <w:pPr>
              <w:jc w:val="center"/>
              <w:rPr>
                <w:rFonts w:eastAsia="Times New Roman" w:cstheme="minorHAnsi"/>
              </w:rPr>
            </w:pPr>
            <w:r w:rsidRPr="00CF4D23">
              <w:rPr>
                <w:rFonts w:eastAsia="Times New Roman" w:cstheme="minorHAnsi"/>
              </w:rPr>
              <w:t>79%</w:t>
            </w:r>
          </w:p>
        </w:tc>
        <w:tc>
          <w:tcPr>
            <w:tcW w:w="756" w:type="dxa"/>
            <w:vAlign w:val="bottom"/>
          </w:tcPr>
          <w:p w:rsidR="000F7F0D" w:rsidRPr="000F7F0D" w:rsidRDefault="000F7F0D">
            <w:pPr>
              <w:jc w:val="center"/>
              <w:rPr>
                <w:rFonts w:ascii="Calibri" w:hAnsi="Calibri" w:cs="Calibri"/>
                <w:bCs/>
                <w:color w:val="000000"/>
              </w:rPr>
            </w:pPr>
            <w:r w:rsidRPr="000F7F0D">
              <w:rPr>
                <w:rFonts w:ascii="Calibri" w:hAnsi="Calibri" w:cs="Calibri"/>
                <w:bCs/>
                <w:color w:val="000000"/>
              </w:rPr>
              <w:t>87%</w:t>
            </w:r>
          </w:p>
        </w:tc>
        <w:tc>
          <w:tcPr>
            <w:tcW w:w="779" w:type="dxa"/>
            <w:vAlign w:val="bottom"/>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89%</w:t>
            </w:r>
          </w:p>
        </w:tc>
      </w:tr>
      <w:tr w:rsidR="000F7F0D" w:rsidTr="000F7F0D">
        <w:trPr>
          <w:gridAfter w:val="2"/>
          <w:wAfter w:w="1512" w:type="dxa"/>
        </w:trPr>
        <w:tc>
          <w:tcPr>
            <w:tcW w:w="7880" w:type="dxa"/>
          </w:tcPr>
          <w:p w:rsidR="000F7F0D" w:rsidRDefault="000F7F0D" w:rsidP="00E5334B">
            <w:r w:rsidRPr="00E70020">
              <w:rPr>
                <w:rFonts w:eastAsia="Times New Roman" w:cstheme="minorHAnsi"/>
              </w:rPr>
              <w:t>Graded material was returned before another assignment of the same type was due.</w:t>
            </w:r>
          </w:p>
        </w:tc>
        <w:tc>
          <w:tcPr>
            <w:tcW w:w="780" w:type="dxa"/>
            <w:vAlign w:val="center"/>
          </w:tcPr>
          <w:p w:rsidR="000F7F0D" w:rsidRPr="00CF4D23" w:rsidRDefault="000F7F0D" w:rsidP="00E5334B">
            <w:pPr>
              <w:jc w:val="center"/>
              <w:rPr>
                <w:rFonts w:eastAsia="Times New Roman" w:cstheme="minorHAnsi"/>
              </w:rPr>
            </w:pPr>
            <w:r w:rsidRPr="00CF4D23">
              <w:rPr>
                <w:rFonts w:eastAsia="Times New Roman" w:cstheme="minorHAnsi"/>
              </w:rPr>
              <w:t>80%</w:t>
            </w:r>
          </w:p>
        </w:tc>
        <w:tc>
          <w:tcPr>
            <w:tcW w:w="821" w:type="dxa"/>
            <w:vAlign w:val="center"/>
          </w:tcPr>
          <w:p w:rsidR="000F7F0D" w:rsidRPr="00CF4D23" w:rsidRDefault="000F7F0D" w:rsidP="00E5334B">
            <w:pPr>
              <w:jc w:val="center"/>
              <w:rPr>
                <w:rFonts w:eastAsia="Times New Roman" w:cstheme="minorHAnsi"/>
              </w:rPr>
            </w:pPr>
            <w:r w:rsidRPr="00CF4D23">
              <w:rPr>
                <w:rFonts w:eastAsia="Times New Roman" w:cstheme="minorHAnsi"/>
              </w:rPr>
              <w:t>86%</w:t>
            </w:r>
          </w:p>
        </w:tc>
        <w:tc>
          <w:tcPr>
            <w:tcW w:w="756" w:type="dxa"/>
            <w:vAlign w:val="bottom"/>
          </w:tcPr>
          <w:p w:rsidR="000F7F0D" w:rsidRPr="000F7F0D" w:rsidRDefault="000F7F0D">
            <w:pPr>
              <w:jc w:val="center"/>
              <w:rPr>
                <w:rFonts w:ascii="Calibri" w:hAnsi="Calibri" w:cs="Calibri"/>
                <w:bCs/>
                <w:color w:val="000000"/>
              </w:rPr>
            </w:pPr>
            <w:r w:rsidRPr="000F7F0D">
              <w:rPr>
                <w:rFonts w:ascii="Calibri" w:hAnsi="Calibri" w:cs="Calibri"/>
                <w:bCs/>
                <w:color w:val="000000"/>
              </w:rPr>
              <w:t>88%</w:t>
            </w:r>
          </w:p>
        </w:tc>
        <w:tc>
          <w:tcPr>
            <w:tcW w:w="779" w:type="dxa"/>
            <w:vAlign w:val="bottom"/>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84%</w:t>
            </w:r>
          </w:p>
        </w:tc>
      </w:tr>
      <w:tr w:rsidR="000F7F0D" w:rsidTr="000F7F0D">
        <w:trPr>
          <w:gridAfter w:val="2"/>
          <w:wAfter w:w="1512" w:type="dxa"/>
        </w:trPr>
        <w:tc>
          <w:tcPr>
            <w:tcW w:w="7880" w:type="dxa"/>
            <w:vAlign w:val="bottom"/>
          </w:tcPr>
          <w:p w:rsidR="000F7F0D" w:rsidRPr="00E70020" w:rsidRDefault="000F7F0D" w:rsidP="00E5334B">
            <w:pPr>
              <w:rPr>
                <w:rFonts w:eastAsia="Times New Roman" w:cstheme="minorHAnsi"/>
              </w:rPr>
            </w:pPr>
            <w:r w:rsidRPr="00E70020">
              <w:rPr>
                <w:rFonts w:eastAsia="Times New Roman" w:cstheme="minorHAnsi"/>
              </w:rPr>
              <w:t>The instructor was prepared and organized when teaching this class.</w:t>
            </w:r>
          </w:p>
        </w:tc>
        <w:tc>
          <w:tcPr>
            <w:tcW w:w="780" w:type="dxa"/>
            <w:vAlign w:val="bottom"/>
          </w:tcPr>
          <w:p w:rsidR="000F7F0D" w:rsidRPr="00CF4D23" w:rsidRDefault="000F7F0D" w:rsidP="00E5334B">
            <w:pPr>
              <w:jc w:val="center"/>
              <w:rPr>
                <w:rFonts w:eastAsia="Times New Roman" w:cstheme="minorHAnsi"/>
              </w:rPr>
            </w:pPr>
            <w:r w:rsidRPr="00CF4D23">
              <w:rPr>
                <w:rFonts w:eastAsia="Times New Roman" w:cstheme="minorHAnsi"/>
              </w:rPr>
              <w:t>85%</w:t>
            </w:r>
          </w:p>
        </w:tc>
        <w:tc>
          <w:tcPr>
            <w:tcW w:w="821" w:type="dxa"/>
            <w:vAlign w:val="center"/>
          </w:tcPr>
          <w:p w:rsidR="000F7F0D" w:rsidRPr="00CF4D23" w:rsidRDefault="000F7F0D" w:rsidP="00E5334B">
            <w:pPr>
              <w:jc w:val="center"/>
              <w:rPr>
                <w:rFonts w:eastAsia="Times New Roman" w:cstheme="minorHAnsi"/>
              </w:rPr>
            </w:pPr>
            <w:r w:rsidRPr="00CF4D23">
              <w:rPr>
                <w:rFonts w:eastAsia="Times New Roman" w:cstheme="minorHAnsi"/>
              </w:rPr>
              <w:t>86%</w:t>
            </w:r>
          </w:p>
        </w:tc>
        <w:tc>
          <w:tcPr>
            <w:tcW w:w="756" w:type="dxa"/>
            <w:vAlign w:val="bottom"/>
          </w:tcPr>
          <w:p w:rsidR="000F7F0D" w:rsidRPr="000F7F0D" w:rsidRDefault="000F7F0D">
            <w:pPr>
              <w:jc w:val="center"/>
              <w:rPr>
                <w:rFonts w:ascii="Calibri" w:hAnsi="Calibri" w:cs="Calibri"/>
                <w:bCs/>
                <w:color w:val="000000"/>
              </w:rPr>
            </w:pPr>
            <w:r w:rsidRPr="000F7F0D">
              <w:rPr>
                <w:rFonts w:ascii="Calibri" w:hAnsi="Calibri" w:cs="Calibri"/>
                <w:bCs/>
                <w:color w:val="000000"/>
              </w:rPr>
              <w:t>91%</w:t>
            </w:r>
          </w:p>
        </w:tc>
        <w:tc>
          <w:tcPr>
            <w:tcW w:w="779" w:type="dxa"/>
            <w:vAlign w:val="bottom"/>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92%</w:t>
            </w:r>
          </w:p>
        </w:tc>
      </w:tr>
      <w:tr w:rsidR="000F7F0D" w:rsidTr="000F7F0D">
        <w:trPr>
          <w:gridAfter w:val="2"/>
          <w:wAfter w:w="1512" w:type="dxa"/>
        </w:trPr>
        <w:tc>
          <w:tcPr>
            <w:tcW w:w="7880" w:type="dxa"/>
            <w:vAlign w:val="bottom"/>
          </w:tcPr>
          <w:p w:rsidR="000F7F0D" w:rsidRPr="00E70020" w:rsidRDefault="000F7F0D" w:rsidP="00E5334B">
            <w:pPr>
              <w:rPr>
                <w:rFonts w:eastAsia="Times New Roman" w:cstheme="minorHAnsi"/>
              </w:rPr>
            </w:pPr>
            <w:r w:rsidRPr="00E70020">
              <w:rPr>
                <w:rFonts w:eastAsia="Times New Roman" w:cstheme="minorHAnsi"/>
              </w:rPr>
              <w:t>Overall, I would rate this instructor as excellent</w:t>
            </w:r>
          </w:p>
        </w:tc>
        <w:tc>
          <w:tcPr>
            <w:tcW w:w="780" w:type="dxa"/>
            <w:vAlign w:val="bottom"/>
          </w:tcPr>
          <w:p w:rsidR="000F7F0D" w:rsidRPr="00CF4D23" w:rsidRDefault="000F7F0D" w:rsidP="00E5334B">
            <w:pPr>
              <w:jc w:val="center"/>
              <w:rPr>
                <w:rFonts w:eastAsia="Times New Roman" w:cstheme="minorHAnsi"/>
              </w:rPr>
            </w:pPr>
            <w:r w:rsidRPr="00CF4D23">
              <w:rPr>
                <w:rFonts w:eastAsia="Times New Roman" w:cstheme="minorHAnsi"/>
              </w:rPr>
              <w:t>77%</w:t>
            </w:r>
          </w:p>
        </w:tc>
        <w:tc>
          <w:tcPr>
            <w:tcW w:w="821" w:type="dxa"/>
            <w:vAlign w:val="center"/>
          </w:tcPr>
          <w:p w:rsidR="000F7F0D" w:rsidRPr="00CF4D23" w:rsidRDefault="000F7F0D" w:rsidP="00E5334B">
            <w:pPr>
              <w:jc w:val="center"/>
              <w:rPr>
                <w:rFonts w:eastAsia="Times New Roman" w:cstheme="minorHAnsi"/>
              </w:rPr>
            </w:pPr>
            <w:r w:rsidRPr="00CF4D23">
              <w:rPr>
                <w:rFonts w:eastAsia="Times New Roman" w:cstheme="minorHAnsi"/>
              </w:rPr>
              <w:t>81%</w:t>
            </w:r>
          </w:p>
        </w:tc>
        <w:tc>
          <w:tcPr>
            <w:tcW w:w="756" w:type="dxa"/>
            <w:vAlign w:val="bottom"/>
          </w:tcPr>
          <w:p w:rsidR="000F7F0D" w:rsidRPr="000F7F0D" w:rsidRDefault="000F7F0D">
            <w:pPr>
              <w:jc w:val="center"/>
              <w:rPr>
                <w:rFonts w:ascii="Calibri" w:hAnsi="Calibri" w:cs="Calibri"/>
                <w:bCs/>
                <w:color w:val="000000"/>
              </w:rPr>
            </w:pPr>
            <w:r w:rsidRPr="000F7F0D">
              <w:rPr>
                <w:rFonts w:ascii="Calibri" w:hAnsi="Calibri" w:cs="Calibri"/>
                <w:bCs/>
                <w:color w:val="000000"/>
              </w:rPr>
              <w:t>87%</w:t>
            </w:r>
          </w:p>
        </w:tc>
        <w:tc>
          <w:tcPr>
            <w:tcW w:w="779" w:type="dxa"/>
            <w:vAlign w:val="bottom"/>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88%</w:t>
            </w:r>
          </w:p>
        </w:tc>
      </w:tr>
      <w:tr w:rsidR="000F7F0D" w:rsidTr="000F7F0D">
        <w:trPr>
          <w:gridAfter w:val="2"/>
          <w:wAfter w:w="1512" w:type="dxa"/>
        </w:trPr>
        <w:tc>
          <w:tcPr>
            <w:tcW w:w="7880" w:type="dxa"/>
            <w:vAlign w:val="bottom"/>
          </w:tcPr>
          <w:p w:rsidR="000F7F0D" w:rsidRPr="00E70020" w:rsidRDefault="000F7F0D" w:rsidP="00E5334B">
            <w:pPr>
              <w:rPr>
                <w:rFonts w:eastAsia="Times New Roman" w:cstheme="minorHAnsi"/>
              </w:rPr>
            </w:pPr>
            <w:r w:rsidRPr="00E70020">
              <w:rPr>
                <w:rFonts w:eastAsia="Times New Roman" w:cstheme="minorHAnsi"/>
              </w:rPr>
              <w:t>The requirements for this class were clearly presented at the beginning of class.</w:t>
            </w:r>
          </w:p>
        </w:tc>
        <w:tc>
          <w:tcPr>
            <w:tcW w:w="780" w:type="dxa"/>
            <w:vAlign w:val="center"/>
          </w:tcPr>
          <w:p w:rsidR="000F7F0D" w:rsidRPr="00CF4D23" w:rsidRDefault="000F7F0D" w:rsidP="00E5334B">
            <w:pPr>
              <w:jc w:val="center"/>
              <w:rPr>
                <w:rFonts w:eastAsia="Times New Roman" w:cstheme="minorHAnsi"/>
              </w:rPr>
            </w:pPr>
            <w:r w:rsidRPr="00CF4D23">
              <w:rPr>
                <w:rFonts w:eastAsia="Times New Roman" w:cstheme="minorHAnsi"/>
              </w:rPr>
              <w:t>92%</w:t>
            </w:r>
          </w:p>
        </w:tc>
        <w:tc>
          <w:tcPr>
            <w:tcW w:w="821" w:type="dxa"/>
            <w:vAlign w:val="center"/>
          </w:tcPr>
          <w:p w:rsidR="000F7F0D" w:rsidRPr="00CF4D23" w:rsidRDefault="000F7F0D" w:rsidP="00E5334B">
            <w:pPr>
              <w:jc w:val="center"/>
              <w:rPr>
                <w:rFonts w:eastAsia="Times New Roman" w:cstheme="minorHAnsi"/>
              </w:rPr>
            </w:pPr>
            <w:r w:rsidRPr="00CF4D23">
              <w:rPr>
                <w:rFonts w:eastAsia="Times New Roman" w:cstheme="minorHAnsi"/>
              </w:rPr>
              <w:t>93%</w:t>
            </w:r>
          </w:p>
        </w:tc>
        <w:tc>
          <w:tcPr>
            <w:tcW w:w="756" w:type="dxa"/>
            <w:vAlign w:val="bottom"/>
          </w:tcPr>
          <w:p w:rsidR="000F7F0D" w:rsidRPr="000F7F0D" w:rsidRDefault="000F7F0D">
            <w:pPr>
              <w:jc w:val="center"/>
              <w:rPr>
                <w:rFonts w:ascii="Calibri" w:hAnsi="Calibri" w:cs="Calibri"/>
                <w:bCs/>
                <w:color w:val="000000"/>
              </w:rPr>
            </w:pPr>
            <w:r w:rsidRPr="000F7F0D">
              <w:rPr>
                <w:rFonts w:ascii="Calibri" w:hAnsi="Calibri" w:cs="Calibri"/>
                <w:bCs/>
                <w:color w:val="000000"/>
              </w:rPr>
              <w:t>96%</w:t>
            </w:r>
          </w:p>
        </w:tc>
        <w:tc>
          <w:tcPr>
            <w:tcW w:w="779" w:type="dxa"/>
            <w:vAlign w:val="bottom"/>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95%</w:t>
            </w:r>
          </w:p>
        </w:tc>
      </w:tr>
      <w:tr w:rsidR="000F7F0D" w:rsidTr="000F7F0D">
        <w:trPr>
          <w:gridAfter w:val="2"/>
          <w:wAfter w:w="1512" w:type="dxa"/>
        </w:trPr>
        <w:tc>
          <w:tcPr>
            <w:tcW w:w="7880" w:type="dxa"/>
          </w:tcPr>
          <w:p w:rsidR="000F7F0D" w:rsidRDefault="000F7F0D" w:rsidP="00E5334B">
            <w:r w:rsidRPr="00E70020">
              <w:rPr>
                <w:rFonts w:eastAsia="Times New Roman" w:cstheme="minorHAnsi"/>
              </w:rPr>
              <w:t>The required textbooks, software, etc. for this class were used.</w:t>
            </w:r>
          </w:p>
        </w:tc>
        <w:tc>
          <w:tcPr>
            <w:tcW w:w="780" w:type="dxa"/>
            <w:vAlign w:val="center"/>
          </w:tcPr>
          <w:p w:rsidR="000F7F0D" w:rsidRPr="00CF4D23" w:rsidRDefault="000F7F0D" w:rsidP="00E5334B">
            <w:pPr>
              <w:jc w:val="center"/>
              <w:rPr>
                <w:rFonts w:eastAsia="Times New Roman" w:cstheme="minorHAnsi"/>
              </w:rPr>
            </w:pPr>
            <w:r w:rsidRPr="00CF4D23">
              <w:rPr>
                <w:rFonts w:eastAsia="Times New Roman" w:cstheme="minorHAnsi"/>
              </w:rPr>
              <w:t>94%</w:t>
            </w:r>
          </w:p>
        </w:tc>
        <w:tc>
          <w:tcPr>
            <w:tcW w:w="821" w:type="dxa"/>
            <w:vAlign w:val="center"/>
          </w:tcPr>
          <w:p w:rsidR="000F7F0D" w:rsidRPr="00CF4D23" w:rsidRDefault="000F7F0D" w:rsidP="00E5334B">
            <w:pPr>
              <w:jc w:val="center"/>
              <w:rPr>
                <w:rFonts w:eastAsia="Times New Roman" w:cstheme="minorHAnsi"/>
              </w:rPr>
            </w:pPr>
            <w:r w:rsidRPr="00CF4D23">
              <w:rPr>
                <w:rFonts w:eastAsia="Times New Roman" w:cstheme="minorHAnsi"/>
              </w:rPr>
              <w:t>95%</w:t>
            </w:r>
          </w:p>
        </w:tc>
        <w:tc>
          <w:tcPr>
            <w:tcW w:w="756" w:type="dxa"/>
            <w:vAlign w:val="bottom"/>
          </w:tcPr>
          <w:p w:rsidR="000F7F0D" w:rsidRPr="000F7F0D" w:rsidRDefault="000F7F0D">
            <w:pPr>
              <w:jc w:val="center"/>
              <w:rPr>
                <w:rFonts w:ascii="Calibri" w:hAnsi="Calibri" w:cs="Calibri"/>
                <w:bCs/>
                <w:color w:val="000000"/>
              </w:rPr>
            </w:pPr>
            <w:r w:rsidRPr="000F7F0D">
              <w:rPr>
                <w:rFonts w:ascii="Calibri" w:hAnsi="Calibri" w:cs="Calibri"/>
                <w:bCs/>
                <w:color w:val="000000"/>
              </w:rPr>
              <w:t>95%</w:t>
            </w:r>
          </w:p>
        </w:tc>
        <w:tc>
          <w:tcPr>
            <w:tcW w:w="779" w:type="dxa"/>
            <w:vAlign w:val="bottom"/>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95%</w:t>
            </w:r>
          </w:p>
        </w:tc>
      </w:tr>
      <w:tr w:rsidR="000F7F0D" w:rsidTr="000F7F0D">
        <w:trPr>
          <w:gridAfter w:val="2"/>
          <w:wAfter w:w="1512" w:type="dxa"/>
        </w:trPr>
        <w:tc>
          <w:tcPr>
            <w:tcW w:w="7880" w:type="dxa"/>
          </w:tcPr>
          <w:p w:rsidR="000F7F0D" w:rsidRDefault="000F7F0D" w:rsidP="00E5334B">
            <w:r w:rsidRPr="00E70020">
              <w:rPr>
                <w:rFonts w:eastAsia="Times New Roman" w:cstheme="minorHAnsi"/>
              </w:rPr>
              <w:t>The required textbooks, software, etc. for this class helped me learn the material.</w:t>
            </w:r>
          </w:p>
        </w:tc>
        <w:tc>
          <w:tcPr>
            <w:tcW w:w="780" w:type="dxa"/>
            <w:vAlign w:val="center"/>
          </w:tcPr>
          <w:p w:rsidR="000F7F0D" w:rsidRPr="00CF4D23" w:rsidRDefault="000F7F0D" w:rsidP="00E5334B">
            <w:pPr>
              <w:jc w:val="center"/>
              <w:rPr>
                <w:rFonts w:eastAsia="Times New Roman" w:cstheme="minorHAnsi"/>
              </w:rPr>
            </w:pPr>
            <w:r w:rsidRPr="00CF4D23">
              <w:rPr>
                <w:rFonts w:eastAsia="Times New Roman" w:cstheme="minorHAnsi"/>
              </w:rPr>
              <w:t>88%</w:t>
            </w:r>
          </w:p>
        </w:tc>
        <w:tc>
          <w:tcPr>
            <w:tcW w:w="821" w:type="dxa"/>
            <w:vAlign w:val="center"/>
          </w:tcPr>
          <w:p w:rsidR="000F7F0D" w:rsidRPr="00CF4D23" w:rsidRDefault="000F7F0D" w:rsidP="00E5334B">
            <w:pPr>
              <w:jc w:val="center"/>
              <w:rPr>
                <w:rFonts w:eastAsia="Times New Roman" w:cstheme="minorHAnsi"/>
              </w:rPr>
            </w:pPr>
            <w:r w:rsidRPr="00CF4D23">
              <w:rPr>
                <w:rFonts w:eastAsia="Times New Roman" w:cstheme="minorHAnsi"/>
              </w:rPr>
              <w:t>88%</w:t>
            </w:r>
          </w:p>
        </w:tc>
        <w:tc>
          <w:tcPr>
            <w:tcW w:w="756" w:type="dxa"/>
            <w:vAlign w:val="bottom"/>
          </w:tcPr>
          <w:p w:rsidR="000F7F0D" w:rsidRPr="000F7F0D" w:rsidRDefault="000F7F0D">
            <w:pPr>
              <w:jc w:val="center"/>
              <w:rPr>
                <w:rFonts w:ascii="Calibri" w:hAnsi="Calibri" w:cs="Calibri"/>
                <w:bCs/>
                <w:color w:val="000000"/>
              </w:rPr>
            </w:pPr>
            <w:r w:rsidRPr="000F7F0D">
              <w:rPr>
                <w:rFonts w:ascii="Calibri" w:hAnsi="Calibri" w:cs="Calibri"/>
                <w:bCs/>
                <w:color w:val="000000"/>
              </w:rPr>
              <w:t>93%</w:t>
            </w:r>
          </w:p>
        </w:tc>
        <w:tc>
          <w:tcPr>
            <w:tcW w:w="779" w:type="dxa"/>
            <w:vAlign w:val="bottom"/>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90%</w:t>
            </w:r>
          </w:p>
        </w:tc>
      </w:tr>
      <w:tr w:rsidR="000F7F0D" w:rsidTr="000F7F0D">
        <w:trPr>
          <w:gridAfter w:val="2"/>
          <w:wAfter w:w="1512" w:type="dxa"/>
        </w:trPr>
        <w:tc>
          <w:tcPr>
            <w:tcW w:w="7880" w:type="dxa"/>
          </w:tcPr>
          <w:p w:rsidR="000F7F0D" w:rsidRPr="00AF227A" w:rsidRDefault="000F7F0D" w:rsidP="00E5334B">
            <w:pPr>
              <w:rPr>
                <w:sz w:val="20"/>
                <w:szCs w:val="20"/>
              </w:rPr>
            </w:pPr>
            <w:r w:rsidRPr="00AF227A">
              <w:rPr>
                <w:rFonts w:eastAsia="Times New Roman" w:cstheme="minorHAnsi"/>
                <w:sz w:val="20"/>
                <w:szCs w:val="20"/>
              </w:rPr>
              <w:t>A variety of assignments (e.g. text, projects, etc.) covered the most important points of the course.</w:t>
            </w:r>
          </w:p>
        </w:tc>
        <w:tc>
          <w:tcPr>
            <w:tcW w:w="780" w:type="dxa"/>
            <w:vAlign w:val="center"/>
          </w:tcPr>
          <w:p w:rsidR="000F7F0D" w:rsidRPr="00CF4D23" w:rsidRDefault="000F7F0D" w:rsidP="00E5334B">
            <w:pPr>
              <w:jc w:val="center"/>
              <w:rPr>
                <w:rFonts w:eastAsia="Times New Roman" w:cstheme="minorHAnsi"/>
              </w:rPr>
            </w:pPr>
            <w:r w:rsidRPr="00CF4D23">
              <w:rPr>
                <w:rFonts w:eastAsia="Times New Roman" w:cstheme="minorHAnsi"/>
              </w:rPr>
              <w:t>85%</w:t>
            </w:r>
          </w:p>
        </w:tc>
        <w:tc>
          <w:tcPr>
            <w:tcW w:w="821" w:type="dxa"/>
            <w:vAlign w:val="center"/>
          </w:tcPr>
          <w:p w:rsidR="000F7F0D" w:rsidRPr="00CF4D23" w:rsidRDefault="000F7F0D" w:rsidP="00E5334B">
            <w:pPr>
              <w:jc w:val="center"/>
              <w:rPr>
                <w:rFonts w:eastAsia="Times New Roman" w:cstheme="minorHAnsi"/>
              </w:rPr>
            </w:pPr>
            <w:r w:rsidRPr="00CF4D23">
              <w:rPr>
                <w:rFonts w:eastAsia="Times New Roman" w:cstheme="minorHAnsi"/>
              </w:rPr>
              <w:t>86%</w:t>
            </w:r>
          </w:p>
        </w:tc>
        <w:tc>
          <w:tcPr>
            <w:tcW w:w="756" w:type="dxa"/>
            <w:vAlign w:val="bottom"/>
          </w:tcPr>
          <w:p w:rsidR="000F7F0D" w:rsidRPr="000F7F0D" w:rsidRDefault="000F7F0D">
            <w:pPr>
              <w:jc w:val="center"/>
              <w:rPr>
                <w:rFonts w:ascii="Calibri" w:hAnsi="Calibri" w:cs="Calibri"/>
                <w:bCs/>
                <w:color w:val="000000"/>
              </w:rPr>
            </w:pPr>
            <w:r w:rsidRPr="000F7F0D">
              <w:rPr>
                <w:rFonts w:ascii="Calibri" w:hAnsi="Calibri" w:cs="Calibri"/>
                <w:bCs/>
                <w:color w:val="000000"/>
              </w:rPr>
              <w:t>90%</w:t>
            </w:r>
          </w:p>
        </w:tc>
        <w:tc>
          <w:tcPr>
            <w:tcW w:w="779" w:type="dxa"/>
            <w:vAlign w:val="bottom"/>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91%</w:t>
            </w:r>
          </w:p>
        </w:tc>
      </w:tr>
      <w:tr w:rsidR="000F7F0D" w:rsidTr="000F7F0D">
        <w:trPr>
          <w:gridAfter w:val="2"/>
          <w:wAfter w:w="1512" w:type="dxa"/>
        </w:trPr>
        <w:tc>
          <w:tcPr>
            <w:tcW w:w="7880" w:type="dxa"/>
          </w:tcPr>
          <w:p w:rsidR="000F7F0D" w:rsidRDefault="000F7F0D" w:rsidP="00E5334B">
            <w:r w:rsidRPr="00E70020">
              <w:rPr>
                <w:rFonts w:eastAsia="Times New Roman" w:cstheme="minorHAnsi"/>
              </w:rPr>
              <w:t>This course included group work to facilitate learning.</w:t>
            </w:r>
          </w:p>
        </w:tc>
        <w:tc>
          <w:tcPr>
            <w:tcW w:w="780" w:type="dxa"/>
            <w:vAlign w:val="bottom"/>
          </w:tcPr>
          <w:p w:rsidR="000F7F0D" w:rsidRPr="00CF4D23" w:rsidRDefault="000F7F0D" w:rsidP="00E5334B">
            <w:pPr>
              <w:jc w:val="center"/>
              <w:rPr>
                <w:rFonts w:eastAsia="Times New Roman" w:cstheme="minorHAnsi"/>
              </w:rPr>
            </w:pPr>
            <w:r w:rsidRPr="00CF4D23">
              <w:rPr>
                <w:rFonts w:eastAsia="Times New Roman" w:cstheme="minorHAnsi"/>
              </w:rPr>
              <w:t>73%</w:t>
            </w:r>
          </w:p>
        </w:tc>
        <w:tc>
          <w:tcPr>
            <w:tcW w:w="821" w:type="dxa"/>
            <w:vAlign w:val="center"/>
          </w:tcPr>
          <w:p w:rsidR="000F7F0D" w:rsidRPr="00CF4D23" w:rsidRDefault="000F7F0D" w:rsidP="00E5334B">
            <w:pPr>
              <w:jc w:val="center"/>
              <w:rPr>
                <w:rFonts w:eastAsia="Times New Roman" w:cstheme="minorHAnsi"/>
              </w:rPr>
            </w:pPr>
            <w:r w:rsidRPr="00CF4D23">
              <w:rPr>
                <w:rFonts w:eastAsia="Times New Roman" w:cstheme="minorHAnsi"/>
              </w:rPr>
              <w:t>73%</w:t>
            </w:r>
          </w:p>
        </w:tc>
        <w:tc>
          <w:tcPr>
            <w:tcW w:w="756" w:type="dxa"/>
            <w:vAlign w:val="bottom"/>
          </w:tcPr>
          <w:p w:rsidR="000F7F0D" w:rsidRPr="000F7F0D" w:rsidRDefault="000F7F0D">
            <w:pPr>
              <w:jc w:val="center"/>
              <w:rPr>
                <w:rFonts w:ascii="Calibri" w:hAnsi="Calibri" w:cs="Calibri"/>
                <w:bCs/>
                <w:color w:val="000000"/>
              </w:rPr>
            </w:pPr>
            <w:r w:rsidRPr="000F7F0D">
              <w:rPr>
                <w:rFonts w:ascii="Calibri" w:hAnsi="Calibri" w:cs="Calibri"/>
                <w:bCs/>
                <w:color w:val="000000"/>
              </w:rPr>
              <w:t>81%</w:t>
            </w:r>
          </w:p>
        </w:tc>
        <w:tc>
          <w:tcPr>
            <w:tcW w:w="779" w:type="dxa"/>
            <w:vAlign w:val="bottom"/>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81%</w:t>
            </w:r>
          </w:p>
        </w:tc>
      </w:tr>
      <w:tr w:rsidR="000F7F0D" w:rsidTr="000F7F0D">
        <w:trPr>
          <w:gridAfter w:val="2"/>
          <w:wAfter w:w="1512" w:type="dxa"/>
        </w:trPr>
        <w:tc>
          <w:tcPr>
            <w:tcW w:w="7880" w:type="dxa"/>
          </w:tcPr>
          <w:p w:rsidR="000F7F0D" w:rsidRDefault="000F7F0D" w:rsidP="00E5334B">
            <w:r w:rsidRPr="00E70020">
              <w:rPr>
                <w:rFonts w:eastAsia="Times New Roman" w:cstheme="minorHAnsi"/>
              </w:rPr>
              <w:t>This class included hands-on assignments such as research or real-life activities.</w:t>
            </w:r>
          </w:p>
        </w:tc>
        <w:tc>
          <w:tcPr>
            <w:tcW w:w="780" w:type="dxa"/>
            <w:vAlign w:val="bottom"/>
          </w:tcPr>
          <w:p w:rsidR="000F7F0D" w:rsidRPr="00CF4D23" w:rsidRDefault="000F7F0D" w:rsidP="00E5334B">
            <w:pPr>
              <w:jc w:val="center"/>
              <w:rPr>
                <w:rFonts w:eastAsia="Times New Roman" w:cstheme="minorHAnsi"/>
              </w:rPr>
            </w:pPr>
            <w:r w:rsidRPr="00CF4D23">
              <w:rPr>
                <w:rFonts w:eastAsia="Times New Roman" w:cstheme="minorHAnsi"/>
              </w:rPr>
              <w:t>75%</w:t>
            </w:r>
          </w:p>
        </w:tc>
        <w:tc>
          <w:tcPr>
            <w:tcW w:w="821" w:type="dxa"/>
            <w:vAlign w:val="center"/>
          </w:tcPr>
          <w:p w:rsidR="000F7F0D" w:rsidRPr="00CF4D23" w:rsidRDefault="000F7F0D" w:rsidP="00E5334B">
            <w:pPr>
              <w:jc w:val="center"/>
              <w:rPr>
                <w:rFonts w:eastAsia="Times New Roman" w:cstheme="minorHAnsi"/>
              </w:rPr>
            </w:pPr>
            <w:r w:rsidRPr="00CF4D23">
              <w:rPr>
                <w:rFonts w:eastAsia="Times New Roman" w:cstheme="minorHAnsi"/>
              </w:rPr>
              <w:t>79%</w:t>
            </w:r>
          </w:p>
        </w:tc>
        <w:tc>
          <w:tcPr>
            <w:tcW w:w="756" w:type="dxa"/>
            <w:vAlign w:val="bottom"/>
          </w:tcPr>
          <w:p w:rsidR="000F7F0D" w:rsidRPr="000F7F0D" w:rsidRDefault="000F7F0D">
            <w:pPr>
              <w:jc w:val="center"/>
              <w:rPr>
                <w:rFonts w:ascii="Calibri" w:hAnsi="Calibri" w:cs="Calibri"/>
                <w:bCs/>
                <w:color w:val="000000"/>
              </w:rPr>
            </w:pPr>
            <w:r w:rsidRPr="000F7F0D">
              <w:rPr>
                <w:rFonts w:ascii="Calibri" w:hAnsi="Calibri" w:cs="Calibri"/>
                <w:bCs/>
                <w:color w:val="000000"/>
              </w:rPr>
              <w:t>87%</w:t>
            </w:r>
          </w:p>
        </w:tc>
        <w:tc>
          <w:tcPr>
            <w:tcW w:w="779" w:type="dxa"/>
            <w:vAlign w:val="bottom"/>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87%</w:t>
            </w:r>
          </w:p>
        </w:tc>
      </w:tr>
      <w:tr w:rsidR="000F7F0D" w:rsidTr="000F7F0D">
        <w:trPr>
          <w:gridAfter w:val="2"/>
          <w:wAfter w:w="1512" w:type="dxa"/>
        </w:trPr>
        <w:tc>
          <w:tcPr>
            <w:tcW w:w="7880" w:type="dxa"/>
          </w:tcPr>
          <w:p w:rsidR="000F7F0D" w:rsidRDefault="000F7F0D" w:rsidP="00E5334B">
            <w:r w:rsidRPr="00E70020">
              <w:rPr>
                <w:rFonts w:eastAsia="Times New Roman" w:cstheme="minorHAnsi"/>
              </w:rPr>
              <w:t>The standards in this class were high</w:t>
            </w:r>
          </w:p>
        </w:tc>
        <w:tc>
          <w:tcPr>
            <w:tcW w:w="780" w:type="dxa"/>
            <w:vAlign w:val="bottom"/>
          </w:tcPr>
          <w:p w:rsidR="000F7F0D" w:rsidRPr="00CF4D23" w:rsidRDefault="000F7F0D" w:rsidP="00E5334B">
            <w:pPr>
              <w:jc w:val="center"/>
              <w:rPr>
                <w:rFonts w:eastAsia="Times New Roman" w:cstheme="minorHAnsi"/>
              </w:rPr>
            </w:pPr>
            <w:r w:rsidRPr="00CF4D23">
              <w:rPr>
                <w:rFonts w:eastAsia="Times New Roman" w:cstheme="minorHAnsi"/>
              </w:rPr>
              <w:t>92%</w:t>
            </w:r>
          </w:p>
        </w:tc>
        <w:tc>
          <w:tcPr>
            <w:tcW w:w="821" w:type="dxa"/>
            <w:vAlign w:val="center"/>
          </w:tcPr>
          <w:p w:rsidR="000F7F0D" w:rsidRPr="00CF4D23" w:rsidRDefault="000F7F0D" w:rsidP="00E5334B">
            <w:pPr>
              <w:jc w:val="center"/>
              <w:rPr>
                <w:rFonts w:eastAsia="Times New Roman" w:cstheme="minorHAnsi"/>
              </w:rPr>
            </w:pPr>
            <w:r w:rsidRPr="00CF4D23">
              <w:rPr>
                <w:rFonts w:eastAsia="Times New Roman" w:cstheme="minorHAnsi"/>
              </w:rPr>
              <w:t>92%</w:t>
            </w:r>
          </w:p>
        </w:tc>
        <w:tc>
          <w:tcPr>
            <w:tcW w:w="756" w:type="dxa"/>
            <w:vAlign w:val="bottom"/>
          </w:tcPr>
          <w:p w:rsidR="000F7F0D" w:rsidRPr="000F7F0D" w:rsidRDefault="000F7F0D">
            <w:pPr>
              <w:jc w:val="center"/>
              <w:rPr>
                <w:rFonts w:ascii="Calibri" w:hAnsi="Calibri" w:cs="Calibri"/>
                <w:bCs/>
                <w:color w:val="000000"/>
              </w:rPr>
            </w:pPr>
            <w:r w:rsidRPr="000F7F0D">
              <w:rPr>
                <w:rFonts w:ascii="Calibri" w:hAnsi="Calibri" w:cs="Calibri"/>
                <w:bCs/>
                <w:color w:val="000000"/>
              </w:rPr>
              <w:t>95%</w:t>
            </w:r>
          </w:p>
        </w:tc>
        <w:tc>
          <w:tcPr>
            <w:tcW w:w="779" w:type="dxa"/>
            <w:vAlign w:val="bottom"/>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95%</w:t>
            </w:r>
          </w:p>
        </w:tc>
      </w:tr>
      <w:tr w:rsidR="000F7F0D" w:rsidTr="000F7F0D">
        <w:trPr>
          <w:gridAfter w:val="2"/>
          <w:wAfter w:w="1512" w:type="dxa"/>
        </w:trPr>
        <w:tc>
          <w:tcPr>
            <w:tcW w:w="7880" w:type="dxa"/>
          </w:tcPr>
          <w:p w:rsidR="000F7F0D" w:rsidRDefault="000F7F0D" w:rsidP="00E5334B">
            <w:r w:rsidRPr="00E70020">
              <w:rPr>
                <w:rFonts w:eastAsia="Times New Roman" w:cstheme="minorHAnsi"/>
              </w:rPr>
              <w:t>Overall, I would rate this class as excellent</w:t>
            </w:r>
          </w:p>
        </w:tc>
        <w:tc>
          <w:tcPr>
            <w:tcW w:w="780" w:type="dxa"/>
            <w:vAlign w:val="bottom"/>
          </w:tcPr>
          <w:p w:rsidR="000F7F0D" w:rsidRPr="00CF4D23" w:rsidRDefault="000F7F0D" w:rsidP="00E5334B">
            <w:pPr>
              <w:jc w:val="center"/>
              <w:rPr>
                <w:rFonts w:eastAsia="Times New Roman" w:cstheme="minorHAnsi"/>
              </w:rPr>
            </w:pPr>
            <w:r w:rsidRPr="00CF4D23">
              <w:rPr>
                <w:rFonts w:eastAsia="Times New Roman" w:cstheme="minorHAnsi"/>
              </w:rPr>
              <w:t>79%</w:t>
            </w:r>
          </w:p>
        </w:tc>
        <w:tc>
          <w:tcPr>
            <w:tcW w:w="821" w:type="dxa"/>
            <w:vAlign w:val="center"/>
          </w:tcPr>
          <w:p w:rsidR="000F7F0D" w:rsidRPr="00CF4D23" w:rsidRDefault="000F7F0D" w:rsidP="00E5334B">
            <w:pPr>
              <w:jc w:val="center"/>
              <w:rPr>
                <w:rFonts w:eastAsia="Times New Roman" w:cstheme="minorHAnsi"/>
              </w:rPr>
            </w:pPr>
            <w:r w:rsidRPr="00CF4D23">
              <w:rPr>
                <w:rFonts w:eastAsia="Times New Roman" w:cstheme="minorHAnsi"/>
              </w:rPr>
              <w:t>82%</w:t>
            </w:r>
          </w:p>
        </w:tc>
        <w:tc>
          <w:tcPr>
            <w:tcW w:w="756" w:type="dxa"/>
            <w:vAlign w:val="bottom"/>
          </w:tcPr>
          <w:p w:rsidR="000F7F0D" w:rsidRPr="000F7F0D" w:rsidRDefault="000F7F0D">
            <w:pPr>
              <w:jc w:val="center"/>
              <w:rPr>
                <w:rFonts w:ascii="Calibri" w:hAnsi="Calibri" w:cs="Calibri"/>
                <w:bCs/>
                <w:color w:val="000000"/>
              </w:rPr>
            </w:pPr>
            <w:r w:rsidRPr="000F7F0D">
              <w:rPr>
                <w:rFonts w:ascii="Calibri" w:hAnsi="Calibri" w:cs="Calibri"/>
                <w:bCs/>
                <w:color w:val="000000"/>
              </w:rPr>
              <w:t>87%</w:t>
            </w:r>
          </w:p>
        </w:tc>
        <w:tc>
          <w:tcPr>
            <w:tcW w:w="779" w:type="dxa"/>
            <w:vAlign w:val="bottom"/>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90%</w:t>
            </w:r>
          </w:p>
        </w:tc>
      </w:tr>
      <w:tr w:rsidR="000F7F0D" w:rsidTr="000F7F0D">
        <w:trPr>
          <w:gridAfter w:val="2"/>
          <w:wAfter w:w="1512" w:type="dxa"/>
        </w:trPr>
        <w:tc>
          <w:tcPr>
            <w:tcW w:w="7880" w:type="dxa"/>
          </w:tcPr>
          <w:p w:rsidR="000F7F0D" w:rsidRDefault="000F7F0D" w:rsidP="00E5334B">
            <w:r w:rsidRPr="00E70020">
              <w:rPr>
                <w:rFonts w:eastAsia="Times New Roman" w:cstheme="minorHAnsi"/>
              </w:rPr>
              <w:t>The amount and quality of lab equipment is sufficient*</w:t>
            </w:r>
          </w:p>
        </w:tc>
        <w:tc>
          <w:tcPr>
            <w:tcW w:w="780" w:type="dxa"/>
            <w:vAlign w:val="bottom"/>
          </w:tcPr>
          <w:p w:rsidR="000F7F0D" w:rsidRPr="00CF4D23" w:rsidRDefault="000F7F0D" w:rsidP="00E5334B">
            <w:pPr>
              <w:jc w:val="center"/>
              <w:rPr>
                <w:rFonts w:eastAsia="Times New Roman" w:cstheme="minorHAnsi"/>
              </w:rPr>
            </w:pPr>
            <w:r w:rsidRPr="00CF4D23">
              <w:rPr>
                <w:rFonts w:eastAsia="Times New Roman" w:cstheme="minorHAnsi"/>
              </w:rPr>
              <w:t>69%</w:t>
            </w:r>
          </w:p>
        </w:tc>
        <w:tc>
          <w:tcPr>
            <w:tcW w:w="821" w:type="dxa"/>
            <w:vAlign w:val="center"/>
          </w:tcPr>
          <w:p w:rsidR="000F7F0D" w:rsidRPr="00CF4D23" w:rsidRDefault="000F7F0D" w:rsidP="00E5334B">
            <w:pPr>
              <w:jc w:val="center"/>
              <w:rPr>
                <w:rFonts w:eastAsia="Times New Roman" w:cstheme="minorHAnsi"/>
              </w:rPr>
            </w:pPr>
            <w:r w:rsidRPr="00CF4D23">
              <w:rPr>
                <w:rFonts w:eastAsia="Times New Roman" w:cstheme="minorHAnsi"/>
              </w:rPr>
              <w:t>81%</w:t>
            </w:r>
          </w:p>
        </w:tc>
        <w:tc>
          <w:tcPr>
            <w:tcW w:w="756" w:type="dxa"/>
            <w:vAlign w:val="bottom"/>
          </w:tcPr>
          <w:p w:rsidR="000F7F0D" w:rsidRPr="000F7F0D" w:rsidRDefault="000F7F0D">
            <w:pPr>
              <w:jc w:val="center"/>
              <w:rPr>
                <w:rFonts w:ascii="Calibri" w:hAnsi="Calibri" w:cs="Calibri"/>
                <w:bCs/>
                <w:color w:val="000000"/>
              </w:rPr>
            </w:pPr>
            <w:r w:rsidRPr="000F7F0D">
              <w:rPr>
                <w:rFonts w:ascii="Calibri" w:hAnsi="Calibri" w:cs="Calibri"/>
                <w:bCs/>
                <w:color w:val="000000"/>
              </w:rPr>
              <w:t>72%</w:t>
            </w:r>
          </w:p>
        </w:tc>
        <w:tc>
          <w:tcPr>
            <w:tcW w:w="779" w:type="dxa"/>
            <w:vAlign w:val="bottom"/>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77%</w:t>
            </w:r>
          </w:p>
        </w:tc>
      </w:tr>
      <w:tr w:rsidR="000F7F0D" w:rsidTr="000F7F0D">
        <w:trPr>
          <w:gridAfter w:val="2"/>
          <w:wAfter w:w="1512" w:type="dxa"/>
          <w:trHeight w:val="233"/>
        </w:trPr>
        <w:tc>
          <w:tcPr>
            <w:tcW w:w="7880" w:type="dxa"/>
            <w:tcBorders>
              <w:bottom w:val="single" w:sz="4" w:space="0" w:color="auto"/>
            </w:tcBorders>
          </w:tcPr>
          <w:p w:rsidR="000F7F0D" w:rsidRDefault="000F7F0D" w:rsidP="00E5334B">
            <w:r w:rsidRPr="00E70020">
              <w:rPr>
                <w:rFonts w:eastAsia="Times New Roman" w:cstheme="minorHAnsi"/>
              </w:rPr>
              <w:t>Lab assignments/projects were clear*</w:t>
            </w:r>
          </w:p>
        </w:tc>
        <w:tc>
          <w:tcPr>
            <w:tcW w:w="780" w:type="dxa"/>
            <w:tcBorders>
              <w:bottom w:val="single" w:sz="4" w:space="0" w:color="auto"/>
            </w:tcBorders>
            <w:vAlign w:val="bottom"/>
          </w:tcPr>
          <w:p w:rsidR="000F7F0D" w:rsidRPr="00CF4D23" w:rsidRDefault="000F7F0D" w:rsidP="00E5334B">
            <w:pPr>
              <w:jc w:val="center"/>
              <w:rPr>
                <w:rFonts w:eastAsia="Times New Roman" w:cstheme="minorHAnsi"/>
              </w:rPr>
            </w:pPr>
            <w:r w:rsidRPr="00CF4D23">
              <w:rPr>
                <w:rFonts w:eastAsia="Times New Roman" w:cstheme="minorHAnsi"/>
              </w:rPr>
              <w:t>73%</w:t>
            </w:r>
          </w:p>
        </w:tc>
        <w:tc>
          <w:tcPr>
            <w:tcW w:w="821" w:type="dxa"/>
            <w:tcBorders>
              <w:bottom w:val="single" w:sz="4" w:space="0" w:color="auto"/>
            </w:tcBorders>
            <w:vAlign w:val="center"/>
          </w:tcPr>
          <w:p w:rsidR="000F7F0D" w:rsidRPr="00CF4D23" w:rsidRDefault="000F7F0D" w:rsidP="00E5334B">
            <w:pPr>
              <w:jc w:val="center"/>
              <w:rPr>
                <w:rFonts w:eastAsia="Times New Roman" w:cstheme="minorHAnsi"/>
              </w:rPr>
            </w:pPr>
            <w:r w:rsidRPr="00CF4D23">
              <w:rPr>
                <w:rFonts w:eastAsia="Times New Roman" w:cstheme="minorHAnsi"/>
              </w:rPr>
              <w:t>79%</w:t>
            </w:r>
          </w:p>
        </w:tc>
        <w:tc>
          <w:tcPr>
            <w:tcW w:w="756" w:type="dxa"/>
            <w:tcBorders>
              <w:bottom w:val="single" w:sz="4" w:space="0" w:color="auto"/>
            </w:tcBorders>
            <w:vAlign w:val="bottom"/>
          </w:tcPr>
          <w:p w:rsidR="000F7F0D" w:rsidRPr="000F7F0D" w:rsidRDefault="000F7F0D">
            <w:pPr>
              <w:jc w:val="center"/>
              <w:rPr>
                <w:rFonts w:ascii="Calibri" w:hAnsi="Calibri" w:cs="Calibri"/>
                <w:bCs/>
                <w:color w:val="000000"/>
              </w:rPr>
            </w:pPr>
            <w:r w:rsidRPr="000F7F0D">
              <w:rPr>
                <w:rFonts w:ascii="Calibri" w:hAnsi="Calibri" w:cs="Calibri"/>
                <w:bCs/>
                <w:color w:val="000000"/>
              </w:rPr>
              <w:t>75%</w:t>
            </w:r>
          </w:p>
        </w:tc>
        <w:tc>
          <w:tcPr>
            <w:tcW w:w="779" w:type="dxa"/>
            <w:tcBorders>
              <w:bottom w:val="single" w:sz="4" w:space="0" w:color="auto"/>
            </w:tcBorders>
            <w:vAlign w:val="bottom"/>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81%</w:t>
            </w:r>
          </w:p>
        </w:tc>
      </w:tr>
      <w:tr w:rsidR="000F7F0D" w:rsidTr="000F7F0D">
        <w:trPr>
          <w:gridAfter w:val="2"/>
          <w:wAfter w:w="1512" w:type="dxa"/>
          <w:trHeight w:val="260"/>
        </w:trPr>
        <w:tc>
          <w:tcPr>
            <w:tcW w:w="7880" w:type="dxa"/>
            <w:tcBorders>
              <w:top w:val="single" w:sz="4" w:space="0" w:color="auto"/>
              <w:bottom w:val="single" w:sz="4" w:space="0" w:color="auto"/>
              <w:right w:val="single" w:sz="4" w:space="0" w:color="auto"/>
            </w:tcBorders>
          </w:tcPr>
          <w:p w:rsidR="000F7F0D" w:rsidRPr="00E70020" w:rsidRDefault="000F7F0D" w:rsidP="00E5334B">
            <w:pPr>
              <w:rPr>
                <w:rFonts w:eastAsia="Times New Roman" w:cstheme="minorHAnsi"/>
              </w:rPr>
            </w:pPr>
            <w:r>
              <w:t>Overall, I would rate this lab as excellent*</w:t>
            </w:r>
          </w:p>
        </w:tc>
        <w:tc>
          <w:tcPr>
            <w:tcW w:w="780" w:type="dxa"/>
            <w:tcBorders>
              <w:top w:val="single" w:sz="4" w:space="0" w:color="auto"/>
              <w:left w:val="single" w:sz="4" w:space="0" w:color="auto"/>
              <w:bottom w:val="single" w:sz="4" w:space="0" w:color="auto"/>
              <w:right w:val="single" w:sz="4" w:space="0" w:color="auto"/>
            </w:tcBorders>
            <w:vAlign w:val="bottom"/>
          </w:tcPr>
          <w:p w:rsidR="000F7F0D" w:rsidRPr="00CF4D23" w:rsidRDefault="000F7F0D" w:rsidP="00E5334B">
            <w:pPr>
              <w:jc w:val="center"/>
              <w:rPr>
                <w:rFonts w:eastAsia="Times New Roman" w:cstheme="minorHAnsi"/>
              </w:rPr>
            </w:pPr>
            <w:r w:rsidRPr="00CF4D23">
              <w:rPr>
                <w:rFonts w:eastAsia="Times New Roman" w:cstheme="minorHAnsi"/>
              </w:rPr>
              <w:t>68%</w:t>
            </w:r>
          </w:p>
        </w:tc>
        <w:tc>
          <w:tcPr>
            <w:tcW w:w="821" w:type="dxa"/>
            <w:tcBorders>
              <w:top w:val="single" w:sz="4" w:space="0" w:color="auto"/>
              <w:left w:val="single" w:sz="4" w:space="0" w:color="auto"/>
              <w:bottom w:val="single" w:sz="4" w:space="0" w:color="auto"/>
            </w:tcBorders>
            <w:vAlign w:val="center"/>
          </w:tcPr>
          <w:p w:rsidR="000F7F0D" w:rsidRPr="00CF4D23" w:rsidRDefault="000F7F0D" w:rsidP="00E5334B">
            <w:pPr>
              <w:jc w:val="center"/>
              <w:rPr>
                <w:rFonts w:eastAsia="Times New Roman" w:cstheme="minorHAnsi"/>
              </w:rPr>
            </w:pPr>
            <w:r w:rsidRPr="00CF4D23">
              <w:rPr>
                <w:rFonts w:eastAsia="Times New Roman" w:cstheme="minorHAnsi"/>
              </w:rPr>
              <w:t>77%</w:t>
            </w:r>
          </w:p>
        </w:tc>
        <w:tc>
          <w:tcPr>
            <w:tcW w:w="756" w:type="dxa"/>
            <w:tcBorders>
              <w:top w:val="single" w:sz="4" w:space="0" w:color="auto"/>
              <w:left w:val="single" w:sz="4" w:space="0" w:color="auto"/>
              <w:bottom w:val="single" w:sz="4" w:space="0" w:color="auto"/>
            </w:tcBorders>
            <w:vAlign w:val="bottom"/>
          </w:tcPr>
          <w:p w:rsidR="000F7F0D" w:rsidRPr="000F7F0D" w:rsidRDefault="000F7F0D">
            <w:pPr>
              <w:jc w:val="center"/>
              <w:rPr>
                <w:rFonts w:ascii="Calibri" w:hAnsi="Calibri" w:cs="Calibri"/>
                <w:bCs/>
                <w:color w:val="000000"/>
              </w:rPr>
            </w:pPr>
            <w:r w:rsidRPr="000F7F0D">
              <w:rPr>
                <w:rFonts w:ascii="Calibri" w:hAnsi="Calibri" w:cs="Calibri"/>
                <w:bCs/>
                <w:color w:val="000000"/>
              </w:rPr>
              <w:t>69%</w:t>
            </w:r>
          </w:p>
        </w:tc>
        <w:tc>
          <w:tcPr>
            <w:tcW w:w="779" w:type="dxa"/>
            <w:tcBorders>
              <w:top w:val="single" w:sz="4" w:space="0" w:color="auto"/>
              <w:left w:val="single" w:sz="4" w:space="0" w:color="auto"/>
              <w:bottom w:val="single" w:sz="4" w:space="0" w:color="auto"/>
            </w:tcBorders>
            <w:vAlign w:val="bottom"/>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78%</w:t>
            </w:r>
          </w:p>
        </w:tc>
      </w:tr>
      <w:tr w:rsidR="000F7F0D" w:rsidTr="000F7F0D">
        <w:trPr>
          <w:trHeight w:val="287"/>
        </w:trPr>
        <w:tc>
          <w:tcPr>
            <w:tcW w:w="9481" w:type="dxa"/>
            <w:gridSpan w:val="3"/>
            <w:tcBorders>
              <w:top w:val="single" w:sz="4" w:space="0" w:color="auto"/>
              <w:left w:val="single" w:sz="4" w:space="0" w:color="auto"/>
              <w:bottom w:val="single" w:sz="4" w:space="0" w:color="auto"/>
              <w:right w:val="single" w:sz="4" w:space="0" w:color="auto"/>
            </w:tcBorders>
          </w:tcPr>
          <w:p w:rsidR="000F7F0D" w:rsidRDefault="000F7F0D" w:rsidP="00E5334B">
            <w:pPr>
              <w:jc w:val="center"/>
            </w:pPr>
            <w:r>
              <w:rPr>
                <w:b/>
              </w:rPr>
              <w:t>As a result of this class I have seen growth in:</w:t>
            </w:r>
          </w:p>
        </w:tc>
        <w:tc>
          <w:tcPr>
            <w:tcW w:w="756" w:type="dxa"/>
            <w:tcBorders>
              <w:top w:val="single" w:sz="4" w:space="0" w:color="auto"/>
              <w:left w:val="single" w:sz="4" w:space="0" w:color="auto"/>
              <w:bottom w:val="single" w:sz="4" w:space="0" w:color="auto"/>
              <w:right w:val="single" w:sz="4" w:space="0" w:color="auto"/>
            </w:tcBorders>
          </w:tcPr>
          <w:p w:rsidR="000F7F0D" w:rsidRPr="000F7F0D" w:rsidRDefault="000F7F0D" w:rsidP="00E5334B">
            <w:pPr>
              <w:jc w:val="center"/>
            </w:pPr>
          </w:p>
        </w:tc>
        <w:tc>
          <w:tcPr>
            <w:tcW w:w="779" w:type="dxa"/>
            <w:tcBorders>
              <w:top w:val="single" w:sz="4" w:space="0" w:color="auto"/>
              <w:left w:val="single" w:sz="4" w:space="0" w:color="auto"/>
              <w:bottom w:val="single" w:sz="4" w:space="0" w:color="auto"/>
              <w:right w:val="single" w:sz="4" w:space="0" w:color="auto"/>
            </w:tcBorders>
          </w:tcPr>
          <w:p w:rsidR="000F7F0D" w:rsidRPr="00AF227A" w:rsidRDefault="000F7F0D" w:rsidP="00E5334B">
            <w:pPr>
              <w:jc w:val="center"/>
            </w:pPr>
          </w:p>
        </w:tc>
        <w:tc>
          <w:tcPr>
            <w:tcW w:w="756" w:type="dxa"/>
          </w:tcPr>
          <w:p w:rsidR="000F7F0D" w:rsidRDefault="000F7F0D"/>
        </w:tc>
        <w:tc>
          <w:tcPr>
            <w:tcW w:w="756" w:type="dxa"/>
          </w:tcPr>
          <w:p w:rsidR="000F7F0D" w:rsidRPr="00AF227A" w:rsidRDefault="000F7F0D" w:rsidP="003E0C1C">
            <w:pPr>
              <w:jc w:val="center"/>
            </w:pPr>
          </w:p>
        </w:tc>
      </w:tr>
      <w:tr w:rsidR="000F7F0D" w:rsidTr="000F7F0D">
        <w:trPr>
          <w:gridAfter w:val="2"/>
          <w:wAfter w:w="1512" w:type="dxa"/>
          <w:trHeight w:val="278"/>
        </w:trPr>
        <w:tc>
          <w:tcPr>
            <w:tcW w:w="7880" w:type="dxa"/>
            <w:tcBorders>
              <w:top w:val="single" w:sz="4" w:space="0" w:color="auto"/>
              <w:left w:val="single" w:sz="4" w:space="0" w:color="auto"/>
              <w:bottom w:val="single" w:sz="4" w:space="0" w:color="auto"/>
              <w:right w:val="single" w:sz="4" w:space="0" w:color="auto"/>
            </w:tcBorders>
          </w:tcPr>
          <w:p w:rsidR="000F7F0D" w:rsidRPr="00E70020" w:rsidRDefault="000F7F0D" w:rsidP="00E5334B">
            <w:pPr>
              <w:rPr>
                <w:rFonts w:eastAsia="Times New Roman" w:cstheme="minorHAnsi"/>
              </w:rPr>
            </w:pPr>
            <w:r>
              <w:t>…my employability</w:t>
            </w:r>
          </w:p>
        </w:tc>
        <w:tc>
          <w:tcPr>
            <w:tcW w:w="780" w:type="dxa"/>
            <w:tcBorders>
              <w:top w:val="single" w:sz="4" w:space="0" w:color="auto"/>
              <w:left w:val="single" w:sz="4" w:space="0" w:color="auto"/>
              <w:bottom w:val="single" w:sz="4" w:space="0" w:color="auto"/>
              <w:right w:val="single" w:sz="4" w:space="0" w:color="auto"/>
            </w:tcBorders>
            <w:vAlign w:val="bottom"/>
          </w:tcPr>
          <w:p w:rsidR="000F7F0D" w:rsidRPr="00CF4D23" w:rsidRDefault="000F7F0D" w:rsidP="00E5334B">
            <w:pPr>
              <w:jc w:val="center"/>
              <w:rPr>
                <w:rFonts w:eastAsia="Times New Roman" w:cstheme="minorHAnsi"/>
              </w:rPr>
            </w:pPr>
            <w:r w:rsidRPr="00CF4D23">
              <w:rPr>
                <w:rFonts w:eastAsia="Times New Roman" w:cstheme="minorHAnsi"/>
              </w:rPr>
              <w:t>74%</w:t>
            </w:r>
          </w:p>
        </w:tc>
        <w:tc>
          <w:tcPr>
            <w:tcW w:w="821" w:type="dxa"/>
            <w:tcBorders>
              <w:top w:val="single" w:sz="4" w:space="0" w:color="auto"/>
              <w:left w:val="single" w:sz="4" w:space="0" w:color="auto"/>
              <w:bottom w:val="single" w:sz="4" w:space="0" w:color="auto"/>
              <w:right w:val="single" w:sz="4" w:space="0" w:color="auto"/>
            </w:tcBorders>
            <w:vAlign w:val="center"/>
          </w:tcPr>
          <w:p w:rsidR="000F7F0D" w:rsidRPr="00CF4D23" w:rsidRDefault="000F7F0D" w:rsidP="00E5334B">
            <w:pPr>
              <w:jc w:val="center"/>
              <w:rPr>
                <w:rFonts w:eastAsia="Times New Roman" w:cstheme="minorHAnsi"/>
              </w:rPr>
            </w:pPr>
            <w:r w:rsidRPr="00CF4D23">
              <w:rPr>
                <w:rFonts w:eastAsia="Times New Roman" w:cstheme="minorHAnsi"/>
              </w:rPr>
              <w:t>84%</w:t>
            </w:r>
          </w:p>
        </w:tc>
        <w:tc>
          <w:tcPr>
            <w:tcW w:w="756" w:type="dxa"/>
            <w:tcBorders>
              <w:top w:val="single" w:sz="4" w:space="0" w:color="auto"/>
              <w:left w:val="single" w:sz="4" w:space="0" w:color="auto"/>
              <w:bottom w:val="single" w:sz="4" w:space="0" w:color="auto"/>
              <w:right w:val="single" w:sz="4" w:space="0" w:color="auto"/>
            </w:tcBorders>
            <w:vAlign w:val="center"/>
          </w:tcPr>
          <w:p w:rsidR="000F7F0D" w:rsidRPr="000F7F0D" w:rsidRDefault="000F7F0D">
            <w:pPr>
              <w:jc w:val="center"/>
              <w:rPr>
                <w:rFonts w:ascii="Calibri" w:hAnsi="Calibri" w:cs="Calibri"/>
                <w:bCs/>
                <w:color w:val="000000"/>
              </w:rPr>
            </w:pPr>
            <w:r w:rsidRPr="000F7F0D">
              <w:rPr>
                <w:rFonts w:ascii="Calibri" w:hAnsi="Calibri" w:cs="Calibri"/>
                <w:bCs/>
                <w:color w:val="000000"/>
              </w:rPr>
              <w:t>84%</w:t>
            </w:r>
          </w:p>
        </w:tc>
        <w:tc>
          <w:tcPr>
            <w:tcW w:w="779" w:type="dxa"/>
            <w:tcBorders>
              <w:top w:val="single" w:sz="4" w:space="0" w:color="auto"/>
              <w:left w:val="single" w:sz="4" w:space="0" w:color="auto"/>
              <w:bottom w:val="single" w:sz="4" w:space="0" w:color="auto"/>
              <w:right w:val="single" w:sz="4" w:space="0" w:color="auto"/>
            </w:tcBorders>
            <w:vAlign w:val="center"/>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86%</w:t>
            </w:r>
          </w:p>
        </w:tc>
      </w:tr>
      <w:tr w:rsidR="000F7F0D" w:rsidTr="000F7F0D">
        <w:trPr>
          <w:gridAfter w:val="2"/>
          <w:wAfter w:w="1512" w:type="dxa"/>
          <w:trHeight w:val="180"/>
        </w:trPr>
        <w:tc>
          <w:tcPr>
            <w:tcW w:w="7880" w:type="dxa"/>
            <w:tcBorders>
              <w:top w:val="single" w:sz="4" w:space="0" w:color="auto"/>
              <w:left w:val="single" w:sz="4" w:space="0" w:color="auto"/>
              <w:bottom w:val="single" w:sz="4" w:space="0" w:color="auto"/>
              <w:right w:val="single" w:sz="4" w:space="0" w:color="auto"/>
            </w:tcBorders>
          </w:tcPr>
          <w:p w:rsidR="000F7F0D" w:rsidRDefault="000F7F0D" w:rsidP="00E5334B">
            <w:r>
              <w:t>…my professionalism</w:t>
            </w:r>
          </w:p>
        </w:tc>
        <w:tc>
          <w:tcPr>
            <w:tcW w:w="780" w:type="dxa"/>
            <w:tcBorders>
              <w:top w:val="single" w:sz="4" w:space="0" w:color="auto"/>
              <w:left w:val="single" w:sz="4" w:space="0" w:color="auto"/>
              <w:bottom w:val="single" w:sz="4" w:space="0" w:color="auto"/>
              <w:right w:val="single" w:sz="4" w:space="0" w:color="auto"/>
            </w:tcBorders>
            <w:vAlign w:val="bottom"/>
          </w:tcPr>
          <w:p w:rsidR="000F7F0D" w:rsidRPr="00CF4D23" w:rsidRDefault="000F7F0D" w:rsidP="00E5334B">
            <w:pPr>
              <w:jc w:val="center"/>
              <w:rPr>
                <w:rFonts w:eastAsia="Times New Roman" w:cstheme="minorHAnsi"/>
              </w:rPr>
            </w:pPr>
            <w:r w:rsidRPr="00CF4D23">
              <w:rPr>
                <w:rFonts w:eastAsia="Times New Roman" w:cstheme="minorHAnsi"/>
              </w:rPr>
              <w:t>68%</w:t>
            </w:r>
          </w:p>
        </w:tc>
        <w:tc>
          <w:tcPr>
            <w:tcW w:w="821" w:type="dxa"/>
            <w:tcBorders>
              <w:top w:val="single" w:sz="4" w:space="0" w:color="auto"/>
              <w:left w:val="single" w:sz="4" w:space="0" w:color="auto"/>
              <w:bottom w:val="single" w:sz="4" w:space="0" w:color="auto"/>
              <w:right w:val="single" w:sz="4" w:space="0" w:color="auto"/>
            </w:tcBorders>
            <w:vAlign w:val="center"/>
          </w:tcPr>
          <w:p w:rsidR="000F7F0D" w:rsidRPr="00CF4D23" w:rsidRDefault="000F7F0D" w:rsidP="00E5334B">
            <w:pPr>
              <w:jc w:val="center"/>
              <w:rPr>
                <w:rFonts w:eastAsia="Times New Roman" w:cstheme="minorHAnsi"/>
              </w:rPr>
            </w:pPr>
            <w:r w:rsidRPr="00CF4D23">
              <w:rPr>
                <w:rFonts w:eastAsia="Times New Roman" w:cstheme="minorHAnsi"/>
              </w:rPr>
              <w:t>77%</w:t>
            </w:r>
          </w:p>
        </w:tc>
        <w:tc>
          <w:tcPr>
            <w:tcW w:w="756" w:type="dxa"/>
            <w:tcBorders>
              <w:top w:val="single" w:sz="4" w:space="0" w:color="auto"/>
              <w:left w:val="single" w:sz="4" w:space="0" w:color="auto"/>
              <w:bottom w:val="single" w:sz="4" w:space="0" w:color="auto"/>
              <w:right w:val="single" w:sz="4" w:space="0" w:color="auto"/>
            </w:tcBorders>
            <w:vAlign w:val="center"/>
          </w:tcPr>
          <w:p w:rsidR="000F7F0D" w:rsidRPr="000F7F0D" w:rsidRDefault="000F7F0D">
            <w:pPr>
              <w:jc w:val="center"/>
              <w:rPr>
                <w:rFonts w:ascii="Calibri" w:hAnsi="Calibri" w:cs="Calibri"/>
                <w:bCs/>
                <w:color w:val="000000"/>
              </w:rPr>
            </w:pPr>
            <w:r w:rsidRPr="000F7F0D">
              <w:rPr>
                <w:rFonts w:ascii="Calibri" w:hAnsi="Calibri" w:cs="Calibri"/>
                <w:bCs/>
                <w:color w:val="000000"/>
              </w:rPr>
              <w:t>84%</w:t>
            </w:r>
          </w:p>
        </w:tc>
        <w:tc>
          <w:tcPr>
            <w:tcW w:w="779" w:type="dxa"/>
            <w:tcBorders>
              <w:top w:val="single" w:sz="4" w:space="0" w:color="auto"/>
              <w:left w:val="single" w:sz="4" w:space="0" w:color="auto"/>
              <w:bottom w:val="single" w:sz="4" w:space="0" w:color="auto"/>
              <w:right w:val="single" w:sz="4" w:space="0" w:color="auto"/>
            </w:tcBorders>
            <w:vAlign w:val="center"/>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85%</w:t>
            </w:r>
          </w:p>
        </w:tc>
      </w:tr>
      <w:tr w:rsidR="000F7F0D" w:rsidTr="000F7F0D">
        <w:trPr>
          <w:gridAfter w:val="2"/>
          <w:wAfter w:w="1512" w:type="dxa"/>
          <w:trHeight w:val="287"/>
        </w:trPr>
        <w:tc>
          <w:tcPr>
            <w:tcW w:w="7880" w:type="dxa"/>
            <w:tcBorders>
              <w:top w:val="single" w:sz="4" w:space="0" w:color="auto"/>
              <w:bottom w:val="single" w:sz="4" w:space="0" w:color="auto"/>
              <w:right w:val="single" w:sz="4" w:space="0" w:color="auto"/>
            </w:tcBorders>
          </w:tcPr>
          <w:p w:rsidR="000F7F0D" w:rsidRDefault="000F7F0D" w:rsidP="00E5334B">
            <w:r>
              <w:t>…my critical reasoning skills</w:t>
            </w:r>
          </w:p>
        </w:tc>
        <w:tc>
          <w:tcPr>
            <w:tcW w:w="780" w:type="dxa"/>
            <w:tcBorders>
              <w:top w:val="single" w:sz="4" w:space="0" w:color="auto"/>
              <w:bottom w:val="single" w:sz="4" w:space="0" w:color="auto"/>
              <w:right w:val="single" w:sz="4" w:space="0" w:color="auto"/>
            </w:tcBorders>
            <w:vAlign w:val="bottom"/>
          </w:tcPr>
          <w:p w:rsidR="000F7F0D" w:rsidRPr="00CF4D23" w:rsidRDefault="000F7F0D" w:rsidP="00E5334B">
            <w:pPr>
              <w:jc w:val="center"/>
              <w:rPr>
                <w:rFonts w:eastAsia="Times New Roman" w:cstheme="minorHAnsi"/>
              </w:rPr>
            </w:pPr>
            <w:r w:rsidRPr="00CF4D23">
              <w:rPr>
                <w:rFonts w:eastAsia="Times New Roman" w:cstheme="minorHAnsi"/>
              </w:rPr>
              <w:t>73%</w:t>
            </w:r>
          </w:p>
        </w:tc>
        <w:tc>
          <w:tcPr>
            <w:tcW w:w="821" w:type="dxa"/>
            <w:tcBorders>
              <w:top w:val="single" w:sz="4" w:space="0" w:color="auto"/>
              <w:left w:val="single" w:sz="4" w:space="0" w:color="auto"/>
              <w:bottom w:val="single" w:sz="4" w:space="0" w:color="auto"/>
              <w:right w:val="single" w:sz="4" w:space="0" w:color="auto"/>
            </w:tcBorders>
            <w:vAlign w:val="center"/>
          </w:tcPr>
          <w:p w:rsidR="000F7F0D" w:rsidRPr="00CF4D23" w:rsidRDefault="000F7F0D" w:rsidP="00E5334B">
            <w:pPr>
              <w:jc w:val="center"/>
              <w:rPr>
                <w:rFonts w:eastAsia="Times New Roman" w:cstheme="minorHAnsi"/>
              </w:rPr>
            </w:pPr>
            <w:r w:rsidRPr="00CF4D23">
              <w:rPr>
                <w:rFonts w:eastAsia="Times New Roman" w:cstheme="minorHAnsi"/>
              </w:rPr>
              <w:t>81%</w:t>
            </w:r>
          </w:p>
        </w:tc>
        <w:tc>
          <w:tcPr>
            <w:tcW w:w="756" w:type="dxa"/>
            <w:tcBorders>
              <w:top w:val="single" w:sz="4" w:space="0" w:color="auto"/>
              <w:left w:val="single" w:sz="4" w:space="0" w:color="auto"/>
              <w:bottom w:val="single" w:sz="4" w:space="0" w:color="auto"/>
              <w:right w:val="single" w:sz="4" w:space="0" w:color="auto"/>
            </w:tcBorders>
            <w:vAlign w:val="center"/>
          </w:tcPr>
          <w:p w:rsidR="000F7F0D" w:rsidRPr="000F7F0D" w:rsidRDefault="000F7F0D">
            <w:pPr>
              <w:jc w:val="center"/>
              <w:rPr>
                <w:rFonts w:ascii="Calibri" w:hAnsi="Calibri" w:cs="Calibri"/>
                <w:bCs/>
                <w:color w:val="000000"/>
              </w:rPr>
            </w:pPr>
            <w:r w:rsidRPr="000F7F0D">
              <w:rPr>
                <w:rFonts w:ascii="Calibri" w:hAnsi="Calibri" w:cs="Calibri"/>
                <w:bCs/>
                <w:color w:val="000000"/>
              </w:rPr>
              <w:t>85%</w:t>
            </w:r>
          </w:p>
        </w:tc>
        <w:tc>
          <w:tcPr>
            <w:tcW w:w="779" w:type="dxa"/>
            <w:tcBorders>
              <w:top w:val="single" w:sz="4" w:space="0" w:color="auto"/>
              <w:left w:val="single" w:sz="4" w:space="0" w:color="auto"/>
              <w:bottom w:val="single" w:sz="4" w:space="0" w:color="auto"/>
              <w:right w:val="single" w:sz="4" w:space="0" w:color="auto"/>
            </w:tcBorders>
            <w:vAlign w:val="center"/>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86%</w:t>
            </w:r>
          </w:p>
        </w:tc>
      </w:tr>
      <w:tr w:rsidR="000F7F0D" w:rsidTr="000F7F0D">
        <w:trPr>
          <w:gridAfter w:val="2"/>
          <w:wAfter w:w="1512" w:type="dxa"/>
          <w:trHeight w:val="242"/>
        </w:trPr>
        <w:tc>
          <w:tcPr>
            <w:tcW w:w="7880" w:type="dxa"/>
            <w:tcBorders>
              <w:top w:val="single" w:sz="4" w:space="0" w:color="auto"/>
              <w:bottom w:val="single" w:sz="4" w:space="0" w:color="auto"/>
              <w:right w:val="single" w:sz="4" w:space="0" w:color="auto"/>
            </w:tcBorders>
          </w:tcPr>
          <w:p w:rsidR="000F7F0D" w:rsidRPr="00E70020" w:rsidRDefault="000F7F0D" w:rsidP="00E5334B">
            <w:pPr>
              <w:rPr>
                <w:rFonts w:eastAsia="Times New Roman" w:cstheme="minorHAnsi"/>
              </w:rPr>
            </w:pPr>
            <w:r>
              <w:t>…my awareness of culture and diversity</w:t>
            </w:r>
          </w:p>
        </w:tc>
        <w:tc>
          <w:tcPr>
            <w:tcW w:w="780" w:type="dxa"/>
            <w:tcBorders>
              <w:top w:val="single" w:sz="4" w:space="0" w:color="auto"/>
              <w:bottom w:val="single" w:sz="4" w:space="0" w:color="auto"/>
              <w:right w:val="single" w:sz="4" w:space="0" w:color="auto"/>
            </w:tcBorders>
            <w:vAlign w:val="bottom"/>
          </w:tcPr>
          <w:p w:rsidR="000F7F0D" w:rsidRPr="00CF4D23" w:rsidRDefault="000F7F0D" w:rsidP="00E5334B">
            <w:pPr>
              <w:jc w:val="center"/>
              <w:rPr>
                <w:rFonts w:eastAsia="Times New Roman" w:cstheme="minorHAnsi"/>
              </w:rPr>
            </w:pPr>
            <w:r w:rsidRPr="00CF4D23">
              <w:rPr>
                <w:rFonts w:eastAsia="Times New Roman" w:cstheme="minorHAnsi"/>
              </w:rPr>
              <w:t>54%</w:t>
            </w:r>
          </w:p>
        </w:tc>
        <w:tc>
          <w:tcPr>
            <w:tcW w:w="821" w:type="dxa"/>
            <w:tcBorders>
              <w:top w:val="single" w:sz="4" w:space="0" w:color="auto"/>
              <w:left w:val="single" w:sz="4" w:space="0" w:color="auto"/>
              <w:bottom w:val="single" w:sz="4" w:space="0" w:color="auto"/>
              <w:right w:val="single" w:sz="4" w:space="0" w:color="auto"/>
            </w:tcBorders>
            <w:vAlign w:val="center"/>
          </w:tcPr>
          <w:p w:rsidR="000F7F0D" w:rsidRPr="00CF4D23" w:rsidRDefault="000F7F0D" w:rsidP="00E5334B">
            <w:pPr>
              <w:jc w:val="center"/>
              <w:rPr>
                <w:rFonts w:eastAsia="Times New Roman" w:cstheme="minorHAnsi"/>
              </w:rPr>
            </w:pPr>
            <w:r w:rsidRPr="00CF4D23">
              <w:rPr>
                <w:rFonts w:eastAsia="Times New Roman" w:cstheme="minorHAnsi"/>
              </w:rPr>
              <w:t>64%</w:t>
            </w:r>
          </w:p>
        </w:tc>
        <w:tc>
          <w:tcPr>
            <w:tcW w:w="756" w:type="dxa"/>
            <w:tcBorders>
              <w:top w:val="single" w:sz="4" w:space="0" w:color="auto"/>
              <w:left w:val="single" w:sz="4" w:space="0" w:color="auto"/>
              <w:bottom w:val="single" w:sz="4" w:space="0" w:color="auto"/>
              <w:right w:val="single" w:sz="4" w:space="0" w:color="auto"/>
            </w:tcBorders>
            <w:vAlign w:val="center"/>
          </w:tcPr>
          <w:p w:rsidR="000F7F0D" w:rsidRPr="000F7F0D" w:rsidRDefault="000F7F0D">
            <w:pPr>
              <w:jc w:val="center"/>
              <w:rPr>
                <w:rFonts w:ascii="Calibri" w:hAnsi="Calibri" w:cs="Calibri"/>
                <w:bCs/>
                <w:color w:val="000000"/>
              </w:rPr>
            </w:pPr>
            <w:r w:rsidRPr="000F7F0D">
              <w:rPr>
                <w:rFonts w:ascii="Calibri" w:hAnsi="Calibri" w:cs="Calibri"/>
                <w:bCs/>
                <w:color w:val="000000"/>
              </w:rPr>
              <w:t>66%</w:t>
            </w:r>
          </w:p>
        </w:tc>
        <w:tc>
          <w:tcPr>
            <w:tcW w:w="779" w:type="dxa"/>
            <w:tcBorders>
              <w:top w:val="single" w:sz="4" w:space="0" w:color="auto"/>
              <w:left w:val="single" w:sz="4" w:space="0" w:color="auto"/>
              <w:bottom w:val="single" w:sz="4" w:space="0" w:color="auto"/>
              <w:right w:val="single" w:sz="4" w:space="0" w:color="auto"/>
            </w:tcBorders>
            <w:vAlign w:val="center"/>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72%</w:t>
            </w:r>
          </w:p>
        </w:tc>
      </w:tr>
      <w:tr w:rsidR="000F7F0D" w:rsidTr="000F7F0D">
        <w:trPr>
          <w:gridAfter w:val="2"/>
          <w:wAfter w:w="1512" w:type="dxa"/>
          <w:trHeight w:val="242"/>
        </w:trPr>
        <w:tc>
          <w:tcPr>
            <w:tcW w:w="7880" w:type="dxa"/>
            <w:tcBorders>
              <w:top w:val="single" w:sz="4" w:space="0" w:color="auto"/>
              <w:bottom w:val="single" w:sz="4" w:space="0" w:color="auto"/>
              <w:right w:val="single" w:sz="4" w:space="0" w:color="auto"/>
            </w:tcBorders>
          </w:tcPr>
          <w:p w:rsidR="000F7F0D" w:rsidRPr="00E70020" w:rsidRDefault="000F7F0D" w:rsidP="00E5334B">
            <w:pPr>
              <w:rPr>
                <w:rFonts w:eastAsia="Times New Roman" w:cstheme="minorHAnsi"/>
              </w:rPr>
            </w:pPr>
            <w:r>
              <w:t>…my ability to analyze information from multiple sources</w:t>
            </w:r>
          </w:p>
        </w:tc>
        <w:tc>
          <w:tcPr>
            <w:tcW w:w="780" w:type="dxa"/>
            <w:tcBorders>
              <w:top w:val="single" w:sz="4" w:space="0" w:color="auto"/>
              <w:bottom w:val="single" w:sz="4" w:space="0" w:color="auto"/>
              <w:right w:val="single" w:sz="4" w:space="0" w:color="auto"/>
            </w:tcBorders>
            <w:vAlign w:val="bottom"/>
          </w:tcPr>
          <w:p w:rsidR="000F7F0D" w:rsidRPr="00CF4D23" w:rsidRDefault="000F7F0D" w:rsidP="00E5334B">
            <w:pPr>
              <w:jc w:val="center"/>
              <w:rPr>
                <w:rFonts w:eastAsia="Times New Roman" w:cstheme="minorHAnsi"/>
              </w:rPr>
            </w:pPr>
            <w:r w:rsidRPr="00CF4D23">
              <w:rPr>
                <w:rFonts w:eastAsia="Times New Roman" w:cstheme="minorHAnsi"/>
              </w:rPr>
              <w:t>67%</w:t>
            </w:r>
          </w:p>
        </w:tc>
        <w:tc>
          <w:tcPr>
            <w:tcW w:w="821" w:type="dxa"/>
            <w:tcBorders>
              <w:top w:val="single" w:sz="4" w:space="0" w:color="auto"/>
              <w:left w:val="single" w:sz="4" w:space="0" w:color="auto"/>
              <w:bottom w:val="single" w:sz="4" w:space="0" w:color="auto"/>
              <w:right w:val="single" w:sz="4" w:space="0" w:color="auto"/>
            </w:tcBorders>
            <w:vAlign w:val="center"/>
          </w:tcPr>
          <w:p w:rsidR="000F7F0D" w:rsidRPr="00CF4D23" w:rsidRDefault="000F7F0D" w:rsidP="00E5334B">
            <w:pPr>
              <w:jc w:val="center"/>
              <w:rPr>
                <w:rFonts w:eastAsia="Times New Roman" w:cstheme="minorHAnsi"/>
              </w:rPr>
            </w:pPr>
            <w:r w:rsidRPr="00CF4D23">
              <w:rPr>
                <w:rFonts w:eastAsia="Times New Roman" w:cstheme="minorHAnsi"/>
              </w:rPr>
              <w:t>78%</w:t>
            </w:r>
          </w:p>
        </w:tc>
        <w:tc>
          <w:tcPr>
            <w:tcW w:w="756" w:type="dxa"/>
            <w:tcBorders>
              <w:top w:val="single" w:sz="4" w:space="0" w:color="auto"/>
              <w:left w:val="single" w:sz="4" w:space="0" w:color="auto"/>
              <w:bottom w:val="single" w:sz="4" w:space="0" w:color="auto"/>
              <w:right w:val="single" w:sz="4" w:space="0" w:color="auto"/>
            </w:tcBorders>
            <w:vAlign w:val="center"/>
          </w:tcPr>
          <w:p w:rsidR="000F7F0D" w:rsidRPr="000F7F0D" w:rsidRDefault="000F7F0D">
            <w:pPr>
              <w:jc w:val="center"/>
              <w:rPr>
                <w:rFonts w:ascii="Calibri" w:hAnsi="Calibri" w:cs="Calibri"/>
                <w:bCs/>
                <w:color w:val="000000"/>
              </w:rPr>
            </w:pPr>
            <w:r w:rsidRPr="000F7F0D">
              <w:rPr>
                <w:rFonts w:ascii="Calibri" w:hAnsi="Calibri" w:cs="Calibri"/>
                <w:bCs/>
                <w:color w:val="000000"/>
              </w:rPr>
              <w:t>84%</w:t>
            </w:r>
          </w:p>
        </w:tc>
        <w:tc>
          <w:tcPr>
            <w:tcW w:w="779" w:type="dxa"/>
            <w:tcBorders>
              <w:top w:val="single" w:sz="4" w:space="0" w:color="auto"/>
              <w:left w:val="single" w:sz="4" w:space="0" w:color="auto"/>
              <w:bottom w:val="single" w:sz="4" w:space="0" w:color="auto"/>
              <w:right w:val="single" w:sz="4" w:space="0" w:color="auto"/>
            </w:tcBorders>
            <w:vAlign w:val="center"/>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83%</w:t>
            </w:r>
          </w:p>
        </w:tc>
      </w:tr>
      <w:tr w:rsidR="000F7F0D" w:rsidTr="000F7F0D">
        <w:trPr>
          <w:gridAfter w:val="2"/>
          <w:wAfter w:w="1512" w:type="dxa"/>
          <w:trHeight w:val="233"/>
        </w:trPr>
        <w:tc>
          <w:tcPr>
            <w:tcW w:w="7880" w:type="dxa"/>
            <w:tcBorders>
              <w:top w:val="single" w:sz="4" w:space="0" w:color="auto"/>
              <w:bottom w:val="single" w:sz="4" w:space="0" w:color="auto"/>
              <w:right w:val="single" w:sz="4" w:space="0" w:color="auto"/>
            </w:tcBorders>
          </w:tcPr>
          <w:p w:rsidR="000F7F0D" w:rsidRDefault="000F7F0D" w:rsidP="00E5334B">
            <w:r>
              <w:t>…my ability to use technology for educational purposes</w:t>
            </w:r>
          </w:p>
        </w:tc>
        <w:tc>
          <w:tcPr>
            <w:tcW w:w="780" w:type="dxa"/>
            <w:tcBorders>
              <w:top w:val="single" w:sz="4" w:space="0" w:color="auto"/>
              <w:bottom w:val="single" w:sz="4" w:space="0" w:color="auto"/>
              <w:right w:val="single" w:sz="4" w:space="0" w:color="auto"/>
            </w:tcBorders>
            <w:vAlign w:val="bottom"/>
          </w:tcPr>
          <w:p w:rsidR="000F7F0D" w:rsidRPr="00CF4D23" w:rsidRDefault="000F7F0D" w:rsidP="00E5334B">
            <w:pPr>
              <w:jc w:val="center"/>
              <w:rPr>
                <w:rFonts w:eastAsia="Times New Roman" w:cstheme="minorHAnsi"/>
              </w:rPr>
            </w:pPr>
            <w:r w:rsidRPr="00CF4D23">
              <w:rPr>
                <w:rFonts w:eastAsia="Times New Roman" w:cstheme="minorHAnsi"/>
              </w:rPr>
              <w:t>65%</w:t>
            </w:r>
          </w:p>
        </w:tc>
        <w:tc>
          <w:tcPr>
            <w:tcW w:w="821" w:type="dxa"/>
            <w:tcBorders>
              <w:top w:val="single" w:sz="4" w:space="0" w:color="auto"/>
              <w:left w:val="single" w:sz="4" w:space="0" w:color="auto"/>
              <w:bottom w:val="single" w:sz="4" w:space="0" w:color="auto"/>
              <w:right w:val="single" w:sz="4" w:space="0" w:color="auto"/>
            </w:tcBorders>
            <w:vAlign w:val="center"/>
          </w:tcPr>
          <w:p w:rsidR="000F7F0D" w:rsidRPr="00CF4D23" w:rsidRDefault="000F7F0D" w:rsidP="00E5334B">
            <w:pPr>
              <w:jc w:val="center"/>
              <w:rPr>
                <w:rFonts w:eastAsia="Times New Roman" w:cstheme="minorHAnsi"/>
              </w:rPr>
            </w:pPr>
            <w:r w:rsidRPr="00CF4D23">
              <w:rPr>
                <w:rFonts w:eastAsia="Times New Roman" w:cstheme="minorHAnsi"/>
              </w:rPr>
              <w:t>77%</w:t>
            </w:r>
          </w:p>
        </w:tc>
        <w:tc>
          <w:tcPr>
            <w:tcW w:w="756" w:type="dxa"/>
            <w:tcBorders>
              <w:top w:val="single" w:sz="4" w:space="0" w:color="auto"/>
              <w:left w:val="single" w:sz="4" w:space="0" w:color="auto"/>
              <w:bottom w:val="single" w:sz="4" w:space="0" w:color="auto"/>
              <w:right w:val="single" w:sz="4" w:space="0" w:color="auto"/>
            </w:tcBorders>
            <w:vAlign w:val="center"/>
          </w:tcPr>
          <w:p w:rsidR="000F7F0D" w:rsidRPr="000F7F0D" w:rsidRDefault="000F7F0D">
            <w:pPr>
              <w:jc w:val="center"/>
              <w:rPr>
                <w:rFonts w:ascii="Calibri" w:hAnsi="Calibri" w:cs="Calibri"/>
                <w:bCs/>
                <w:color w:val="000000"/>
              </w:rPr>
            </w:pPr>
            <w:r w:rsidRPr="000F7F0D">
              <w:rPr>
                <w:rFonts w:ascii="Calibri" w:hAnsi="Calibri" w:cs="Calibri"/>
                <w:bCs/>
                <w:color w:val="000000"/>
              </w:rPr>
              <w:t>81%</w:t>
            </w:r>
          </w:p>
        </w:tc>
        <w:tc>
          <w:tcPr>
            <w:tcW w:w="779" w:type="dxa"/>
            <w:tcBorders>
              <w:top w:val="single" w:sz="4" w:space="0" w:color="auto"/>
              <w:left w:val="single" w:sz="4" w:space="0" w:color="auto"/>
              <w:bottom w:val="single" w:sz="4" w:space="0" w:color="auto"/>
              <w:right w:val="single" w:sz="4" w:space="0" w:color="auto"/>
            </w:tcBorders>
            <w:vAlign w:val="center"/>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83%</w:t>
            </w:r>
          </w:p>
        </w:tc>
      </w:tr>
      <w:tr w:rsidR="000F7F0D" w:rsidTr="000F7F0D">
        <w:trPr>
          <w:gridAfter w:val="2"/>
          <w:wAfter w:w="1512" w:type="dxa"/>
          <w:trHeight w:val="270"/>
        </w:trPr>
        <w:tc>
          <w:tcPr>
            <w:tcW w:w="7880" w:type="dxa"/>
            <w:tcBorders>
              <w:top w:val="single" w:sz="4" w:space="0" w:color="auto"/>
              <w:bottom w:val="single" w:sz="4" w:space="0" w:color="auto"/>
              <w:right w:val="single" w:sz="4" w:space="0" w:color="auto"/>
            </w:tcBorders>
          </w:tcPr>
          <w:p w:rsidR="000F7F0D" w:rsidRDefault="000F7F0D" w:rsidP="00E5334B">
            <w:r>
              <w:lastRenderedPageBreak/>
              <w:t>…my ability to work cooperatively in a group</w:t>
            </w:r>
          </w:p>
        </w:tc>
        <w:tc>
          <w:tcPr>
            <w:tcW w:w="780" w:type="dxa"/>
            <w:tcBorders>
              <w:top w:val="single" w:sz="4" w:space="0" w:color="auto"/>
              <w:bottom w:val="single" w:sz="4" w:space="0" w:color="auto"/>
              <w:right w:val="single" w:sz="4" w:space="0" w:color="auto"/>
            </w:tcBorders>
            <w:vAlign w:val="bottom"/>
          </w:tcPr>
          <w:p w:rsidR="000F7F0D" w:rsidRPr="00CF4D23" w:rsidRDefault="000F7F0D" w:rsidP="00E5334B">
            <w:pPr>
              <w:jc w:val="center"/>
              <w:rPr>
                <w:rFonts w:eastAsia="Times New Roman" w:cstheme="minorHAnsi"/>
              </w:rPr>
            </w:pPr>
            <w:r w:rsidRPr="00CF4D23">
              <w:rPr>
                <w:rFonts w:eastAsia="Times New Roman" w:cstheme="minorHAnsi"/>
              </w:rPr>
              <w:t>65%</w:t>
            </w:r>
          </w:p>
        </w:tc>
        <w:tc>
          <w:tcPr>
            <w:tcW w:w="821" w:type="dxa"/>
            <w:tcBorders>
              <w:top w:val="single" w:sz="4" w:space="0" w:color="auto"/>
              <w:left w:val="single" w:sz="4" w:space="0" w:color="auto"/>
              <w:bottom w:val="single" w:sz="4" w:space="0" w:color="auto"/>
              <w:right w:val="single" w:sz="4" w:space="0" w:color="auto"/>
            </w:tcBorders>
            <w:vAlign w:val="center"/>
          </w:tcPr>
          <w:p w:rsidR="000F7F0D" w:rsidRPr="00CF4D23" w:rsidRDefault="000F7F0D" w:rsidP="00E5334B">
            <w:pPr>
              <w:jc w:val="center"/>
              <w:rPr>
                <w:rFonts w:eastAsia="Times New Roman" w:cstheme="minorHAnsi"/>
              </w:rPr>
            </w:pPr>
            <w:r w:rsidRPr="00CF4D23">
              <w:rPr>
                <w:rFonts w:eastAsia="Times New Roman" w:cstheme="minorHAnsi"/>
              </w:rPr>
              <w:t>71%</w:t>
            </w:r>
          </w:p>
        </w:tc>
        <w:tc>
          <w:tcPr>
            <w:tcW w:w="756" w:type="dxa"/>
            <w:tcBorders>
              <w:top w:val="single" w:sz="4" w:space="0" w:color="auto"/>
              <w:left w:val="single" w:sz="4" w:space="0" w:color="auto"/>
              <w:bottom w:val="single" w:sz="4" w:space="0" w:color="auto"/>
              <w:right w:val="single" w:sz="4" w:space="0" w:color="auto"/>
            </w:tcBorders>
            <w:vAlign w:val="center"/>
          </w:tcPr>
          <w:p w:rsidR="000F7F0D" w:rsidRPr="000F7F0D" w:rsidRDefault="000F7F0D">
            <w:pPr>
              <w:jc w:val="center"/>
              <w:rPr>
                <w:rFonts w:ascii="Calibri" w:hAnsi="Calibri" w:cs="Calibri"/>
                <w:bCs/>
                <w:color w:val="000000"/>
              </w:rPr>
            </w:pPr>
            <w:r w:rsidRPr="000F7F0D">
              <w:rPr>
                <w:rFonts w:ascii="Calibri" w:hAnsi="Calibri" w:cs="Calibri"/>
                <w:bCs/>
                <w:color w:val="000000"/>
              </w:rPr>
              <w:t>77%</w:t>
            </w:r>
          </w:p>
        </w:tc>
        <w:tc>
          <w:tcPr>
            <w:tcW w:w="779" w:type="dxa"/>
            <w:tcBorders>
              <w:top w:val="single" w:sz="4" w:space="0" w:color="auto"/>
              <w:left w:val="single" w:sz="4" w:space="0" w:color="auto"/>
              <w:bottom w:val="single" w:sz="4" w:space="0" w:color="auto"/>
              <w:right w:val="single" w:sz="4" w:space="0" w:color="auto"/>
            </w:tcBorders>
            <w:vAlign w:val="center"/>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79%</w:t>
            </w:r>
          </w:p>
        </w:tc>
      </w:tr>
      <w:tr w:rsidR="000F7F0D" w:rsidTr="000F7F0D">
        <w:trPr>
          <w:gridAfter w:val="2"/>
          <w:wAfter w:w="1512" w:type="dxa"/>
          <w:trHeight w:val="263"/>
        </w:trPr>
        <w:tc>
          <w:tcPr>
            <w:tcW w:w="7880" w:type="dxa"/>
            <w:tcBorders>
              <w:top w:val="single" w:sz="4" w:space="0" w:color="auto"/>
              <w:bottom w:val="single" w:sz="4" w:space="0" w:color="auto"/>
              <w:right w:val="single" w:sz="4" w:space="0" w:color="auto"/>
            </w:tcBorders>
          </w:tcPr>
          <w:p w:rsidR="000F7F0D" w:rsidRPr="00E70020" w:rsidRDefault="000F7F0D" w:rsidP="00E5334B">
            <w:pPr>
              <w:rPr>
                <w:rFonts w:eastAsia="Times New Roman" w:cstheme="minorHAnsi"/>
              </w:rPr>
            </w:pPr>
            <w:r>
              <w:t>…my ability to work independently</w:t>
            </w:r>
          </w:p>
        </w:tc>
        <w:tc>
          <w:tcPr>
            <w:tcW w:w="780" w:type="dxa"/>
            <w:tcBorders>
              <w:top w:val="single" w:sz="4" w:space="0" w:color="auto"/>
              <w:left w:val="single" w:sz="4" w:space="0" w:color="auto"/>
              <w:bottom w:val="single" w:sz="4" w:space="0" w:color="auto"/>
              <w:right w:val="single" w:sz="4" w:space="0" w:color="auto"/>
            </w:tcBorders>
            <w:vAlign w:val="bottom"/>
          </w:tcPr>
          <w:p w:rsidR="000F7F0D" w:rsidRPr="00CF4D23" w:rsidRDefault="000F7F0D" w:rsidP="00E5334B">
            <w:pPr>
              <w:jc w:val="center"/>
              <w:rPr>
                <w:rFonts w:eastAsia="Times New Roman" w:cstheme="minorHAnsi"/>
              </w:rPr>
            </w:pPr>
            <w:r w:rsidRPr="00CF4D23">
              <w:rPr>
                <w:rFonts w:eastAsia="Times New Roman" w:cstheme="minorHAnsi"/>
              </w:rPr>
              <w:t>71%</w:t>
            </w:r>
          </w:p>
        </w:tc>
        <w:tc>
          <w:tcPr>
            <w:tcW w:w="821" w:type="dxa"/>
            <w:tcBorders>
              <w:top w:val="single" w:sz="4" w:space="0" w:color="auto"/>
              <w:left w:val="single" w:sz="4" w:space="0" w:color="auto"/>
              <w:bottom w:val="single" w:sz="4" w:space="0" w:color="auto"/>
            </w:tcBorders>
            <w:vAlign w:val="center"/>
          </w:tcPr>
          <w:p w:rsidR="000F7F0D" w:rsidRPr="00CF4D23" w:rsidRDefault="000F7F0D" w:rsidP="00E5334B">
            <w:pPr>
              <w:jc w:val="center"/>
              <w:rPr>
                <w:rFonts w:eastAsia="Times New Roman" w:cstheme="minorHAnsi"/>
              </w:rPr>
            </w:pPr>
            <w:r w:rsidRPr="00CF4D23">
              <w:rPr>
                <w:rFonts w:eastAsia="Times New Roman" w:cstheme="minorHAnsi"/>
              </w:rPr>
              <w:t>78%</w:t>
            </w:r>
          </w:p>
        </w:tc>
        <w:tc>
          <w:tcPr>
            <w:tcW w:w="756" w:type="dxa"/>
            <w:tcBorders>
              <w:top w:val="single" w:sz="4" w:space="0" w:color="auto"/>
              <w:left w:val="single" w:sz="4" w:space="0" w:color="auto"/>
              <w:bottom w:val="single" w:sz="4" w:space="0" w:color="auto"/>
            </w:tcBorders>
            <w:vAlign w:val="center"/>
          </w:tcPr>
          <w:p w:rsidR="000F7F0D" w:rsidRPr="000F7F0D" w:rsidRDefault="000F7F0D">
            <w:pPr>
              <w:jc w:val="center"/>
              <w:rPr>
                <w:rFonts w:ascii="Calibri" w:hAnsi="Calibri" w:cs="Calibri"/>
                <w:bCs/>
                <w:color w:val="000000"/>
              </w:rPr>
            </w:pPr>
            <w:r w:rsidRPr="000F7F0D">
              <w:rPr>
                <w:rFonts w:ascii="Calibri" w:hAnsi="Calibri" w:cs="Calibri"/>
                <w:bCs/>
                <w:color w:val="000000"/>
              </w:rPr>
              <w:t>87%</w:t>
            </w:r>
          </w:p>
        </w:tc>
        <w:tc>
          <w:tcPr>
            <w:tcW w:w="779" w:type="dxa"/>
            <w:tcBorders>
              <w:top w:val="single" w:sz="4" w:space="0" w:color="auto"/>
              <w:left w:val="single" w:sz="4" w:space="0" w:color="auto"/>
              <w:bottom w:val="single" w:sz="4" w:space="0" w:color="auto"/>
            </w:tcBorders>
            <w:vAlign w:val="center"/>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86%</w:t>
            </w:r>
          </w:p>
        </w:tc>
      </w:tr>
      <w:tr w:rsidR="000F7F0D" w:rsidTr="000F7F0D">
        <w:trPr>
          <w:gridAfter w:val="2"/>
          <w:wAfter w:w="1512" w:type="dxa"/>
          <w:trHeight w:val="315"/>
        </w:trPr>
        <w:tc>
          <w:tcPr>
            <w:tcW w:w="7880" w:type="dxa"/>
            <w:tcBorders>
              <w:top w:val="single" w:sz="4" w:space="0" w:color="auto"/>
              <w:bottom w:val="single" w:sz="4" w:space="0" w:color="auto"/>
            </w:tcBorders>
          </w:tcPr>
          <w:p w:rsidR="000F7F0D" w:rsidRPr="00E70020" w:rsidRDefault="000F7F0D" w:rsidP="00E5334B">
            <w:pPr>
              <w:rPr>
                <w:rFonts w:eastAsia="Times New Roman" w:cstheme="minorHAnsi"/>
              </w:rPr>
            </w:pPr>
            <w:r>
              <w:t>…my ability to follow complex directions</w:t>
            </w:r>
          </w:p>
        </w:tc>
        <w:tc>
          <w:tcPr>
            <w:tcW w:w="780" w:type="dxa"/>
            <w:tcBorders>
              <w:top w:val="single" w:sz="4" w:space="0" w:color="auto"/>
              <w:bottom w:val="single" w:sz="4" w:space="0" w:color="auto"/>
            </w:tcBorders>
            <w:vAlign w:val="bottom"/>
          </w:tcPr>
          <w:p w:rsidR="000F7F0D" w:rsidRPr="00CF4D23" w:rsidRDefault="000F7F0D" w:rsidP="00E5334B">
            <w:pPr>
              <w:jc w:val="center"/>
              <w:rPr>
                <w:rFonts w:eastAsia="Times New Roman" w:cstheme="minorHAnsi"/>
              </w:rPr>
            </w:pPr>
            <w:r w:rsidRPr="00CF4D23">
              <w:rPr>
                <w:rFonts w:eastAsia="Times New Roman" w:cstheme="minorHAnsi"/>
              </w:rPr>
              <w:t>70%</w:t>
            </w:r>
          </w:p>
        </w:tc>
        <w:tc>
          <w:tcPr>
            <w:tcW w:w="821" w:type="dxa"/>
            <w:tcBorders>
              <w:top w:val="single" w:sz="4" w:space="0" w:color="auto"/>
              <w:bottom w:val="single" w:sz="4" w:space="0" w:color="auto"/>
            </w:tcBorders>
            <w:vAlign w:val="center"/>
          </w:tcPr>
          <w:p w:rsidR="000F7F0D" w:rsidRPr="00CF4D23" w:rsidRDefault="000F7F0D" w:rsidP="00E5334B">
            <w:pPr>
              <w:jc w:val="center"/>
              <w:rPr>
                <w:rFonts w:eastAsia="Times New Roman" w:cstheme="minorHAnsi"/>
              </w:rPr>
            </w:pPr>
            <w:r w:rsidRPr="00CF4D23">
              <w:rPr>
                <w:rFonts w:eastAsia="Times New Roman" w:cstheme="minorHAnsi"/>
              </w:rPr>
              <w:t>79%</w:t>
            </w:r>
          </w:p>
        </w:tc>
        <w:tc>
          <w:tcPr>
            <w:tcW w:w="756" w:type="dxa"/>
            <w:tcBorders>
              <w:top w:val="single" w:sz="4" w:space="0" w:color="auto"/>
              <w:bottom w:val="single" w:sz="4" w:space="0" w:color="auto"/>
            </w:tcBorders>
            <w:vAlign w:val="center"/>
          </w:tcPr>
          <w:p w:rsidR="000F7F0D" w:rsidRPr="000F7F0D" w:rsidRDefault="000F7F0D">
            <w:pPr>
              <w:jc w:val="center"/>
              <w:rPr>
                <w:rFonts w:ascii="Calibri" w:hAnsi="Calibri" w:cs="Calibri"/>
                <w:bCs/>
                <w:color w:val="000000"/>
              </w:rPr>
            </w:pPr>
            <w:r w:rsidRPr="000F7F0D">
              <w:rPr>
                <w:rFonts w:ascii="Calibri" w:hAnsi="Calibri" w:cs="Calibri"/>
                <w:bCs/>
                <w:color w:val="000000"/>
              </w:rPr>
              <w:t>87%</w:t>
            </w:r>
          </w:p>
        </w:tc>
        <w:tc>
          <w:tcPr>
            <w:tcW w:w="779" w:type="dxa"/>
            <w:tcBorders>
              <w:top w:val="single" w:sz="4" w:space="0" w:color="auto"/>
              <w:bottom w:val="single" w:sz="4" w:space="0" w:color="auto"/>
            </w:tcBorders>
            <w:vAlign w:val="center"/>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86%</w:t>
            </w:r>
          </w:p>
        </w:tc>
      </w:tr>
      <w:tr w:rsidR="000F7F0D" w:rsidTr="000F7F0D">
        <w:trPr>
          <w:gridAfter w:val="2"/>
          <w:wAfter w:w="1512" w:type="dxa"/>
          <w:trHeight w:val="315"/>
        </w:trPr>
        <w:tc>
          <w:tcPr>
            <w:tcW w:w="7880" w:type="dxa"/>
            <w:tcBorders>
              <w:top w:val="single" w:sz="4" w:space="0" w:color="auto"/>
              <w:bottom w:val="single" w:sz="4" w:space="0" w:color="auto"/>
            </w:tcBorders>
          </w:tcPr>
          <w:p w:rsidR="000F7F0D" w:rsidRDefault="000F7F0D" w:rsidP="00E5334B">
            <w:r>
              <w:t>…my communication skills</w:t>
            </w:r>
          </w:p>
        </w:tc>
        <w:tc>
          <w:tcPr>
            <w:tcW w:w="780" w:type="dxa"/>
            <w:tcBorders>
              <w:top w:val="single" w:sz="4" w:space="0" w:color="auto"/>
              <w:bottom w:val="single" w:sz="4" w:space="0" w:color="auto"/>
            </w:tcBorders>
            <w:vAlign w:val="bottom"/>
          </w:tcPr>
          <w:p w:rsidR="000F7F0D" w:rsidRPr="00CF4D23" w:rsidRDefault="000F7F0D" w:rsidP="00E5334B">
            <w:pPr>
              <w:jc w:val="center"/>
              <w:rPr>
                <w:rFonts w:eastAsia="Times New Roman" w:cstheme="minorHAnsi"/>
              </w:rPr>
            </w:pPr>
            <w:r w:rsidRPr="00CF4D23">
              <w:rPr>
                <w:rFonts w:eastAsia="Times New Roman" w:cstheme="minorHAnsi"/>
              </w:rPr>
              <w:t>65%</w:t>
            </w:r>
          </w:p>
        </w:tc>
        <w:tc>
          <w:tcPr>
            <w:tcW w:w="821" w:type="dxa"/>
            <w:tcBorders>
              <w:top w:val="single" w:sz="4" w:space="0" w:color="auto"/>
              <w:bottom w:val="single" w:sz="4" w:space="0" w:color="auto"/>
            </w:tcBorders>
            <w:vAlign w:val="center"/>
          </w:tcPr>
          <w:p w:rsidR="000F7F0D" w:rsidRPr="00CF4D23" w:rsidRDefault="000F7F0D" w:rsidP="00E5334B">
            <w:pPr>
              <w:jc w:val="center"/>
              <w:rPr>
                <w:rFonts w:eastAsia="Times New Roman" w:cstheme="minorHAnsi"/>
              </w:rPr>
            </w:pPr>
            <w:r w:rsidRPr="00CF4D23">
              <w:rPr>
                <w:rFonts w:eastAsia="Times New Roman" w:cstheme="minorHAnsi"/>
              </w:rPr>
              <w:t>78%</w:t>
            </w:r>
          </w:p>
        </w:tc>
        <w:tc>
          <w:tcPr>
            <w:tcW w:w="756" w:type="dxa"/>
            <w:tcBorders>
              <w:top w:val="single" w:sz="4" w:space="0" w:color="auto"/>
              <w:bottom w:val="single" w:sz="4" w:space="0" w:color="auto"/>
            </w:tcBorders>
            <w:vAlign w:val="center"/>
          </w:tcPr>
          <w:p w:rsidR="000F7F0D" w:rsidRPr="000F7F0D" w:rsidRDefault="000F7F0D">
            <w:pPr>
              <w:jc w:val="center"/>
              <w:rPr>
                <w:rFonts w:ascii="Calibri" w:hAnsi="Calibri" w:cs="Calibri"/>
                <w:bCs/>
                <w:color w:val="000000"/>
              </w:rPr>
            </w:pPr>
            <w:r w:rsidRPr="000F7F0D">
              <w:rPr>
                <w:rFonts w:ascii="Calibri" w:hAnsi="Calibri" w:cs="Calibri"/>
                <w:bCs/>
                <w:color w:val="000000"/>
              </w:rPr>
              <w:t>81%</w:t>
            </w:r>
          </w:p>
        </w:tc>
        <w:tc>
          <w:tcPr>
            <w:tcW w:w="779" w:type="dxa"/>
            <w:tcBorders>
              <w:top w:val="single" w:sz="4" w:space="0" w:color="auto"/>
              <w:bottom w:val="single" w:sz="4" w:space="0" w:color="auto"/>
            </w:tcBorders>
            <w:vAlign w:val="center"/>
          </w:tcPr>
          <w:p w:rsidR="000F7F0D" w:rsidRPr="00AF227A" w:rsidRDefault="000F7F0D" w:rsidP="003E0C1C">
            <w:pPr>
              <w:jc w:val="center"/>
              <w:rPr>
                <w:rFonts w:ascii="Calibri" w:hAnsi="Calibri" w:cs="Calibri"/>
                <w:bCs/>
                <w:color w:val="000000"/>
              </w:rPr>
            </w:pPr>
            <w:r w:rsidRPr="00AF227A">
              <w:rPr>
                <w:rFonts w:ascii="Calibri" w:hAnsi="Calibri" w:cs="Calibri"/>
                <w:bCs/>
                <w:color w:val="000000"/>
              </w:rPr>
              <w:t>82%</w:t>
            </w:r>
          </w:p>
        </w:tc>
      </w:tr>
      <w:tr w:rsidR="000F7F0D" w:rsidTr="000F7F0D">
        <w:trPr>
          <w:gridAfter w:val="2"/>
          <w:wAfter w:w="1512" w:type="dxa"/>
          <w:trHeight w:val="245"/>
        </w:trPr>
        <w:tc>
          <w:tcPr>
            <w:tcW w:w="7880" w:type="dxa"/>
            <w:tcBorders>
              <w:top w:val="single" w:sz="4" w:space="0" w:color="auto"/>
              <w:bottom w:val="single" w:sz="4" w:space="0" w:color="000000" w:themeColor="text1"/>
            </w:tcBorders>
          </w:tcPr>
          <w:p w:rsidR="000F7F0D" w:rsidRPr="0090712D" w:rsidRDefault="000F7F0D" w:rsidP="004205D4">
            <w:pPr>
              <w:rPr>
                <w:i/>
              </w:rPr>
            </w:pPr>
            <w:r w:rsidRPr="0090712D">
              <w:rPr>
                <w:i/>
              </w:rPr>
              <w:t>Source:  Office of Research and Strategic Planning</w:t>
            </w:r>
          </w:p>
        </w:tc>
        <w:tc>
          <w:tcPr>
            <w:tcW w:w="780" w:type="dxa"/>
            <w:tcBorders>
              <w:top w:val="single" w:sz="4" w:space="0" w:color="auto"/>
              <w:bottom w:val="single" w:sz="4" w:space="0" w:color="000000" w:themeColor="text1"/>
            </w:tcBorders>
            <w:vAlign w:val="bottom"/>
          </w:tcPr>
          <w:p w:rsidR="000F7F0D" w:rsidRPr="00CF4D23" w:rsidRDefault="000F7F0D" w:rsidP="00E5334B">
            <w:pPr>
              <w:jc w:val="center"/>
              <w:rPr>
                <w:rFonts w:eastAsia="Times New Roman" w:cstheme="minorHAnsi"/>
              </w:rPr>
            </w:pPr>
          </w:p>
        </w:tc>
        <w:tc>
          <w:tcPr>
            <w:tcW w:w="821" w:type="dxa"/>
            <w:tcBorders>
              <w:top w:val="single" w:sz="4" w:space="0" w:color="auto"/>
              <w:bottom w:val="single" w:sz="4" w:space="0" w:color="000000" w:themeColor="text1"/>
            </w:tcBorders>
            <w:vAlign w:val="center"/>
          </w:tcPr>
          <w:p w:rsidR="000F7F0D" w:rsidRPr="00CF4D23" w:rsidRDefault="000F7F0D" w:rsidP="00E5334B">
            <w:pPr>
              <w:jc w:val="center"/>
              <w:rPr>
                <w:rFonts w:eastAsia="Times New Roman" w:cstheme="minorHAnsi"/>
              </w:rPr>
            </w:pPr>
          </w:p>
        </w:tc>
        <w:tc>
          <w:tcPr>
            <w:tcW w:w="756" w:type="dxa"/>
            <w:tcBorders>
              <w:top w:val="single" w:sz="4" w:space="0" w:color="auto"/>
              <w:bottom w:val="single" w:sz="4" w:space="0" w:color="000000" w:themeColor="text1"/>
            </w:tcBorders>
          </w:tcPr>
          <w:p w:rsidR="000F7F0D" w:rsidRPr="00CF4D23" w:rsidRDefault="000F7F0D" w:rsidP="00E5334B">
            <w:pPr>
              <w:jc w:val="center"/>
              <w:rPr>
                <w:rFonts w:eastAsia="Times New Roman" w:cstheme="minorHAnsi"/>
              </w:rPr>
            </w:pPr>
          </w:p>
        </w:tc>
        <w:tc>
          <w:tcPr>
            <w:tcW w:w="779" w:type="dxa"/>
            <w:tcBorders>
              <w:top w:val="single" w:sz="4" w:space="0" w:color="auto"/>
              <w:bottom w:val="single" w:sz="4" w:space="0" w:color="000000" w:themeColor="text1"/>
            </w:tcBorders>
          </w:tcPr>
          <w:p w:rsidR="000F7F0D" w:rsidRPr="00CF4D23" w:rsidRDefault="000F7F0D" w:rsidP="00E5334B">
            <w:pPr>
              <w:jc w:val="center"/>
              <w:rPr>
                <w:rFonts w:eastAsia="Times New Roman" w:cstheme="minorHAnsi"/>
              </w:rPr>
            </w:pPr>
          </w:p>
        </w:tc>
      </w:tr>
    </w:tbl>
    <w:p w:rsidR="00E5334B" w:rsidRPr="00BE0768" w:rsidRDefault="00E5334B" w:rsidP="00E1062E">
      <w:pPr>
        <w:pStyle w:val="Heading4"/>
      </w:pPr>
      <w:bookmarkStart w:id="32" w:name="_Toc351980730"/>
      <w:proofErr w:type="gramStart"/>
      <w:r w:rsidRPr="00BE0768">
        <w:t>Table 18.</w:t>
      </w:r>
      <w:proofErr w:type="gramEnd"/>
      <w:r w:rsidRPr="00BE0768">
        <w:t xml:space="preserve"> OTC Course Evaluations by Semester – Business Percentage who </w:t>
      </w:r>
      <w:proofErr w:type="gramStart"/>
      <w:r w:rsidRPr="00BE0768">
        <w:t>Strongly</w:t>
      </w:r>
      <w:proofErr w:type="gramEnd"/>
      <w:r w:rsidRPr="00BE0768">
        <w:t xml:space="preserve"> Agree or Agree</w:t>
      </w:r>
      <w:bookmarkEnd w:id="32"/>
    </w:p>
    <w:tbl>
      <w:tblPr>
        <w:tblStyle w:val="TableGrid"/>
        <w:tblW w:w="12528" w:type="dxa"/>
        <w:tblLook w:val="04A0" w:firstRow="1" w:lastRow="0" w:firstColumn="1" w:lastColumn="0" w:noHBand="0" w:noVBand="1"/>
      </w:tblPr>
      <w:tblGrid>
        <w:gridCol w:w="7880"/>
        <w:gridCol w:w="780"/>
        <w:gridCol w:w="821"/>
        <w:gridCol w:w="756"/>
        <w:gridCol w:w="779"/>
        <w:gridCol w:w="756"/>
        <w:gridCol w:w="756"/>
      </w:tblGrid>
      <w:tr w:rsidR="00F5463C" w:rsidTr="005E1794">
        <w:trPr>
          <w:gridAfter w:val="2"/>
          <w:wAfter w:w="1512" w:type="dxa"/>
        </w:trPr>
        <w:tc>
          <w:tcPr>
            <w:tcW w:w="7880" w:type="dxa"/>
            <w:shd w:val="clear" w:color="auto" w:fill="548DD4" w:themeFill="text2" w:themeFillTint="99"/>
          </w:tcPr>
          <w:p w:rsidR="00F5463C" w:rsidRPr="00490016" w:rsidRDefault="00F5463C" w:rsidP="00186CBF">
            <w:pPr>
              <w:rPr>
                <w:color w:val="FFFFFF" w:themeColor="background1"/>
              </w:rPr>
            </w:pPr>
            <w:r w:rsidRPr="00490016">
              <w:rPr>
                <w:color w:val="FFFFFF" w:themeColor="background1"/>
              </w:rPr>
              <w:t>Item Description</w:t>
            </w:r>
          </w:p>
        </w:tc>
        <w:tc>
          <w:tcPr>
            <w:tcW w:w="780" w:type="dxa"/>
            <w:shd w:val="clear" w:color="auto" w:fill="548DD4" w:themeFill="text2" w:themeFillTint="99"/>
          </w:tcPr>
          <w:p w:rsidR="00F5463C" w:rsidRPr="00490016" w:rsidRDefault="00F5463C" w:rsidP="00186CBF">
            <w:pPr>
              <w:rPr>
                <w:color w:val="FFFFFF" w:themeColor="background1"/>
              </w:rPr>
            </w:pPr>
            <w:r w:rsidRPr="00490016">
              <w:rPr>
                <w:color w:val="FFFFFF" w:themeColor="background1"/>
              </w:rPr>
              <w:t>Fall 2010</w:t>
            </w:r>
          </w:p>
        </w:tc>
        <w:tc>
          <w:tcPr>
            <w:tcW w:w="821" w:type="dxa"/>
            <w:shd w:val="clear" w:color="auto" w:fill="548DD4" w:themeFill="text2" w:themeFillTint="99"/>
          </w:tcPr>
          <w:p w:rsidR="00F5463C" w:rsidRPr="00490016" w:rsidRDefault="00F5463C" w:rsidP="00186CBF">
            <w:pPr>
              <w:rPr>
                <w:color w:val="FFFFFF" w:themeColor="background1"/>
              </w:rPr>
            </w:pPr>
            <w:r w:rsidRPr="00490016">
              <w:rPr>
                <w:color w:val="FFFFFF" w:themeColor="background1"/>
              </w:rPr>
              <w:t>Spring 2011</w:t>
            </w:r>
          </w:p>
        </w:tc>
        <w:tc>
          <w:tcPr>
            <w:tcW w:w="756" w:type="dxa"/>
            <w:shd w:val="clear" w:color="auto" w:fill="548DD4" w:themeFill="text2" w:themeFillTint="99"/>
          </w:tcPr>
          <w:p w:rsidR="00F5463C" w:rsidRPr="00490016" w:rsidRDefault="00F5463C" w:rsidP="00186CBF">
            <w:pPr>
              <w:rPr>
                <w:color w:val="FFFFFF" w:themeColor="background1"/>
              </w:rPr>
            </w:pPr>
            <w:r>
              <w:rPr>
                <w:color w:val="FFFFFF" w:themeColor="background1"/>
              </w:rPr>
              <w:t>Fall 2011</w:t>
            </w:r>
          </w:p>
        </w:tc>
        <w:tc>
          <w:tcPr>
            <w:tcW w:w="779" w:type="dxa"/>
            <w:shd w:val="clear" w:color="auto" w:fill="548DD4" w:themeFill="text2" w:themeFillTint="99"/>
          </w:tcPr>
          <w:p w:rsidR="00F5463C" w:rsidRDefault="00F5463C" w:rsidP="00186CBF">
            <w:pPr>
              <w:rPr>
                <w:color w:val="FFFFFF" w:themeColor="background1"/>
              </w:rPr>
            </w:pPr>
            <w:r>
              <w:rPr>
                <w:color w:val="FFFFFF" w:themeColor="background1"/>
              </w:rPr>
              <w:t xml:space="preserve">Spring </w:t>
            </w:r>
          </w:p>
          <w:p w:rsidR="00F5463C" w:rsidRDefault="00F5463C" w:rsidP="00186CBF">
            <w:pPr>
              <w:rPr>
                <w:color w:val="FFFFFF" w:themeColor="background1"/>
              </w:rPr>
            </w:pPr>
            <w:r>
              <w:rPr>
                <w:color w:val="FFFFFF" w:themeColor="background1"/>
              </w:rPr>
              <w:t>2012</w:t>
            </w:r>
          </w:p>
        </w:tc>
      </w:tr>
      <w:tr w:rsidR="005E1794" w:rsidTr="005E1794">
        <w:trPr>
          <w:gridAfter w:val="2"/>
          <w:wAfter w:w="1512" w:type="dxa"/>
        </w:trPr>
        <w:tc>
          <w:tcPr>
            <w:tcW w:w="7880" w:type="dxa"/>
            <w:vAlign w:val="bottom"/>
          </w:tcPr>
          <w:p w:rsidR="005E1794" w:rsidRPr="00E70020" w:rsidRDefault="005E1794" w:rsidP="00E5334B">
            <w:pPr>
              <w:rPr>
                <w:rFonts w:eastAsia="Times New Roman" w:cstheme="minorHAnsi"/>
              </w:rPr>
            </w:pPr>
            <w:r w:rsidRPr="00E70020">
              <w:rPr>
                <w:rFonts w:eastAsia="Times New Roman" w:cstheme="minorHAnsi"/>
              </w:rPr>
              <w:t>Did the instructor communicate in a clear and understandable manner?</w:t>
            </w:r>
          </w:p>
        </w:tc>
        <w:tc>
          <w:tcPr>
            <w:tcW w:w="780" w:type="dxa"/>
            <w:vAlign w:val="center"/>
          </w:tcPr>
          <w:p w:rsidR="005E1794" w:rsidRPr="00EB6D13" w:rsidRDefault="005E1794" w:rsidP="00E5334B">
            <w:pPr>
              <w:jc w:val="center"/>
              <w:rPr>
                <w:rFonts w:eastAsia="Times New Roman" w:cstheme="minorHAnsi"/>
              </w:rPr>
            </w:pPr>
            <w:r w:rsidRPr="00EB6D13">
              <w:rPr>
                <w:rFonts w:eastAsia="Times New Roman" w:cstheme="minorHAnsi"/>
              </w:rPr>
              <w:t>85%</w:t>
            </w:r>
          </w:p>
        </w:tc>
        <w:tc>
          <w:tcPr>
            <w:tcW w:w="821" w:type="dxa"/>
            <w:vAlign w:val="center"/>
          </w:tcPr>
          <w:p w:rsidR="005E1794" w:rsidRPr="00EB6D13" w:rsidRDefault="005E1794" w:rsidP="00E5334B">
            <w:pPr>
              <w:jc w:val="center"/>
              <w:rPr>
                <w:rFonts w:eastAsia="Times New Roman" w:cstheme="minorHAnsi"/>
              </w:rPr>
            </w:pPr>
            <w:r w:rsidRPr="00EB6D13">
              <w:rPr>
                <w:rFonts w:eastAsia="Times New Roman" w:cstheme="minorHAnsi"/>
              </w:rPr>
              <w:t>87%</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86%</w:t>
            </w:r>
          </w:p>
        </w:tc>
        <w:tc>
          <w:tcPr>
            <w:tcW w:w="779" w:type="dxa"/>
            <w:vAlign w:val="bottom"/>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88%</w:t>
            </w:r>
          </w:p>
        </w:tc>
      </w:tr>
      <w:tr w:rsidR="005E1794" w:rsidTr="005E1794">
        <w:trPr>
          <w:gridAfter w:val="2"/>
          <w:wAfter w:w="1512" w:type="dxa"/>
        </w:trPr>
        <w:tc>
          <w:tcPr>
            <w:tcW w:w="7880" w:type="dxa"/>
          </w:tcPr>
          <w:p w:rsidR="005E1794" w:rsidRDefault="005E1794" w:rsidP="00E5334B">
            <w:r w:rsidRPr="00490016">
              <w:rPr>
                <w:rFonts w:eastAsia="Times New Roman" w:cstheme="minorHAnsi"/>
              </w:rPr>
              <w:t>Was the instructor helpful and responsive to the students?</w:t>
            </w:r>
          </w:p>
        </w:tc>
        <w:tc>
          <w:tcPr>
            <w:tcW w:w="780" w:type="dxa"/>
            <w:vAlign w:val="bottom"/>
          </w:tcPr>
          <w:p w:rsidR="005E1794" w:rsidRPr="00EB6D13" w:rsidRDefault="005E1794" w:rsidP="00E5334B">
            <w:pPr>
              <w:jc w:val="center"/>
              <w:rPr>
                <w:rFonts w:eastAsia="Times New Roman" w:cstheme="minorHAnsi"/>
              </w:rPr>
            </w:pPr>
            <w:r w:rsidRPr="00EB6D13">
              <w:rPr>
                <w:rFonts w:eastAsia="Times New Roman" w:cstheme="minorHAnsi"/>
              </w:rPr>
              <w:t>85%</w:t>
            </w:r>
          </w:p>
        </w:tc>
        <w:tc>
          <w:tcPr>
            <w:tcW w:w="821" w:type="dxa"/>
            <w:vAlign w:val="bottom"/>
          </w:tcPr>
          <w:p w:rsidR="005E1794" w:rsidRPr="00EB6D13" w:rsidRDefault="005E1794" w:rsidP="00E5334B">
            <w:pPr>
              <w:jc w:val="center"/>
              <w:rPr>
                <w:rFonts w:eastAsia="Times New Roman" w:cstheme="minorHAnsi"/>
              </w:rPr>
            </w:pPr>
            <w:r w:rsidRPr="00EB6D13">
              <w:rPr>
                <w:rFonts w:eastAsia="Times New Roman" w:cstheme="minorHAnsi"/>
              </w:rPr>
              <w:t>86%</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87%</w:t>
            </w:r>
          </w:p>
        </w:tc>
        <w:tc>
          <w:tcPr>
            <w:tcW w:w="779" w:type="dxa"/>
            <w:vAlign w:val="bottom"/>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89%</w:t>
            </w:r>
          </w:p>
        </w:tc>
      </w:tr>
      <w:tr w:rsidR="005E1794" w:rsidTr="005E1794">
        <w:trPr>
          <w:gridAfter w:val="2"/>
          <w:wAfter w:w="1512" w:type="dxa"/>
        </w:trPr>
        <w:tc>
          <w:tcPr>
            <w:tcW w:w="7880" w:type="dxa"/>
            <w:vAlign w:val="bottom"/>
          </w:tcPr>
          <w:p w:rsidR="005E1794" w:rsidRPr="00E70020" w:rsidRDefault="005E1794" w:rsidP="00E5334B">
            <w:pPr>
              <w:rPr>
                <w:rFonts w:eastAsia="Times New Roman" w:cstheme="minorHAnsi"/>
              </w:rPr>
            </w:pPr>
            <w:r w:rsidRPr="00E70020">
              <w:rPr>
                <w:rFonts w:eastAsia="Times New Roman" w:cstheme="minorHAnsi"/>
              </w:rPr>
              <w:t>Did you gain knowledge, skill, or ability from this instructor's course?</w:t>
            </w:r>
          </w:p>
        </w:tc>
        <w:tc>
          <w:tcPr>
            <w:tcW w:w="780" w:type="dxa"/>
            <w:vAlign w:val="center"/>
          </w:tcPr>
          <w:p w:rsidR="005E1794" w:rsidRPr="00EB6D13" w:rsidRDefault="005E1794" w:rsidP="00E5334B">
            <w:pPr>
              <w:jc w:val="center"/>
              <w:rPr>
                <w:rFonts w:eastAsia="Times New Roman" w:cstheme="minorHAnsi"/>
              </w:rPr>
            </w:pPr>
            <w:r w:rsidRPr="00EB6D13">
              <w:rPr>
                <w:rFonts w:eastAsia="Times New Roman" w:cstheme="minorHAnsi"/>
              </w:rPr>
              <w:t>89%</w:t>
            </w:r>
          </w:p>
        </w:tc>
        <w:tc>
          <w:tcPr>
            <w:tcW w:w="821" w:type="dxa"/>
            <w:vAlign w:val="center"/>
          </w:tcPr>
          <w:p w:rsidR="005E1794" w:rsidRPr="00EB6D13" w:rsidRDefault="005E1794" w:rsidP="00E5334B">
            <w:pPr>
              <w:jc w:val="center"/>
              <w:rPr>
                <w:rFonts w:eastAsia="Times New Roman" w:cstheme="minorHAnsi"/>
              </w:rPr>
            </w:pPr>
            <w:r w:rsidRPr="00EB6D13">
              <w:rPr>
                <w:rFonts w:eastAsia="Times New Roman" w:cstheme="minorHAnsi"/>
              </w:rPr>
              <w:t>89%</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90%</w:t>
            </w:r>
          </w:p>
        </w:tc>
        <w:tc>
          <w:tcPr>
            <w:tcW w:w="779" w:type="dxa"/>
            <w:vAlign w:val="bottom"/>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89%</w:t>
            </w:r>
          </w:p>
        </w:tc>
      </w:tr>
      <w:tr w:rsidR="005E1794" w:rsidTr="005E1794">
        <w:trPr>
          <w:gridAfter w:val="2"/>
          <w:wAfter w:w="1512" w:type="dxa"/>
        </w:trPr>
        <w:tc>
          <w:tcPr>
            <w:tcW w:w="7880" w:type="dxa"/>
            <w:vAlign w:val="bottom"/>
          </w:tcPr>
          <w:p w:rsidR="005E1794" w:rsidRPr="00E70020" w:rsidRDefault="005E1794" w:rsidP="00E5334B">
            <w:pPr>
              <w:rPr>
                <w:rFonts w:eastAsia="Times New Roman" w:cstheme="minorHAnsi"/>
              </w:rPr>
            </w:pPr>
            <w:r w:rsidRPr="00E70020">
              <w:rPr>
                <w:rFonts w:eastAsia="Times New Roman" w:cstheme="minorHAnsi"/>
              </w:rPr>
              <w:t>Did the instructor created a positive learning environment?</w:t>
            </w:r>
          </w:p>
        </w:tc>
        <w:tc>
          <w:tcPr>
            <w:tcW w:w="780" w:type="dxa"/>
            <w:vAlign w:val="bottom"/>
          </w:tcPr>
          <w:p w:rsidR="005E1794" w:rsidRPr="00EB6D13" w:rsidRDefault="005E1794" w:rsidP="00E5334B">
            <w:pPr>
              <w:jc w:val="center"/>
              <w:rPr>
                <w:rFonts w:eastAsia="Times New Roman" w:cstheme="minorHAnsi"/>
              </w:rPr>
            </w:pPr>
            <w:r w:rsidRPr="00EB6D13">
              <w:rPr>
                <w:rFonts w:eastAsia="Times New Roman" w:cstheme="minorHAnsi"/>
              </w:rPr>
              <w:t>86%</w:t>
            </w:r>
          </w:p>
        </w:tc>
        <w:tc>
          <w:tcPr>
            <w:tcW w:w="821" w:type="dxa"/>
            <w:vAlign w:val="bottom"/>
          </w:tcPr>
          <w:p w:rsidR="005E1794" w:rsidRPr="00EB6D13" w:rsidRDefault="005E1794" w:rsidP="00E5334B">
            <w:pPr>
              <w:jc w:val="center"/>
              <w:rPr>
                <w:rFonts w:eastAsia="Times New Roman" w:cstheme="minorHAnsi"/>
              </w:rPr>
            </w:pPr>
            <w:r w:rsidRPr="00EB6D13">
              <w:rPr>
                <w:rFonts w:eastAsia="Times New Roman" w:cstheme="minorHAnsi"/>
              </w:rPr>
              <w:t>89%</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89%</w:t>
            </w:r>
          </w:p>
        </w:tc>
        <w:tc>
          <w:tcPr>
            <w:tcW w:w="779" w:type="dxa"/>
            <w:vAlign w:val="bottom"/>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91%</w:t>
            </w:r>
          </w:p>
        </w:tc>
      </w:tr>
      <w:tr w:rsidR="005E1794" w:rsidTr="005E1794">
        <w:trPr>
          <w:gridAfter w:val="2"/>
          <w:wAfter w:w="1512" w:type="dxa"/>
        </w:trPr>
        <w:tc>
          <w:tcPr>
            <w:tcW w:w="7880" w:type="dxa"/>
            <w:vAlign w:val="bottom"/>
          </w:tcPr>
          <w:p w:rsidR="005E1794" w:rsidRPr="00E70020" w:rsidRDefault="005E1794" w:rsidP="00E5334B">
            <w:pPr>
              <w:rPr>
                <w:rFonts w:eastAsia="Times New Roman" w:cstheme="minorHAnsi"/>
              </w:rPr>
            </w:pPr>
            <w:r w:rsidRPr="00E70020">
              <w:rPr>
                <w:rFonts w:eastAsia="Times New Roman" w:cstheme="minorHAnsi"/>
              </w:rPr>
              <w:t>Would you recommend this instructor to another student?</w:t>
            </w:r>
          </w:p>
        </w:tc>
        <w:tc>
          <w:tcPr>
            <w:tcW w:w="780" w:type="dxa"/>
            <w:vAlign w:val="bottom"/>
          </w:tcPr>
          <w:p w:rsidR="005E1794" w:rsidRPr="00EB6D13" w:rsidRDefault="005E1794" w:rsidP="00E5334B">
            <w:pPr>
              <w:jc w:val="center"/>
              <w:rPr>
                <w:rFonts w:eastAsia="Times New Roman" w:cstheme="minorHAnsi"/>
              </w:rPr>
            </w:pPr>
            <w:r w:rsidRPr="00EB6D13">
              <w:rPr>
                <w:rFonts w:eastAsia="Times New Roman" w:cstheme="minorHAnsi"/>
              </w:rPr>
              <w:t>79%</w:t>
            </w:r>
          </w:p>
        </w:tc>
        <w:tc>
          <w:tcPr>
            <w:tcW w:w="821" w:type="dxa"/>
            <w:vAlign w:val="bottom"/>
          </w:tcPr>
          <w:p w:rsidR="005E1794" w:rsidRPr="00EB6D13" w:rsidRDefault="005E1794" w:rsidP="00E5334B">
            <w:pPr>
              <w:jc w:val="center"/>
              <w:rPr>
                <w:rFonts w:eastAsia="Times New Roman" w:cstheme="minorHAnsi"/>
              </w:rPr>
            </w:pPr>
            <w:r w:rsidRPr="00EB6D13">
              <w:rPr>
                <w:rFonts w:eastAsia="Times New Roman" w:cstheme="minorHAnsi"/>
              </w:rPr>
              <w:t>80%</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81%</w:t>
            </w:r>
          </w:p>
        </w:tc>
        <w:tc>
          <w:tcPr>
            <w:tcW w:w="779" w:type="dxa"/>
            <w:vAlign w:val="bottom"/>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84%</w:t>
            </w:r>
          </w:p>
        </w:tc>
      </w:tr>
      <w:tr w:rsidR="005E1794" w:rsidTr="005E1794">
        <w:trPr>
          <w:gridAfter w:val="2"/>
          <w:wAfter w:w="1512" w:type="dxa"/>
        </w:trPr>
        <w:tc>
          <w:tcPr>
            <w:tcW w:w="7880" w:type="dxa"/>
          </w:tcPr>
          <w:p w:rsidR="005E1794" w:rsidRDefault="005E1794" w:rsidP="00E5334B">
            <w:r w:rsidRPr="00E70020">
              <w:rPr>
                <w:rFonts w:eastAsia="Times New Roman" w:cstheme="minorHAnsi"/>
              </w:rPr>
              <w:t>Did you want to take this course?</w:t>
            </w:r>
          </w:p>
        </w:tc>
        <w:tc>
          <w:tcPr>
            <w:tcW w:w="780" w:type="dxa"/>
            <w:vAlign w:val="bottom"/>
          </w:tcPr>
          <w:p w:rsidR="005E1794" w:rsidRPr="00EB6D13" w:rsidRDefault="005E1794" w:rsidP="00E5334B">
            <w:pPr>
              <w:jc w:val="center"/>
              <w:rPr>
                <w:rFonts w:eastAsia="Times New Roman" w:cstheme="minorHAnsi"/>
              </w:rPr>
            </w:pPr>
            <w:r w:rsidRPr="00EB6D13">
              <w:rPr>
                <w:rFonts w:eastAsia="Times New Roman" w:cstheme="minorHAnsi"/>
              </w:rPr>
              <w:t>80%</w:t>
            </w:r>
          </w:p>
        </w:tc>
        <w:tc>
          <w:tcPr>
            <w:tcW w:w="821" w:type="dxa"/>
            <w:vAlign w:val="bottom"/>
          </w:tcPr>
          <w:p w:rsidR="005E1794" w:rsidRPr="00EB6D13" w:rsidRDefault="005E1794" w:rsidP="00E5334B">
            <w:pPr>
              <w:jc w:val="center"/>
              <w:rPr>
                <w:rFonts w:eastAsia="Times New Roman" w:cstheme="minorHAnsi"/>
              </w:rPr>
            </w:pPr>
            <w:r w:rsidRPr="00EB6D13">
              <w:rPr>
                <w:rFonts w:eastAsia="Times New Roman" w:cstheme="minorHAnsi"/>
              </w:rPr>
              <w:t>77%</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78%</w:t>
            </w:r>
          </w:p>
        </w:tc>
        <w:tc>
          <w:tcPr>
            <w:tcW w:w="779" w:type="dxa"/>
            <w:vAlign w:val="bottom"/>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80%</w:t>
            </w:r>
          </w:p>
        </w:tc>
      </w:tr>
      <w:tr w:rsidR="005E1794" w:rsidTr="005E1794">
        <w:trPr>
          <w:gridAfter w:val="2"/>
          <w:wAfter w:w="1512" w:type="dxa"/>
        </w:trPr>
        <w:tc>
          <w:tcPr>
            <w:tcW w:w="7880" w:type="dxa"/>
          </w:tcPr>
          <w:p w:rsidR="005E1794" w:rsidRDefault="005E1794" w:rsidP="00E5334B">
            <w:r w:rsidRPr="00E70020">
              <w:rPr>
                <w:rFonts w:eastAsia="Times New Roman" w:cstheme="minorHAnsi"/>
              </w:rPr>
              <w:t>Were you required to take this course?</w:t>
            </w:r>
          </w:p>
        </w:tc>
        <w:tc>
          <w:tcPr>
            <w:tcW w:w="780" w:type="dxa"/>
            <w:vAlign w:val="bottom"/>
          </w:tcPr>
          <w:p w:rsidR="005E1794" w:rsidRPr="00EB6D13" w:rsidRDefault="005E1794" w:rsidP="00E5334B">
            <w:pPr>
              <w:jc w:val="center"/>
              <w:rPr>
                <w:rFonts w:eastAsia="Times New Roman" w:cstheme="minorHAnsi"/>
              </w:rPr>
            </w:pPr>
            <w:r w:rsidRPr="00EB6D13">
              <w:rPr>
                <w:rFonts w:eastAsia="Times New Roman" w:cstheme="minorHAnsi"/>
              </w:rPr>
              <w:t>74%</w:t>
            </w:r>
          </w:p>
        </w:tc>
        <w:tc>
          <w:tcPr>
            <w:tcW w:w="821" w:type="dxa"/>
            <w:vAlign w:val="bottom"/>
          </w:tcPr>
          <w:p w:rsidR="005E1794" w:rsidRPr="00EB6D13" w:rsidRDefault="005E1794" w:rsidP="00E5334B">
            <w:pPr>
              <w:jc w:val="center"/>
              <w:rPr>
                <w:rFonts w:eastAsia="Times New Roman" w:cstheme="minorHAnsi"/>
              </w:rPr>
            </w:pPr>
            <w:r w:rsidRPr="00EB6D13">
              <w:rPr>
                <w:rFonts w:eastAsia="Times New Roman" w:cstheme="minorHAnsi"/>
              </w:rPr>
              <w:t>76%</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77%</w:t>
            </w:r>
          </w:p>
        </w:tc>
        <w:tc>
          <w:tcPr>
            <w:tcW w:w="779" w:type="dxa"/>
            <w:vAlign w:val="bottom"/>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70%</w:t>
            </w:r>
          </w:p>
        </w:tc>
      </w:tr>
      <w:tr w:rsidR="005E1794" w:rsidTr="005E1794">
        <w:trPr>
          <w:gridAfter w:val="2"/>
          <w:wAfter w:w="1512" w:type="dxa"/>
        </w:trPr>
        <w:tc>
          <w:tcPr>
            <w:tcW w:w="7880" w:type="dxa"/>
          </w:tcPr>
          <w:p w:rsidR="005E1794" w:rsidRPr="000100CE" w:rsidRDefault="005E1794" w:rsidP="00E5334B">
            <w:r w:rsidRPr="000100CE">
              <w:rPr>
                <w:rFonts w:eastAsia="Times New Roman" w:cstheme="minorHAnsi"/>
              </w:rPr>
              <w:t xml:space="preserve">The instructor used technology (i.e., slides, online resources, videos, </w:t>
            </w:r>
            <w:proofErr w:type="spellStart"/>
            <w:r w:rsidRPr="000100CE">
              <w:rPr>
                <w:rFonts w:eastAsia="Times New Roman" w:cstheme="minorHAnsi"/>
              </w:rPr>
              <w:t>BlackBoard</w:t>
            </w:r>
            <w:proofErr w:type="spellEnd"/>
            <w:r w:rsidRPr="000100CE">
              <w:rPr>
                <w:rFonts w:eastAsia="Times New Roman" w:cstheme="minorHAnsi"/>
              </w:rPr>
              <w:t>, etc.) appropriately in the course.</w:t>
            </w:r>
          </w:p>
        </w:tc>
        <w:tc>
          <w:tcPr>
            <w:tcW w:w="780" w:type="dxa"/>
            <w:vAlign w:val="center"/>
          </w:tcPr>
          <w:p w:rsidR="005E1794" w:rsidRPr="00EB6D13" w:rsidRDefault="005E1794" w:rsidP="00E5334B">
            <w:pPr>
              <w:jc w:val="center"/>
              <w:rPr>
                <w:rFonts w:eastAsia="Times New Roman" w:cstheme="minorHAnsi"/>
              </w:rPr>
            </w:pPr>
            <w:r w:rsidRPr="00EB6D13">
              <w:rPr>
                <w:rFonts w:eastAsia="Times New Roman" w:cstheme="minorHAnsi"/>
              </w:rPr>
              <w:t>82%</w:t>
            </w:r>
          </w:p>
        </w:tc>
        <w:tc>
          <w:tcPr>
            <w:tcW w:w="821" w:type="dxa"/>
            <w:vAlign w:val="center"/>
          </w:tcPr>
          <w:p w:rsidR="005E1794" w:rsidRPr="00EB6D13" w:rsidRDefault="005E1794" w:rsidP="00E5334B">
            <w:pPr>
              <w:jc w:val="center"/>
              <w:rPr>
                <w:rFonts w:eastAsia="Times New Roman" w:cstheme="minorHAnsi"/>
              </w:rPr>
            </w:pPr>
            <w:r w:rsidRPr="00EB6D13">
              <w:rPr>
                <w:rFonts w:eastAsia="Times New Roman" w:cstheme="minorHAnsi"/>
              </w:rPr>
              <w:t>83%</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82%</w:t>
            </w:r>
          </w:p>
        </w:tc>
        <w:tc>
          <w:tcPr>
            <w:tcW w:w="779" w:type="dxa"/>
            <w:vAlign w:val="bottom"/>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86%</w:t>
            </w:r>
          </w:p>
        </w:tc>
      </w:tr>
      <w:tr w:rsidR="005E1794" w:rsidTr="005E1794">
        <w:trPr>
          <w:gridAfter w:val="2"/>
          <w:wAfter w:w="1512" w:type="dxa"/>
        </w:trPr>
        <w:tc>
          <w:tcPr>
            <w:tcW w:w="7880" w:type="dxa"/>
            <w:vAlign w:val="bottom"/>
          </w:tcPr>
          <w:p w:rsidR="005E1794" w:rsidRPr="00E70020" w:rsidRDefault="005E1794" w:rsidP="00E5334B">
            <w:pPr>
              <w:rPr>
                <w:rFonts w:eastAsia="Times New Roman" w:cstheme="minorHAnsi"/>
              </w:rPr>
            </w:pPr>
            <w:r w:rsidRPr="00E70020">
              <w:rPr>
                <w:rFonts w:eastAsia="Times New Roman" w:cstheme="minorHAnsi"/>
              </w:rPr>
              <w:t>The instructor expected students to take their share of responsibility for learning.</w:t>
            </w:r>
          </w:p>
        </w:tc>
        <w:tc>
          <w:tcPr>
            <w:tcW w:w="780" w:type="dxa"/>
            <w:vAlign w:val="center"/>
          </w:tcPr>
          <w:p w:rsidR="005E1794" w:rsidRPr="00EB6D13" w:rsidRDefault="005E1794" w:rsidP="00E5334B">
            <w:pPr>
              <w:jc w:val="center"/>
              <w:rPr>
                <w:rFonts w:eastAsia="Times New Roman" w:cstheme="minorHAnsi"/>
              </w:rPr>
            </w:pPr>
            <w:r w:rsidRPr="00EB6D13">
              <w:rPr>
                <w:rFonts w:eastAsia="Times New Roman" w:cstheme="minorHAnsi"/>
              </w:rPr>
              <w:t>93%</w:t>
            </w:r>
          </w:p>
        </w:tc>
        <w:tc>
          <w:tcPr>
            <w:tcW w:w="821" w:type="dxa"/>
            <w:vAlign w:val="center"/>
          </w:tcPr>
          <w:p w:rsidR="005E1794" w:rsidRPr="00EB6D13" w:rsidRDefault="005E1794" w:rsidP="00E5334B">
            <w:pPr>
              <w:jc w:val="center"/>
              <w:rPr>
                <w:rFonts w:eastAsia="Times New Roman" w:cstheme="minorHAnsi"/>
              </w:rPr>
            </w:pPr>
            <w:r w:rsidRPr="00EB6D13">
              <w:rPr>
                <w:rFonts w:eastAsia="Times New Roman" w:cstheme="minorHAnsi"/>
              </w:rPr>
              <w:t>92%</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93%</w:t>
            </w:r>
          </w:p>
        </w:tc>
        <w:tc>
          <w:tcPr>
            <w:tcW w:w="779" w:type="dxa"/>
            <w:vAlign w:val="bottom"/>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95%</w:t>
            </w:r>
          </w:p>
        </w:tc>
      </w:tr>
      <w:tr w:rsidR="005E1794" w:rsidTr="005E1794">
        <w:trPr>
          <w:gridAfter w:val="2"/>
          <w:wAfter w:w="1512" w:type="dxa"/>
        </w:trPr>
        <w:tc>
          <w:tcPr>
            <w:tcW w:w="7880" w:type="dxa"/>
          </w:tcPr>
          <w:p w:rsidR="005E1794" w:rsidRPr="000100CE" w:rsidRDefault="005E1794" w:rsidP="00E5334B">
            <w:r w:rsidRPr="000100CE">
              <w:rPr>
                <w:rFonts w:eastAsia="Times New Roman" w:cstheme="minorHAnsi"/>
              </w:rPr>
              <w:t>The instructor showed a willingness to answer questions and guide students through material and assignments.</w:t>
            </w:r>
          </w:p>
        </w:tc>
        <w:tc>
          <w:tcPr>
            <w:tcW w:w="780" w:type="dxa"/>
            <w:vAlign w:val="center"/>
          </w:tcPr>
          <w:p w:rsidR="005E1794" w:rsidRPr="00EB6D13" w:rsidRDefault="005E1794" w:rsidP="00E5334B">
            <w:pPr>
              <w:jc w:val="center"/>
              <w:rPr>
                <w:rFonts w:eastAsia="Times New Roman" w:cstheme="minorHAnsi"/>
              </w:rPr>
            </w:pPr>
            <w:r w:rsidRPr="00EB6D13">
              <w:rPr>
                <w:rFonts w:eastAsia="Times New Roman" w:cstheme="minorHAnsi"/>
              </w:rPr>
              <w:t>83%</w:t>
            </w:r>
          </w:p>
        </w:tc>
        <w:tc>
          <w:tcPr>
            <w:tcW w:w="821" w:type="dxa"/>
            <w:vAlign w:val="center"/>
          </w:tcPr>
          <w:p w:rsidR="005E1794" w:rsidRPr="00EB6D13" w:rsidRDefault="005E1794" w:rsidP="00E5334B">
            <w:pPr>
              <w:jc w:val="center"/>
              <w:rPr>
                <w:rFonts w:eastAsia="Times New Roman" w:cstheme="minorHAnsi"/>
              </w:rPr>
            </w:pPr>
            <w:r w:rsidRPr="00EB6D13">
              <w:rPr>
                <w:rFonts w:eastAsia="Times New Roman" w:cstheme="minorHAnsi"/>
              </w:rPr>
              <w:t>84%</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85%</w:t>
            </w:r>
          </w:p>
        </w:tc>
        <w:tc>
          <w:tcPr>
            <w:tcW w:w="779" w:type="dxa"/>
            <w:vAlign w:val="bottom"/>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84%</w:t>
            </w:r>
          </w:p>
        </w:tc>
      </w:tr>
      <w:tr w:rsidR="005E1794" w:rsidTr="005E1794">
        <w:trPr>
          <w:gridAfter w:val="2"/>
          <w:wAfter w:w="1512" w:type="dxa"/>
        </w:trPr>
        <w:tc>
          <w:tcPr>
            <w:tcW w:w="7880" w:type="dxa"/>
          </w:tcPr>
          <w:p w:rsidR="005E1794" w:rsidRPr="004205D4" w:rsidRDefault="005E1794" w:rsidP="00E5334B">
            <w:pPr>
              <w:rPr>
                <w:sz w:val="20"/>
                <w:szCs w:val="20"/>
              </w:rPr>
            </w:pPr>
            <w:r w:rsidRPr="004205D4">
              <w:rPr>
                <w:rFonts w:eastAsia="Times New Roman" w:cstheme="minorHAnsi"/>
                <w:sz w:val="20"/>
                <w:szCs w:val="20"/>
              </w:rPr>
              <w:t>The instructor was available for assistance via office hours in a seated course or responded to email messages and discussion questions within 36 hours.  This response time excludes weekend and official college closures.</w:t>
            </w:r>
          </w:p>
        </w:tc>
        <w:tc>
          <w:tcPr>
            <w:tcW w:w="780" w:type="dxa"/>
            <w:vAlign w:val="center"/>
          </w:tcPr>
          <w:p w:rsidR="005E1794" w:rsidRPr="00EB6D13" w:rsidRDefault="005E1794" w:rsidP="00E5334B">
            <w:pPr>
              <w:jc w:val="center"/>
              <w:rPr>
                <w:rFonts w:eastAsia="Times New Roman" w:cstheme="minorHAnsi"/>
              </w:rPr>
            </w:pPr>
            <w:r w:rsidRPr="00EB6D13">
              <w:rPr>
                <w:rFonts w:eastAsia="Times New Roman" w:cstheme="minorHAnsi"/>
              </w:rPr>
              <w:t>81%</w:t>
            </w:r>
          </w:p>
        </w:tc>
        <w:tc>
          <w:tcPr>
            <w:tcW w:w="821" w:type="dxa"/>
            <w:vAlign w:val="center"/>
          </w:tcPr>
          <w:p w:rsidR="005E1794" w:rsidRPr="00EB6D13" w:rsidRDefault="005E1794" w:rsidP="00E5334B">
            <w:pPr>
              <w:jc w:val="center"/>
              <w:rPr>
                <w:rFonts w:eastAsia="Times New Roman" w:cstheme="minorHAnsi"/>
              </w:rPr>
            </w:pPr>
            <w:r w:rsidRPr="00EB6D13">
              <w:rPr>
                <w:rFonts w:eastAsia="Times New Roman" w:cstheme="minorHAnsi"/>
              </w:rPr>
              <w:t>80%</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80%</w:t>
            </w:r>
          </w:p>
        </w:tc>
        <w:tc>
          <w:tcPr>
            <w:tcW w:w="779" w:type="dxa"/>
            <w:vAlign w:val="bottom"/>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82%</w:t>
            </w:r>
          </w:p>
        </w:tc>
      </w:tr>
      <w:tr w:rsidR="005E1794" w:rsidTr="005E1794">
        <w:trPr>
          <w:gridAfter w:val="2"/>
          <w:wAfter w:w="1512" w:type="dxa"/>
        </w:trPr>
        <w:tc>
          <w:tcPr>
            <w:tcW w:w="7880" w:type="dxa"/>
          </w:tcPr>
          <w:p w:rsidR="005E1794" w:rsidRDefault="005E1794" w:rsidP="00E5334B">
            <w:r w:rsidRPr="00E70020">
              <w:rPr>
                <w:rFonts w:eastAsia="Times New Roman" w:cstheme="minorHAnsi"/>
              </w:rPr>
              <w:t>The instructor explained course material clearly and concisely through lecture/discussion.</w:t>
            </w:r>
          </w:p>
        </w:tc>
        <w:tc>
          <w:tcPr>
            <w:tcW w:w="780" w:type="dxa"/>
            <w:vAlign w:val="center"/>
          </w:tcPr>
          <w:p w:rsidR="005E1794" w:rsidRPr="00EB6D13" w:rsidRDefault="005E1794" w:rsidP="00E5334B">
            <w:pPr>
              <w:jc w:val="center"/>
              <w:rPr>
                <w:rFonts w:eastAsia="Times New Roman" w:cstheme="minorHAnsi"/>
              </w:rPr>
            </w:pPr>
            <w:r w:rsidRPr="00EB6D13">
              <w:rPr>
                <w:rFonts w:eastAsia="Times New Roman" w:cstheme="minorHAnsi"/>
              </w:rPr>
              <w:t>75%</w:t>
            </w:r>
          </w:p>
        </w:tc>
        <w:tc>
          <w:tcPr>
            <w:tcW w:w="821" w:type="dxa"/>
            <w:vAlign w:val="center"/>
          </w:tcPr>
          <w:p w:rsidR="005E1794" w:rsidRPr="00EB6D13" w:rsidRDefault="005E1794" w:rsidP="00E5334B">
            <w:pPr>
              <w:jc w:val="center"/>
              <w:rPr>
                <w:rFonts w:eastAsia="Times New Roman" w:cstheme="minorHAnsi"/>
              </w:rPr>
            </w:pPr>
            <w:r w:rsidRPr="00EB6D13">
              <w:rPr>
                <w:rFonts w:eastAsia="Times New Roman" w:cstheme="minorHAnsi"/>
              </w:rPr>
              <w:t>76%</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78%</w:t>
            </w:r>
          </w:p>
        </w:tc>
        <w:tc>
          <w:tcPr>
            <w:tcW w:w="779" w:type="dxa"/>
            <w:vAlign w:val="bottom"/>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79%</w:t>
            </w:r>
          </w:p>
        </w:tc>
      </w:tr>
      <w:tr w:rsidR="005E1794" w:rsidTr="005E1794">
        <w:trPr>
          <w:gridAfter w:val="2"/>
          <w:wAfter w:w="1512" w:type="dxa"/>
        </w:trPr>
        <w:tc>
          <w:tcPr>
            <w:tcW w:w="7880" w:type="dxa"/>
          </w:tcPr>
          <w:p w:rsidR="005E1794" w:rsidRDefault="005E1794" w:rsidP="00E5334B">
            <w:r w:rsidRPr="00E70020">
              <w:rPr>
                <w:rFonts w:eastAsia="Times New Roman" w:cstheme="minorHAnsi"/>
              </w:rPr>
              <w:t>The instructor graded assignments fairly and accurately.</w:t>
            </w:r>
          </w:p>
        </w:tc>
        <w:tc>
          <w:tcPr>
            <w:tcW w:w="780" w:type="dxa"/>
            <w:vAlign w:val="bottom"/>
          </w:tcPr>
          <w:p w:rsidR="005E1794" w:rsidRPr="00EB6D13" w:rsidRDefault="005E1794" w:rsidP="00E5334B">
            <w:pPr>
              <w:jc w:val="center"/>
              <w:rPr>
                <w:rFonts w:eastAsia="Times New Roman" w:cstheme="minorHAnsi"/>
              </w:rPr>
            </w:pPr>
            <w:r w:rsidRPr="00EB6D13">
              <w:rPr>
                <w:rFonts w:eastAsia="Times New Roman" w:cstheme="minorHAnsi"/>
              </w:rPr>
              <w:t>88%</w:t>
            </w:r>
          </w:p>
        </w:tc>
        <w:tc>
          <w:tcPr>
            <w:tcW w:w="821" w:type="dxa"/>
            <w:vAlign w:val="center"/>
          </w:tcPr>
          <w:p w:rsidR="005E1794" w:rsidRPr="00EB6D13" w:rsidRDefault="005E1794" w:rsidP="00E5334B">
            <w:pPr>
              <w:jc w:val="center"/>
              <w:rPr>
                <w:rFonts w:eastAsia="Times New Roman" w:cstheme="minorHAnsi"/>
              </w:rPr>
            </w:pPr>
            <w:r w:rsidRPr="00EB6D13">
              <w:rPr>
                <w:rFonts w:eastAsia="Times New Roman" w:cstheme="minorHAnsi"/>
              </w:rPr>
              <w:t>90%</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89%</w:t>
            </w:r>
          </w:p>
        </w:tc>
        <w:tc>
          <w:tcPr>
            <w:tcW w:w="779" w:type="dxa"/>
            <w:vAlign w:val="bottom"/>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88%</w:t>
            </w:r>
          </w:p>
        </w:tc>
      </w:tr>
      <w:tr w:rsidR="005E1794" w:rsidTr="005E1794">
        <w:trPr>
          <w:gridAfter w:val="2"/>
          <w:wAfter w:w="1512" w:type="dxa"/>
        </w:trPr>
        <w:tc>
          <w:tcPr>
            <w:tcW w:w="7880" w:type="dxa"/>
          </w:tcPr>
          <w:p w:rsidR="005E1794" w:rsidRDefault="005E1794" w:rsidP="00E5334B">
            <w:r w:rsidRPr="00E70020">
              <w:rPr>
                <w:rFonts w:eastAsia="Times New Roman" w:cstheme="minorHAnsi"/>
              </w:rPr>
              <w:t>The instructor provided constructive comments on assignments.</w:t>
            </w:r>
          </w:p>
        </w:tc>
        <w:tc>
          <w:tcPr>
            <w:tcW w:w="780" w:type="dxa"/>
            <w:vAlign w:val="bottom"/>
          </w:tcPr>
          <w:p w:rsidR="005E1794" w:rsidRPr="00EB6D13" w:rsidRDefault="005E1794" w:rsidP="00E5334B">
            <w:pPr>
              <w:jc w:val="center"/>
              <w:rPr>
                <w:rFonts w:eastAsia="Times New Roman" w:cstheme="minorHAnsi"/>
              </w:rPr>
            </w:pPr>
            <w:r w:rsidRPr="00EB6D13">
              <w:rPr>
                <w:rFonts w:eastAsia="Times New Roman" w:cstheme="minorHAnsi"/>
              </w:rPr>
              <w:t>73%</w:t>
            </w:r>
          </w:p>
        </w:tc>
        <w:tc>
          <w:tcPr>
            <w:tcW w:w="821" w:type="dxa"/>
            <w:vAlign w:val="center"/>
          </w:tcPr>
          <w:p w:rsidR="005E1794" w:rsidRPr="00EB6D13" w:rsidRDefault="005E1794" w:rsidP="00E5334B">
            <w:pPr>
              <w:jc w:val="center"/>
              <w:rPr>
                <w:rFonts w:eastAsia="Times New Roman" w:cstheme="minorHAnsi"/>
              </w:rPr>
            </w:pPr>
            <w:r w:rsidRPr="00EB6D13">
              <w:rPr>
                <w:rFonts w:eastAsia="Times New Roman" w:cstheme="minorHAnsi"/>
              </w:rPr>
              <w:t>76%</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75%</w:t>
            </w:r>
          </w:p>
        </w:tc>
        <w:tc>
          <w:tcPr>
            <w:tcW w:w="779" w:type="dxa"/>
            <w:vAlign w:val="bottom"/>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79%</w:t>
            </w:r>
          </w:p>
        </w:tc>
      </w:tr>
      <w:tr w:rsidR="005E1794" w:rsidTr="005E1794">
        <w:trPr>
          <w:gridAfter w:val="2"/>
          <w:wAfter w:w="1512" w:type="dxa"/>
        </w:trPr>
        <w:tc>
          <w:tcPr>
            <w:tcW w:w="7880" w:type="dxa"/>
          </w:tcPr>
          <w:p w:rsidR="005E1794" w:rsidRDefault="005E1794" w:rsidP="00E5334B">
            <w:r w:rsidRPr="00E70020">
              <w:rPr>
                <w:rFonts w:eastAsia="Times New Roman" w:cstheme="minorHAnsi"/>
              </w:rPr>
              <w:t>Graded material was returned before another assignment of the same type was due.</w:t>
            </w:r>
          </w:p>
        </w:tc>
        <w:tc>
          <w:tcPr>
            <w:tcW w:w="780" w:type="dxa"/>
            <w:vAlign w:val="center"/>
          </w:tcPr>
          <w:p w:rsidR="005E1794" w:rsidRPr="00EB6D13" w:rsidRDefault="005E1794" w:rsidP="00E5334B">
            <w:pPr>
              <w:jc w:val="center"/>
              <w:rPr>
                <w:rFonts w:eastAsia="Times New Roman" w:cstheme="minorHAnsi"/>
              </w:rPr>
            </w:pPr>
            <w:r w:rsidRPr="00EB6D13">
              <w:rPr>
                <w:rFonts w:eastAsia="Times New Roman" w:cstheme="minorHAnsi"/>
              </w:rPr>
              <w:t>79%</w:t>
            </w:r>
          </w:p>
        </w:tc>
        <w:tc>
          <w:tcPr>
            <w:tcW w:w="821" w:type="dxa"/>
            <w:vAlign w:val="center"/>
          </w:tcPr>
          <w:p w:rsidR="005E1794" w:rsidRPr="00EB6D13" w:rsidRDefault="005E1794" w:rsidP="00E5334B">
            <w:pPr>
              <w:jc w:val="center"/>
              <w:rPr>
                <w:rFonts w:eastAsia="Times New Roman" w:cstheme="minorHAnsi"/>
              </w:rPr>
            </w:pPr>
            <w:r w:rsidRPr="00EB6D13">
              <w:rPr>
                <w:rFonts w:eastAsia="Times New Roman" w:cstheme="minorHAnsi"/>
              </w:rPr>
              <w:t>78%</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78%</w:t>
            </w:r>
          </w:p>
        </w:tc>
        <w:tc>
          <w:tcPr>
            <w:tcW w:w="779" w:type="dxa"/>
            <w:vAlign w:val="bottom"/>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83%</w:t>
            </w:r>
          </w:p>
        </w:tc>
      </w:tr>
      <w:tr w:rsidR="005E1794" w:rsidTr="005E1794">
        <w:trPr>
          <w:gridAfter w:val="2"/>
          <w:wAfter w:w="1512" w:type="dxa"/>
        </w:trPr>
        <w:tc>
          <w:tcPr>
            <w:tcW w:w="7880" w:type="dxa"/>
            <w:vAlign w:val="bottom"/>
          </w:tcPr>
          <w:p w:rsidR="005E1794" w:rsidRPr="00E70020" w:rsidRDefault="005E1794" w:rsidP="00E5334B">
            <w:pPr>
              <w:rPr>
                <w:rFonts w:eastAsia="Times New Roman" w:cstheme="minorHAnsi"/>
              </w:rPr>
            </w:pPr>
            <w:r w:rsidRPr="00E70020">
              <w:rPr>
                <w:rFonts w:eastAsia="Times New Roman" w:cstheme="minorHAnsi"/>
              </w:rPr>
              <w:t>The instructor was prepared and organized when teaching this class.</w:t>
            </w:r>
          </w:p>
        </w:tc>
        <w:tc>
          <w:tcPr>
            <w:tcW w:w="780" w:type="dxa"/>
            <w:vAlign w:val="bottom"/>
          </w:tcPr>
          <w:p w:rsidR="005E1794" w:rsidRPr="00EB6D13" w:rsidRDefault="005E1794" w:rsidP="00E5334B">
            <w:pPr>
              <w:jc w:val="center"/>
              <w:rPr>
                <w:rFonts w:eastAsia="Times New Roman" w:cstheme="minorHAnsi"/>
              </w:rPr>
            </w:pPr>
            <w:r w:rsidRPr="00EB6D13">
              <w:rPr>
                <w:rFonts w:eastAsia="Times New Roman" w:cstheme="minorHAnsi"/>
              </w:rPr>
              <w:t>80%</w:t>
            </w:r>
          </w:p>
        </w:tc>
        <w:tc>
          <w:tcPr>
            <w:tcW w:w="821" w:type="dxa"/>
            <w:vAlign w:val="center"/>
          </w:tcPr>
          <w:p w:rsidR="005E1794" w:rsidRPr="00EB6D13" w:rsidRDefault="005E1794" w:rsidP="00E5334B">
            <w:pPr>
              <w:jc w:val="center"/>
              <w:rPr>
                <w:rFonts w:eastAsia="Times New Roman" w:cstheme="minorHAnsi"/>
              </w:rPr>
            </w:pPr>
            <w:r w:rsidRPr="00EB6D13">
              <w:rPr>
                <w:rFonts w:eastAsia="Times New Roman" w:cstheme="minorHAnsi"/>
              </w:rPr>
              <w:t>82%</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82%</w:t>
            </w:r>
          </w:p>
        </w:tc>
        <w:tc>
          <w:tcPr>
            <w:tcW w:w="779" w:type="dxa"/>
            <w:vAlign w:val="bottom"/>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87%</w:t>
            </w:r>
          </w:p>
        </w:tc>
      </w:tr>
      <w:tr w:rsidR="005E1794" w:rsidTr="005E1794">
        <w:trPr>
          <w:gridAfter w:val="2"/>
          <w:wAfter w:w="1512" w:type="dxa"/>
        </w:trPr>
        <w:tc>
          <w:tcPr>
            <w:tcW w:w="7880" w:type="dxa"/>
            <w:vAlign w:val="bottom"/>
          </w:tcPr>
          <w:p w:rsidR="005E1794" w:rsidRPr="00E70020" w:rsidRDefault="005E1794" w:rsidP="00E5334B">
            <w:pPr>
              <w:rPr>
                <w:rFonts w:eastAsia="Times New Roman" w:cstheme="minorHAnsi"/>
              </w:rPr>
            </w:pPr>
            <w:r w:rsidRPr="00E70020">
              <w:rPr>
                <w:rFonts w:eastAsia="Times New Roman" w:cstheme="minorHAnsi"/>
              </w:rPr>
              <w:t>Overall, I would rate this instructor as excellent</w:t>
            </w:r>
          </w:p>
        </w:tc>
        <w:tc>
          <w:tcPr>
            <w:tcW w:w="780" w:type="dxa"/>
            <w:vAlign w:val="bottom"/>
          </w:tcPr>
          <w:p w:rsidR="005E1794" w:rsidRPr="00EB6D13" w:rsidRDefault="005E1794" w:rsidP="00E5334B">
            <w:pPr>
              <w:jc w:val="center"/>
              <w:rPr>
                <w:rFonts w:eastAsia="Times New Roman" w:cstheme="minorHAnsi"/>
              </w:rPr>
            </w:pPr>
            <w:r w:rsidRPr="00EB6D13">
              <w:rPr>
                <w:rFonts w:eastAsia="Times New Roman" w:cstheme="minorHAnsi"/>
              </w:rPr>
              <w:t>75%</w:t>
            </w:r>
          </w:p>
        </w:tc>
        <w:tc>
          <w:tcPr>
            <w:tcW w:w="821" w:type="dxa"/>
            <w:vAlign w:val="center"/>
          </w:tcPr>
          <w:p w:rsidR="005E1794" w:rsidRPr="00EB6D13" w:rsidRDefault="005E1794" w:rsidP="00E5334B">
            <w:pPr>
              <w:jc w:val="center"/>
              <w:rPr>
                <w:rFonts w:eastAsia="Times New Roman" w:cstheme="minorHAnsi"/>
              </w:rPr>
            </w:pPr>
            <w:r w:rsidRPr="00EB6D13">
              <w:rPr>
                <w:rFonts w:eastAsia="Times New Roman" w:cstheme="minorHAnsi"/>
              </w:rPr>
              <w:t>77%</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76%</w:t>
            </w:r>
          </w:p>
        </w:tc>
        <w:tc>
          <w:tcPr>
            <w:tcW w:w="779" w:type="dxa"/>
            <w:vAlign w:val="bottom"/>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80%</w:t>
            </w:r>
          </w:p>
        </w:tc>
      </w:tr>
      <w:tr w:rsidR="005E1794" w:rsidTr="005E1794">
        <w:trPr>
          <w:gridAfter w:val="2"/>
          <w:wAfter w:w="1512" w:type="dxa"/>
        </w:trPr>
        <w:tc>
          <w:tcPr>
            <w:tcW w:w="7880" w:type="dxa"/>
            <w:vAlign w:val="bottom"/>
          </w:tcPr>
          <w:p w:rsidR="005E1794" w:rsidRPr="00E70020" w:rsidRDefault="005E1794" w:rsidP="00E5334B">
            <w:pPr>
              <w:rPr>
                <w:rFonts w:eastAsia="Times New Roman" w:cstheme="minorHAnsi"/>
              </w:rPr>
            </w:pPr>
            <w:r w:rsidRPr="00E70020">
              <w:rPr>
                <w:rFonts w:eastAsia="Times New Roman" w:cstheme="minorHAnsi"/>
              </w:rPr>
              <w:t>The requirements for this class were clearly presented at the beginning of class.</w:t>
            </w:r>
          </w:p>
        </w:tc>
        <w:tc>
          <w:tcPr>
            <w:tcW w:w="780" w:type="dxa"/>
            <w:vAlign w:val="center"/>
          </w:tcPr>
          <w:p w:rsidR="005E1794" w:rsidRPr="00EB6D13" w:rsidRDefault="005E1794" w:rsidP="00E5334B">
            <w:pPr>
              <w:jc w:val="center"/>
              <w:rPr>
                <w:rFonts w:eastAsia="Times New Roman" w:cstheme="minorHAnsi"/>
              </w:rPr>
            </w:pPr>
            <w:r w:rsidRPr="00EB6D13">
              <w:rPr>
                <w:rFonts w:eastAsia="Times New Roman" w:cstheme="minorHAnsi"/>
              </w:rPr>
              <w:t>91%</w:t>
            </w:r>
          </w:p>
        </w:tc>
        <w:tc>
          <w:tcPr>
            <w:tcW w:w="821" w:type="dxa"/>
            <w:vAlign w:val="center"/>
          </w:tcPr>
          <w:p w:rsidR="005E1794" w:rsidRPr="00EB6D13" w:rsidRDefault="005E1794" w:rsidP="00E5334B">
            <w:pPr>
              <w:jc w:val="center"/>
              <w:rPr>
                <w:rFonts w:eastAsia="Times New Roman" w:cstheme="minorHAnsi"/>
              </w:rPr>
            </w:pPr>
            <w:r w:rsidRPr="00EB6D13">
              <w:rPr>
                <w:rFonts w:eastAsia="Times New Roman" w:cstheme="minorHAnsi"/>
              </w:rPr>
              <w:t>90%</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93%</w:t>
            </w:r>
          </w:p>
        </w:tc>
        <w:tc>
          <w:tcPr>
            <w:tcW w:w="779" w:type="dxa"/>
            <w:vAlign w:val="bottom"/>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94%</w:t>
            </w:r>
          </w:p>
        </w:tc>
      </w:tr>
      <w:tr w:rsidR="005E1794" w:rsidTr="005E1794">
        <w:trPr>
          <w:gridAfter w:val="2"/>
          <w:wAfter w:w="1512" w:type="dxa"/>
        </w:trPr>
        <w:tc>
          <w:tcPr>
            <w:tcW w:w="7880" w:type="dxa"/>
          </w:tcPr>
          <w:p w:rsidR="005E1794" w:rsidRDefault="005E1794" w:rsidP="00E5334B">
            <w:r w:rsidRPr="00E70020">
              <w:rPr>
                <w:rFonts w:eastAsia="Times New Roman" w:cstheme="minorHAnsi"/>
              </w:rPr>
              <w:t>The required textbooks, software, etc. for this class were used.</w:t>
            </w:r>
          </w:p>
        </w:tc>
        <w:tc>
          <w:tcPr>
            <w:tcW w:w="780" w:type="dxa"/>
            <w:vAlign w:val="center"/>
          </w:tcPr>
          <w:p w:rsidR="005E1794" w:rsidRPr="00EB6D13" w:rsidRDefault="005E1794" w:rsidP="00E5334B">
            <w:pPr>
              <w:jc w:val="center"/>
              <w:rPr>
                <w:rFonts w:eastAsia="Times New Roman" w:cstheme="minorHAnsi"/>
              </w:rPr>
            </w:pPr>
            <w:r w:rsidRPr="00EB6D13">
              <w:rPr>
                <w:rFonts w:eastAsia="Times New Roman" w:cstheme="minorHAnsi"/>
              </w:rPr>
              <w:t>93%</w:t>
            </w:r>
          </w:p>
        </w:tc>
        <w:tc>
          <w:tcPr>
            <w:tcW w:w="821" w:type="dxa"/>
            <w:vAlign w:val="center"/>
          </w:tcPr>
          <w:p w:rsidR="005E1794" w:rsidRPr="00EB6D13" w:rsidRDefault="005E1794" w:rsidP="00E5334B">
            <w:pPr>
              <w:jc w:val="center"/>
              <w:rPr>
                <w:rFonts w:eastAsia="Times New Roman" w:cstheme="minorHAnsi"/>
              </w:rPr>
            </w:pPr>
            <w:r w:rsidRPr="00EB6D13">
              <w:rPr>
                <w:rFonts w:eastAsia="Times New Roman" w:cstheme="minorHAnsi"/>
              </w:rPr>
              <w:t>92%</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93%</w:t>
            </w:r>
          </w:p>
        </w:tc>
        <w:tc>
          <w:tcPr>
            <w:tcW w:w="779" w:type="dxa"/>
            <w:vAlign w:val="bottom"/>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91%</w:t>
            </w:r>
          </w:p>
        </w:tc>
      </w:tr>
      <w:tr w:rsidR="005E1794" w:rsidTr="005E1794">
        <w:trPr>
          <w:gridAfter w:val="2"/>
          <w:wAfter w:w="1512" w:type="dxa"/>
        </w:trPr>
        <w:tc>
          <w:tcPr>
            <w:tcW w:w="7880" w:type="dxa"/>
          </w:tcPr>
          <w:p w:rsidR="005E1794" w:rsidRDefault="005E1794" w:rsidP="00E5334B">
            <w:r w:rsidRPr="00E70020">
              <w:rPr>
                <w:rFonts w:eastAsia="Times New Roman" w:cstheme="minorHAnsi"/>
              </w:rPr>
              <w:t>The required textbooks, software, etc. for this class helped me learn the material.</w:t>
            </w:r>
          </w:p>
        </w:tc>
        <w:tc>
          <w:tcPr>
            <w:tcW w:w="780" w:type="dxa"/>
            <w:vAlign w:val="center"/>
          </w:tcPr>
          <w:p w:rsidR="005E1794" w:rsidRPr="00EB6D13" w:rsidRDefault="005E1794" w:rsidP="00E5334B">
            <w:pPr>
              <w:jc w:val="center"/>
              <w:rPr>
                <w:rFonts w:eastAsia="Times New Roman" w:cstheme="minorHAnsi"/>
              </w:rPr>
            </w:pPr>
            <w:r w:rsidRPr="00EB6D13">
              <w:rPr>
                <w:rFonts w:eastAsia="Times New Roman" w:cstheme="minorHAnsi"/>
              </w:rPr>
              <w:t>84%</w:t>
            </w:r>
          </w:p>
        </w:tc>
        <w:tc>
          <w:tcPr>
            <w:tcW w:w="821" w:type="dxa"/>
            <w:vAlign w:val="center"/>
          </w:tcPr>
          <w:p w:rsidR="005E1794" w:rsidRPr="00EB6D13" w:rsidRDefault="005E1794" w:rsidP="00E5334B">
            <w:pPr>
              <w:jc w:val="center"/>
              <w:rPr>
                <w:rFonts w:eastAsia="Times New Roman" w:cstheme="minorHAnsi"/>
              </w:rPr>
            </w:pPr>
            <w:r w:rsidRPr="00EB6D13">
              <w:rPr>
                <w:rFonts w:eastAsia="Times New Roman" w:cstheme="minorHAnsi"/>
              </w:rPr>
              <w:t>85%</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86%</w:t>
            </w:r>
          </w:p>
        </w:tc>
        <w:tc>
          <w:tcPr>
            <w:tcW w:w="779" w:type="dxa"/>
            <w:vAlign w:val="bottom"/>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87%</w:t>
            </w:r>
          </w:p>
        </w:tc>
      </w:tr>
      <w:tr w:rsidR="005E1794" w:rsidTr="005E1794">
        <w:trPr>
          <w:gridAfter w:val="2"/>
          <w:wAfter w:w="1512" w:type="dxa"/>
        </w:trPr>
        <w:tc>
          <w:tcPr>
            <w:tcW w:w="7880" w:type="dxa"/>
          </w:tcPr>
          <w:p w:rsidR="005E1794" w:rsidRDefault="005E1794" w:rsidP="00E5334B">
            <w:r w:rsidRPr="00E70020">
              <w:rPr>
                <w:rFonts w:eastAsia="Times New Roman" w:cstheme="minorHAnsi"/>
              </w:rPr>
              <w:t>A variety of assignments (e.g. text, projects, etc.) covered the most important points of the course.</w:t>
            </w:r>
          </w:p>
        </w:tc>
        <w:tc>
          <w:tcPr>
            <w:tcW w:w="780" w:type="dxa"/>
            <w:vAlign w:val="center"/>
          </w:tcPr>
          <w:p w:rsidR="005E1794" w:rsidRPr="00EB6D13" w:rsidRDefault="005E1794" w:rsidP="00E5334B">
            <w:pPr>
              <w:jc w:val="center"/>
              <w:rPr>
                <w:rFonts w:eastAsia="Times New Roman" w:cstheme="minorHAnsi"/>
              </w:rPr>
            </w:pPr>
            <w:r w:rsidRPr="00EB6D13">
              <w:rPr>
                <w:rFonts w:eastAsia="Times New Roman" w:cstheme="minorHAnsi"/>
              </w:rPr>
              <w:t>83%</w:t>
            </w:r>
          </w:p>
        </w:tc>
        <w:tc>
          <w:tcPr>
            <w:tcW w:w="821" w:type="dxa"/>
            <w:vAlign w:val="center"/>
          </w:tcPr>
          <w:p w:rsidR="005E1794" w:rsidRPr="00EB6D13" w:rsidRDefault="005E1794" w:rsidP="00E5334B">
            <w:pPr>
              <w:jc w:val="center"/>
              <w:rPr>
                <w:rFonts w:eastAsia="Times New Roman" w:cstheme="minorHAnsi"/>
              </w:rPr>
            </w:pPr>
            <w:r w:rsidRPr="00EB6D13">
              <w:rPr>
                <w:rFonts w:eastAsia="Times New Roman" w:cstheme="minorHAnsi"/>
              </w:rPr>
              <w:t>83%</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84%</w:t>
            </w:r>
          </w:p>
        </w:tc>
        <w:tc>
          <w:tcPr>
            <w:tcW w:w="779" w:type="dxa"/>
            <w:vAlign w:val="bottom"/>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86%</w:t>
            </w:r>
          </w:p>
        </w:tc>
      </w:tr>
      <w:tr w:rsidR="005E1794" w:rsidTr="005E1794">
        <w:trPr>
          <w:gridAfter w:val="2"/>
          <w:wAfter w:w="1512" w:type="dxa"/>
        </w:trPr>
        <w:tc>
          <w:tcPr>
            <w:tcW w:w="7880" w:type="dxa"/>
          </w:tcPr>
          <w:p w:rsidR="005E1794" w:rsidRDefault="005E1794" w:rsidP="00E5334B">
            <w:r w:rsidRPr="00E70020">
              <w:rPr>
                <w:rFonts w:eastAsia="Times New Roman" w:cstheme="minorHAnsi"/>
              </w:rPr>
              <w:t>This course included group work to facilitate learning.</w:t>
            </w:r>
          </w:p>
        </w:tc>
        <w:tc>
          <w:tcPr>
            <w:tcW w:w="780" w:type="dxa"/>
            <w:vAlign w:val="bottom"/>
          </w:tcPr>
          <w:p w:rsidR="005E1794" w:rsidRPr="00EB6D13" w:rsidRDefault="005E1794" w:rsidP="00E5334B">
            <w:pPr>
              <w:jc w:val="center"/>
              <w:rPr>
                <w:rFonts w:eastAsia="Times New Roman" w:cstheme="minorHAnsi"/>
              </w:rPr>
            </w:pPr>
            <w:r w:rsidRPr="00EB6D13">
              <w:rPr>
                <w:rFonts w:eastAsia="Times New Roman" w:cstheme="minorHAnsi"/>
              </w:rPr>
              <w:t>58%</w:t>
            </w:r>
          </w:p>
        </w:tc>
        <w:tc>
          <w:tcPr>
            <w:tcW w:w="821" w:type="dxa"/>
            <w:vAlign w:val="center"/>
          </w:tcPr>
          <w:p w:rsidR="005E1794" w:rsidRPr="00EB6D13" w:rsidRDefault="005E1794" w:rsidP="00E5334B">
            <w:pPr>
              <w:jc w:val="center"/>
              <w:rPr>
                <w:rFonts w:eastAsia="Times New Roman" w:cstheme="minorHAnsi"/>
              </w:rPr>
            </w:pPr>
            <w:r w:rsidRPr="00EB6D13">
              <w:rPr>
                <w:rFonts w:eastAsia="Times New Roman" w:cstheme="minorHAnsi"/>
              </w:rPr>
              <w:t>66%</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68%</w:t>
            </w:r>
          </w:p>
        </w:tc>
        <w:tc>
          <w:tcPr>
            <w:tcW w:w="779" w:type="dxa"/>
            <w:vAlign w:val="bottom"/>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73%</w:t>
            </w:r>
          </w:p>
        </w:tc>
      </w:tr>
      <w:tr w:rsidR="005E1794" w:rsidTr="005E1794">
        <w:trPr>
          <w:gridAfter w:val="2"/>
          <w:wAfter w:w="1512" w:type="dxa"/>
        </w:trPr>
        <w:tc>
          <w:tcPr>
            <w:tcW w:w="7880" w:type="dxa"/>
          </w:tcPr>
          <w:p w:rsidR="005E1794" w:rsidRDefault="005E1794" w:rsidP="00E5334B">
            <w:r w:rsidRPr="00E70020">
              <w:rPr>
                <w:rFonts w:eastAsia="Times New Roman" w:cstheme="minorHAnsi"/>
              </w:rPr>
              <w:t>This class included hands-on assignments such as research or real-life activities.</w:t>
            </w:r>
          </w:p>
        </w:tc>
        <w:tc>
          <w:tcPr>
            <w:tcW w:w="780" w:type="dxa"/>
            <w:vAlign w:val="bottom"/>
          </w:tcPr>
          <w:p w:rsidR="005E1794" w:rsidRPr="00EB6D13" w:rsidRDefault="005E1794" w:rsidP="00E5334B">
            <w:pPr>
              <w:jc w:val="center"/>
              <w:rPr>
                <w:rFonts w:eastAsia="Times New Roman" w:cstheme="minorHAnsi"/>
              </w:rPr>
            </w:pPr>
            <w:r w:rsidRPr="00EB6D13">
              <w:rPr>
                <w:rFonts w:eastAsia="Times New Roman" w:cstheme="minorHAnsi"/>
              </w:rPr>
              <w:t>75%</w:t>
            </w:r>
          </w:p>
        </w:tc>
        <w:tc>
          <w:tcPr>
            <w:tcW w:w="821" w:type="dxa"/>
            <w:vAlign w:val="center"/>
          </w:tcPr>
          <w:p w:rsidR="005E1794" w:rsidRPr="00EB6D13" w:rsidRDefault="005E1794" w:rsidP="00E5334B">
            <w:pPr>
              <w:jc w:val="center"/>
              <w:rPr>
                <w:rFonts w:eastAsia="Times New Roman" w:cstheme="minorHAnsi"/>
              </w:rPr>
            </w:pPr>
            <w:r w:rsidRPr="00EB6D13">
              <w:rPr>
                <w:rFonts w:eastAsia="Times New Roman" w:cstheme="minorHAnsi"/>
              </w:rPr>
              <w:t>77%</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78%</w:t>
            </w:r>
          </w:p>
        </w:tc>
        <w:tc>
          <w:tcPr>
            <w:tcW w:w="779" w:type="dxa"/>
            <w:vAlign w:val="bottom"/>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78%</w:t>
            </w:r>
          </w:p>
        </w:tc>
      </w:tr>
      <w:tr w:rsidR="005E1794" w:rsidTr="005E1794">
        <w:trPr>
          <w:gridAfter w:val="2"/>
          <w:wAfter w:w="1512" w:type="dxa"/>
        </w:trPr>
        <w:tc>
          <w:tcPr>
            <w:tcW w:w="7880" w:type="dxa"/>
          </w:tcPr>
          <w:p w:rsidR="005E1794" w:rsidRDefault="005E1794" w:rsidP="00E5334B">
            <w:r w:rsidRPr="00E70020">
              <w:rPr>
                <w:rFonts w:eastAsia="Times New Roman" w:cstheme="minorHAnsi"/>
              </w:rPr>
              <w:t>The standards in this class were high</w:t>
            </w:r>
          </w:p>
        </w:tc>
        <w:tc>
          <w:tcPr>
            <w:tcW w:w="780" w:type="dxa"/>
            <w:vAlign w:val="bottom"/>
          </w:tcPr>
          <w:p w:rsidR="005E1794" w:rsidRPr="00EB6D13" w:rsidRDefault="005E1794" w:rsidP="00E5334B">
            <w:pPr>
              <w:jc w:val="center"/>
              <w:rPr>
                <w:rFonts w:eastAsia="Times New Roman" w:cstheme="minorHAnsi"/>
              </w:rPr>
            </w:pPr>
            <w:r w:rsidRPr="00EB6D13">
              <w:rPr>
                <w:rFonts w:eastAsia="Times New Roman" w:cstheme="minorHAnsi"/>
              </w:rPr>
              <w:t>76%</w:t>
            </w:r>
          </w:p>
        </w:tc>
        <w:tc>
          <w:tcPr>
            <w:tcW w:w="821" w:type="dxa"/>
            <w:vAlign w:val="center"/>
          </w:tcPr>
          <w:p w:rsidR="005E1794" w:rsidRPr="00EB6D13" w:rsidRDefault="005E1794" w:rsidP="00E5334B">
            <w:pPr>
              <w:jc w:val="center"/>
              <w:rPr>
                <w:rFonts w:eastAsia="Times New Roman" w:cstheme="minorHAnsi"/>
              </w:rPr>
            </w:pPr>
            <w:r w:rsidRPr="00EB6D13">
              <w:rPr>
                <w:rFonts w:eastAsia="Times New Roman" w:cstheme="minorHAnsi"/>
              </w:rPr>
              <w:t>84%</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81%</w:t>
            </w:r>
          </w:p>
        </w:tc>
        <w:tc>
          <w:tcPr>
            <w:tcW w:w="779" w:type="dxa"/>
            <w:vAlign w:val="bottom"/>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83%</w:t>
            </w:r>
          </w:p>
        </w:tc>
      </w:tr>
      <w:tr w:rsidR="005E1794" w:rsidTr="005E1794">
        <w:trPr>
          <w:gridAfter w:val="2"/>
          <w:wAfter w:w="1512" w:type="dxa"/>
        </w:trPr>
        <w:tc>
          <w:tcPr>
            <w:tcW w:w="7880" w:type="dxa"/>
          </w:tcPr>
          <w:p w:rsidR="005E1794" w:rsidRDefault="005E1794" w:rsidP="00E5334B">
            <w:r w:rsidRPr="00E70020">
              <w:rPr>
                <w:rFonts w:eastAsia="Times New Roman" w:cstheme="minorHAnsi"/>
              </w:rPr>
              <w:t>Overall, I would rate this class as excellent</w:t>
            </w:r>
          </w:p>
        </w:tc>
        <w:tc>
          <w:tcPr>
            <w:tcW w:w="780" w:type="dxa"/>
            <w:vAlign w:val="bottom"/>
          </w:tcPr>
          <w:p w:rsidR="005E1794" w:rsidRPr="00EB6D13" w:rsidRDefault="005E1794" w:rsidP="00E5334B">
            <w:pPr>
              <w:jc w:val="center"/>
              <w:rPr>
                <w:rFonts w:eastAsia="Times New Roman" w:cstheme="minorHAnsi"/>
              </w:rPr>
            </w:pPr>
            <w:r w:rsidRPr="00EB6D13">
              <w:rPr>
                <w:rFonts w:eastAsia="Times New Roman" w:cstheme="minorHAnsi"/>
              </w:rPr>
              <w:t>73%</w:t>
            </w:r>
          </w:p>
        </w:tc>
        <w:tc>
          <w:tcPr>
            <w:tcW w:w="821" w:type="dxa"/>
            <w:vAlign w:val="center"/>
          </w:tcPr>
          <w:p w:rsidR="005E1794" w:rsidRPr="00EB6D13" w:rsidRDefault="005E1794" w:rsidP="00E5334B">
            <w:pPr>
              <w:jc w:val="center"/>
              <w:rPr>
                <w:rFonts w:eastAsia="Times New Roman" w:cstheme="minorHAnsi"/>
              </w:rPr>
            </w:pPr>
            <w:r w:rsidRPr="00EB6D13">
              <w:rPr>
                <w:rFonts w:eastAsia="Times New Roman" w:cstheme="minorHAnsi"/>
              </w:rPr>
              <w:t>77%</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77%</w:t>
            </w:r>
          </w:p>
        </w:tc>
        <w:tc>
          <w:tcPr>
            <w:tcW w:w="779" w:type="dxa"/>
            <w:vAlign w:val="bottom"/>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79%</w:t>
            </w:r>
          </w:p>
        </w:tc>
      </w:tr>
      <w:tr w:rsidR="005E1794" w:rsidTr="005E1794">
        <w:trPr>
          <w:gridAfter w:val="2"/>
          <w:wAfter w:w="1512" w:type="dxa"/>
        </w:trPr>
        <w:tc>
          <w:tcPr>
            <w:tcW w:w="7880" w:type="dxa"/>
          </w:tcPr>
          <w:p w:rsidR="005E1794" w:rsidRDefault="005E1794" w:rsidP="00E5334B">
            <w:r w:rsidRPr="00E70020">
              <w:rPr>
                <w:rFonts w:eastAsia="Times New Roman" w:cstheme="minorHAnsi"/>
              </w:rPr>
              <w:t>The amount and quality of lab equipment is sufficient*</w:t>
            </w:r>
          </w:p>
        </w:tc>
        <w:tc>
          <w:tcPr>
            <w:tcW w:w="780" w:type="dxa"/>
            <w:vAlign w:val="bottom"/>
          </w:tcPr>
          <w:p w:rsidR="005E1794" w:rsidRPr="00EB6D13" w:rsidRDefault="005E1794" w:rsidP="00E5334B">
            <w:pPr>
              <w:jc w:val="center"/>
              <w:rPr>
                <w:rFonts w:eastAsia="Times New Roman" w:cstheme="minorHAnsi"/>
              </w:rPr>
            </w:pPr>
            <w:r w:rsidRPr="00EB6D13">
              <w:rPr>
                <w:rFonts w:eastAsia="Times New Roman" w:cstheme="minorHAnsi"/>
              </w:rPr>
              <w:t>--</w:t>
            </w:r>
          </w:p>
        </w:tc>
        <w:tc>
          <w:tcPr>
            <w:tcW w:w="821" w:type="dxa"/>
            <w:vAlign w:val="center"/>
          </w:tcPr>
          <w:p w:rsidR="005E1794" w:rsidRPr="00EB6D13" w:rsidRDefault="005E1794" w:rsidP="00E5334B">
            <w:pPr>
              <w:jc w:val="center"/>
              <w:rPr>
                <w:rFonts w:eastAsia="Times New Roman" w:cstheme="minorHAnsi"/>
              </w:rPr>
            </w:pPr>
            <w:r w:rsidRPr="00EB6D13">
              <w:rPr>
                <w:rFonts w:eastAsia="Times New Roman" w:cstheme="minorHAnsi"/>
              </w:rPr>
              <w:t>--</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48%</w:t>
            </w:r>
          </w:p>
        </w:tc>
        <w:tc>
          <w:tcPr>
            <w:tcW w:w="779" w:type="dxa"/>
            <w:vAlign w:val="bottom"/>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65%</w:t>
            </w:r>
          </w:p>
        </w:tc>
      </w:tr>
      <w:tr w:rsidR="005E1794" w:rsidTr="005E1794">
        <w:trPr>
          <w:gridAfter w:val="2"/>
          <w:wAfter w:w="1512" w:type="dxa"/>
          <w:trHeight w:val="233"/>
        </w:trPr>
        <w:tc>
          <w:tcPr>
            <w:tcW w:w="7880" w:type="dxa"/>
            <w:tcBorders>
              <w:bottom w:val="single" w:sz="4" w:space="0" w:color="auto"/>
            </w:tcBorders>
          </w:tcPr>
          <w:p w:rsidR="005E1794" w:rsidRDefault="005E1794" w:rsidP="00E5334B">
            <w:r w:rsidRPr="00E70020">
              <w:rPr>
                <w:rFonts w:eastAsia="Times New Roman" w:cstheme="minorHAnsi"/>
              </w:rPr>
              <w:t>Lab assignments/projects were clear*</w:t>
            </w:r>
          </w:p>
        </w:tc>
        <w:tc>
          <w:tcPr>
            <w:tcW w:w="780" w:type="dxa"/>
            <w:tcBorders>
              <w:bottom w:val="single" w:sz="4" w:space="0" w:color="auto"/>
            </w:tcBorders>
            <w:vAlign w:val="bottom"/>
          </w:tcPr>
          <w:p w:rsidR="005E1794" w:rsidRPr="00EB6D13" w:rsidRDefault="005E1794" w:rsidP="00E5334B">
            <w:pPr>
              <w:jc w:val="center"/>
              <w:rPr>
                <w:rFonts w:eastAsia="Times New Roman" w:cstheme="minorHAnsi"/>
              </w:rPr>
            </w:pPr>
            <w:r w:rsidRPr="00EB6D13">
              <w:rPr>
                <w:rFonts w:eastAsia="Times New Roman" w:cstheme="minorHAnsi"/>
              </w:rPr>
              <w:t>--</w:t>
            </w:r>
          </w:p>
        </w:tc>
        <w:tc>
          <w:tcPr>
            <w:tcW w:w="821" w:type="dxa"/>
            <w:tcBorders>
              <w:bottom w:val="single" w:sz="4" w:space="0" w:color="auto"/>
            </w:tcBorders>
            <w:vAlign w:val="center"/>
          </w:tcPr>
          <w:p w:rsidR="005E1794" w:rsidRPr="00EB6D13" w:rsidRDefault="005E1794" w:rsidP="00E5334B">
            <w:pPr>
              <w:jc w:val="center"/>
              <w:rPr>
                <w:rFonts w:eastAsia="Times New Roman" w:cstheme="minorHAnsi"/>
              </w:rPr>
            </w:pPr>
            <w:r w:rsidRPr="00EB6D13">
              <w:rPr>
                <w:rFonts w:eastAsia="Times New Roman" w:cstheme="minorHAnsi"/>
              </w:rPr>
              <w:t>--</w:t>
            </w:r>
          </w:p>
        </w:tc>
        <w:tc>
          <w:tcPr>
            <w:tcW w:w="756" w:type="dxa"/>
            <w:tcBorders>
              <w:bottom w:val="single" w:sz="4" w:space="0" w:color="auto"/>
            </w:tcBorders>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60%</w:t>
            </w:r>
          </w:p>
        </w:tc>
        <w:tc>
          <w:tcPr>
            <w:tcW w:w="779" w:type="dxa"/>
            <w:tcBorders>
              <w:bottom w:val="single" w:sz="4" w:space="0" w:color="auto"/>
            </w:tcBorders>
            <w:vAlign w:val="bottom"/>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75%</w:t>
            </w:r>
          </w:p>
        </w:tc>
      </w:tr>
      <w:tr w:rsidR="005E1794" w:rsidTr="005E1794">
        <w:trPr>
          <w:gridAfter w:val="2"/>
          <w:wAfter w:w="1512" w:type="dxa"/>
          <w:trHeight w:val="260"/>
        </w:trPr>
        <w:tc>
          <w:tcPr>
            <w:tcW w:w="7880" w:type="dxa"/>
            <w:tcBorders>
              <w:top w:val="single" w:sz="4" w:space="0" w:color="auto"/>
              <w:bottom w:val="single" w:sz="4" w:space="0" w:color="auto"/>
              <w:right w:val="single" w:sz="4" w:space="0" w:color="auto"/>
            </w:tcBorders>
          </w:tcPr>
          <w:p w:rsidR="005E1794" w:rsidRPr="00E70020" w:rsidRDefault="005E1794" w:rsidP="00E5334B">
            <w:pPr>
              <w:rPr>
                <w:rFonts w:eastAsia="Times New Roman" w:cstheme="minorHAnsi"/>
              </w:rPr>
            </w:pPr>
            <w:r>
              <w:t>Overall, I would rate this lab as excellent*</w:t>
            </w:r>
          </w:p>
        </w:tc>
        <w:tc>
          <w:tcPr>
            <w:tcW w:w="780" w:type="dxa"/>
            <w:tcBorders>
              <w:top w:val="single" w:sz="4" w:space="0" w:color="auto"/>
              <w:left w:val="single" w:sz="4" w:space="0" w:color="auto"/>
              <w:bottom w:val="single" w:sz="4" w:space="0" w:color="auto"/>
              <w:right w:val="single" w:sz="4" w:space="0" w:color="auto"/>
            </w:tcBorders>
            <w:vAlign w:val="bottom"/>
          </w:tcPr>
          <w:p w:rsidR="005E1794" w:rsidRPr="00EB6D13" w:rsidRDefault="005E1794" w:rsidP="00E5334B">
            <w:pPr>
              <w:jc w:val="center"/>
              <w:rPr>
                <w:rFonts w:eastAsia="Times New Roman" w:cstheme="minorHAnsi"/>
              </w:rPr>
            </w:pPr>
            <w:r w:rsidRPr="00EB6D13">
              <w:rPr>
                <w:rFonts w:eastAsia="Times New Roman" w:cstheme="minorHAnsi"/>
              </w:rPr>
              <w:t>--</w:t>
            </w:r>
          </w:p>
        </w:tc>
        <w:tc>
          <w:tcPr>
            <w:tcW w:w="821" w:type="dxa"/>
            <w:tcBorders>
              <w:top w:val="single" w:sz="4" w:space="0" w:color="auto"/>
              <w:left w:val="single" w:sz="4" w:space="0" w:color="auto"/>
              <w:bottom w:val="single" w:sz="4" w:space="0" w:color="auto"/>
            </w:tcBorders>
            <w:vAlign w:val="center"/>
          </w:tcPr>
          <w:p w:rsidR="005E1794" w:rsidRPr="00EB6D13" w:rsidRDefault="005E1794" w:rsidP="00E5334B">
            <w:pPr>
              <w:jc w:val="center"/>
              <w:rPr>
                <w:rFonts w:eastAsia="Times New Roman" w:cstheme="minorHAnsi"/>
              </w:rPr>
            </w:pPr>
            <w:r w:rsidRPr="00EB6D13">
              <w:rPr>
                <w:rFonts w:eastAsia="Times New Roman" w:cstheme="minorHAnsi"/>
              </w:rPr>
              <w:t>--</w:t>
            </w:r>
          </w:p>
        </w:tc>
        <w:tc>
          <w:tcPr>
            <w:tcW w:w="756" w:type="dxa"/>
            <w:tcBorders>
              <w:top w:val="single" w:sz="4" w:space="0" w:color="auto"/>
              <w:left w:val="single" w:sz="4" w:space="0" w:color="auto"/>
              <w:bottom w:val="single" w:sz="4" w:space="0" w:color="auto"/>
            </w:tcBorders>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49%</w:t>
            </w:r>
          </w:p>
        </w:tc>
        <w:tc>
          <w:tcPr>
            <w:tcW w:w="779" w:type="dxa"/>
            <w:tcBorders>
              <w:top w:val="single" w:sz="4" w:space="0" w:color="auto"/>
              <w:left w:val="single" w:sz="4" w:space="0" w:color="auto"/>
              <w:bottom w:val="single" w:sz="4" w:space="0" w:color="auto"/>
            </w:tcBorders>
            <w:vAlign w:val="bottom"/>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64%</w:t>
            </w:r>
          </w:p>
        </w:tc>
      </w:tr>
      <w:tr w:rsidR="005E1794" w:rsidTr="005E1794">
        <w:trPr>
          <w:trHeight w:val="287"/>
        </w:trPr>
        <w:tc>
          <w:tcPr>
            <w:tcW w:w="9481" w:type="dxa"/>
            <w:gridSpan w:val="3"/>
            <w:tcBorders>
              <w:top w:val="single" w:sz="4" w:space="0" w:color="auto"/>
              <w:left w:val="single" w:sz="4" w:space="0" w:color="auto"/>
              <w:bottom w:val="single" w:sz="4" w:space="0" w:color="auto"/>
              <w:right w:val="single" w:sz="4" w:space="0" w:color="auto"/>
            </w:tcBorders>
          </w:tcPr>
          <w:p w:rsidR="005E1794" w:rsidRDefault="005E1794" w:rsidP="00E5334B">
            <w:pPr>
              <w:jc w:val="center"/>
            </w:pPr>
            <w:r>
              <w:rPr>
                <w:b/>
              </w:rPr>
              <w:t>As a result of this class I have seen growth in:</w:t>
            </w:r>
          </w:p>
        </w:tc>
        <w:tc>
          <w:tcPr>
            <w:tcW w:w="756" w:type="dxa"/>
            <w:tcBorders>
              <w:top w:val="single" w:sz="4" w:space="0" w:color="auto"/>
              <w:left w:val="single" w:sz="4" w:space="0" w:color="auto"/>
              <w:bottom w:val="single" w:sz="4" w:space="0" w:color="auto"/>
              <w:right w:val="single" w:sz="4" w:space="0" w:color="auto"/>
            </w:tcBorders>
          </w:tcPr>
          <w:p w:rsidR="005E1794" w:rsidRPr="00AB676E" w:rsidRDefault="005E1794" w:rsidP="00E5334B">
            <w:pPr>
              <w:jc w:val="center"/>
            </w:pPr>
          </w:p>
        </w:tc>
        <w:tc>
          <w:tcPr>
            <w:tcW w:w="779" w:type="dxa"/>
            <w:tcBorders>
              <w:top w:val="single" w:sz="4" w:space="0" w:color="auto"/>
              <w:left w:val="single" w:sz="4" w:space="0" w:color="auto"/>
              <w:bottom w:val="single" w:sz="4" w:space="0" w:color="auto"/>
              <w:right w:val="single" w:sz="4" w:space="0" w:color="auto"/>
            </w:tcBorders>
          </w:tcPr>
          <w:p w:rsidR="005E1794" w:rsidRPr="00AB676E" w:rsidRDefault="005E1794" w:rsidP="00E5334B">
            <w:pPr>
              <w:jc w:val="center"/>
            </w:pPr>
          </w:p>
        </w:tc>
        <w:tc>
          <w:tcPr>
            <w:tcW w:w="756" w:type="dxa"/>
          </w:tcPr>
          <w:p w:rsidR="005E1794" w:rsidRDefault="005E1794"/>
        </w:tc>
        <w:tc>
          <w:tcPr>
            <w:tcW w:w="756" w:type="dxa"/>
          </w:tcPr>
          <w:p w:rsidR="005E1794" w:rsidRPr="00AB676E" w:rsidRDefault="005E1794" w:rsidP="003E0C1C">
            <w:pPr>
              <w:jc w:val="center"/>
            </w:pPr>
          </w:p>
        </w:tc>
      </w:tr>
      <w:tr w:rsidR="005E1794" w:rsidTr="005E1794">
        <w:trPr>
          <w:gridAfter w:val="2"/>
          <w:wAfter w:w="1512" w:type="dxa"/>
          <w:trHeight w:val="278"/>
        </w:trPr>
        <w:tc>
          <w:tcPr>
            <w:tcW w:w="7880" w:type="dxa"/>
            <w:tcBorders>
              <w:top w:val="single" w:sz="4" w:space="0" w:color="auto"/>
              <w:left w:val="single" w:sz="4" w:space="0" w:color="auto"/>
              <w:bottom w:val="single" w:sz="4" w:space="0" w:color="auto"/>
              <w:right w:val="single" w:sz="4" w:space="0" w:color="auto"/>
            </w:tcBorders>
          </w:tcPr>
          <w:p w:rsidR="005E1794" w:rsidRPr="00E70020" w:rsidRDefault="005E1794" w:rsidP="00E5334B">
            <w:pPr>
              <w:rPr>
                <w:rFonts w:eastAsia="Times New Roman" w:cstheme="minorHAnsi"/>
              </w:rPr>
            </w:pPr>
            <w:r>
              <w:t>…my employability</w:t>
            </w:r>
          </w:p>
        </w:tc>
        <w:tc>
          <w:tcPr>
            <w:tcW w:w="780" w:type="dxa"/>
            <w:tcBorders>
              <w:top w:val="single" w:sz="4" w:space="0" w:color="auto"/>
              <w:left w:val="single" w:sz="4" w:space="0" w:color="auto"/>
              <w:bottom w:val="single" w:sz="4" w:space="0" w:color="auto"/>
              <w:right w:val="single" w:sz="4" w:space="0" w:color="auto"/>
            </w:tcBorders>
            <w:vAlign w:val="bottom"/>
          </w:tcPr>
          <w:p w:rsidR="005E1794" w:rsidRPr="00EB6D13" w:rsidRDefault="005E1794" w:rsidP="00E5334B">
            <w:pPr>
              <w:jc w:val="center"/>
              <w:rPr>
                <w:rFonts w:eastAsia="Times New Roman" w:cstheme="minorHAnsi"/>
              </w:rPr>
            </w:pPr>
            <w:r w:rsidRPr="00EB6D13">
              <w:rPr>
                <w:rFonts w:eastAsia="Times New Roman" w:cstheme="minorHAnsi"/>
              </w:rPr>
              <w:t>61%</w:t>
            </w:r>
          </w:p>
        </w:tc>
        <w:tc>
          <w:tcPr>
            <w:tcW w:w="821" w:type="dxa"/>
            <w:tcBorders>
              <w:top w:val="single" w:sz="4" w:space="0" w:color="auto"/>
              <w:left w:val="single" w:sz="4" w:space="0" w:color="auto"/>
              <w:bottom w:val="single" w:sz="4" w:space="0" w:color="auto"/>
              <w:right w:val="single" w:sz="4" w:space="0" w:color="auto"/>
            </w:tcBorders>
            <w:vAlign w:val="center"/>
          </w:tcPr>
          <w:p w:rsidR="005E1794" w:rsidRPr="00EB6D13" w:rsidRDefault="005E1794" w:rsidP="00E5334B">
            <w:pPr>
              <w:jc w:val="center"/>
              <w:rPr>
                <w:rFonts w:eastAsia="Times New Roman" w:cstheme="minorHAnsi"/>
              </w:rPr>
            </w:pPr>
            <w:r w:rsidRPr="00EB6D13">
              <w:rPr>
                <w:rFonts w:eastAsia="Times New Roman" w:cstheme="minorHAnsi"/>
              </w:rPr>
              <w:t>71%</w:t>
            </w:r>
          </w:p>
        </w:tc>
        <w:tc>
          <w:tcPr>
            <w:tcW w:w="756" w:type="dxa"/>
            <w:tcBorders>
              <w:top w:val="single" w:sz="4" w:space="0" w:color="auto"/>
              <w:left w:val="single" w:sz="4" w:space="0" w:color="auto"/>
              <w:bottom w:val="single" w:sz="4" w:space="0" w:color="auto"/>
              <w:right w:val="single" w:sz="4" w:space="0" w:color="auto"/>
            </w:tcBorders>
            <w:vAlign w:val="center"/>
          </w:tcPr>
          <w:p w:rsidR="005E1794" w:rsidRPr="005E1794" w:rsidRDefault="005E1794">
            <w:pPr>
              <w:jc w:val="center"/>
              <w:rPr>
                <w:rFonts w:ascii="Calibri" w:hAnsi="Calibri" w:cs="Calibri"/>
                <w:bCs/>
                <w:color w:val="000000"/>
              </w:rPr>
            </w:pPr>
            <w:r w:rsidRPr="005E1794">
              <w:rPr>
                <w:rFonts w:ascii="Calibri" w:hAnsi="Calibri" w:cs="Calibri"/>
                <w:bCs/>
                <w:color w:val="000000"/>
              </w:rPr>
              <w:t>70%</w:t>
            </w:r>
          </w:p>
        </w:tc>
        <w:tc>
          <w:tcPr>
            <w:tcW w:w="779" w:type="dxa"/>
            <w:tcBorders>
              <w:top w:val="single" w:sz="4" w:space="0" w:color="auto"/>
              <w:left w:val="single" w:sz="4" w:space="0" w:color="auto"/>
              <w:bottom w:val="single" w:sz="4" w:space="0" w:color="auto"/>
              <w:right w:val="single" w:sz="4" w:space="0" w:color="auto"/>
            </w:tcBorders>
            <w:vAlign w:val="center"/>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67%</w:t>
            </w:r>
          </w:p>
        </w:tc>
      </w:tr>
      <w:tr w:rsidR="005E1794" w:rsidTr="005E1794">
        <w:trPr>
          <w:gridAfter w:val="2"/>
          <w:wAfter w:w="1512" w:type="dxa"/>
          <w:trHeight w:val="180"/>
        </w:trPr>
        <w:tc>
          <w:tcPr>
            <w:tcW w:w="7880" w:type="dxa"/>
            <w:tcBorders>
              <w:top w:val="single" w:sz="4" w:space="0" w:color="auto"/>
              <w:left w:val="single" w:sz="4" w:space="0" w:color="auto"/>
              <w:bottom w:val="single" w:sz="4" w:space="0" w:color="auto"/>
              <w:right w:val="single" w:sz="4" w:space="0" w:color="auto"/>
            </w:tcBorders>
          </w:tcPr>
          <w:p w:rsidR="005E1794" w:rsidRDefault="005E1794" w:rsidP="00E5334B">
            <w:r>
              <w:t>…my professionalism</w:t>
            </w:r>
          </w:p>
        </w:tc>
        <w:tc>
          <w:tcPr>
            <w:tcW w:w="780" w:type="dxa"/>
            <w:tcBorders>
              <w:top w:val="single" w:sz="4" w:space="0" w:color="auto"/>
              <w:left w:val="single" w:sz="4" w:space="0" w:color="auto"/>
              <w:bottom w:val="single" w:sz="4" w:space="0" w:color="auto"/>
              <w:right w:val="single" w:sz="4" w:space="0" w:color="auto"/>
            </w:tcBorders>
            <w:vAlign w:val="bottom"/>
          </w:tcPr>
          <w:p w:rsidR="005E1794" w:rsidRPr="00EB6D13" w:rsidRDefault="005E1794" w:rsidP="00E5334B">
            <w:pPr>
              <w:jc w:val="center"/>
              <w:rPr>
                <w:rFonts w:eastAsia="Times New Roman" w:cstheme="minorHAnsi"/>
              </w:rPr>
            </w:pPr>
            <w:r w:rsidRPr="00EB6D13">
              <w:rPr>
                <w:rFonts w:eastAsia="Times New Roman" w:cstheme="minorHAnsi"/>
              </w:rPr>
              <w:t>66%</w:t>
            </w:r>
          </w:p>
        </w:tc>
        <w:tc>
          <w:tcPr>
            <w:tcW w:w="821" w:type="dxa"/>
            <w:tcBorders>
              <w:top w:val="single" w:sz="4" w:space="0" w:color="auto"/>
              <w:left w:val="single" w:sz="4" w:space="0" w:color="auto"/>
              <w:bottom w:val="single" w:sz="4" w:space="0" w:color="auto"/>
              <w:right w:val="single" w:sz="4" w:space="0" w:color="auto"/>
            </w:tcBorders>
            <w:vAlign w:val="center"/>
          </w:tcPr>
          <w:p w:rsidR="005E1794" w:rsidRPr="00EB6D13" w:rsidRDefault="005E1794" w:rsidP="00E5334B">
            <w:pPr>
              <w:jc w:val="center"/>
              <w:rPr>
                <w:rFonts w:eastAsia="Times New Roman" w:cstheme="minorHAnsi"/>
              </w:rPr>
            </w:pPr>
            <w:r w:rsidRPr="00EB6D13">
              <w:rPr>
                <w:rFonts w:eastAsia="Times New Roman" w:cstheme="minorHAnsi"/>
              </w:rPr>
              <w:t>73%</w:t>
            </w:r>
          </w:p>
        </w:tc>
        <w:tc>
          <w:tcPr>
            <w:tcW w:w="756" w:type="dxa"/>
            <w:tcBorders>
              <w:top w:val="single" w:sz="4" w:space="0" w:color="auto"/>
              <w:left w:val="single" w:sz="4" w:space="0" w:color="auto"/>
              <w:bottom w:val="single" w:sz="4" w:space="0" w:color="auto"/>
              <w:right w:val="single" w:sz="4" w:space="0" w:color="auto"/>
            </w:tcBorders>
            <w:vAlign w:val="center"/>
          </w:tcPr>
          <w:p w:rsidR="005E1794" w:rsidRPr="005E1794" w:rsidRDefault="005E1794">
            <w:pPr>
              <w:jc w:val="center"/>
              <w:rPr>
                <w:rFonts w:ascii="Calibri" w:hAnsi="Calibri" w:cs="Calibri"/>
                <w:bCs/>
                <w:color w:val="000000"/>
              </w:rPr>
            </w:pPr>
            <w:r w:rsidRPr="005E1794">
              <w:rPr>
                <w:rFonts w:ascii="Calibri" w:hAnsi="Calibri" w:cs="Calibri"/>
                <w:bCs/>
                <w:color w:val="000000"/>
              </w:rPr>
              <w:t>72%</w:t>
            </w:r>
          </w:p>
        </w:tc>
        <w:tc>
          <w:tcPr>
            <w:tcW w:w="779" w:type="dxa"/>
            <w:tcBorders>
              <w:top w:val="single" w:sz="4" w:space="0" w:color="auto"/>
              <w:left w:val="single" w:sz="4" w:space="0" w:color="auto"/>
              <w:bottom w:val="single" w:sz="4" w:space="0" w:color="auto"/>
              <w:right w:val="single" w:sz="4" w:space="0" w:color="auto"/>
            </w:tcBorders>
            <w:vAlign w:val="center"/>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68%</w:t>
            </w:r>
          </w:p>
        </w:tc>
      </w:tr>
      <w:tr w:rsidR="005E1794" w:rsidTr="003E0C1C">
        <w:trPr>
          <w:gridAfter w:val="2"/>
          <w:wAfter w:w="1512" w:type="dxa"/>
          <w:trHeight w:val="260"/>
        </w:trPr>
        <w:tc>
          <w:tcPr>
            <w:tcW w:w="7880" w:type="dxa"/>
            <w:tcBorders>
              <w:top w:val="single" w:sz="4" w:space="0" w:color="auto"/>
              <w:bottom w:val="single" w:sz="4" w:space="0" w:color="auto"/>
              <w:right w:val="single" w:sz="4" w:space="0" w:color="auto"/>
            </w:tcBorders>
          </w:tcPr>
          <w:p w:rsidR="005E1794" w:rsidRDefault="005E1794" w:rsidP="00E5334B">
            <w:r>
              <w:lastRenderedPageBreak/>
              <w:t>…my critical reasoning skills</w:t>
            </w:r>
          </w:p>
        </w:tc>
        <w:tc>
          <w:tcPr>
            <w:tcW w:w="780" w:type="dxa"/>
            <w:tcBorders>
              <w:top w:val="single" w:sz="4" w:space="0" w:color="auto"/>
              <w:bottom w:val="single" w:sz="4" w:space="0" w:color="auto"/>
              <w:right w:val="single" w:sz="4" w:space="0" w:color="auto"/>
            </w:tcBorders>
            <w:vAlign w:val="bottom"/>
          </w:tcPr>
          <w:p w:rsidR="005E1794" w:rsidRPr="00EB6D13" w:rsidRDefault="005E1794" w:rsidP="00E5334B">
            <w:pPr>
              <w:jc w:val="center"/>
              <w:rPr>
                <w:rFonts w:eastAsia="Times New Roman" w:cstheme="minorHAnsi"/>
              </w:rPr>
            </w:pPr>
            <w:r w:rsidRPr="00EB6D13">
              <w:rPr>
                <w:rFonts w:eastAsia="Times New Roman" w:cstheme="minorHAnsi"/>
              </w:rPr>
              <w:t>69%</w:t>
            </w:r>
          </w:p>
        </w:tc>
        <w:tc>
          <w:tcPr>
            <w:tcW w:w="821" w:type="dxa"/>
            <w:tcBorders>
              <w:top w:val="single" w:sz="4" w:space="0" w:color="auto"/>
              <w:left w:val="single" w:sz="4" w:space="0" w:color="auto"/>
              <w:bottom w:val="single" w:sz="4" w:space="0" w:color="auto"/>
              <w:right w:val="single" w:sz="4" w:space="0" w:color="auto"/>
            </w:tcBorders>
            <w:vAlign w:val="center"/>
          </w:tcPr>
          <w:p w:rsidR="005E1794" w:rsidRPr="00EB6D13" w:rsidRDefault="005E1794" w:rsidP="00E5334B">
            <w:pPr>
              <w:jc w:val="center"/>
              <w:rPr>
                <w:rFonts w:eastAsia="Times New Roman" w:cstheme="minorHAnsi"/>
              </w:rPr>
            </w:pPr>
            <w:r w:rsidRPr="00EB6D13">
              <w:rPr>
                <w:rFonts w:eastAsia="Times New Roman" w:cstheme="minorHAnsi"/>
              </w:rPr>
              <w:t>72%</w:t>
            </w:r>
          </w:p>
        </w:tc>
        <w:tc>
          <w:tcPr>
            <w:tcW w:w="756" w:type="dxa"/>
            <w:tcBorders>
              <w:top w:val="single" w:sz="4" w:space="0" w:color="auto"/>
              <w:left w:val="single" w:sz="4" w:space="0" w:color="auto"/>
              <w:bottom w:val="single" w:sz="4" w:space="0" w:color="auto"/>
              <w:right w:val="single" w:sz="4" w:space="0" w:color="auto"/>
            </w:tcBorders>
            <w:vAlign w:val="center"/>
          </w:tcPr>
          <w:p w:rsidR="005E1794" w:rsidRPr="005E1794" w:rsidRDefault="005E1794">
            <w:pPr>
              <w:jc w:val="center"/>
              <w:rPr>
                <w:rFonts w:ascii="Calibri" w:hAnsi="Calibri" w:cs="Calibri"/>
                <w:bCs/>
                <w:color w:val="000000"/>
              </w:rPr>
            </w:pPr>
            <w:r w:rsidRPr="005E1794">
              <w:rPr>
                <w:rFonts w:ascii="Calibri" w:hAnsi="Calibri" w:cs="Calibri"/>
                <w:bCs/>
                <w:color w:val="000000"/>
              </w:rPr>
              <w:t>70%</w:t>
            </w:r>
          </w:p>
        </w:tc>
        <w:tc>
          <w:tcPr>
            <w:tcW w:w="779" w:type="dxa"/>
            <w:tcBorders>
              <w:top w:val="single" w:sz="4" w:space="0" w:color="auto"/>
              <w:left w:val="single" w:sz="4" w:space="0" w:color="auto"/>
              <w:bottom w:val="single" w:sz="4" w:space="0" w:color="auto"/>
              <w:right w:val="single" w:sz="4" w:space="0" w:color="auto"/>
            </w:tcBorders>
            <w:vAlign w:val="center"/>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71%</w:t>
            </w:r>
          </w:p>
        </w:tc>
      </w:tr>
      <w:tr w:rsidR="005E1794" w:rsidTr="003E0C1C">
        <w:trPr>
          <w:gridAfter w:val="2"/>
          <w:wAfter w:w="1512" w:type="dxa"/>
          <w:trHeight w:val="242"/>
        </w:trPr>
        <w:tc>
          <w:tcPr>
            <w:tcW w:w="7880" w:type="dxa"/>
            <w:tcBorders>
              <w:top w:val="single" w:sz="4" w:space="0" w:color="auto"/>
              <w:bottom w:val="single" w:sz="4" w:space="0" w:color="auto"/>
              <w:right w:val="single" w:sz="4" w:space="0" w:color="auto"/>
            </w:tcBorders>
          </w:tcPr>
          <w:p w:rsidR="005E1794" w:rsidRPr="00E70020" w:rsidRDefault="005E1794" w:rsidP="00E5334B">
            <w:pPr>
              <w:rPr>
                <w:rFonts w:eastAsia="Times New Roman" w:cstheme="minorHAnsi"/>
              </w:rPr>
            </w:pPr>
            <w:r>
              <w:t>…my awareness of culture and diversity</w:t>
            </w:r>
          </w:p>
        </w:tc>
        <w:tc>
          <w:tcPr>
            <w:tcW w:w="780" w:type="dxa"/>
            <w:tcBorders>
              <w:top w:val="single" w:sz="4" w:space="0" w:color="auto"/>
              <w:bottom w:val="single" w:sz="4" w:space="0" w:color="auto"/>
              <w:right w:val="single" w:sz="4" w:space="0" w:color="auto"/>
            </w:tcBorders>
            <w:vAlign w:val="bottom"/>
          </w:tcPr>
          <w:p w:rsidR="005E1794" w:rsidRPr="00EB6D13" w:rsidRDefault="005E1794" w:rsidP="00E5334B">
            <w:pPr>
              <w:jc w:val="center"/>
              <w:rPr>
                <w:rFonts w:eastAsia="Times New Roman" w:cstheme="minorHAnsi"/>
              </w:rPr>
            </w:pPr>
            <w:r w:rsidRPr="00EB6D13">
              <w:rPr>
                <w:rFonts w:eastAsia="Times New Roman" w:cstheme="minorHAnsi"/>
              </w:rPr>
              <w:t>55%</w:t>
            </w:r>
          </w:p>
        </w:tc>
        <w:tc>
          <w:tcPr>
            <w:tcW w:w="821" w:type="dxa"/>
            <w:tcBorders>
              <w:top w:val="single" w:sz="4" w:space="0" w:color="auto"/>
              <w:left w:val="single" w:sz="4" w:space="0" w:color="auto"/>
              <w:bottom w:val="single" w:sz="4" w:space="0" w:color="auto"/>
              <w:right w:val="single" w:sz="4" w:space="0" w:color="auto"/>
            </w:tcBorders>
            <w:vAlign w:val="center"/>
          </w:tcPr>
          <w:p w:rsidR="005E1794" w:rsidRPr="00EB6D13" w:rsidRDefault="005E1794" w:rsidP="00E5334B">
            <w:pPr>
              <w:jc w:val="center"/>
              <w:rPr>
                <w:rFonts w:eastAsia="Times New Roman" w:cstheme="minorHAnsi"/>
              </w:rPr>
            </w:pPr>
            <w:r w:rsidRPr="00EB6D13">
              <w:rPr>
                <w:rFonts w:eastAsia="Times New Roman" w:cstheme="minorHAnsi"/>
              </w:rPr>
              <w:t>59%</w:t>
            </w:r>
          </w:p>
        </w:tc>
        <w:tc>
          <w:tcPr>
            <w:tcW w:w="756" w:type="dxa"/>
            <w:tcBorders>
              <w:top w:val="single" w:sz="4" w:space="0" w:color="auto"/>
              <w:left w:val="single" w:sz="4" w:space="0" w:color="auto"/>
              <w:bottom w:val="single" w:sz="4" w:space="0" w:color="auto"/>
              <w:right w:val="single" w:sz="4" w:space="0" w:color="auto"/>
            </w:tcBorders>
            <w:vAlign w:val="center"/>
          </w:tcPr>
          <w:p w:rsidR="005E1794" w:rsidRPr="005E1794" w:rsidRDefault="005E1794">
            <w:pPr>
              <w:jc w:val="center"/>
              <w:rPr>
                <w:rFonts w:ascii="Calibri" w:hAnsi="Calibri" w:cs="Calibri"/>
                <w:bCs/>
                <w:color w:val="000000"/>
              </w:rPr>
            </w:pPr>
            <w:r w:rsidRPr="005E1794">
              <w:rPr>
                <w:rFonts w:ascii="Calibri" w:hAnsi="Calibri" w:cs="Calibri"/>
                <w:bCs/>
                <w:color w:val="000000"/>
              </w:rPr>
              <w:t>61%</w:t>
            </w:r>
          </w:p>
        </w:tc>
        <w:tc>
          <w:tcPr>
            <w:tcW w:w="779" w:type="dxa"/>
            <w:tcBorders>
              <w:top w:val="single" w:sz="4" w:space="0" w:color="auto"/>
              <w:left w:val="single" w:sz="4" w:space="0" w:color="auto"/>
              <w:bottom w:val="single" w:sz="4" w:space="0" w:color="auto"/>
              <w:right w:val="single" w:sz="4" w:space="0" w:color="auto"/>
            </w:tcBorders>
            <w:vAlign w:val="center"/>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56%</w:t>
            </w:r>
          </w:p>
        </w:tc>
      </w:tr>
      <w:tr w:rsidR="005E1794" w:rsidTr="003E0C1C">
        <w:trPr>
          <w:gridAfter w:val="2"/>
          <w:wAfter w:w="1512" w:type="dxa"/>
          <w:trHeight w:val="242"/>
        </w:trPr>
        <w:tc>
          <w:tcPr>
            <w:tcW w:w="7880" w:type="dxa"/>
            <w:tcBorders>
              <w:top w:val="single" w:sz="4" w:space="0" w:color="auto"/>
              <w:bottom w:val="single" w:sz="4" w:space="0" w:color="auto"/>
              <w:right w:val="single" w:sz="4" w:space="0" w:color="auto"/>
            </w:tcBorders>
          </w:tcPr>
          <w:p w:rsidR="005E1794" w:rsidRPr="00E70020" w:rsidRDefault="005E1794" w:rsidP="00E5334B">
            <w:pPr>
              <w:rPr>
                <w:rFonts w:eastAsia="Times New Roman" w:cstheme="minorHAnsi"/>
              </w:rPr>
            </w:pPr>
            <w:r>
              <w:t>…my ability to analyze information from multiple sources</w:t>
            </w:r>
          </w:p>
        </w:tc>
        <w:tc>
          <w:tcPr>
            <w:tcW w:w="780" w:type="dxa"/>
            <w:tcBorders>
              <w:top w:val="single" w:sz="4" w:space="0" w:color="auto"/>
              <w:bottom w:val="single" w:sz="4" w:space="0" w:color="auto"/>
              <w:right w:val="single" w:sz="4" w:space="0" w:color="auto"/>
            </w:tcBorders>
            <w:vAlign w:val="bottom"/>
          </w:tcPr>
          <w:p w:rsidR="005E1794" w:rsidRPr="00EB6D13" w:rsidRDefault="005E1794" w:rsidP="00E5334B">
            <w:pPr>
              <w:jc w:val="center"/>
              <w:rPr>
                <w:rFonts w:eastAsia="Times New Roman" w:cstheme="minorHAnsi"/>
              </w:rPr>
            </w:pPr>
            <w:r w:rsidRPr="00EB6D13">
              <w:rPr>
                <w:rFonts w:eastAsia="Times New Roman" w:cstheme="minorHAnsi"/>
              </w:rPr>
              <w:t>67%</w:t>
            </w:r>
          </w:p>
        </w:tc>
        <w:tc>
          <w:tcPr>
            <w:tcW w:w="821" w:type="dxa"/>
            <w:tcBorders>
              <w:top w:val="single" w:sz="4" w:space="0" w:color="auto"/>
              <w:left w:val="single" w:sz="4" w:space="0" w:color="auto"/>
              <w:bottom w:val="single" w:sz="4" w:space="0" w:color="auto"/>
              <w:right w:val="single" w:sz="4" w:space="0" w:color="auto"/>
            </w:tcBorders>
            <w:vAlign w:val="center"/>
          </w:tcPr>
          <w:p w:rsidR="005E1794" w:rsidRPr="00EB6D13" w:rsidRDefault="005E1794" w:rsidP="00E5334B">
            <w:pPr>
              <w:jc w:val="center"/>
              <w:rPr>
                <w:rFonts w:eastAsia="Times New Roman" w:cstheme="minorHAnsi"/>
              </w:rPr>
            </w:pPr>
            <w:r w:rsidRPr="00EB6D13">
              <w:rPr>
                <w:rFonts w:eastAsia="Times New Roman" w:cstheme="minorHAnsi"/>
              </w:rPr>
              <w:t>71%</w:t>
            </w:r>
          </w:p>
        </w:tc>
        <w:tc>
          <w:tcPr>
            <w:tcW w:w="756" w:type="dxa"/>
            <w:tcBorders>
              <w:top w:val="single" w:sz="4" w:space="0" w:color="auto"/>
              <w:left w:val="single" w:sz="4" w:space="0" w:color="auto"/>
              <w:bottom w:val="single" w:sz="4" w:space="0" w:color="auto"/>
              <w:right w:val="single" w:sz="4" w:space="0" w:color="auto"/>
            </w:tcBorders>
            <w:vAlign w:val="center"/>
          </w:tcPr>
          <w:p w:rsidR="005E1794" w:rsidRPr="005E1794" w:rsidRDefault="005E1794">
            <w:pPr>
              <w:jc w:val="center"/>
              <w:rPr>
                <w:rFonts w:ascii="Calibri" w:hAnsi="Calibri" w:cs="Calibri"/>
                <w:bCs/>
                <w:color w:val="000000"/>
              </w:rPr>
            </w:pPr>
            <w:r w:rsidRPr="005E1794">
              <w:rPr>
                <w:rFonts w:ascii="Calibri" w:hAnsi="Calibri" w:cs="Calibri"/>
                <w:bCs/>
                <w:color w:val="000000"/>
              </w:rPr>
              <w:t>71%</w:t>
            </w:r>
          </w:p>
        </w:tc>
        <w:tc>
          <w:tcPr>
            <w:tcW w:w="779" w:type="dxa"/>
            <w:tcBorders>
              <w:top w:val="single" w:sz="4" w:space="0" w:color="auto"/>
              <w:left w:val="single" w:sz="4" w:space="0" w:color="auto"/>
              <w:bottom w:val="single" w:sz="4" w:space="0" w:color="auto"/>
              <w:right w:val="single" w:sz="4" w:space="0" w:color="auto"/>
            </w:tcBorders>
            <w:vAlign w:val="center"/>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73%</w:t>
            </w:r>
          </w:p>
        </w:tc>
      </w:tr>
      <w:tr w:rsidR="005E1794" w:rsidTr="003E0C1C">
        <w:trPr>
          <w:gridAfter w:val="2"/>
          <w:wAfter w:w="1512" w:type="dxa"/>
          <w:trHeight w:val="233"/>
        </w:trPr>
        <w:tc>
          <w:tcPr>
            <w:tcW w:w="7880" w:type="dxa"/>
            <w:tcBorders>
              <w:top w:val="single" w:sz="4" w:space="0" w:color="auto"/>
              <w:bottom w:val="single" w:sz="4" w:space="0" w:color="auto"/>
              <w:right w:val="single" w:sz="4" w:space="0" w:color="auto"/>
            </w:tcBorders>
          </w:tcPr>
          <w:p w:rsidR="005E1794" w:rsidRDefault="005E1794" w:rsidP="00E5334B">
            <w:r>
              <w:t>…my ability to use technology for educational purposes</w:t>
            </w:r>
          </w:p>
        </w:tc>
        <w:tc>
          <w:tcPr>
            <w:tcW w:w="780" w:type="dxa"/>
            <w:tcBorders>
              <w:top w:val="single" w:sz="4" w:space="0" w:color="auto"/>
              <w:bottom w:val="single" w:sz="4" w:space="0" w:color="auto"/>
              <w:right w:val="single" w:sz="4" w:space="0" w:color="auto"/>
            </w:tcBorders>
            <w:vAlign w:val="bottom"/>
          </w:tcPr>
          <w:p w:rsidR="005E1794" w:rsidRPr="00EB6D13" w:rsidRDefault="005E1794" w:rsidP="00E5334B">
            <w:pPr>
              <w:jc w:val="center"/>
              <w:rPr>
                <w:rFonts w:eastAsia="Times New Roman" w:cstheme="minorHAnsi"/>
              </w:rPr>
            </w:pPr>
            <w:r w:rsidRPr="00EB6D13">
              <w:rPr>
                <w:rFonts w:eastAsia="Times New Roman" w:cstheme="minorHAnsi"/>
              </w:rPr>
              <w:t>71%</w:t>
            </w:r>
          </w:p>
        </w:tc>
        <w:tc>
          <w:tcPr>
            <w:tcW w:w="821" w:type="dxa"/>
            <w:tcBorders>
              <w:top w:val="single" w:sz="4" w:space="0" w:color="auto"/>
              <w:left w:val="single" w:sz="4" w:space="0" w:color="auto"/>
              <w:bottom w:val="single" w:sz="4" w:space="0" w:color="auto"/>
              <w:right w:val="single" w:sz="4" w:space="0" w:color="auto"/>
            </w:tcBorders>
            <w:vAlign w:val="center"/>
          </w:tcPr>
          <w:p w:rsidR="005E1794" w:rsidRPr="00EB6D13" w:rsidRDefault="005E1794" w:rsidP="00E5334B">
            <w:pPr>
              <w:jc w:val="center"/>
              <w:rPr>
                <w:rFonts w:eastAsia="Times New Roman" w:cstheme="minorHAnsi"/>
              </w:rPr>
            </w:pPr>
            <w:r w:rsidRPr="00EB6D13">
              <w:rPr>
                <w:rFonts w:eastAsia="Times New Roman" w:cstheme="minorHAnsi"/>
              </w:rPr>
              <w:t>74%</w:t>
            </w:r>
          </w:p>
        </w:tc>
        <w:tc>
          <w:tcPr>
            <w:tcW w:w="756" w:type="dxa"/>
            <w:tcBorders>
              <w:top w:val="single" w:sz="4" w:space="0" w:color="auto"/>
              <w:left w:val="single" w:sz="4" w:space="0" w:color="auto"/>
              <w:bottom w:val="single" w:sz="4" w:space="0" w:color="auto"/>
              <w:right w:val="single" w:sz="4" w:space="0" w:color="auto"/>
            </w:tcBorders>
            <w:vAlign w:val="center"/>
          </w:tcPr>
          <w:p w:rsidR="005E1794" w:rsidRPr="005E1794" w:rsidRDefault="005E1794">
            <w:pPr>
              <w:jc w:val="center"/>
              <w:rPr>
                <w:rFonts w:ascii="Calibri" w:hAnsi="Calibri" w:cs="Calibri"/>
                <w:bCs/>
                <w:color w:val="000000"/>
              </w:rPr>
            </w:pPr>
            <w:r w:rsidRPr="005E1794">
              <w:rPr>
                <w:rFonts w:ascii="Calibri" w:hAnsi="Calibri" w:cs="Calibri"/>
                <w:bCs/>
                <w:color w:val="000000"/>
              </w:rPr>
              <w:t>72%</w:t>
            </w:r>
          </w:p>
        </w:tc>
        <w:tc>
          <w:tcPr>
            <w:tcW w:w="779" w:type="dxa"/>
            <w:tcBorders>
              <w:top w:val="single" w:sz="4" w:space="0" w:color="auto"/>
              <w:left w:val="single" w:sz="4" w:space="0" w:color="auto"/>
              <w:bottom w:val="single" w:sz="4" w:space="0" w:color="auto"/>
              <w:right w:val="single" w:sz="4" w:space="0" w:color="auto"/>
            </w:tcBorders>
            <w:vAlign w:val="center"/>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72%</w:t>
            </w:r>
          </w:p>
        </w:tc>
      </w:tr>
      <w:tr w:rsidR="005E1794" w:rsidTr="003E0C1C">
        <w:trPr>
          <w:gridAfter w:val="2"/>
          <w:wAfter w:w="1512" w:type="dxa"/>
          <w:trHeight w:val="270"/>
        </w:trPr>
        <w:tc>
          <w:tcPr>
            <w:tcW w:w="7880" w:type="dxa"/>
            <w:tcBorders>
              <w:top w:val="single" w:sz="4" w:space="0" w:color="auto"/>
              <w:bottom w:val="single" w:sz="4" w:space="0" w:color="auto"/>
              <w:right w:val="single" w:sz="4" w:space="0" w:color="auto"/>
            </w:tcBorders>
          </w:tcPr>
          <w:p w:rsidR="005E1794" w:rsidRDefault="005E1794" w:rsidP="00E5334B">
            <w:r>
              <w:t>…my ability to work cooperatively in a group</w:t>
            </w:r>
          </w:p>
        </w:tc>
        <w:tc>
          <w:tcPr>
            <w:tcW w:w="780" w:type="dxa"/>
            <w:tcBorders>
              <w:top w:val="single" w:sz="4" w:space="0" w:color="auto"/>
              <w:bottom w:val="single" w:sz="4" w:space="0" w:color="auto"/>
              <w:right w:val="single" w:sz="4" w:space="0" w:color="auto"/>
            </w:tcBorders>
            <w:vAlign w:val="bottom"/>
          </w:tcPr>
          <w:p w:rsidR="005E1794" w:rsidRPr="00EB6D13" w:rsidRDefault="005E1794" w:rsidP="00E5334B">
            <w:pPr>
              <w:jc w:val="center"/>
              <w:rPr>
                <w:rFonts w:eastAsia="Times New Roman" w:cstheme="minorHAnsi"/>
              </w:rPr>
            </w:pPr>
            <w:r w:rsidRPr="00EB6D13">
              <w:rPr>
                <w:rFonts w:eastAsia="Times New Roman" w:cstheme="minorHAnsi"/>
              </w:rPr>
              <w:t>59%</w:t>
            </w:r>
          </w:p>
        </w:tc>
        <w:tc>
          <w:tcPr>
            <w:tcW w:w="821" w:type="dxa"/>
            <w:tcBorders>
              <w:top w:val="single" w:sz="4" w:space="0" w:color="auto"/>
              <w:left w:val="single" w:sz="4" w:space="0" w:color="auto"/>
              <w:bottom w:val="single" w:sz="4" w:space="0" w:color="auto"/>
              <w:right w:val="single" w:sz="4" w:space="0" w:color="auto"/>
            </w:tcBorders>
            <w:vAlign w:val="center"/>
          </w:tcPr>
          <w:p w:rsidR="005E1794" w:rsidRPr="00EB6D13" w:rsidRDefault="005E1794" w:rsidP="00E5334B">
            <w:pPr>
              <w:jc w:val="center"/>
              <w:rPr>
                <w:rFonts w:eastAsia="Times New Roman" w:cstheme="minorHAnsi"/>
              </w:rPr>
            </w:pPr>
            <w:r w:rsidRPr="00EB6D13">
              <w:rPr>
                <w:rFonts w:eastAsia="Times New Roman" w:cstheme="minorHAnsi"/>
              </w:rPr>
              <w:t>63%</w:t>
            </w:r>
          </w:p>
        </w:tc>
        <w:tc>
          <w:tcPr>
            <w:tcW w:w="756" w:type="dxa"/>
            <w:tcBorders>
              <w:top w:val="single" w:sz="4" w:space="0" w:color="auto"/>
              <w:left w:val="single" w:sz="4" w:space="0" w:color="auto"/>
              <w:bottom w:val="single" w:sz="4" w:space="0" w:color="auto"/>
              <w:right w:val="single" w:sz="4" w:space="0" w:color="auto"/>
            </w:tcBorders>
            <w:vAlign w:val="center"/>
          </w:tcPr>
          <w:p w:rsidR="005E1794" w:rsidRPr="005E1794" w:rsidRDefault="005E1794">
            <w:pPr>
              <w:jc w:val="center"/>
              <w:rPr>
                <w:rFonts w:ascii="Calibri" w:hAnsi="Calibri" w:cs="Calibri"/>
                <w:bCs/>
                <w:color w:val="000000"/>
              </w:rPr>
            </w:pPr>
            <w:r w:rsidRPr="005E1794">
              <w:rPr>
                <w:rFonts w:ascii="Calibri" w:hAnsi="Calibri" w:cs="Calibri"/>
                <w:bCs/>
                <w:color w:val="000000"/>
              </w:rPr>
              <w:t>64%</w:t>
            </w:r>
          </w:p>
        </w:tc>
        <w:tc>
          <w:tcPr>
            <w:tcW w:w="779" w:type="dxa"/>
            <w:tcBorders>
              <w:top w:val="single" w:sz="4" w:space="0" w:color="auto"/>
              <w:left w:val="single" w:sz="4" w:space="0" w:color="auto"/>
              <w:bottom w:val="single" w:sz="4" w:space="0" w:color="auto"/>
              <w:right w:val="single" w:sz="4" w:space="0" w:color="auto"/>
            </w:tcBorders>
            <w:vAlign w:val="center"/>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66%</w:t>
            </w:r>
          </w:p>
        </w:tc>
      </w:tr>
      <w:tr w:rsidR="005E1794" w:rsidTr="003E0C1C">
        <w:trPr>
          <w:gridAfter w:val="2"/>
          <w:wAfter w:w="1512" w:type="dxa"/>
          <w:trHeight w:val="263"/>
        </w:trPr>
        <w:tc>
          <w:tcPr>
            <w:tcW w:w="7880" w:type="dxa"/>
            <w:tcBorders>
              <w:top w:val="single" w:sz="4" w:space="0" w:color="auto"/>
              <w:bottom w:val="single" w:sz="4" w:space="0" w:color="auto"/>
              <w:right w:val="single" w:sz="4" w:space="0" w:color="auto"/>
            </w:tcBorders>
          </w:tcPr>
          <w:p w:rsidR="005E1794" w:rsidRPr="00E70020" w:rsidRDefault="005E1794" w:rsidP="00E5334B">
            <w:pPr>
              <w:rPr>
                <w:rFonts w:eastAsia="Times New Roman" w:cstheme="minorHAnsi"/>
              </w:rPr>
            </w:pPr>
            <w:r>
              <w:t>…my ability to work independently</w:t>
            </w:r>
          </w:p>
        </w:tc>
        <w:tc>
          <w:tcPr>
            <w:tcW w:w="780" w:type="dxa"/>
            <w:tcBorders>
              <w:top w:val="single" w:sz="4" w:space="0" w:color="auto"/>
              <w:left w:val="single" w:sz="4" w:space="0" w:color="auto"/>
              <w:bottom w:val="single" w:sz="4" w:space="0" w:color="auto"/>
              <w:right w:val="single" w:sz="4" w:space="0" w:color="auto"/>
            </w:tcBorders>
            <w:vAlign w:val="bottom"/>
          </w:tcPr>
          <w:p w:rsidR="005E1794" w:rsidRPr="00EB6D13" w:rsidRDefault="005E1794" w:rsidP="00E5334B">
            <w:pPr>
              <w:jc w:val="center"/>
              <w:rPr>
                <w:rFonts w:eastAsia="Times New Roman" w:cstheme="minorHAnsi"/>
              </w:rPr>
            </w:pPr>
            <w:r w:rsidRPr="00EB6D13">
              <w:rPr>
                <w:rFonts w:eastAsia="Times New Roman" w:cstheme="minorHAnsi"/>
              </w:rPr>
              <w:t>67%</w:t>
            </w:r>
          </w:p>
        </w:tc>
        <w:tc>
          <w:tcPr>
            <w:tcW w:w="821" w:type="dxa"/>
            <w:tcBorders>
              <w:top w:val="single" w:sz="4" w:space="0" w:color="auto"/>
              <w:left w:val="single" w:sz="4" w:space="0" w:color="auto"/>
              <w:bottom w:val="single" w:sz="4" w:space="0" w:color="auto"/>
            </w:tcBorders>
            <w:vAlign w:val="center"/>
          </w:tcPr>
          <w:p w:rsidR="005E1794" w:rsidRPr="00EB6D13" w:rsidRDefault="005E1794" w:rsidP="00E5334B">
            <w:pPr>
              <w:jc w:val="center"/>
              <w:rPr>
                <w:rFonts w:eastAsia="Times New Roman" w:cstheme="minorHAnsi"/>
              </w:rPr>
            </w:pPr>
            <w:r w:rsidRPr="00EB6D13">
              <w:rPr>
                <w:rFonts w:eastAsia="Times New Roman" w:cstheme="minorHAnsi"/>
              </w:rPr>
              <w:t>80%</w:t>
            </w:r>
          </w:p>
        </w:tc>
        <w:tc>
          <w:tcPr>
            <w:tcW w:w="756" w:type="dxa"/>
            <w:tcBorders>
              <w:top w:val="single" w:sz="4" w:space="0" w:color="auto"/>
              <w:left w:val="single" w:sz="4" w:space="0" w:color="auto"/>
              <w:bottom w:val="single" w:sz="4" w:space="0" w:color="auto"/>
            </w:tcBorders>
            <w:vAlign w:val="center"/>
          </w:tcPr>
          <w:p w:rsidR="005E1794" w:rsidRPr="005E1794" w:rsidRDefault="005E1794">
            <w:pPr>
              <w:jc w:val="center"/>
              <w:rPr>
                <w:rFonts w:ascii="Calibri" w:hAnsi="Calibri" w:cs="Calibri"/>
                <w:bCs/>
                <w:color w:val="000000"/>
              </w:rPr>
            </w:pPr>
            <w:r w:rsidRPr="005E1794">
              <w:rPr>
                <w:rFonts w:ascii="Calibri" w:hAnsi="Calibri" w:cs="Calibri"/>
                <w:bCs/>
                <w:color w:val="000000"/>
              </w:rPr>
              <w:t>76%</w:t>
            </w:r>
          </w:p>
        </w:tc>
        <w:tc>
          <w:tcPr>
            <w:tcW w:w="779" w:type="dxa"/>
            <w:tcBorders>
              <w:top w:val="single" w:sz="4" w:space="0" w:color="auto"/>
              <w:left w:val="single" w:sz="4" w:space="0" w:color="auto"/>
              <w:bottom w:val="single" w:sz="4" w:space="0" w:color="auto"/>
            </w:tcBorders>
            <w:vAlign w:val="center"/>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76%</w:t>
            </w:r>
          </w:p>
        </w:tc>
      </w:tr>
      <w:tr w:rsidR="005E1794" w:rsidTr="003E0C1C">
        <w:trPr>
          <w:gridAfter w:val="2"/>
          <w:wAfter w:w="1512" w:type="dxa"/>
          <w:trHeight w:val="315"/>
        </w:trPr>
        <w:tc>
          <w:tcPr>
            <w:tcW w:w="7880" w:type="dxa"/>
            <w:tcBorders>
              <w:top w:val="single" w:sz="4" w:space="0" w:color="auto"/>
              <w:bottom w:val="single" w:sz="4" w:space="0" w:color="auto"/>
            </w:tcBorders>
          </w:tcPr>
          <w:p w:rsidR="005E1794" w:rsidRPr="00E70020" w:rsidRDefault="005E1794" w:rsidP="00E5334B">
            <w:pPr>
              <w:rPr>
                <w:rFonts w:eastAsia="Times New Roman" w:cstheme="minorHAnsi"/>
              </w:rPr>
            </w:pPr>
            <w:r>
              <w:t>…my ability to follow complex directions</w:t>
            </w:r>
          </w:p>
        </w:tc>
        <w:tc>
          <w:tcPr>
            <w:tcW w:w="780" w:type="dxa"/>
            <w:tcBorders>
              <w:top w:val="single" w:sz="4" w:space="0" w:color="auto"/>
              <w:bottom w:val="single" w:sz="4" w:space="0" w:color="auto"/>
            </w:tcBorders>
            <w:vAlign w:val="bottom"/>
          </w:tcPr>
          <w:p w:rsidR="005E1794" w:rsidRPr="00EB6D13" w:rsidRDefault="005E1794" w:rsidP="00E5334B">
            <w:pPr>
              <w:jc w:val="center"/>
              <w:rPr>
                <w:rFonts w:eastAsia="Times New Roman" w:cstheme="minorHAnsi"/>
              </w:rPr>
            </w:pPr>
            <w:r w:rsidRPr="00EB6D13">
              <w:rPr>
                <w:rFonts w:eastAsia="Times New Roman" w:cstheme="minorHAnsi"/>
              </w:rPr>
              <w:t>66%</w:t>
            </w:r>
          </w:p>
        </w:tc>
        <w:tc>
          <w:tcPr>
            <w:tcW w:w="821" w:type="dxa"/>
            <w:tcBorders>
              <w:top w:val="single" w:sz="4" w:space="0" w:color="auto"/>
              <w:bottom w:val="single" w:sz="4" w:space="0" w:color="auto"/>
            </w:tcBorders>
            <w:vAlign w:val="center"/>
          </w:tcPr>
          <w:p w:rsidR="005E1794" w:rsidRPr="00EB6D13" w:rsidRDefault="005E1794" w:rsidP="00E5334B">
            <w:pPr>
              <w:jc w:val="center"/>
              <w:rPr>
                <w:rFonts w:eastAsia="Times New Roman" w:cstheme="minorHAnsi"/>
              </w:rPr>
            </w:pPr>
            <w:r w:rsidRPr="00EB6D13">
              <w:rPr>
                <w:rFonts w:eastAsia="Times New Roman" w:cstheme="minorHAnsi"/>
              </w:rPr>
              <w:t>74%</w:t>
            </w:r>
          </w:p>
        </w:tc>
        <w:tc>
          <w:tcPr>
            <w:tcW w:w="756" w:type="dxa"/>
            <w:tcBorders>
              <w:top w:val="single" w:sz="4" w:space="0" w:color="auto"/>
              <w:bottom w:val="single" w:sz="4" w:space="0" w:color="auto"/>
            </w:tcBorders>
            <w:vAlign w:val="center"/>
          </w:tcPr>
          <w:p w:rsidR="005E1794" w:rsidRPr="005E1794" w:rsidRDefault="005E1794">
            <w:pPr>
              <w:jc w:val="center"/>
              <w:rPr>
                <w:rFonts w:ascii="Calibri" w:hAnsi="Calibri" w:cs="Calibri"/>
                <w:bCs/>
                <w:color w:val="000000"/>
              </w:rPr>
            </w:pPr>
            <w:r w:rsidRPr="005E1794">
              <w:rPr>
                <w:rFonts w:ascii="Calibri" w:hAnsi="Calibri" w:cs="Calibri"/>
                <w:bCs/>
                <w:color w:val="000000"/>
              </w:rPr>
              <w:t>73%</w:t>
            </w:r>
          </w:p>
        </w:tc>
        <w:tc>
          <w:tcPr>
            <w:tcW w:w="779" w:type="dxa"/>
            <w:tcBorders>
              <w:top w:val="single" w:sz="4" w:space="0" w:color="auto"/>
              <w:bottom w:val="single" w:sz="4" w:space="0" w:color="auto"/>
            </w:tcBorders>
            <w:vAlign w:val="center"/>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71%</w:t>
            </w:r>
          </w:p>
        </w:tc>
      </w:tr>
      <w:tr w:rsidR="005E1794" w:rsidTr="003E0C1C">
        <w:trPr>
          <w:gridAfter w:val="2"/>
          <w:wAfter w:w="1512" w:type="dxa"/>
          <w:trHeight w:val="360"/>
        </w:trPr>
        <w:tc>
          <w:tcPr>
            <w:tcW w:w="7880" w:type="dxa"/>
            <w:tcBorders>
              <w:top w:val="single" w:sz="4" w:space="0" w:color="auto"/>
              <w:bottom w:val="single" w:sz="4" w:space="0" w:color="auto"/>
            </w:tcBorders>
          </w:tcPr>
          <w:p w:rsidR="005E1794" w:rsidRDefault="005E1794" w:rsidP="00E5334B">
            <w:r>
              <w:t>…my communication skills</w:t>
            </w:r>
          </w:p>
        </w:tc>
        <w:tc>
          <w:tcPr>
            <w:tcW w:w="780" w:type="dxa"/>
            <w:tcBorders>
              <w:top w:val="single" w:sz="4" w:space="0" w:color="auto"/>
              <w:bottom w:val="single" w:sz="4" w:space="0" w:color="auto"/>
            </w:tcBorders>
            <w:vAlign w:val="bottom"/>
          </w:tcPr>
          <w:p w:rsidR="005E1794" w:rsidRPr="00EB6D13" w:rsidRDefault="005E1794" w:rsidP="00E5334B">
            <w:pPr>
              <w:jc w:val="center"/>
              <w:rPr>
                <w:rFonts w:eastAsia="Times New Roman" w:cstheme="minorHAnsi"/>
              </w:rPr>
            </w:pPr>
            <w:r w:rsidRPr="00EB6D13">
              <w:rPr>
                <w:rFonts w:eastAsia="Times New Roman" w:cstheme="minorHAnsi"/>
              </w:rPr>
              <w:t>65%</w:t>
            </w:r>
          </w:p>
        </w:tc>
        <w:tc>
          <w:tcPr>
            <w:tcW w:w="821" w:type="dxa"/>
            <w:tcBorders>
              <w:top w:val="single" w:sz="4" w:space="0" w:color="auto"/>
              <w:bottom w:val="single" w:sz="4" w:space="0" w:color="auto"/>
            </w:tcBorders>
            <w:vAlign w:val="center"/>
          </w:tcPr>
          <w:p w:rsidR="005E1794" w:rsidRPr="00EB6D13" w:rsidRDefault="005E1794" w:rsidP="00E5334B">
            <w:pPr>
              <w:jc w:val="center"/>
              <w:rPr>
                <w:rFonts w:eastAsia="Times New Roman" w:cstheme="minorHAnsi"/>
              </w:rPr>
            </w:pPr>
            <w:r w:rsidRPr="00EB6D13">
              <w:rPr>
                <w:rFonts w:eastAsia="Times New Roman" w:cstheme="minorHAnsi"/>
              </w:rPr>
              <w:t>73%</w:t>
            </w:r>
          </w:p>
        </w:tc>
        <w:tc>
          <w:tcPr>
            <w:tcW w:w="756" w:type="dxa"/>
            <w:tcBorders>
              <w:top w:val="single" w:sz="4" w:space="0" w:color="auto"/>
              <w:bottom w:val="single" w:sz="4" w:space="0" w:color="auto"/>
            </w:tcBorders>
            <w:vAlign w:val="center"/>
          </w:tcPr>
          <w:p w:rsidR="005E1794" w:rsidRPr="005E1794" w:rsidRDefault="005E1794">
            <w:pPr>
              <w:jc w:val="center"/>
              <w:rPr>
                <w:rFonts w:ascii="Calibri" w:hAnsi="Calibri" w:cs="Calibri"/>
                <w:bCs/>
                <w:color w:val="000000"/>
              </w:rPr>
            </w:pPr>
            <w:r w:rsidRPr="005E1794">
              <w:rPr>
                <w:rFonts w:ascii="Calibri" w:hAnsi="Calibri" w:cs="Calibri"/>
                <w:bCs/>
                <w:color w:val="000000"/>
              </w:rPr>
              <w:t>69%</w:t>
            </w:r>
          </w:p>
        </w:tc>
        <w:tc>
          <w:tcPr>
            <w:tcW w:w="779" w:type="dxa"/>
            <w:tcBorders>
              <w:top w:val="single" w:sz="4" w:space="0" w:color="auto"/>
              <w:bottom w:val="single" w:sz="4" w:space="0" w:color="auto"/>
            </w:tcBorders>
            <w:vAlign w:val="center"/>
          </w:tcPr>
          <w:p w:rsidR="005E1794" w:rsidRPr="00AB676E" w:rsidRDefault="005E1794" w:rsidP="003E0C1C">
            <w:pPr>
              <w:jc w:val="center"/>
              <w:rPr>
                <w:rFonts w:ascii="Calibri" w:hAnsi="Calibri" w:cs="Calibri"/>
                <w:bCs/>
                <w:color w:val="000000"/>
              </w:rPr>
            </w:pPr>
            <w:r w:rsidRPr="00AB676E">
              <w:rPr>
                <w:rFonts w:ascii="Calibri" w:hAnsi="Calibri" w:cs="Calibri"/>
                <w:bCs/>
                <w:color w:val="000000"/>
              </w:rPr>
              <w:t>71%</w:t>
            </w:r>
          </w:p>
        </w:tc>
      </w:tr>
      <w:tr w:rsidR="005E1794" w:rsidTr="005E1794">
        <w:trPr>
          <w:gridAfter w:val="2"/>
          <w:wAfter w:w="1512" w:type="dxa"/>
          <w:trHeight w:val="227"/>
        </w:trPr>
        <w:tc>
          <w:tcPr>
            <w:tcW w:w="9481" w:type="dxa"/>
            <w:gridSpan w:val="3"/>
            <w:tcBorders>
              <w:top w:val="single" w:sz="4" w:space="0" w:color="auto"/>
              <w:bottom w:val="single" w:sz="4" w:space="0" w:color="000000" w:themeColor="text1"/>
            </w:tcBorders>
          </w:tcPr>
          <w:p w:rsidR="005E1794" w:rsidRPr="0090712D" w:rsidRDefault="005E1794" w:rsidP="004205D4">
            <w:pPr>
              <w:rPr>
                <w:i/>
              </w:rPr>
            </w:pPr>
            <w:r w:rsidRPr="0090712D">
              <w:rPr>
                <w:i/>
              </w:rPr>
              <w:t>Source:  Office of Research and Strategic Planning</w:t>
            </w:r>
          </w:p>
        </w:tc>
        <w:tc>
          <w:tcPr>
            <w:tcW w:w="756" w:type="dxa"/>
            <w:tcBorders>
              <w:top w:val="single" w:sz="4" w:space="0" w:color="auto"/>
              <w:bottom w:val="single" w:sz="4" w:space="0" w:color="000000" w:themeColor="text1"/>
            </w:tcBorders>
          </w:tcPr>
          <w:p w:rsidR="005E1794" w:rsidRPr="0090712D" w:rsidRDefault="005E1794" w:rsidP="004205D4">
            <w:pPr>
              <w:rPr>
                <w:i/>
              </w:rPr>
            </w:pPr>
          </w:p>
        </w:tc>
        <w:tc>
          <w:tcPr>
            <w:tcW w:w="779" w:type="dxa"/>
            <w:tcBorders>
              <w:top w:val="single" w:sz="4" w:space="0" w:color="auto"/>
              <w:bottom w:val="single" w:sz="4" w:space="0" w:color="000000" w:themeColor="text1"/>
            </w:tcBorders>
          </w:tcPr>
          <w:p w:rsidR="005E1794" w:rsidRPr="0090712D" w:rsidRDefault="005E1794" w:rsidP="004205D4">
            <w:pPr>
              <w:rPr>
                <w:i/>
              </w:rPr>
            </w:pPr>
          </w:p>
        </w:tc>
      </w:tr>
    </w:tbl>
    <w:p w:rsidR="00E5334B" w:rsidRDefault="00E5334B" w:rsidP="00E1062E">
      <w:pPr>
        <w:pStyle w:val="Heading4"/>
      </w:pPr>
      <w:bookmarkStart w:id="33" w:name="_Toc351980731"/>
      <w:proofErr w:type="gramStart"/>
      <w:r w:rsidRPr="00FA2FB5">
        <w:t>Table 1</w:t>
      </w:r>
      <w:r>
        <w:t>9</w:t>
      </w:r>
      <w:r w:rsidRPr="00FA2FB5">
        <w:t>.</w:t>
      </w:r>
      <w:proofErr w:type="gramEnd"/>
      <w:r w:rsidRPr="00FA2FB5">
        <w:t xml:space="preserve"> OTC Course Evaluations by Semester – </w:t>
      </w:r>
      <w:r>
        <w:t xml:space="preserve">General Education </w:t>
      </w:r>
      <w:r w:rsidRPr="00FA2FB5">
        <w:t xml:space="preserve">Percentage who </w:t>
      </w:r>
      <w:proofErr w:type="gramStart"/>
      <w:r w:rsidRPr="00FA2FB5">
        <w:t>Strongly</w:t>
      </w:r>
      <w:proofErr w:type="gramEnd"/>
      <w:r w:rsidRPr="00FA2FB5">
        <w:t xml:space="preserve"> Agree or Agree</w:t>
      </w:r>
      <w:bookmarkEnd w:id="33"/>
    </w:p>
    <w:tbl>
      <w:tblPr>
        <w:tblStyle w:val="TableGrid"/>
        <w:tblW w:w="12528" w:type="dxa"/>
        <w:tblLook w:val="04A0" w:firstRow="1" w:lastRow="0" w:firstColumn="1" w:lastColumn="0" w:noHBand="0" w:noVBand="1"/>
      </w:tblPr>
      <w:tblGrid>
        <w:gridCol w:w="7880"/>
        <w:gridCol w:w="780"/>
        <w:gridCol w:w="821"/>
        <w:gridCol w:w="756"/>
        <w:gridCol w:w="779"/>
        <w:gridCol w:w="756"/>
        <w:gridCol w:w="756"/>
      </w:tblGrid>
      <w:tr w:rsidR="00F5463C" w:rsidTr="005E1794">
        <w:trPr>
          <w:gridAfter w:val="2"/>
          <w:wAfter w:w="1512" w:type="dxa"/>
        </w:trPr>
        <w:tc>
          <w:tcPr>
            <w:tcW w:w="7880" w:type="dxa"/>
            <w:shd w:val="clear" w:color="auto" w:fill="548DD4" w:themeFill="text2" w:themeFillTint="99"/>
          </w:tcPr>
          <w:p w:rsidR="00F5463C" w:rsidRPr="00490016" w:rsidRDefault="00F5463C" w:rsidP="00E5334B">
            <w:pPr>
              <w:jc w:val="center"/>
              <w:rPr>
                <w:color w:val="FFFFFF" w:themeColor="background1"/>
              </w:rPr>
            </w:pPr>
            <w:r w:rsidRPr="00490016">
              <w:rPr>
                <w:color w:val="FFFFFF" w:themeColor="background1"/>
              </w:rPr>
              <w:t>Item Description</w:t>
            </w:r>
          </w:p>
        </w:tc>
        <w:tc>
          <w:tcPr>
            <w:tcW w:w="780" w:type="dxa"/>
            <w:shd w:val="clear" w:color="auto" w:fill="548DD4" w:themeFill="text2" w:themeFillTint="99"/>
          </w:tcPr>
          <w:p w:rsidR="00F5463C" w:rsidRPr="00490016" w:rsidRDefault="00F5463C" w:rsidP="00E5334B">
            <w:pPr>
              <w:jc w:val="center"/>
              <w:rPr>
                <w:color w:val="FFFFFF" w:themeColor="background1"/>
              </w:rPr>
            </w:pPr>
            <w:r w:rsidRPr="00490016">
              <w:rPr>
                <w:color w:val="FFFFFF" w:themeColor="background1"/>
              </w:rPr>
              <w:t>Fall 2010</w:t>
            </w:r>
          </w:p>
        </w:tc>
        <w:tc>
          <w:tcPr>
            <w:tcW w:w="821" w:type="dxa"/>
            <w:shd w:val="clear" w:color="auto" w:fill="548DD4" w:themeFill="text2" w:themeFillTint="99"/>
          </w:tcPr>
          <w:p w:rsidR="00F5463C" w:rsidRPr="00490016" w:rsidRDefault="00F5463C" w:rsidP="00E5334B">
            <w:pPr>
              <w:jc w:val="center"/>
              <w:rPr>
                <w:color w:val="FFFFFF" w:themeColor="background1"/>
              </w:rPr>
            </w:pPr>
            <w:r w:rsidRPr="00490016">
              <w:rPr>
                <w:color w:val="FFFFFF" w:themeColor="background1"/>
              </w:rPr>
              <w:t>Spring 2011</w:t>
            </w:r>
          </w:p>
        </w:tc>
        <w:tc>
          <w:tcPr>
            <w:tcW w:w="756" w:type="dxa"/>
            <w:shd w:val="clear" w:color="auto" w:fill="548DD4" w:themeFill="text2" w:themeFillTint="99"/>
          </w:tcPr>
          <w:p w:rsidR="00F5463C" w:rsidRPr="00490016" w:rsidRDefault="00F5463C" w:rsidP="00E5334B">
            <w:pPr>
              <w:jc w:val="center"/>
              <w:rPr>
                <w:color w:val="FFFFFF" w:themeColor="background1"/>
              </w:rPr>
            </w:pPr>
            <w:r>
              <w:rPr>
                <w:color w:val="FFFFFF" w:themeColor="background1"/>
              </w:rPr>
              <w:t>Fall 2011</w:t>
            </w:r>
          </w:p>
        </w:tc>
        <w:tc>
          <w:tcPr>
            <w:tcW w:w="779" w:type="dxa"/>
            <w:shd w:val="clear" w:color="auto" w:fill="548DD4" w:themeFill="text2" w:themeFillTint="99"/>
          </w:tcPr>
          <w:p w:rsidR="00F5463C" w:rsidRDefault="00F5463C" w:rsidP="00E5334B">
            <w:pPr>
              <w:jc w:val="center"/>
              <w:rPr>
                <w:color w:val="FFFFFF" w:themeColor="background1"/>
              </w:rPr>
            </w:pPr>
            <w:r>
              <w:rPr>
                <w:color w:val="FFFFFF" w:themeColor="background1"/>
              </w:rPr>
              <w:t>Spring 2012</w:t>
            </w:r>
          </w:p>
        </w:tc>
      </w:tr>
      <w:tr w:rsidR="005E1794" w:rsidTr="005E1794">
        <w:trPr>
          <w:gridAfter w:val="2"/>
          <w:wAfter w:w="1512" w:type="dxa"/>
        </w:trPr>
        <w:tc>
          <w:tcPr>
            <w:tcW w:w="7880" w:type="dxa"/>
            <w:vAlign w:val="bottom"/>
          </w:tcPr>
          <w:p w:rsidR="005E1794" w:rsidRPr="00E70020" w:rsidRDefault="005E1794" w:rsidP="00E5334B">
            <w:pPr>
              <w:rPr>
                <w:rFonts w:eastAsia="Times New Roman" w:cstheme="minorHAnsi"/>
              </w:rPr>
            </w:pPr>
            <w:r w:rsidRPr="00E70020">
              <w:rPr>
                <w:rFonts w:eastAsia="Times New Roman" w:cstheme="minorHAnsi"/>
              </w:rPr>
              <w:t>Did the instructor communicate in a clear and understandable manner?</w:t>
            </w:r>
          </w:p>
        </w:tc>
        <w:tc>
          <w:tcPr>
            <w:tcW w:w="780" w:type="dxa"/>
            <w:vAlign w:val="center"/>
          </w:tcPr>
          <w:p w:rsidR="005E1794" w:rsidRPr="00E85DC7" w:rsidRDefault="005E1794" w:rsidP="00E5334B">
            <w:pPr>
              <w:jc w:val="center"/>
              <w:rPr>
                <w:rFonts w:eastAsia="Times New Roman" w:cstheme="minorHAnsi"/>
              </w:rPr>
            </w:pPr>
            <w:r w:rsidRPr="00E85DC7">
              <w:rPr>
                <w:rFonts w:eastAsia="Times New Roman" w:cstheme="minorHAnsi"/>
              </w:rPr>
              <w:t>87%</w:t>
            </w:r>
          </w:p>
        </w:tc>
        <w:tc>
          <w:tcPr>
            <w:tcW w:w="821" w:type="dxa"/>
            <w:vAlign w:val="center"/>
          </w:tcPr>
          <w:p w:rsidR="005E1794" w:rsidRPr="00E85DC7" w:rsidRDefault="005E1794" w:rsidP="00E5334B">
            <w:pPr>
              <w:jc w:val="center"/>
              <w:rPr>
                <w:rFonts w:eastAsia="Times New Roman" w:cstheme="minorHAnsi"/>
              </w:rPr>
            </w:pPr>
            <w:r w:rsidRPr="00E85DC7">
              <w:rPr>
                <w:rFonts w:eastAsia="Times New Roman" w:cstheme="minorHAnsi"/>
              </w:rPr>
              <w:t>89%</w:t>
            </w:r>
          </w:p>
        </w:tc>
        <w:tc>
          <w:tcPr>
            <w:tcW w:w="756" w:type="dxa"/>
            <w:vAlign w:val="bottom"/>
          </w:tcPr>
          <w:p w:rsidR="005E1794" w:rsidRDefault="005E1794">
            <w:pPr>
              <w:jc w:val="center"/>
              <w:rPr>
                <w:rFonts w:ascii="Calibri" w:hAnsi="Calibri" w:cs="Calibri"/>
                <w:color w:val="000000"/>
              </w:rPr>
            </w:pPr>
            <w:r>
              <w:rPr>
                <w:rFonts w:ascii="Calibri" w:hAnsi="Calibri" w:cs="Calibri"/>
                <w:color w:val="000000"/>
              </w:rPr>
              <w:t>88%</w:t>
            </w:r>
          </w:p>
        </w:tc>
        <w:tc>
          <w:tcPr>
            <w:tcW w:w="779" w:type="dxa"/>
            <w:vAlign w:val="bottom"/>
          </w:tcPr>
          <w:p w:rsidR="005E1794" w:rsidRDefault="005E1794" w:rsidP="003E0C1C">
            <w:pPr>
              <w:jc w:val="center"/>
              <w:rPr>
                <w:rFonts w:ascii="Calibri" w:hAnsi="Calibri" w:cs="Calibri"/>
                <w:color w:val="000000"/>
              </w:rPr>
            </w:pPr>
            <w:r>
              <w:rPr>
                <w:rFonts w:ascii="Calibri" w:hAnsi="Calibri" w:cs="Calibri"/>
                <w:color w:val="000000"/>
              </w:rPr>
              <w:t>90%</w:t>
            </w:r>
          </w:p>
        </w:tc>
      </w:tr>
      <w:tr w:rsidR="005E1794" w:rsidTr="005E1794">
        <w:trPr>
          <w:gridAfter w:val="2"/>
          <w:wAfter w:w="1512" w:type="dxa"/>
        </w:trPr>
        <w:tc>
          <w:tcPr>
            <w:tcW w:w="7880" w:type="dxa"/>
          </w:tcPr>
          <w:p w:rsidR="005E1794" w:rsidRDefault="005E1794" w:rsidP="00E5334B">
            <w:r w:rsidRPr="00490016">
              <w:rPr>
                <w:rFonts w:eastAsia="Times New Roman" w:cstheme="minorHAnsi"/>
              </w:rPr>
              <w:t>Was the instructor helpful and responsive to the students?</w:t>
            </w:r>
          </w:p>
        </w:tc>
        <w:tc>
          <w:tcPr>
            <w:tcW w:w="780" w:type="dxa"/>
            <w:vAlign w:val="bottom"/>
          </w:tcPr>
          <w:p w:rsidR="005E1794" w:rsidRPr="00E85DC7" w:rsidRDefault="005E1794" w:rsidP="00E5334B">
            <w:pPr>
              <w:jc w:val="center"/>
              <w:rPr>
                <w:rFonts w:eastAsia="Times New Roman" w:cstheme="minorHAnsi"/>
              </w:rPr>
            </w:pPr>
            <w:r w:rsidRPr="00E85DC7">
              <w:rPr>
                <w:rFonts w:eastAsia="Times New Roman" w:cstheme="minorHAnsi"/>
              </w:rPr>
              <w:t>89%</w:t>
            </w:r>
          </w:p>
        </w:tc>
        <w:tc>
          <w:tcPr>
            <w:tcW w:w="821" w:type="dxa"/>
            <w:vAlign w:val="bottom"/>
          </w:tcPr>
          <w:p w:rsidR="005E1794" w:rsidRPr="00E85DC7" w:rsidRDefault="005E1794" w:rsidP="00E5334B">
            <w:pPr>
              <w:jc w:val="center"/>
              <w:rPr>
                <w:rFonts w:eastAsia="Times New Roman" w:cstheme="minorHAnsi"/>
              </w:rPr>
            </w:pPr>
            <w:r w:rsidRPr="00E85DC7">
              <w:rPr>
                <w:rFonts w:eastAsia="Times New Roman" w:cstheme="minorHAnsi"/>
              </w:rPr>
              <w:t>91%</w:t>
            </w:r>
          </w:p>
        </w:tc>
        <w:tc>
          <w:tcPr>
            <w:tcW w:w="756" w:type="dxa"/>
            <w:vAlign w:val="bottom"/>
          </w:tcPr>
          <w:p w:rsidR="005E1794" w:rsidRDefault="005E1794">
            <w:pPr>
              <w:jc w:val="center"/>
              <w:rPr>
                <w:rFonts w:ascii="Calibri" w:hAnsi="Calibri" w:cs="Calibri"/>
                <w:color w:val="000000"/>
              </w:rPr>
            </w:pPr>
            <w:r>
              <w:rPr>
                <w:rFonts w:ascii="Calibri" w:hAnsi="Calibri" w:cs="Calibri"/>
                <w:color w:val="000000"/>
              </w:rPr>
              <w:t>90%</w:t>
            </w:r>
          </w:p>
        </w:tc>
        <w:tc>
          <w:tcPr>
            <w:tcW w:w="779" w:type="dxa"/>
            <w:vAlign w:val="bottom"/>
          </w:tcPr>
          <w:p w:rsidR="005E1794" w:rsidRDefault="005E1794" w:rsidP="003E0C1C">
            <w:pPr>
              <w:jc w:val="center"/>
              <w:rPr>
                <w:rFonts w:ascii="Calibri" w:hAnsi="Calibri" w:cs="Calibri"/>
                <w:color w:val="000000"/>
              </w:rPr>
            </w:pPr>
            <w:r>
              <w:rPr>
                <w:rFonts w:ascii="Calibri" w:hAnsi="Calibri" w:cs="Calibri"/>
                <w:color w:val="000000"/>
              </w:rPr>
              <w:t>90%</w:t>
            </w:r>
          </w:p>
        </w:tc>
      </w:tr>
      <w:tr w:rsidR="005E1794" w:rsidTr="005E1794">
        <w:trPr>
          <w:gridAfter w:val="2"/>
          <w:wAfter w:w="1512" w:type="dxa"/>
        </w:trPr>
        <w:tc>
          <w:tcPr>
            <w:tcW w:w="7880" w:type="dxa"/>
            <w:vAlign w:val="bottom"/>
          </w:tcPr>
          <w:p w:rsidR="005E1794" w:rsidRPr="00E70020" w:rsidRDefault="005E1794" w:rsidP="00E5334B">
            <w:pPr>
              <w:rPr>
                <w:rFonts w:eastAsia="Times New Roman" w:cstheme="minorHAnsi"/>
              </w:rPr>
            </w:pPr>
            <w:r w:rsidRPr="00E70020">
              <w:rPr>
                <w:rFonts w:eastAsia="Times New Roman" w:cstheme="minorHAnsi"/>
              </w:rPr>
              <w:t>Did you gain knowledge, skill, or ability from this instructor's course?</w:t>
            </w:r>
          </w:p>
        </w:tc>
        <w:tc>
          <w:tcPr>
            <w:tcW w:w="780" w:type="dxa"/>
            <w:vAlign w:val="center"/>
          </w:tcPr>
          <w:p w:rsidR="005E1794" w:rsidRPr="00E85DC7" w:rsidRDefault="005E1794" w:rsidP="00E5334B">
            <w:pPr>
              <w:jc w:val="center"/>
              <w:rPr>
                <w:rFonts w:eastAsia="Times New Roman" w:cstheme="minorHAnsi"/>
              </w:rPr>
            </w:pPr>
            <w:r w:rsidRPr="00E85DC7">
              <w:rPr>
                <w:rFonts w:eastAsia="Times New Roman" w:cstheme="minorHAnsi"/>
              </w:rPr>
              <w:t>88%</w:t>
            </w:r>
          </w:p>
        </w:tc>
        <w:tc>
          <w:tcPr>
            <w:tcW w:w="821" w:type="dxa"/>
            <w:vAlign w:val="center"/>
          </w:tcPr>
          <w:p w:rsidR="005E1794" w:rsidRPr="00E85DC7" w:rsidRDefault="005E1794" w:rsidP="00E5334B">
            <w:pPr>
              <w:jc w:val="center"/>
              <w:rPr>
                <w:rFonts w:eastAsia="Times New Roman" w:cstheme="minorHAnsi"/>
              </w:rPr>
            </w:pPr>
            <w:r w:rsidRPr="00E85DC7">
              <w:rPr>
                <w:rFonts w:eastAsia="Times New Roman" w:cstheme="minorHAnsi"/>
              </w:rPr>
              <w:t>90%</w:t>
            </w:r>
          </w:p>
        </w:tc>
        <w:tc>
          <w:tcPr>
            <w:tcW w:w="756" w:type="dxa"/>
            <w:vAlign w:val="bottom"/>
          </w:tcPr>
          <w:p w:rsidR="005E1794" w:rsidRDefault="005E1794">
            <w:pPr>
              <w:jc w:val="center"/>
              <w:rPr>
                <w:rFonts w:ascii="Calibri" w:hAnsi="Calibri" w:cs="Calibri"/>
                <w:color w:val="000000"/>
              </w:rPr>
            </w:pPr>
            <w:r>
              <w:rPr>
                <w:rFonts w:ascii="Calibri" w:hAnsi="Calibri" w:cs="Calibri"/>
                <w:color w:val="000000"/>
              </w:rPr>
              <w:t>89%</w:t>
            </w:r>
          </w:p>
        </w:tc>
        <w:tc>
          <w:tcPr>
            <w:tcW w:w="779" w:type="dxa"/>
            <w:vAlign w:val="bottom"/>
          </w:tcPr>
          <w:p w:rsidR="005E1794" w:rsidRDefault="005E1794" w:rsidP="003E0C1C">
            <w:pPr>
              <w:jc w:val="center"/>
              <w:rPr>
                <w:rFonts w:ascii="Calibri" w:hAnsi="Calibri" w:cs="Calibri"/>
                <w:color w:val="000000"/>
              </w:rPr>
            </w:pPr>
            <w:r>
              <w:rPr>
                <w:rFonts w:ascii="Calibri" w:hAnsi="Calibri" w:cs="Calibri"/>
                <w:color w:val="000000"/>
              </w:rPr>
              <w:t>90%</w:t>
            </w:r>
          </w:p>
        </w:tc>
      </w:tr>
      <w:tr w:rsidR="005E1794" w:rsidTr="005E1794">
        <w:trPr>
          <w:gridAfter w:val="2"/>
          <w:wAfter w:w="1512" w:type="dxa"/>
        </w:trPr>
        <w:tc>
          <w:tcPr>
            <w:tcW w:w="7880" w:type="dxa"/>
            <w:vAlign w:val="bottom"/>
          </w:tcPr>
          <w:p w:rsidR="005E1794" w:rsidRPr="00E70020" w:rsidRDefault="005E1794" w:rsidP="00E5334B">
            <w:pPr>
              <w:rPr>
                <w:rFonts w:eastAsia="Times New Roman" w:cstheme="minorHAnsi"/>
              </w:rPr>
            </w:pPr>
            <w:r w:rsidRPr="00E70020">
              <w:rPr>
                <w:rFonts w:eastAsia="Times New Roman" w:cstheme="minorHAnsi"/>
              </w:rPr>
              <w:t>Did the instructor created a positive learning environment?</w:t>
            </w:r>
          </w:p>
        </w:tc>
        <w:tc>
          <w:tcPr>
            <w:tcW w:w="780" w:type="dxa"/>
            <w:vAlign w:val="bottom"/>
          </w:tcPr>
          <w:p w:rsidR="005E1794" w:rsidRPr="00E85DC7" w:rsidRDefault="005E1794" w:rsidP="00E5334B">
            <w:pPr>
              <w:jc w:val="center"/>
              <w:rPr>
                <w:rFonts w:eastAsia="Times New Roman" w:cstheme="minorHAnsi"/>
              </w:rPr>
            </w:pPr>
            <w:r w:rsidRPr="00E85DC7">
              <w:rPr>
                <w:rFonts w:eastAsia="Times New Roman" w:cstheme="minorHAnsi"/>
              </w:rPr>
              <w:t>90%</w:t>
            </w:r>
          </w:p>
        </w:tc>
        <w:tc>
          <w:tcPr>
            <w:tcW w:w="821" w:type="dxa"/>
            <w:vAlign w:val="bottom"/>
          </w:tcPr>
          <w:p w:rsidR="005E1794" w:rsidRPr="00E85DC7" w:rsidRDefault="005E1794" w:rsidP="00E5334B">
            <w:pPr>
              <w:jc w:val="center"/>
              <w:rPr>
                <w:rFonts w:eastAsia="Times New Roman" w:cstheme="minorHAnsi"/>
              </w:rPr>
            </w:pPr>
            <w:r w:rsidRPr="00E85DC7">
              <w:rPr>
                <w:rFonts w:eastAsia="Times New Roman" w:cstheme="minorHAnsi"/>
              </w:rPr>
              <w:t>92%</w:t>
            </w:r>
          </w:p>
        </w:tc>
        <w:tc>
          <w:tcPr>
            <w:tcW w:w="756" w:type="dxa"/>
            <w:vAlign w:val="bottom"/>
          </w:tcPr>
          <w:p w:rsidR="005E1794" w:rsidRDefault="005E1794">
            <w:pPr>
              <w:jc w:val="center"/>
              <w:rPr>
                <w:rFonts w:ascii="Calibri" w:hAnsi="Calibri" w:cs="Calibri"/>
                <w:color w:val="000000"/>
              </w:rPr>
            </w:pPr>
            <w:r>
              <w:rPr>
                <w:rFonts w:ascii="Calibri" w:hAnsi="Calibri" w:cs="Calibri"/>
                <w:color w:val="000000"/>
              </w:rPr>
              <w:t>91%</w:t>
            </w:r>
          </w:p>
        </w:tc>
        <w:tc>
          <w:tcPr>
            <w:tcW w:w="779" w:type="dxa"/>
            <w:vAlign w:val="bottom"/>
          </w:tcPr>
          <w:p w:rsidR="005E1794" w:rsidRDefault="005E1794" w:rsidP="003E0C1C">
            <w:pPr>
              <w:jc w:val="center"/>
              <w:rPr>
                <w:rFonts w:ascii="Calibri" w:hAnsi="Calibri" w:cs="Calibri"/>
                <w:color w:val="000000"/>
              </w:rPr>
            </w:pPr>
            <w:r>
              <w:rPr>
                <w:rFonts w:ascii="Calibri" w:hAnsi="Calibri" w:cs="Calibri"/>
                <w:color w:val="000000"/>
              </w:rPr>
              <w:t>91%</w:t>
            </w:r>
          </w:p>
        </w:tc>
      </w:tr>
      <w:tr w:rsidR="005E1794" w:rsidTr="005E1794">
        <w:trPr>
          <w:gridAfter w:val="2"/>
          <w:wAfter w:w="1512" w:type="dxa"/>
        </w:trPr>
        <w:tc>
          <w:tcPr>
            <w:tcW w:w="7880" w:type="dxa"/>
            <w:vAlign w:val="bottom"/>
          </w:tcPr>
          <w:p w:rsidR="005E1794" w:rsidRPr="00E70020" w:rsidRDefault="005E1794" w:rsidP="00E5334B">
            <w:pPr>
              <w:rPr>
                <w:rFonts w:eastAsia="Times New Roman" w:cstheme="minorHAnsi"/>
              </w:rPr>
            </w:pPr>
            <w:r w:rsidRPr="00E70020">
              <w:rPr>
                <w:rFonts w:eastAsia="Times New Roman" w:cstheme="minorHAnsi"/>
              </w:rPr>
              <w:t>Would you recommend this instructor to another student?</w:t>
            </w:r>
          </w:p>
        </w:tc>
        <w:tc>
          <w:tcPr>
            <w:tcW w:w="780" w:type="dxa"/>
            <w:vAlign w:val="bottom"/>
          </w:tcPr>
          <w:p w:rsidR="005E1794" w:rsidRPr="00E85DC7" w:rsidRDefault="005E1794" w:rsidP="00E5334B">
            <w:pPr>
              <w:jc w:val="center"/>
              <w:rPr>
                <w:rFonts w:eastAsia="Times New Roman" w:cstheme="minorHAnsi"/>
              </w:rPr>
            </w:pPr>
            <w:r w:rsidRPr="00E85DC7">
              <w:rPr>
                <w:rFonts w:eastAsia="Times New Roman" w:cstheme="minorHAnsi"/>
              </w:rPr>
              <w:t>82%</w:t>
            </w:r>
          </w:p>
        </w:tc>
        <w:tc>
          <w:tcPr>
            <w:tcW w:w="821" w:type="dxa"/>
            <w:vAlign w:val="bottom"/>
          </w:tcPr>
          <w:p w:rsidR="005E1794" w:rsidRPr="00E85DC7" w:rsidRDefault="005E1794" w:rsidP="00E5334B">
            <w:pPr>
              <w:jc w:val="center"/>
              <w:rPr>
                <w:rFonts w:eastAsia="Times New Roman" w:cstheme="minorHAnsi"/>
              </w:rPr>
            </w:pPr>
            <w:r w:rsidRPr="00E85DC7">
              <w:rPr>
                <w:rFonts w:eastAsia="Times New Roman" w:cstheme="minorHAnsi"/>
              </w:rPr>
              <w:t>84%</w:t>
            </w:r>
          </w:p>
        </w:tc>
        <w:tc>
          <w:tcPr>
            <w:tcW w:w="756" w:type="dxa"/>
            <w:vAlign w:val="bottom"/>
          </w:tcPr>
          <w:p w:rsidR="005E1794" w:rsidRDefault="005E1794">
            <w:pPr>
              <w:jc w:val="center"/>
              <w:rPr>
                <w:rFonts w:ascii="Calibri" w:hAnsi="Calibri" w:cs="Calibri"/>
                <w:color w:val="000000"/>
              </w:rPr>
            </w:pPr>
            <w:r>
              <w:rPr>
                <w:rFonts w:ascii="Calibri" w:hAnsi="Calibri" w:cs="Calibri"/>
                <w:color w:val="000000"/>
              </w:rPr>
              <w:t>83%</w:t>
            </w:r>
          </w:p>
        </w:tc>
        <w:tc>
          <w:tcPr>
            <w:tcW w:w="779" w:type="dxa"/>
            <w:vAlign w:val="bottom"/>
          </w:tcPr>
          <w:p w:rsidR="005E1794" w:rsidRDefault="005E1794" w:rsidP="003E0C1C">
            <w:pPr>
              <w:jc w:val="center"/>
              <w:rPr>
                <w:rFonts w:ascii="Calibri" w:hAnsi="Calibri" w:cs="Calibri"/>
                <w:color w:val="000000"/>
              </w:rPr>
            </w:pPr>
            <w:r>
              <w:rPr>
                <w:rFonts w:ascii="Calibri" w:hAnsi="Calibri" w:cs="Calibri"/>
                <w:color w:val="000000"/>
              </w:rPr>
              <w:t>84%</w:t>
            </w:r>
          </w:p>
        </w:tc>
      </w:tr>
      <w:tr w:rsidR="005E1794" w:rsidTr="005E1794">
        <w:trPr>
          <w:gridAfter w:val="2"/>
          <w:wAfter w:w="1512" w:type="dxa"/>
        </w:trPr>
        <w:tc>
          <w:tcPr>
            <w:tcW w:w="7880" w:type="dxa"/>
          </w:tcPr>
          <w:p w:rsidR="005E1794" w:rsidRDefault="005E1794" w:rsidP="00E5334B">
            <w:r w:rsidRPr="00E70020">
              <w:rPr>
                <w:rFonts w:eastAsia="Times New Roman" w:cstheme="minorHAnsi"/>
              </w:rPr>
              <w:t>Did you want to take this course?</w:t>
            </w:r>
          </w:p>
        </w:tc>
        <w:tc>
          <w:tcPr>
            <w:tcW w:w="780" w:type="dxa"/>
            <w:vAlign w:val="bottom"/>
          </w:tcPr>
          <w:p w:rsidR="005E1794" w:rsidRPr="00E85DC7" w:rsidRDefault="005E1794" w:rsidP="00E5334B">
            <w:pPr>
              <w:jc w:val="center"/>
              <w:rPr>
                <w:rFonts w:eastAsia="Times New Roman" w:cstheme="minorHAnsi"/>
              </w:rPr>
            </w:pPr>
            <w:r w:rsidRPr="00E85DC7">
              <w:rPr>
                <w:rFonts w:eastAsia="Times New Roman" w:cstheme="minorHAnsi"/>
              </w:rPr>
              <w:t>66%</w:t>
            </w:r>
          </w:p>
        </w:tc>
        <w:tc>
          <w:tcPr>
            <w:tcW w:w="821" w:type="dxa"/>
            <w:vAlign w:val="bottom"/>
          </w:tcPr>
          <w:p w:rsidR="005E1794" w:rsidRPr="00E85DC7" w:rsidRDefault="005E1794" w:rsidP="00E5334B">
            <w:pPr>
              <w:jc w:val="center"/>
              <w:rPr>
                <w:rFonts w:eastAsia="Times New Roman" w:cstheme="minorHAnsi"/>
              </w:rPr>
            </w:pPr>
            <w:r w:rsidRPr="00E85DC7">
              <w:rPr>
                <w:rFonts w:eastAsia="Times New Roman" w:cstheme="minorHAnsi"/>
              </w:rPr>
              <w:t>64%</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65%</w:t>
            </w:r>
          </w:p>
        </w:tc>
        <w:tc>
          <w:tcPr>
            <w:tcW w:w="779" w:type="dxa"/>
            <w:vAlign w:val="bottom"/>
          </w:tcPr>
          <w:p w:rsidR="005E1794" w:rsidRDefault="005E1794" w:rsidP="003E0C1C">
            <w:pPr>
              <w:jc w:val="center"/>
              <w:rPr>
                <w:rFonts w:ascii="Calibri" w:hAnsi="Calibri" w:cs="Calibri"/>
                <w:color w:val="000000"/>
              </w:rPr>
            </w:pPr>
            <w:r>
              <w:rPr>
                <w:rFonts w:ascii="Calibri" w:hAnsi="Calibri" w:cs="Calibri"/>
                <w:color w:val="000000"/>
              </w:rPr>
              <w:t>66%</w:t>
            </w:r>
          </w:p>
        </w:tc>
      </w:tr>
      <w:tr w:rsidR="005E1794" w:rsidTr="005E1794">
        <w:trPr>
          <w:gridAfter w:val="2"/>
          <w:wAfter w:w="1512" w:type="dxa"/>
        </w:trPr>
        <w:tc>
          <w:tcPr>
            <w:tcW w:w="7880" w:type="dxa"/>
          </w:tcPr>
          <w:p w:rsidR="005E1794" w:rsidRDefault="005E1794" w:rsidP="00E5334B">
            <w:r w:rsidRPr="00E70020">
              <w:rPr>
                <w:rFonts w:eastAsia="Times New Roman" w:cstheme="minorHAnsi"/>
              </w:rPr>
              <w:t>Were you required to take this course?</w:t>
            </w:r>
          </w:p>
        </w:tc>
        <w:tc>
          <w:tcPr>
            <w:tcW w:w="780" w:type="dxa"/>
            <w:vAlign w:val="bottom"/>
          </w:tcPr>
          <w:p w:rsidR="005E1794" w:rsidRPr="00E85DC7" w:rsidRDefault="005E1794" w:rsidP="00E5334B">
            <w:pPr>
              <w:jc w:val="center"/>
              <w:rPr>
                <w:rFonts w:eastAsia="Times New Roman" w:cstheme="minorHAnsi"/>
              </w:rPr>
            </w:pPr>
            <w:r w:rsidRPr="00E85DC7">
              <w:rPr>
                <w:rFonts w:eastAsia="Times New Roman" w:cstheme="minorHAnsi"/>
              </w:rPr>
              <w:t>83%</w:t>
            </w:r>
          </w:p>
        </w:tc>
        <w:tc>
          <w:tcPr>
            <w:tcW w:w="821" w:type="dxa"/>
            <w:vAlign w:val="bottom"/>
          </w:tcPr>
          <w:p w:rsidR="005E1794" w:rsidRPr="00E85DC7" w:rsidRDefault="005E1794" w:rsidP="00E5334B">
            <w:pPr>
              <w:jc w:val="center"/>
              <w:rPr>
                <w:rFonts w:eastAsia="Times New Roman" w:cstheme="minorHAnsi"/>
              </w:rPr>
            </w:pPr>
            <w:r w:rsidRPr="00E85DC7">
              <w:rPr>
                <w:rFonts w:eastAsia="Times New Roman" w:cstheme="minorHAnsi"/>
              </w:rPr>
              <w:t>83%</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82%</w:t>
            </w:r>
          </w:p>
        </w:tc>
        <w:tc>
          <w:tcPr>
            <w:tcW w:w="779" w:type="dxa"/>
            <w:vAlign w:val="bottom"/>
          </w:tcPr>
          <w:p w:rsidR="005E1794" w:rsidRDefault="005E1794" w:rsidP="003E0C1C">
            <w:pPr>
              <w:jc w:val="center"/>
              <w:rPr>
                <w:rFonts w:ascii="Calibri" w:hAnsi="Calibri" w:cs="Calibri"/>
                <w:color w:val="000000"/>
              </w:rPr>
            </w:pPr>
            <w:r>
              <w:rPr>
                <w:rFonts w:ascii="Calibri" w:hAnsi="Calibri" w:cs="Calibri"/>
                <w:color w:val="000000"/>
              </w:rPr>
              <w:t>80%</w:t>
            </w:r>
          </w:p>
        </w:tc>
      </w:tr>
      <w:tr w:rsidR="005E1794" w:rsidTr="005E1794">
        <w:trPr>
          <w:gridAfter w:val="2"/>
          <w:wAfter w:w="1512" w:type="dxa"/>
        </w:trPr>
        <w:tc>
          <w:tcPr>
            <w:tcW w:w="7880" w:type="dxa"/>
          </w:tcPr>
          <w:p w:rsidR="005E1794" w:rsidRPr="000100CE" w:rsidRDefault="005E1794" w:rsidP="00E5334B">
            <w:r w:rsidRPr="000100CE">
              <w:rPr>
                <w:rFonts w:eastAsia="Times New Roman" w:cstheme="minorHAnsi"/>
              </w:rPr>
              <w:t xml:space="preserve">The instructor used technology (i.e., slides, online resources, videos, </w:t>
            </w:r>
            <w:proofErr w:type="spellStart"/>
            <w:r w:rsidRPr="000100CE">
              <w:rPr>
                <w:rFonts w:eastAsia="Times New Roman" w:cstheme="minorHAnsi"/>
              </w:rPr>
              <w:t>BlackBoard</w:t>
            </w:r>
            <w:proofErr w:type="spellEnd"/>
            <w:r w:rsidRPr="000100CE">
              <w:rPr>
                <w:rFonts w:eastAsia="Times New Roman" w:cstheme="minorHAnsi"/>
              </w:rPr>
              <w:t>, etc.) appropriately in the course.</w:t>
            </w:r>
          </w:p>
        </w:tc>
        <w:tc>
          <w:tcPr>
            <w:tcW w:w="780" w:type="dxa"/>
            <w:vAlign w:val="center"/>
          </w:tcPr>
          <w:p w:rsidR="005E1794" w:rsidRPr="00E85DC7" w:rsidRDefault="005E1794" w:rsidP="00E5334B">
            <w:pPr>
              <w:jc w:val="center"/>
              <w:rPr>
                <w:rFonts w:eastAsia="Times New Roman" w:cstheme="minorHAnsi"/>
              </w:rPr>
            </w:pPr>
            <w:r w:rsidRPr="00E85DC7">
              <w:rPr>
                <w:rFonts w:eastAsia="Times New Roman" w:cstheme="minorHAnsi"/>
              </w:rPr>
              <w:t>84%</w:t>
            </w:r>
          </w:p>
        </w:tc>
        <w:tc>
          <w:tcPr>
            <w:tcW w:w="821" w:type="dxa"/>
            <w:vAlign w:val="center"/>
          </w:tcPr>
          <w:p w:rsidR="005E1794" w:rsidRPr="00E85DC7" w:rsidRDefault="005E1794" w:rsidP="00E5334B">
            <w:pPr>
              <w:jc w:val="center"/>
              <w:rPr>
                <w:rFonts w:eastAsia="Times New Roman" w:cstheme="minorHAnsi"/>
              </w:rPr>
            </w:pPr>
            <w:r w:rsidRPr="00E85DC7">
              <w:rPr>
                <w:rFonts w:eastAsia="Times New Roman" w:cstheme="minorHAnsi"/>
              </w:rPr>
              <w:t>85%</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85%</w:t>
            </w:r>
          </w:p>
        </w:tc>
        <w:tc>
          <w:tcPr>
            <w:tcW w:w="779" w:type="dxa"/>
            <w:vAlign w:val="bottom"/>
          </w:tcPr>
          <w:p w:rsidR="005E1794" w:rsidRPr="009E5885" w:rsidRDefault="005E1794" w:rsidP="003E0C1C">
            <w:pPr>
              <w:jc w:val="center"/>
              <w:rPr>
                <w:rFonts w:ascii="Calibri" w:hAnsi="Calibri" w:cs="Calibri"/>
                <w:bCs/>
                <w:color w:val="000000"/>
              </w:rPr>
            </w:pPr>
            <w:r w:rsidRPr="009E5885">
              <w:rPr>
                <w:rFonts w:ascii="Calibri" w:hAnsi="Calibri" w:cs="Calibri"/>
                <w:bCs/>
                <w:color w:val="000000"/>
              </w:rPr>
              <w:t>87%</w:t>
            </w:r>
          </w:p>
        </w:tc>
      </w:tr>
      <w:tr w:rsidR="005E1794" w:rsidTr="005E1794">
        <w:trPr>
          <w:gridAfter w:val="2"/>
          <w:wAfter w:w="1512" w:type="dxa"/>
        </w:trPr>
        <w:tc>
          <w:tcPr>
            <w:tcW w:w="7880" w:type="dxa"/>
            <w:vAlign w:val="bottom"/>
          </w:tcPr>
          <w:p w:rsidR="005E1794" w:rsidRPr="00E70020" w:rsidRDefault="005E1794" w:rsidP="00E5334B">
            <w:pPr>
              <w:rPr>
                <w:rFonts w:eastAsia="Times New Roman" w:cstheme="minorHAnsi"/>
              </w:rPr>
            </w:pPr>
            <w:r w:rsidRPr="00E70020">
              <w:rPr>
                <w:rFonts w:eastAsia="Times New Roman" w:cstheme="minorHAnsi"/>
              </w:rPr>
              <w:t>The instructor expected students to take their share of responsibility for learning.</w:t>
            </w:r>
          </w:p>
        </w:tc>
        <w:tc>
          <w:tcPr>
            <w:tcW w:w="780" w:type="dxa"/>
            <w:vAlign w:val="center"/>
          </w:tcPr>
          <w:p w:rsidR="005E1794" w:rsidRPr="00E85DC7" w:rsidRDefault="005E1794" w:rsidP="00E5334B">
            <w:pPr>
              <w:jc w:val="center"/>
              <w:rPr>
                <w:rFonts w:eastAsia="Times New Roman" w:cstheme="minorHAnsi"/>
              </w:rPr>
            </w:pPr>
            <w:r w:rsidRPr="00E85DC7">
              <w:rPr>
                <w:rFonts w:eastAsia="Times New Roman" w:cstheme="minorHAnsi"/>
              </w:rPr>
              <w:t>95%</w:t>
            </w:r>
          </w:p>
        </w:tc>
        <w:tc>
          <w:tcPr>
            <w:tcW w:w="821" w:type="dxa"/>
            <w:vAlign w:val="center"/>
          </w:tcPr>
          <w:p w:rsidR="005E1794" w:rsidRPr="00E85DC7" w:rsidRDefault="005E1794" w:rsidP="00E5334B">
            <w:pPr>
              <w:jc w:val="center"/>
              <w:rPr>
                <w:rFonts w:eastAsia="Times New Roman" w:cstheme="minorHAnsi"/>
              </w:rPr>
            </w:pPr>
            <w:r w:rsidRPr="00E85DC7">
              <w:rPr>
                <w:rFonts w:eastAsia="Times New Roman" w:cstheme="minorHAnsi"/>
              </w:rPr>
              <w:t>96%</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95%</w:t>
            </w:r>
          </w:p>
        </w:tc>
        <w:tc>
          <w:tcPr>
            <w:tcW w:w="779" w:type="dxa"/>
            <w:vAlign w:val="bottom"/>
          </w:tcPr>
          <w:p w:rsidR="005E1794" w:rsidRPr="009E5885" w:rsidRDefault="005E1794" w:rsidP="003E0C1C">
            <w:pPr>
              <w:jc w:val="center"/>
              <w:rPr>
                <w:rFonts w:ascii="Calibri" w:hAnsi="Calibri" w:cs="Calibri"/>
                <w:bCs/>
                <w:color w:val="000000"/>
              </w:rPr>
            </w:pPr>
            <w:r w:rsidRPr="009E5885">
              <w:rPr>
                <w:rFonts w:ascii="Calibri" w:hAnsi="Calibri" w:cs="Calibri"/>
                <w:bCs/>
                <w:color w:val="000000"/>
              </w:rPr>
              <w:t>95%</w:t>
            </w:r>
          </w:p>
        </w:tc>
      </w:tr>
      <w:tr w:rsidR="005E1794" w:rsidTr="005E1794">
        <w:trPr>
          <w:gridAfter w:val="2"/>
          <w:wAfter w:w="1512" w:type="dxa"/>
        </w:trPr>
        <w:tc>
          <w:tcPr>
            <w:tcW w:w="7880" w:type="dxa"/>
          </w:tcPr>
          <w:p w:rsidR="005E1794" w:rsidRPr="000100CE" w:rsidRDefault="005E1794" w:rsidP="00E5334B">
            <w:r w:rsidRPr="000100CE">
              <w:rPr>
                <w:rFonts w:eastAsia="Times New Roman" w:cstheme="minorHAnsi"/>
              </w:rPr>
              <w:t>The instructor showed a willingness to answer questions and guide students through material and assignments.</w:t>
            </w:r>
          </w:p>
        </w:tc>
        <w:tc>
          <w:tcPr>
            <w:tcW w:w="780" w:type="dxa"/>
            <w:vAlign w:val="center"/>
          </w:tcPr>
          <w:p w:rsidR="005E1794" w:rsidRPr="00E85DC7" w:rsidRDefault="005E1794" w:rsidP="00E5334B">
            <w:pPr>
              <w:jc w:val="center"/>
              <w:rPr>
                <w:rFonts w:eastAsia="Times New Roman" w:cstheme="minorHAnsi"/>
              </w:rPr>
            </w:pPr>
            <w:r w:rsidRPr="00E85DC7">
              <w:rPr>
                <w:rFonts w:eastAsia="Times New Roman" w:cstheme="minorHAnsi"/>
              </w:rPr>
              <w:t>86%</w:t>
            </w:r>
          </w:p>
        </w:tc>
        <w:tc>
          <w:tcPr>
            <w:tcW w:w="821" w:type="dxa"/>
            <w:vAlign w:val="center"/>
          </w:tcPr>
          <w:p w:rsidR="005E1794" w:rsidRPr="00E85DC7" w:rsidRDefault="005E1794" w:rsidP="00E5334B">
            <w:pPr>
              <w:jc w:val="center"/>
              <w:rPr>
                <w:rFonts w:eastAsia="Times New Roman" w:cstheme="minorHAnsi"/>
              </w:rPr>
            </w:pPr>
            <w:r w:rsidRPr="00E85DC7">
              <w:rPr>
                <w:rFonts w:eastAsia="Times New Roman" w:cstheme="minorHAnsi"/>
              </w:rPr>
              <w:t>87%</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86%</w:t>
            </w:r>
          </w:p>
        </w:tc>
        <w:tc>
          <w:tcPr>
            <w:tcW w:w="779" w:type="dxa"/>
            <w:vAlign w:val="bottom"/>
          </w:tcPr>
          <w:p w:rsidR="005E1794" w:rsidRPr="009E5885" w:rsidRDefault="005E1794" w:rsidP="003E0C1C">
            <w:pPr>
              <w:jc w:val="center"/>
              <w:rPr>
                <w:rFonts w:ascii="Calibri" w:hAnsi="Calibri" w:cs="Calibri"/>
                <w:bCs/>
                <w:color w:val="000000"/>
              </w:rPr>
            </w:pPr>
            <w:r w:rsidRPr="009E5885">
              <w:rPr>
                <w:rFonts w:ascii="Calibri" w:hAnsi="Calibri" w:cs="Calibri"/>
                <w:bCs/>
                <w:color w:val="000000"/>
              </w:rPr>
              <w:t>87%</w:t>
            </w:r>
          </w:p>
        </w:tc>
      </w:tr>
      <w:tr w:rsidR="005E1794" w:rsidTr="005E1794">
        <w:trPr>
          <w:gridAfter w:val="2"/>
          <w:wAfter w:w="1512" w:type="dxa"/>
        </w:trPr>
        <w:tc>
          <w:tcPr>
            <w:tcW w:w="7880" w:type="dxa"/>
          </w:tcPr>
          <w:p w:rsidR="005E1794" w:rsidRPr="004205D4" w:rsidRDefault="005E1794" w:rsidP="00E5334B">
            <w:pPr>
              <w:rPr>
                <w:sz w:val="20"/>
                <w:szCs w:val="20"/>
              </w:rPr>
            </w:pPr>
            <w:r w:rsidRPr="004205D4">
              <w:rPr>
                <w:rFonts w:eastAsia="Times New Roman" w:cstheme="minorHAnsi"/>
                <w:sz w:val="20"/>
                <w:szCs w:val="20"/>
              </w:rPr>
              <w:t>The instructor was available for assistance via office hours in a seated course or responded to email messages and discussion questions within 36 hours.  This response time excludes weekend and official college closures.</w:t>
            </w:r>
          </w:p>
        </w:tc>
        <w:tc>
          <w:tcPr>
            <w:tcW w:w="780" w:type="dxa"/>
            <w:vAlign w:val="center"/>
          </w:tcPr>
          <w:p w:rsidR="005E1794" w:rsidRPr="00E85DC7" w:rsidRDefault="005E1794" w:rsidP="00E5334B">
            <w:pPr>
              <w:jc w:val="center"/>
              <w:rPr>
                <w:rFonts w:eastAsia="Times New Roman" w:cstheme="minorHAnsi"/>
              </w:rPr>
            </w:pPr>
            <w:r w:rsidRPr="00E85DC7">
              <w:rPr>
                <w:rFonts w:eastAsia="Times New Roman" w:cstheme="minorHAnsi"/>
              </w:rPr>
              <w:t>83%</w:t>
            </w:r>
          </w:p>
        </w:tc>
        <w:tc>
          <w:tcPr>
            <w:tcW w:w="821" w:type="dxa"/>
            <w:vAlign w:val="center"/>
          </w:tcPr>
          <w:p w:rsidR="005E1794" w:rsidRPr="00E85DC7" w:rsidRDefault="005E1794" w:rsidP="00E5334B">
            <w:pPr>
              <w:jc w:val="center"/>
              <w:rPr>
                <w:rFonts w:eastAsia="Times New Roman" w:cstheme="minorHAnsi"/>
              </w:rPr>
            </w:pPr>
            <w:r w:rsidRPr="00E85DC7">
              <w:rPr>
                <w:rFonts w:eastAsia="Times New Roman" w:cstheme="minorHAnsi"/>
              </w:rPr>
              <w:t>83%</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82%</w:t>
            </w:r>
          </w:p>
        </w:tc>
        <w:tc>
          <w:tcPr>
            <w:tcW w:w="779" w:type="dxa"/>
            <w:vAlign w:val="bottom"/>
          </w:tcPr>
          <w:p w:rsidR="005E1794" w:rsidRPr="009E5885" w:rsidRDefault="005E1794" w:rsidP="003E0C1C">
            <w:pPr>
              <w:jc w:val="center"/>
              <w:rPr>
                <w:rFonts w:ascii="Calibri" w:hAnsi="Calibri" w:cs="Calibri"/>
                <w:bCs/>
                <w:color w:val="000000"/>
              </w:rPr>
            </w:pPr>
            <w:r w:rsidRPr="009E5885">
              <w:rPr>
                <w:rFonts w:ascii="Calibri" w:hAnsi="Calibri" w:cs="Calibri"/>
                <w:bCs/>
                <w:color w:val="000000"/>
              </w:rPr>
              <w:t>84%</w:t>
            </w:r>
          </w:p>
        </w:tc>
      </w:tr>
      <w:tr w:rsidR="005E1794" w:rsidTr="005E1794">
        <w:trPr>
          <w:gridAfter w:val="2"/>
          <w:wAfter w:w="1512" w:type="dxa"/>
        </w:trPr>
        <w:tc>
          <w:tcPr>
            <w:tcW w:w="7880" w:type="dxa"/>
          </w:tcPr>
          <w:p w:rsidR="005E1794" w:rsidRDefault="005E1794" w:rsidP="00E5334B">
            <w:r w:rsidRPr="00E70020">
              <w:rPr>
                <w:rFonts w:eastAsia="Times New Roman" w:cstheme="minorHAnsi"/>
              </w:rPr>
              <w:t>The instructor explained course material clearly and concisely through lecture/discussion.</w:t>
            </w:r>
          </w:p>
        </w:tc>
        <w:tc>
          <w:tcPr>
            <w:tcW w:w="780" w:type="dxa"/>
            <w:vAlign w:val="center"/>
          </w:tcPr>
          <w:p w:rsidR="005E1794" w:rsidRPr="00E85DC7" w:rsidRDefault="005E1794" w:rsidP="00E5334B">
            <w:pPr>
              <w:jc w:val="center"/>
              <w:rPr>
                <w:rFonts w:eastAsia="Times New Roman" w:cstheme="minorHAnsi"/>
              </w:rPr>
            </w:pPr>
            <w:r w:rsidRPr="00E85DC7">
              <w:rPr>
                <w:rFonts w:eastAsia="Times New Roman" w:cstheme="minorHAnsi"/>
              </w:rPr>
              <w:t>82%</w:t>
            </w:r>
          </w:p>
        </w:tc>
        <w:tc>
          <w:tcPr>
            <w:tcW w:w="821" w:type="dxa"/>
            <w:vAlign w:val="center"/>
          </w:tcPr>
          <w:p w:rsidR="005E1794" w:rsidRPr="00E85DC7" w:rsidRDefault="005E1794" w:rsidP="00E5334B">
            <w:pPr>
              <w:jc w:val="center"/>
              <w:rPr>
                <w:rFonts w:eastAsia="Times New Roman" w:cstheme="minorHAnsi"/>
              </w:rPr>
            </w:pPr>
            <w:r w:rsidRPr="00E85DC7">
              <w:rPr>
                <w:rFonts w:eastAsia="Times New Roman" w:cstheme="minorHAnsi"/>
              </w:rPr>
              <w:t>83%</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82%</w:t>
            </w:r>
          </w:p>
        </w:tc>
        <w:tc>
          <w:tcPr>
            <w:tcW w:w="779" w:type="dxa"/>
            <w:vAlign w:val="bottom"/>
          </w:tcPr>
          <w:p w:rsidR="005E1794" w:rsidRPr="009E5885" w:rsidRDefault="005E1794" w:rsidP="003E0C1C">
            <w:pPr>
              <w:jc w:val="center"/>
              <w:rPr>
                <w:rFonts w:ascii="Calibri" w:hAnsi="Calibri" w:cs="Calibri"/>
                <w:bCs/>
                <w:color w:val="000000"/>
              </w:rPr>
            </w:pPr>
            <w:r w:rsidRPr="009E5885">
              <w:rPr>
                <w:rFonts w:ascii="Calibri" w:hAnsi="Calibri" w:cs="Calibri"/>
                <w:bCs/>
                <w:color w:val="000000"/>
              </w:rPr>
              <w:t>84%</w:t>
            </w:r>
          </w:p>
        </w:tc>
      </w:tr>
      <w:tr w:rsidR="005E1794" w:rsidTr="005E1794">
        <w:trPr>
          <w:gridAfter w:val="2"/>
          <w:wAfter w:w="1512" w:type="dxa"/>
        </w:trPr>
        <w:tc>
          <w:tcPr>
            <w:tcW w:w="7880" w:type="dxa"/>
          </w:tcPr>
          <w:p w:rsidR="005E1794" w:rsidRDefault="005E1794" w:rsidP="00E5334B">
            <w:r w:rsidRPr="00E70020">
              <w:rPr>
                <w:rFonts w:eastAsia="Times New Roman" w:cstheme="minorHAnsi"/>
              </w:rPr>
              <w:t>The instructor graded assignments fairly and accurately.</w:t>
            </w:r>
          </w:p>
        </w:tc>
        <w:tc>
          <w:tcPr>
            <w:tcW w:w="780" w:type="dxa"/>
            <w:vAlign w:val="bottom"/>
          </w:tcPr>
          <w:p w:rsidR="005E1794" w:rsidRPr="00E85DC7" w:rsidRDefault="005E1794" w:rsidP="00E5334B">
            <w:pPr>
              <w:jc w:val="center"/>
              <w:rPr>
                <w:rFonts w:eastAsia="Times New Roman" w:cstheme="minorHAnsi"/>
              </w:rPr>
            </w:pPr>
            <w:r w:rsidRPr="00E85DC7">
              <w:rPr>
                <w:rFonts w:eastAsia="Times New Roman" w:cstheme="minorHAnsi"/>
              </w:rPr>
              <w:t>87%</w:t>
            </w:r>
          </w:p>
        </w:tc>
        <w:tc>
          <w:tcPr>
            <w:tcW w:w="821" w:type="dxa"/>
            <w:vAlign w:val="center"/>
          </w:tcPr>
          <w:p w:rsidR="005E1794" w:rsidRPr="00E85DC7" w:rsidRDefault="005E1794" w:rsidP="00E5334B">
            <w:pPr>
              <w:jc w:val="center"/>
              <w:rPr>
                <w:rFonts w:eastAsia="Times New Roman" w:cstheme="minorHAnsi"/>
              </w:rPr>
            </w:pPr>
            <w:r w:rsidRPr="00E85DC7">
              <w:rPr>
                <w:rFonts w:eastAsia="Times New Roman" w:cstheme="minorHAnsi"/>
              </w:rPr>
              <w:t>88%</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88%</w:t>
            </w:r>
          </w:p>
        </w:tc>
        <w:tc>
          <w:tcPr>
            <w:tcW w:w="779" w:type="dxa"/>
            <w:vAlign w:val="bottom"/>
          </w:tcPr>
          <w:p w:rsidR="005E1794" w:rsidRPr="009E5885" w:rsidRDefault="005E1794" w:rsidP="003E0C1C">
            <w:pPr>
              <w:jc w:val="center"/>
              <w:rPr>
                <w:rFonts w:ascii="Calibri" w:hAnsi="Calibri" w:cs="Calibri"/>
                <w:bCs/>
                <w:color w:val="000000"/>
              </w:rPr>
            </w:pPr>
            <w:r w:rsidRPr="009E5885">
              <w:rPr>
                <w:rFonts w:ascii="Calibri" w:hAnsi="Calibri" w:cs="Calibri"/>
                <w:bCs/>
                <w:color w:val="000000"/>
              </w:rPr>
              <w:t>89%</w:t>
            </w:r>
          </w:p>
        </w:tc>
      </w:tr>
      <w:tr w:rsidR="005E1794" w:rsidTr="005E1794">
        <w:trPr>
          <w:gridAfter w:val="2"/>
          <w:wAfter w:w="1512" w:type="dxa"/>
        </w:trPr>
        <w:tc>
          <w:tcPr>
            <w:tcW w:w="7880" w:type="dxa"/>
          </w:tcPr>
          <w:p w:rsidR="005E1794" w:rsidRDefault="005E1794" w:rsidP="00E5334B">
            <w:r w:rsidRPr="00E70020">
              <w:rPr>
                <w:rFonts w:eastAsia="Times New Roman" w:cstheme="minorHAnsi"/>
              </w:rPr>
              <w:t>The instructor provided constructive comments on assignments.</w:t>
            </w:r>
          </w:p>
        </w:tc>
        <w:tc>
          <w:tcPr>
            <w:tcW w:w="780" w:type="dxa"/>
            <w:vAlign w:val="bottom"/>
          </w:tcPr>
          <w:p w:rsidR="005E1794" w:rsidRPr="00E85DC7" w:rsidRDefault="005E1794" w:rsidP="00E5334B">
            <w:pPr>
              <w:jc w:val="center"/>
              <w:rPr>
                <w:rFonts w:eastAsia="Times New Roman" w:cstheme="minorHAnsi"/>
              </w:rPr>
            </w:pPr>
            <w:r w:rsidRPr="00E85DC7">
              <w:rPr>
                <w:rFonts w:eastAsia="Times New Roman" w:cstheme="minorHAnsi"/>
              </w:rPr>
              <w:t>80%</w:t>
            </w:r>
          </w:p>
        </w:tc>
        <w:tc>
          <w:tcPr>
            <w:tcW w:w="821" w:type="dxa"/>
            <w:vAlign w:val="center"/>
          </w:tcPr>
          <w:p w:rsidR="005E1794" w:rsidRPr="00E85DC7" w:rsidRDefault="005E1794" w:rsidP="00E5334B">
            <w:pPr>
              <w:jc w:val="center"/>
              <w:rPr>
                <w:rFonts w:eastAsia="Times New Roman" w:cstheme="minorHAnsi"/>
              </w:rPr>
            </w:pPr>
            <w:r w:rsidRPr="00E85DC7">
              <w:rPr>
                <w:rFonts w:eastAsia="Times New Roman" w:cstheme="minorHAnsi"/>
              </w:rPr>
              <w:t>80%</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80%</w:t>
            </w:r>
          </w:p>
        </w:tc>
        <w:tc>
          <w:tcPr>
            <w:tcW w:w="779" w:type="dxa"/>
            <w:vAlign w:val="bottom"/>
          </w:tcPr>
          <w:p w:rsidR="005E1794" w:rsidRPr="009E5885" w:rsidRDefault="005E1794" w:rsidP="003E0C1C">
            <w:pPr>
              <w:jc w:val="center"/>
              <w:rPr>
                <w:rFonts w:ascii="Calibri" w:hAnsi="Calibri" w:cs="Calibri"/>
                <w:bCs/>
                <w:color w:val="000000"/>
              </w:rPr>
            </w:pPr>
            <w:r w:rsidRPr="009E5885">
              <w:rPr>
                <w:rFonts w:ascii="Calibri" w:hAnsi="Calibri" w:cs="Calibri"/>
                <w:bCs/>
                <w:color w:val="000000"/>
              </w:rPr>
              <w:t>82%</w:t>
            </w:r>
          </w:p>
        </w:tc>
      </w:tr>
      <w:tr w:rsidR="005E1794" w:rsidTr="005E1794">
        <w:trPr>
          <w:gridAfter w:val="2"/>
          <w:wAfter w:w="1512" w:type="dxa"/>
        </w:trPr>
        <w:tc>
          <w:tcPr>
            <w:tcW w:w="7880" w:type="dxa"/>
          </w:tcPr>
          <w:p w:rsidR="005E1794" w:rsidRDefault="005E1794" w:rsidP="00E5334B">
            <w:r w:rsidRPr="00E70020">
              <w:rPr>
                <w:rFonts w:eastAsia="Times New Roman" w:cstheme="minorHAnsi"/>
              </w:rPr>
              <w:t>Graded material was returned before another assignment of the same type was due.</w:t>
            </w:r>
          </w:p>
        </w:tc>
        <w:tc>
          <w:tcPr>
            <w:tcW w:w="780" w:type="dxa"/>
            <w:vAlign w:val="center"/>
          </w:tcPr>
          <w:p w:rsidR="005E1794" w:rsidRPr="00E85DC7" w:rsidRDefault="005E1794" w:rsidP="00E5334B">
            <w:pPr>
              <w:jc w:val="center"/>
              <w:rPr>
                <w:rFonts w:eastAsia="Times New Roman" w:cstheme="minorHAnsi"/>
              </w:rPr>
            </w:pPr>
            <w:r w:rsidRPr="00E85DC7">
              <w:rPr>
                <w:rFonts w:eastAsia="Times New Roman" w:cstheme="minorHAnsi"/>
              </w:rPr>
              <w:t>81%</w:t>
            </w:r>
          </w:p>
        </w:tc>
        <w:tc>
          <w:tcPr>
            <w:tcW w:w="821" w:type="dxa"/>
            <w:vAlign w:val="center"/>
          </w:tcPr>
          <w:p w:rsidR="005E1794" w:rsidRPr="00E85DC7" w:rsidRDefault="005E1794" w:rsidP="00E5334B">
            <w:pPr>
              <w:jc w:val="center"/>
              <w:rPr>
                <w:rFonts w:eastAsia="Times New Roman" w:cstheme="minorHAnsi"/>
              </w:rPr>
            </w:pPr>
            <w:r w:rsidRPr="00E85DC7">
              <w:rPr>
                <w:rFonts w:eastAsia="Times New Roman" w:cstheme="minorHAnsi"/>
              </w:rPr>
              <w:t>81%</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81%</w:t>
            </w:r>
          </w:p>
        </w:tc>
        <w:tc>
          <w:tcPr>
            <w:tcW w:w="779" w:type="dxa"/>
            <w:vAlign w:val="bottom"/>
          </w:tcPr>
          <w:p w:rsidR="005E1794" w:rsidRPr="009E5885" w:rsidRDefault="005E1794" w:rsidP="003E0C1C">
            <w:pPr>
              <w:jc w:val="center"/>
              <w:rPr>
                <w:rFonts w:ascii="Calibri" w:hAnsi="Calibri" w:cs="Calibri"/>
                <w:bCs/>
                <w:color w:val="000000"/>
              </w:rPr>
            </w:pPr>
            <w:r w:rsidRPr="009E5885">
              <w:rPr>
                <w:rFonts w:ascii="Calibri" w:hAnsi="Calibri" w:cs="Calibri"/>
                <w:bCs/>
                <w:color w:val="000000"/>
              </w:rPr>
              <w:t>81%</w:t>
            </w:r>
          </w:p>
        </w:tc>
      </w:tr>
      <w:tr w:rsidR="005E1794" w:rsidTr="005E1794">
        <w:trPr>
          <w:gridAfter w:val="2"/>
          <w:wAfter w:w="1512" w:type="dxa"/>
        </w:trPr>
        <w:tc>
          <w:tcPr>
            <w:tcW w:w="7880" w:type="dxa"/>
            <w:vAlign w:val="bottom"/>
          </w:tcPr>
          <w:p w:rsidR="005E1794" w:rsidRPr="00E70020" w:rsidRDefault="005E1794" w:rsidP="00E5334B">
            <w:pPr>
              <w:rPr>
                <w:rFonts w:eastAsia="Times New Roman" w:cstheme="minorHAnsi"/>
              </w:rPr>
            </w:pPr>
            <w:r w:rsidRPr="00E70020">
              <w:rPr>
                <w:rFonts w:eastAsia="Times New Roman" w:cstheme="minorHAnsi"/>
              </w:rPr>
              <w:t>The instructor was prepared and organized when teaching this class.</w:t>
            </w:r>
          </w:p>
        </w:tc>
        <w:tc>
          <w:tcPr>
            <w:tcW w:w="780" w:type="dxa"/>
            <w:vAlign w:val="bottom"/>
          </w:tcPr>
          <w:p w:rsidR="005E1794" w:rsidRPr="00E85DC7" w:rsidRDefault="005E1794" w:rsidP="00E5334B">
            <w:pPr>
              <w:jc w:val="center"/>
              <w:rPr>
                <w:rFonts w:eastAsia="Times New Roman" w:cstheme="minorHAnsi"/>
              </w:rPr>
            </w:pPr>
            <w:r w:rsidRPr="00E85DC7">
              <w:rPr>
                <w:rFonts w:eastAsia="Times New Roman" w:cstheme="minorHAnsi"/>
              </w:rPr>
              <w:t>87%</w:t>
            </w:r>
          </w:p>
        </w:tc>
        <w:tc>
          <w:tcPr>
            <w:tcW w:w="821" w:type="dxa"/>
            <w:vAlign w:val="center"/>
          </w:tcPr>
          <w:p w:rsidR="005E1794" w:rsidRPr="00E85DC7" w:rsidRDefault="005E1794" w:rsidP="00E5334B">
            <w:pPr>
              <w:jc w:val="center"/>
              <w:rPr>
                <w:rFonts w:eastAsia="Times New Roman" w:cstheme="minorHAnsi"/>
              </w:rPr>
            </w:pPr>
            <w:r w:rsidRPr="00E85DC7">
              <w:rPr>
                <w:rFonts w:eastAsia="Times New Roman" w:cstheme="minorHAnsi"/>
              </w:rPr>
              <w:t>88%</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87%</w:t>
            </w:r>
          </w:p>
        </w:tc>
        <w:tc>
          <w:tcPr>
            <w:tcW w:w="779" w:type="dxa"/>
            <w:vAlign w:val="bottom"/>
          </w:tcPr>
          <w:p w:rsidR="005E1794" w:rsidRPr="009E5885" w:rsidRDefault="005E1794" w:rsidP="003E0C1C">
            <w:pPr>
              <w:jc w:val="center"/>
              <w:rPr>
                <w:rFonts w:ascii="Calibri" w:hAnsi="Calibri" w:cs="Calibri"/>
                <w:bCs/>
                <w:color w:val="000000"/>
              </w:rPr>
            </w:pPr>
            <w:r w:rsidRPr="009E5885">
              <w:rPr>
                <w:rFonts w:ascii="Calibri" w:hAnsi="Calibri" w:cs="Calibri"/>
                <w:bCs/>
                <w:color w:val="000000"/>
              </w:rPr>
              <w:t>88%</w:t>
            </w:r>
          </w:p>
        </w:tc>
      </w:tr>
      <w:tr w:rsidR="005E1794" w:rsidTr="005E1794">
        <w:trPr>
          <w:gridAfter w:val="2"/>
          <w:wAfter w:w="1512" w:type="dxa"/>
        </w:trPr>
        <w:tc>
          <w:tcPr>
            <w:tcW w:w="7880" w:type="dxa"/>
            <w:vAlign w:val="bottom"/>
          </w:tcPr>
          <w:p w:rsidR="005E1794" w:rsidRPr="00E70020" w:rsidRDefault="005E1794" w:rsidP="00E5334B">
            <w:pPr>
              <w:rPr>
                <w:rFonts w:eastAsia="Times New Roman" w:cstheme="minorHAnsi"/>
              </w:rPr>
            </w:pPr>
            <w:r w:rsidRPr="00E70020">
              <w:rPr>
                <w:rFonts w:eastAsia="Times New Roman" w:cstheme="minorHAnsi"/>
              </w:rPr>
              <w:t>Overall, I would rate this instructor as excellent</w:t>
            </w:r>
          </w:p>
        </w:tc>
        <w:tc>
          <w:tcPr>
            <w:tcW w:w="780" w:type="dxa"/>
            <w:vAlign w:val="bottom"/>
          </w:tcPr>
          <w:p w:rsidR="005E1794" w:rsidRPr="00E85DC7" w:rsidRDefault="005E1794" w:rsidP="00E5334B">
            <w:pPr>
              <w:jc w:val="center"/>
              <w:rPr>
                <w:rFonts w:eastAsia="Times New Roman" w:cstheme="minorHAnsi"/>
              </w:rPr>
            </w:pPr>
            <w:r w:rsidRPr="00E85DC7">
              <w:rPr>
                <w:rFonts w:eastAsia="Times New Roman" w:cstheme="minorHAnsi"/>
              </w:rPr>
              <w:t>80%</w:t>
            </w:r>
          </w:p>
        </w:tc>
        <w:tc>
          <w:tcPr>
            <w:tcW w:w="821" w:type="dxa"/>
            <w:vAlign w:val="center"/>
          </w:tcPr>
          <w:p w:rsidR="005E1794" w:rsidRPr="00E85DC7" w:rsidRDefault="005E1794" w:rsidP="00E5334B">
            <w:pPr>
              <w:jc w:val="center"/>
              <w:rPr>
                <w:rFonts w:eastAsia="Times New Roman" w:cstheme="minorHAnsi"/>
              </w:rPr>
            </w:pPr>
            <w:r w:rsidRPr="00E85DC7">
              <w:rPr>
                <w:rFonts w:eastAsia="Times New Roman" w:cstheme="minorHAnsi"/>
              </w:rPr>
              <w:t>82%</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80%</w:t>
            </w:r>
          </w:p>
        </w:tc>
        <w:tc>
          <w:tcPr>
            <w:tcW w:w="779" w:type="dxa"/>
            <w:vAlign w:val="bottom"/>
          </w:tcPr>
          <w:p w:rsidR="005E1794" w:rsidRPr="009E5885" w:rsidRDefault="005E1794" w:rsidP="003E0C1C">
            <w:pPr>
              <w:jc w:val="center"/>
              <w:rPr>
                <w:rFonts w:ascii="Calibri" w:hAnsi="Calibri" w:cs="Calibri"/>
                <w:bCs/>
                <w:color w:val="000000"/>
              </w:rPr>
            </w:pPr>
            <w:r w:rsidRPr="009E5885">
              <w:rPr>
                <w:rFonts w:ascii="Calibri" w:hAnsi="Calibri" w:cs="Calibri"/>
                <w:bCs/>
                <w:color w:val="000000"/>
              </w:rPr>
              <w:t>82%</w:t>
            </w:r>
          </w:p>
        </w:tc>
      </w:tr>
      <w:tr w:rsidR="005E1794" w:rsidTr="005E1794">
        <w:trPr>
          <w:gridAfter w:val="2"/>
          <w:wAfter w:w="1512" w:type="dxa"/>
        </w:trPr>
        <w:tc>
          <w:tcPr>
            <w:tcW w:w="7880" w:type="dxa"/>
            <w:vAlign w:val="bottom"/>
          </w:tcPr>
          <w:p w:rsidR="005E1794" w:rsidRPr="00E70020" w:rsidRDefault="005E1794" w:rsidP="00E5334B">
            <w:pPr>
              <w:rPr>
                <w:rFonts w:eastAsia="Times New Roman" w:cstheme="minorHAnsi"/>
              </w:rPr>
            </w:pPr>
            <w:r w:rsidRPr="00E70020">
              <w:rPr>
                <w:rFonts w:eastAsia="Times New Roman" w:cstheme="minorHAnsi"/>
              </w:rPr>
              <w:t>The requirements for this class were clearly presented at the beginning of class.</w:t>
            </w:r>
          </w:p>
        </w:tc>
        <w:tc>
          <w:tcPr>
            <w:tcW w:w="780" w:type="dxa"/>
            <w:vAlign w:val="center"/>
          </w:tcPr>
          <w:p w:rsidR="005E1794" w:rsidRPr="00E85DC7" w:rsidRDefault="005E1794" w:rsidP="00E5334B">
            <w:pPr>
              <w:jc w:val="center"/>
              <w:rPr>
                <w:rFonts w:eastAsia="Times New Roman" w:cstheme="minorHAnsi"/>
              </w:rPr>
            </w:pPr>
            <w:r w:rsidRPr="00E85DC7">
              <w:rPr>
                <w:rFonts w:eastAsia="Times New Roman" w:cstheme="minorHAnsi"/>
              </w:rPr>
              <w:t>92%</w:t>
            </w:r>
          </w:p>
        </w:tc>
        <w:tc>
          <w:tcPr>
            <w:tcW w:w="821" w:type="dxa"/>
            <w:vAlign w:val="center"/>
          </w:tcPr>
          <w:p w:rsidR="005E1794" w:rsidRPr="00E85DC7" w:rsidRDefault="005E1794" w:rsidP="00E5334B">
            <w:pPr>
              <w:jc w:val="center"/>
              <w:rPr>
                <w:rFonts w:eastAsia="Times New Roman" w:cstheme="minorHAnsi"/>
              </w:rPr>
            </w:pPr>
            <w:r w:rsidRPr="00E85DC7">
              <w:rPr>
                <w:rFonts w:eastAsia="Times New Roman" w:cstheme="minorHAnsi"/>
              </w:rPr>
              <w:t>94%</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93%</w:t>
            </w:r>
          </w:p>
        </w:tc>
        <w:tc>
          <w:tcPr>
            <w:tcW w:w="779" w:type="dxa"/>
            <w:vAlign w:val="bottom"/>
          </w:tcPr>
          <w:p w:rsidR="005E1794" w:rsidRPr="009E5885" w:rsidRDefault="005E1794" w:rsidP="003E0C1C">
            <w:pPr>
              <w:jc w:val="center"/>
              <w:rPr>
                <w:rFonts w:ascii="Calibri" w:hAnsi="Calibri" w:cs="Calibri"/>
                <w:bCs/>
                <w:color w:val="000000"/>
              </w:rPr>
            </w:pPr>
            <w:r w:rsidRPr="009E5885">
              <w:rPr>
                <w:rFonts w:ascii="Calibri" w:hAnsi="Calibri" w:cs="Calibri"/>
                <w:bCs/>
                <w:color w:val="000000"/>
              </w:rPr>
              <w:t>94%</w:t>
            </w:r>
          </w:p>
        </w:tc>
      </w:tr>
      <w:tr w:rsidR="005E1794" w:rsidTr="005E1794">
        <w:trPr>
          <w:gridAfter w:val="2"/>
          <w:wAfter w:w="1512" w:type="dxa"/>
        </w:trPr>
        <w:tc>
          <w:tcPr>
            <w:tcW w:w="7880" w:type="dxa"/>
          </w:tcPr>
          <w:p w:rsidR="005E1794" w:rsidRDefault="005E1794" w:rsidP="00E5334B">
            <w:r w:rsidRPr="00E70020">
              <w:rPr>
                <w:rFonts w:eastAsia="Times New Roman" w:cstheme="minorHAnsi"/>
              </w:rPr>
              <w:t>The required textbooks, software, etc. for this class were used.</w:t>
            </w:r>
          </w:p>
        </w:tc>
        <w:tc>
          <w:tcPr>
            <w:tcW w:w="780" w:type="dxa"/>
            <w:vAlign w:val="center"/>
          </w:tcPr>
          <w:p w:rsidR="005E1794" w:rsidRPr="00E85DC7" w:rsidRDefault="005E1794" w:rsidP="00E5334B">
            <w:pPr>
              <w:jc w:val="center"/>
              <w:rPr>
                <w:rFonts w:eastAsia="Times New Roman" w:cstheme="minorHAnsi"/>
              </w:rPr>
            </w:pPr>
            <w:r w:rsidRPr="00E85DC7">
              <w:rPr>
                <w:rFonts w:eastAsia="Times New Roman" w:cstheme="minorHAnsi"/>
              </w:rPr>
              <w:t>89%</w:t>
            </w:r>
          </w:p>
        </w:tc>
        <w:tc>
          <w:tcPr>
            <w:tcW w:w="821" w:type="dxa"/>
            <w:vAlign w:val="center"/>
          </w:tcPr>
          <w:p w:rsidR="005E1794" w:rsidRPr="00E85DC7" w:rsidRDefault="005E1794" w:rsidP="00E5334B">
            <w:pPr>
              <w:jc w:val="center"/>
              <w:rPr>
                <w:rFonts w:eastAsia="Times New Roman" w:cstheme="minorHAnsi"/>
              </w:rPr>
            </w:pPr>
            <w:r w:rsidRPr="00E85DC7">
              <w:rPr>
                <w:rFonts w:eastAsia="Times New Roman" w:cstheme="minorHAnsi"/>
              </w:rPr>
              <w:t>90%</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88%</w:t>
            </w:r>
          </w:p>
        </w:tc>
        <w:tc>
          <w:tcPr>
            <w:tcW w:w="779" w:type="dxa"/>
            <w:vAlign w:val="bottom"/>
          </w:tcPr>
          <w:p w:rsidR="005E1794" w:rsidRPr="009E5885" w:rsidRDefault="005E1794" w:rsidP="003E0C1C">
            <w:pPr>
              <w:jc w:val="center"/>
              <w:rPr>
                <w:rFonts w:ascii="Calibri" w:hAnsi="Calibri" w:cs="Calibri"/>
                <w:bCs/>
                <w:color w:val="000000"/>
              </w:rPr>
            </w:pPr>
            <w:r w:rsidRPr="009E5885">
              <w:rPr>
                <w:rFonts w:ascii="Calibri" w:hAnsi="Calibri" w:cs="Calibri"/>
                <w:bCs/>
                <w:color w:val="000000"/>
              </w:rPr>
              <w:t>88%</w:t>
            </w:r>
          </w:p>
        </w:tc>
      </w:tr>
      <w:tr w:rsidR="005E1794" w:rsidTr="005E1794">
        <w:trPr>
          <w:gridAfter w:val="2"/>
          <w:wAfter w:w="1512" w:type="dxa"/>
        </w:trPr>
        <w:tc>
          <w:tcPr>
            <w:tcW w:w="7880" w:type="dxa"/>
          </w:tcPr>
          <w:p w:rsidR="005E1794" w:rsidRDefault="005E1794" w:rsidP="00E5334B">
            <w:r w:rsidRPr="00E70020">
              <w:rPr>
                <w:rFonts w:eastAsia="Times New Roman" w:cstheme="minorHAnsi"/>
              </w:rPr>
              <w:t>The required textbooks, software, etc. for this class helped me learn the material.</w:t>
            </w:r>
          </w:p>
        </w:tc>
        <w:tc>
          <w:tcPr>
            <w:tcW w:w="780" w:type="dxa"/>
            <w:vAlign w:val="center"/>
          </w:tcPr>
          <w:p w:rsidR="005E1794" w:rsidRPr="00E85DC7" w:rsidRDefault="005E1794" w:rsidP="00E5334B">
            <w:pPr>
              <w:jc w:val="center"/>
              <w:rPr>
                <w:rFonts w:eastAsia="Times New Roman" w:cstheme="minorHAnsi"/>
              </w:rPr>
            </w:pPr>
            <w:r w:rsidRPr="00E85DC7">
              <w:rPr>
                <w:rFonts w:eastAsia="Times New Roman" w:cstheme="minorHAnsi"/>
              </w:rPr>
              <w:t>80%</w:t>
            </w:r>
          </w:p>
        </w:tc>
        <w:tc>
          <w:tcPr>
            <w:tcW w:w="821" w:type="dxa"/>
            <w:vAlign w:val="center"/>
          </w:tcPr>
          <w:p w:rsidR="005E1794" w:rsidRPr="00E85DC7" w:rsidRDefault="005E1794" w:rsidP="00E5334B">
            <w:pPr>
              <w:jc w:val="center"/>
              <w:rPr>
                <w:rFonts w:eastAsia="Times New Roman" w:cstheme="minorHAnsi"/>
              </w:rPr>
            </w:pPr>
            <w:r w:rsidRPr="00E85DC7">
              <w:rPr>
                <w:rFonts w:eastAsia="Times New Roman" w:cstheme="minorHAnsi"/>
              </w:rPr>
              <w:t>82%</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80%</w:t>
            </w:r>
          </w:p>
        </w:tc>
        <w:tc>
          <w:tcPr>
            <w:tcW w:w="779" w:type="dxa"/>
            <w:vAlign w:val="bottom"/>
          </w:tcPr>
          <w:p w:rsidR="005E1794" w:rsidRPr="009E5885" w:rsidRDefault="005E1794" w:rsidP="003E0C1C">
            <w:pPr>
              <w:jc w:val="center"/>
              <w:rPr>
                <w:rFonts w:ascii="Calibri" w:hAnsi="Calibri" w:cs="Calibri"/>
                <w:bCs/>
                <w:color w:val="000000"/>
              </w:rPr>
            </w:pPr>
            <w:r w:rsidRPr="009E5885">
              <w:rPr>
                <w:rFonts w:ascii="Calibri" w:hAnsi="Calibri" w:cs="Calibri"/>
                <w:bCs/>
                <w:color w:val="000000"/>
              </w:rPr>
              <w:t>81%</w:t>
            </w:r>
          </w:p>
        </w:tc>
      </w:tr>
      <w:tr w:rsidR="005E1794" w:rsidTr="005E1794">
        <w:trPr>
          <w:gridAfter w:val="2"/>
          <w:wAfter w:w="1512" w:type="dxa"/>
        </w:trPr>
        <w:tc>
          <w:tcPr>
            <w:tcW w:w="7880" w:type="dxa"/>
          </w:tcPr>
          <w:p w:rsidR="005E1794" w:rsidRDefault="005E1794" w:rsidP="00E5334B">
            <w:r w:rsidRPr="00E70020">
              <w:rPr>
                <w:rFonts w:eastAsia="Times New Roman" w:cstheme="minorHAnsi"/>
              </w:rPr>
              <w:t>A variety of assignments (e.g. text, projects, etc.) covered the most important points of the course.</w:t>
            </w:r>
          </w:p>
        </w:tc>
        <w:tc>
          <w:tcPr>
            <w:tcW w:w="780" w:type="dxa"/>
            <w:vAlign w:val="center"/>
          </w:tcPr>
          <w:p w:rsidR="005E1794" w:rsidRPr="00E85DC7" w:rsidRDefault="005E1794" w:rsidP="00E5334B">
            <w:pPr>
              <w:jc w:val="center"/>
              <w:rPr>
                <w:rFonts w:eastAsia="Times New Roman" w:cstheme="minorHAnsi"/>
              </w:rPr>
            </w:pPr>
            <w:r w:rsidRPr="00E85DC7">
              <w:rPr>
                <w:rFonts w:eastAsia="Times New Roman" w:cstheme="minorHAnsi"/>
              </w:rPr>
              <w:t>83%</w:t>
            </w:r>
          </w:p>
        </w:tc>
        <w:tc>
          <w:tcPr>
            <w:tcW w:w="821" w:type="dxa"/>
            <w:vAlign w:val="center"/>
          </w:tcPr>
          <w:p w:rsidR="005E1794" w:rsidRPr="00E85DC7" w:rsidRDefault="005E1794" w:rsidP="00E5334B">
            <w:pPr>
              <w:jc w:val="center"/>
              <w:rPr>
                <w:rFonts w:eastAsia="Times New Roman" w:cstheme="minorHAnsi"/>
              </w:rPr>
            </w:pPr>
            <w:r w:rsidRPr="00E85DC7">
              <w:rPr>
                <w:rFonts w:eastAsia="Times New Roman" w:cstheme="minorHAnsi"/>
              </w:rPr>
              <w:t>84%</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83%</w:t>
            </w:r>
          </w:p>
        </w:tc>
        <w:tc>
          <w:tcPr>
            <w:tcW w:w="779" w:type="dxa"/>
            <w:vAlign w:val="bottom"/>
          </w:tcPr>
          <w:p w:rsidR="005E1794" w:rsidRPr="009E5885" w:rsidRDefault="005E1794" w:rsidP="003E0C1C">
            <w:pPr>
              <w:jc w:val="center"/>
              <w:rPr>
                <w:rFonts w:ascii="Calibri" w:hAnsi="Calibri" w:cs="Calibri"/>
                <w:bCs/>
                <w:color w:val="000000"/>
              </w:rPr>
            </w:pPr>
            <w:r w:rsidRPr="009E5885">
              <w:rPr>
                <w:rFonts w:ascii="Calibri" w:hAnsi="Calibri" w:cs="Calibri"/>
                <w:bCs/>
                <w:color w:val="000000"/>
              </w:rPr>
              <w:t>85%</w:t>
            </w:r>
          </w:p>
        </w:tc>
      </w:tr>
      <w:tr w:rsidR="005E1794" w:rsidTr="005E1794">
        <w:trPr>
          <w:gridAfter w:val="2"/>
          <w:wAfter w:w="1512" w:type="dxa"/>
        </w:trPr>
        <w:tc>
          <w:tcPr>
            <w:tcW w:w="7880" w:type="dxa"/>
          </w:tcPr>
          <w:p w:rsidR="005E1794" w:rsidRDefault="005E1794" w:rsidP="00E5334B">
            <w:r w:rsidRPr="00E70020">
              <w:rPr>
                <w:rFonts w:eastAsia="Times New Roman" w:cstheme="minorHAnsi"/>
              </w:rPr>
              <w:t>This course included group work to facilitate learning.</w:t>
            </w:r>
          </w:p>
        </w:tc>
        <w:tc>
          <w:tcPr>
            <w:tcW w:w="780" w:type="dxa"/>
            <w:vAlign w:val="bottom"/>
          </w:tcPr>
          <w:p w:rsidR="005E1794" w:rsidRPr="00E85DC7" w:rsidRDefault="005E1794" w:rsidP="00E5334B">
            <w:pPr>
              <w:jc w:val="center"/>
              <w:rPr>
                <w:rFonts w:eastAsia="Times New Roman" w:cstheme="minorHAnsi"/>
              </w:rPr>
            </w:pPr>
            <w:r w:rsidRPr="00E85DC7">
              <w:rPr>
                <w:rFonts w:eastAsia="Times New Roman" w:cstheme="minorHAnsi"/>
              </w:rPr>
              <w:t>68%</w:t>
            </w:r>
          </w:p>
        </w:tc>
        <w:tc>
          <w:tcPr>
            <w:tcW w:w="821" w:type="dxa"/>
            <w:vAlign w:val="center"/>
          </w:tcPr>
          <w:p w:rsidR="005E1794" w:rsidRPr="00E85DC7" w:rsidRDefault="005E1794" w:rsidP="00E5334B">
            <w:pPr>
              <w:jc w:val="center"/>
              <w:rPr>
                <w:rFonts w:eastAsia="Times New Roman" w:cstheme="minorHAnsi"/>
              </w:rPr>
            </w:pPr>
            <w:r w:rsidRPr="00E85DC7">
              <w:rPr>
                <w:rFonts w:eastAsia="Times New Roman" w:cstheme="minorHAnsi"/>
              </w:rPr>
              <w:t>67%</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70%</w:t>
            </w:r>
          </w:p>
        </w:tc>
        <w:tc>
          <w:tcPr>
            <w:tcW w:w="779" w:type="dxa"/>
            <w:vAlign w:val="bottom"/>
          </w:tcPr>
          <w:p w:rsidR="005E1794" w:rsidRPr="009E5885" w:rsidRDefault="005E1794" w:rsidP="003E0C1C">
            <w:pPr>
              <w:jc w:val="center"/>
              <w:rPr>
                <w:rFonts w:ascii="Calibri" w:hAnsi="Calibri" w:cs="Calibri"/>
                <w:bCs/>
                <w:color w:val="000000"/>
              </w:rPr>
            </w:pPr>
            <w:r w:rsidRPr="009E5885">
              <w:rPr>
                <w:rFonts w:ascii="Calibri" w:hAnsi="Calibri" w:cs="Calibri"/>
                <w:bCs/>
                <w:color w:val="000000"/>
              </w:rPr>
              <w:t>71%</w:t>
            </w:r>
          </w:p>
        </w:tc>
      </w:tr>
      <w:tr w:rsidR="005E1794" w:rsidTr="005E1794">
        <w:trPr>
          <w:gridAfter w:val="2"/>
          <w:wAfter w:w="1512" w:type="dxa"/>
          <w:trHeight w:val="188"/>
        </w:trPr>
        <w:tc>
          <w:tcPr>
            <w:tcW w:w="7880" w:type="dxa"/>
          </w:tcPr>
          <w:p w:rsidR="005E1794" w:rsidRDefault="005E1794" w:rsidP="00E5334B">
            <w:r w:rsidRPr="00E70020">
              <w:rPr>
                <w:rFonts w:eastAsia="Times New Roman" w:cstheme="minorHAnsi"/>
              </w:rPr>
              <w:t>This class included hands-on assignments such as research or real-life activities.</w:t>
            </w:r>
          </w:p>
        </w:tc>
        <w:tc>
          <w:tcPr>
            <w:tcW w:w="780" w:type="dxa"/>
            <w:vAlign w:val="bottom"/>
          </w:tcPr>
          <w:p w:rsidR="005E1794" w:rsidRPr="00E85DC7" w:rsidRDefault="005E1794" w:rsidP="00E5334B">
            <w:pPr>
              <w:jc w:val="center"/>
              <w:rPr>
                <w:rFonts w:eastAsia="Times New Roman" w:cstheme="minorHAnsi"/>
              </w:rPr>
            </w:pPr>
            <w:r w:rsidRPr="00E85DC7">
              <w:rPr>
                <w:rFonts w:eastAsia="Times New Roman" w:cstheme="minorHAnsi"/>
              </w:rPr>
              <w:t>75%</w:t>
            </w:r>
          </w:p>
        </w:tc>
        <w:tc>
          <w:tcPr>
            <w:tcW w:w="821" w:type="dxa"/>
            <w:vAlign w:val="center"/>
          </w:tcPr>
          <w:p w:rsidR="005E1794" w:rsidRPr="00E85DC7" w:rsidRDefault="005E1794" w:rsidP="00E5334B">
            <w:pPr>
              <w:jc w:val="center"/>
              <w:rPr>
                <w:rFonts w:eastAsia="Times New Roman" w:cstheme="minorHAnsi"/>
              </w:rPr>
            </w:pPr>
            <w:r w:rsidRPr="00E85DC7">
              <w:rPr>
                <w:rFonts w:eastAsia="Times New Roman" w:cstheme="minorHAnsi"/>
              </w:rPr>
              <w:t>74%</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74%</w:t>
            </w:r>
          </w:p>
        </w:tc>
        <w:tc>
          <w:tcPr>
            <w:tcW w:w="779" w:type="dxa"/>
            <w:vAlign w:val="bottom"/>
          </w:tcPr>
          <w:p w:rsidR="005E1794" w:rsidRPr="009E5885" w:rsidRDefault="005E1794" w:rsidP="003E0C1C">
            <w:pPr>
              <w:jc w:val="center"/>
              <w:rPr>
                <w:rFonts w:ascii="Calibri" w:hAnsi="Calibri" w:cs="Calibri"/>
                <w:bCs/>
                <w:color w:val="000000"/>
              </w:rPr>
            </w:pPr>
            <w:r w:rsidRPr="009E5885">
              <w:rPr>
                <w:rFonts w:ascii="Calibri" w:hAnsi="Calibri" w:cs="Calibri"/>
                <w:bCs/>
                <w:color w:val="000000"/>
              </w:rPr>
              <w:t>77%</w:t>
            </w:r>
          </w:p>
        </w:tc>
      </w:tr>
      <w:tr w:rsidR="005E1794" w:rsidTr="005E1794">
        <w:trPr>
          <w:gridAfter w:val="2"/>
          <w:wAfter w:w="1512" w:type="dxa"/>
        </w:trPr>
        <w:tc>
          <w:tcPr>
            <w:tcW w:w="7880" w:type="dxa"/>
          </w:tcPr>
          <w:p w:rsidR="005E1794" w:rsidRDefault="005E1794" w:rsidP="00E5334B">
            <w:r w:rsidRPr="00E70020">
              <w:rPr>
                <w:rFonts w:eastAsia="Times New Roman" w:cstheme="minorHAnsi"/>
              </w:rPr>
              <w:t>The standards in this class were high</w:t>
            </w:r>
          </w:p>
        </w:tc>
        <w:tc>
          <w:tcPr>
            <w:tcW w:w="780" w:type="dxa"/>
            <w:vAlign w:val="bottom"/>
          </w:tcPr>
          <w:p w:rsidR="005E1794" w:rsidRPr="00E85DC7" w:rsidRDefault="005E1794" w:rsidP="00E5334B">
            <w:pPr>
              <w:jc w:val="center"/>
              <w:rPr>
                <w:rFonts w:eastAsia="Times New Roman" w:cstheme="minorHAnsi"/>
              </w:rPr>
            </w:pPr>
            <w:r w:rsidRPr="00E85DC7">
              <w:rPr>
                <w:rFonts w:eastAsia="Times New Roman" w:cstheme="minorHAnsi"/>
              </w:rPr>
              <w:t>85%</w:t>
            </w:r>
          </w:p>
        </w:tc>
        <w:tc>
          <w:tcPr>
            <w:tcW w:w="821" w:type="dxa"/>
            <w:vAlign w:val="center"/>
          </w:tcPr>
          <w:p w:rsidR="005E1794" w:rsidRPr="00E85DC7" w:rsidRDefault="005E1794" w:rsidP="00E5334B">
            <w:pPr>
              <w:jc w:val="center"/>
              <w:rPr>
                <w:rFonts w:eastAsia="Times New Roman" w:cstheme="minorHAnsi"/>
              </w:rPr>
            </w:pPr>
            <w:r w:rsidRPr="00E85DC7">
              <w:rPr>
                <w:rFonts w:eastAsia="Times New Roman" w:cstheme="minorHAnsi"/>
              </w:rPr>
              <w:t>86%</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84%</w:t>
            </w:r>
          </w:p>
        </w:tc>
        <w:tc>
          <w:tcPr>
            <w:tcW w:w="779" w:type="dxa"/>
            <w:vAlign w:val="bottom"/>
          </w:tcPr>
          <w:p w:rsidR="005E1794" w:rsidRPr="009E5885" w:rsidRDefault="005E1794" w:rsidP="003E0C1C">
            <w:pPr>
              <w:jc w:val="center"/>
              <w:rPr>
                <w:rFonts w:ascii="Calibri" w:hAnsi="Calibri" w:cs="Calibri"/>
                <w:bCs/>
                <w:color w:val="000000"/>
              </w:rPr>
            </w:pPr>
            <w:r w:rsidRPr="009E5885">
              <w:rPr>
                <w:rFonts w:ascii="Calibri" w:hAnsi="Calibri" w:cs="Calibri"/>
                <w:bCs/>
                <w:color w:val="000000"/>
              </w:rPr>
              <w:t>86%</w:t>
            </w:r>
          </w:p>
        </w:tc>
      </w:tr>
      <w:tr w:rsidR="005E1794" w:rsidTr="005E1794">
        <w:trPr>
          <w:gridAfter w:val="2"/>
          <w:wAfter w:w="1512" w:type="dxa"/>
        </w:trPr>
        <w:tc>
          <w:tcPr>
            <w:tcW w:w="7880" w:type="dxa"/>
          </w:tcPr>
          <w:p w:rsidR="005E1794" w:rsidRDefault="005E1794" w:rsidP="00E5334B">
            <w:r w:rsidRPr="00E70020">
              <w:rPr>
                <w:rFonts w:eastAsia="Times New Roman" w:cstheme="minorHAnsi"/>
              </w:rPr>
              <w:t>Overall, I would rate this class as excellent</w:t>
            </w:r>
          </w:p>
        </w:tc>
        <w:tc>
          <w:tcPr>
            <w:tcW w:w="780" w:type="dxa"/>
            <w:vAlign w:val="bottom"/>
          </w:tcPr>
          <w:p w:rsidR="005E1794" w:rsidRPr="00E85DC7" w:rsidRDefault="005E1794" w:rsidP="00E5334B">
            <w:pPr>
              <w:jc w:val="center"/>
              <w:rPr>
                <w:rFonts w:eastAsia="Times New Roman" w:cstheme="minorHAnsi"/>
              </w:rPr>
            </w:pPr>
            <w:r w:rsidRPr="00E85DC7">
              <w:rPr>
                <w:rFonts w:eastAsia="Times New Roman" w:cstheme="minorHAnsi"/>
              </w:rPr>
              <w:t>78%</w:t>
            </w:r>
          </w:p>
        </w:tc>
        <w:tc>
          <w:tcPr>
            <w:tcW w:w="821" w:type="dxa"/>
            <w:vAlign w:val="center"/>
          </w:tcPr>
          <w:p w:rsidR="005E1794" w:rsidRPr="00E85DC7" w:rsidRDefault="005E1794" w:rsidP="00E5334B">
            <w:pPr>
              <w:jc w:val="center"/>
              <w:rPr>
                <w:rFonts w:eastAsia="Times New Roman" w:cstheme="minorHAnsi"/>
              </w:rPr>
            </w:pPr>
            <w:r w:rsidRPr="00E85DC7">
              <w:rPr>
                <w:rFonts w:eastAsia="Times New Roman" w:cstheme="minorHAnsi"/>
              </w:rPr>
              <w:t>80%</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78%</w:t>
            </w:r>
          </w:p>
        </w:tc>
        <w:tc>
          <w:tcPr>
            <w:tcW w:w="779" w:type="dxa"/>
            <w:vAlign w:val="bottom"/>
          </w:tcPr>
          <w:p w:rsidR="005E1794" w:rsidRPr="009E5885" w:rsidRDefault="005E1794" w:rsidP="003E0C1C">
            <w:pPr>
              <w:jc w:val="center"/>
              <w:rPr>
                <w:rFonts w:ascii="Calibri" w:hAnsi="Calibri" w:cs="Calibri"/>
                <w:bCs/>
                <w:color w:val="000000"/>
              </w:rPr>
            </w:pPr>
            <w:r w:rsidRPr="009E5885">
              <w:rPr>
                <w:rFonts w:ascii="Calibri" w:hAnsi="Calibri" w:cs="Calibri"/>
                <w:bCs/>
                <w:color w:val="000000"/>
              </w:rPr>
              <w:t>80%</w:t>
            </w:r>
          </w:p>
        </w:tc>
      </w:tr>
      <w:tr w:rsidR="005E1794" w:rsidTr="005E1794">
        <w:trPr>
          <w:gridAfter w:val="2"/>
          <w:wAfter w:w="1512" w:type="dxa"/>
        </w:trPr>
        <w:tc>
          <w:tcPr>
            <w:tcW w:w="7880" w:type="dxa"/>
          </w:tcPr>
          <w:p w:rsidR="005E1794" w:rsidRDefault="005E1794" w:rsidP="00E5334B">
            <w:r w:rsidRPr="00E70020">
              <w:rPr>
                <w:rFonts w:eastAsia="Times New Roman" w:cstheme="minorHAnsi"/>
              </w:rPr>
              <w:t>The amount and quality of lab equipment is sufficient*</w:t>
            </w:r>
          </w:p>
        </w:tc>
        <w:tc>
          <w:tcPr>
            <w:tcW w:w="780" w:type="dxa"/>
            <w:vAlign w:val="bottom"/>
          </w:tcPr>
          <w:p w:rsidR="005E1794" w:rsidRPr="00E85DC7" w:rsidRDefault="005E1794" w:rsidP="00E5334B">
            <w:pPr>
              <w:jc w:val="center"/>
              <w:rPr>
                <w:rFonts w:eastAsia="Times New Roman" w:cstheme="minorHAnsi"/>
              </w:rPr>
            </w:pPr>
            <w:r w:rsidRPr="00E85DC7">
              <w:rPr>
                <w:rFonts w:eastAsia="Times New Roman" w:cstheme="minorHAnsi"/>
              </w:rPr>
              <w:t>78%</w:t>
            </w:r>
          </w:p>
        </w:tc>
        <w:tc>
          <w:tcPr>
            <w:tcW w:w="821" w:type="dxa"/>
            <w:vAlign w:val="center"/>
          </w:tcPr>
          <w:p w:rsidR="005E1794" w:rsidRPr="00E85DC7" w:rsidRDefault="005E1794" w:rsidP="00E5334B">
            <w:pPr>
              <w:jc w:val="center"/>
              <w:rPr>
                <w:rFonts w:eastAsia="Times New Roman" w:cstheme="minorHAnsi"/>
              </w:rPr>
            </w:pPr>
            <w:r w:rsidRPr="00E85DC7">
              <w:rPr>
                <w:rFonts w:eastAsia="Times New Roman" w:cstheme="minorHAnsi"/>
              </w:rPr>
              <w:t>78%</w:t>
            </w:r>
          </w:p>
        </w:tc>
        <w:tc>
          <w:tcPr>
            <w:tcW w:w="756" w:type="dxa"/>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64%</w:t>
            </w:r>
          </w:p>
        </w:tc>
        <w:tc>
          <w:tcPr>
            <w:tcW w:w="779" w:type="dxa"/>
            <w:vAlign w:val="bottom"/>
          </w:tcPr>
          <w:p w:rsidR="005E1794" w:rsidRPr="009E5885" w:rsidRDefault="005E1794" w:rsidP="003E0C1C">
            <w:pPr>
              <w:jc w:val="center"/>
              <w:rPr>
                <w:rFonts w:ascii="Calibri" w:hAnsi="Calibri" w:cs="Calibri"/>
                <w:bCs/>
                <w:color w:val="000000"/>
              </w:rPr>
            </w:pPr>
            <w:r w:rsidRPr="009E5885">
              <w:rPr>
                <w:rFonts w:ascii="Calibri" w:hAnsi="Calibri" w:cs="Calibri"/>
                <w:bCs/>
                <w:color w:val="000000"/>
              </w:rPr>
              <w:t>67%</w:t>
            </w:r>
          </w:p>
        </w:tc>
      </w:tr>
      <w:tr w:rsidR="005E1794" w:rsidTr="005E1794">
        <w:trPr>
          <w:gridAfter w:val="2"/>
          <w:wAfter w:w="1512" w:type="dxa"/>
          <w:trHeight w:val="233"/>
        </w:trPr>
        <w:tc>
          <w:tcPr>
            <w:tcW w:w="7880" w:type="dxa"/>
            <w:tcBorders>
              <w:bottom w:val="single" w:sz="4" w:space="0" w:color="auto"/>
            </w:tcBorders>
          </w:tcPr>
          <w:p w:rsidR="005E1794" w:rsidRDefault="005E1794" w:rsidP="00E5334B">
            <w:r w:rsidRPr="00E70020">
              <w:rPr>
                <w:rFonts w:eastAsia="Times New Roman" w:cstheme="minorHAnsi"/>
              </w:rPr>
              <w:t>Lab assignments/projects were clear*</w:t>
            </w:r>
          </w:p>
        </w:tc>
        <w:tc>
          <w:tcPr>
            <w:tcW w:w="780" w:type="dxa"/>
            <w:tcBorders>
              <w:bottom w:val="single" w:sz="4" w:space="0" w:color="auto"/>
            </w:tcBorders>
            <w:vAlign w:val="bottom"/>
          </w:tcPr>
          <w:p w:rsidR="005E1794" w:rsidRPr="00E85DC7" w:rsidRDefault="005E1794" w:rsidP="00E5334B">
            <w:pPr>
              <w:jc w:val="center"/>
              <w:rPr>
                <w:rFonts w:eastAsia="Times New Roman" w:cstheme="minorHAnsi"/>
              </w:rPr>
            </w:pPr>
            <w:r w:rsidRPr="00E85DC7">
              <w:rPr>
                <w:rFonts w:eastAsia="Times New Roman" w:cstheme="minorHAnsi"/>
              </w:rPr>
              <w:t>76%</w:t>
            </w:r>
          </w:p>
        </w:tc>
        <w:tc>
          <w:tcPr>
            <w:tcW w:w="821" w:type="dxa"/>
            <w:tcBorders>
              <w:bottom w:val="single" w:sz="4" w:space="0" w:color="auto"/>
            </w:tcBorders>
            <w:vAlign w:val="center"/>
          </w:tcPr>
          <w:p w:rsidR="005E1794" w:rsidRPr="00E85DC7" w:rsidRDefault="005E1794" w:rsidP="00E5334B">
            <w:pPr>
              <w:jc w:val="center"/>
              <w:rPr>
                <w:rFonts w:eastAsia="Times New Roman" w:cstheme="minorHAnsi"/>
              </w:rPr>
            </w:pPr>
            <w:r w:rsidRPr="00E85DC7">
              <w:rPr>
                <w:rFonts w:eastAsia="Times New Roman" w:cstheme="minorHAnsi"/>
              </w:rPr>
              <w:t>74%</w:t>
            </w:r>
          </w:p>
        </w:tc>
        <w:tc>
          <w:tcPr>
            <w:tcW w:w="756" w:type="dxa"/>
            <w:tcBorders>
              <w:bottom w:val="single" w:sz="4" w:space="0" w:color="auto"/>
            </w:tcBorders>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70%</w:t>
            </w:r>
          </w:p>
        </w:tc>
        <w:tc>
          <w:tcPr>
            <w:tcW w:w="779" w:type="dxa"/>
            <w:tcBorders>
              <w:bottom w:val="single" w:sz="4" w:space="0" w:color="auto"/>
            </w:tcBorders>
            <w:vAlign w:val="bottom"/>
          </w:tcPr>
          <w:p w:rsidR="005E1794" w:rsidRPr="009E5885" w:rsidRDefault="005E1794" w:rsidP="003E0C1C">
            <w:pPr>
              <w:jc w:val="center"/>
              <w:rPr>
                <w:rFonts w:ascii="Calibri" w:hAnsi="Calibri" w:cs="Calibri"/>
                <w:bCs/>
                <w:color w:val="000000"/>
              </w:rPr>
            </w:pPr>
            <w:r w:rsidRPr="009E5885">
              <w:rPr>
                <w:rFonts w:ascii="Calibri" w:hAnsi="Calibri" w:cs="Calibri"/>
                <w:bCs/>
                <w:color w:val="000000"/>
              </w:rPr>
              <w:t>72%</w:t>
            </w:r>
          </w:p>
        </w:tc>
      </w:tr>
      <w:tr w:rsidR="005E1794" w:rsidTr="005E1794">
        <w:trPr>
          <w:gridAfter w:val="2"/>
          <w:wAfter w:w="1512" w:type="dxa"/>
          <w:trHeight w:val="260"/>
        </w:trPr>
        <w:tc>
          <w:tcPr>
            <w:tcW w:w="7880" w:type="dxa"/>
            <w:tcBorders>
              <w:top w:val="single" w:sz="4" w:space="0" w:color="auto"/>
              <w:bottom w:val="single" w:sz="4" w:space="0" w:color="auto"/>
              <w:right w:val="single" w:sz="4" w:space="0" w:color="auto"/>
            </w:tcBorders>
          </w:tcPr>
          <w:p w:rsidR="005E1794" w:rsidRPr="00E70020" w:rsidRDefault="005E1794" w:rsidP="00E5334B">
            <w:pPr>
              <w:rPr>
                <w:rFonts w:eastAsia="Times New Roman" w:cstheme="minorHAnsi"/>
              </w:rPr>
            </w:pPr>
            <w:r>
              <w:lastRenderedPageBreak/>
              <w:t>Overall, I would rate this lab as excellent*</w:t>
            </w:r>
          </w:p>
        </w:tc>
        <w:tc>
          <w:tcPr>
            <w:tcW w:w="780" w:type="dxa"/>
            <w:tcBorders>
              <w:top w:val="single" w:sz="4" w:space="0" w:color="auto"/>
              <w:left w:val="single" w:sz="4" w:space="0" w:color="auto"/>
              <w:bottom w:val="single" w:sz="4" w:space="0" w:color="auto"/>
              <w:right w:val="single" w:sz="4" w:space="0" w:color="auto"/>
            </w:tcBorders>
            <w:vAlign w:val="bottom"/>
          </w:tcPr>
          <w:p w:rsidR="005E1794" w:rsidRPr="00E85DC7" w:rsidRDefault="005E1794" w:rsidP="00E5334B">
            <w:pPr>
              <w:jc w:val="center"/>
              <w:rPr>
                <w:rFonts w:eastAsia="Times New Roman" w:cstheme="minorHAnsi"/>
              </w:rPr>
            </w:pPr>
            <w:r w:rsidRPr="00E85DC7">
              <w:rPr>
                <w:rFonts w:eastAsia="Times New Roman" w:cstheme="minorHAnsi"/>
              </w:rPr>
              <w:t>69%</w:t>
            </w:r>
          </w:p>
        </w:tc>
        <w:tc>
          <w:tcPr>
            <w:tcW w:w="821" w:type="dxa"/>
            <w:tcBorders>
              <w:top w:val="single" w:sz="4" w:space="0" w:color="auto"/>
              <w:left w:val="single" w:sz="4" w:space="0" w:color="auto"/>
              <w:bottom w:val="single" w:sz="4" w:space="0" w:color="auto"/>
            </w:tcBorders>
            <w:vAlign w:val="center"/>
          </w:tcPr>
          <w:p w:rsidR="005E1794" w:rsidRPr="00E85DC7" w:rsidRDefault="005E1794" w:rsidP="00E5334B">
            <w:pPr>
              <w:jc w:val="center"/>
              <w:rPr>
                <w:rFonts w:eastAsia="Times New Roman" w:cstheme="minorHAnsi"/>
              </w:rPr>
            </w:pPr>
            <w:r w:rsidRPr="00E85DC7">
              <w:rPr>
                <w:rFonts w:eastAsia="Times New Roman" w:cstheme="minorHAnsi"/>
              </w:rPr>
              <w:t>66%</w:t>
            </w:r>
          </w:p>
        </w:tc>
        <w:tc>
          <w:tcPr>
            <w:tcW w:w="756" w:type="dxa"/>
            <w:tcBorders>
              <w:top w:val="single" w:sz="4" w:space="0" w:color="auto"/>
              <w:left w:val="single" w:sz="4" w:space="0" w:color="auto"/>
              <w:bottom w:val="single" w:sz="4" w:space="0" w:color="auto"/>
            </w:tcBorders>
            <w:vAlign w:val="bottom"/>
          </w:tcPr>
          <w:p w:rsidR="005E1794" w:rsidRPr="005E1794" w:rsidRDefault="005E1794">
            <w:pPr>
              <w:jc w:val="center"/>
              <w:rPr>
                <w:rFonts w:ascii="Calibri" w:hAnsi="Calibri" w:cs="Calibri"/>
                <w:bCs/>
                <w:color w:val="000000"/>
              </w:rPr>
            </w:pPr>
            <w:r w:rsidRPr="005E1794">
              <w:rPr>
                <w:rFonts w:ascii="Calibri" w:hAnsi="Calibri" w:cs="Calibri"/>
                <w:bCs/>
                <w:color w:val="000000"/>
              </w:rPr>
              <w:t>62%</w:t>
            </w:r>
          </w:p>
        </w:tc>
        <w:tc>
          <w:tcPr>
            <w:tcW w:w="779" w:type="dxa"/>
            <w:tcBorders>
              <w:top w:val="single" w:sz="4" w:space="0" w:color="auto"/>
              <w:left w:val="single" w:sz="4" w:space="0" w:color="auto"/>
              <w:bottom w:val="single" w:sz="4" w:space="0" w:color="auto"/>
            </w:tcBorders>
            <w:vAlign w:val="bottom"/>
          </w:tcPr>
          <w:p w:rsidR="005E1794" w:rsidRPr="009E5885" w:rsidRDefault="005E1794" w:rsidP="003E0C1C">
            <w:pPr>
              <w:jc w:val="center"/>
              <w:rPr>
                <w:rFonts w:ascii="Calibri" w:hAnsi="Calibri" w:cs="Calibri"/>
                <w:bCs/>
                <w:color w:val="000000"/>
              </w:rPr>
            </w:pPr>
            <w:r w:rsidRPr="009E5885">
              <w:rPr>
                <w:rFonts w:ascii="Calibri" w:hAnsi="Calibri" w:cs="Calibri"/>
                <w:bCs/>
                <w:color w:val="000000"/>
              </w:rPr>
              <w:t>66%</w:t>
            </w:r>
          </w:p>
        </w:tc>
      </w:tr>
      <w:tr w:rsidR="005E1794" w:rsidTr="005E1794">
        <w:trPr>
          <w:trHeight w:val="287"/>
        </w:trPr>
        <w:tc>
          <w:tcPr>
            <w:tcW w:w="9481" w:type="dxa"/>
            <w:gridSpan w:val="3"/>
            <w:tcBorders>
              <w:top w:val="single" w:sz="4" w:space="0" w:color="auto"/>
              <w:left w:val="single" w:sz="4" w:space="0" w:color="auto"/>
              <w:bottom w:val="single" w:sz="4" w:space="0" w:color="auto"/>
              <w:right w:val="single" w:sz="4" w:space="0" w:color="auto"/>
            </w:tcBorders>
          </w:tcPr>
          <w:p w:rsidR="005E1794" w:rsidRDefault="005E1794" w:rsidP="00E5334B">
            <w:pPr>
              <w:jc w:val="center"/>
            </w:pPr>
            <w:r>
              <w:rPr>
                <w:b/>
              </w:rPr>
              <w:t>As a result of this class I have seen growth in:</w:t>
            </w:r>
          </w:p>
        </w:tc>
        <w:tc>
          <w:tcPr>
            <w:tcW w:w="756" w:type="dxa"/>
            <w:tcBorders>
              <w:top w:val="single" w:sz="4" w:space="0" w:color="auto"/>
              <w:left w:val="single" w:sz="4" w:space="0" w:color="auto"/>
              <w:bottom w:val="single" w:sz="4" w:space="0" w:color="auto"/>
              <w:right w:val="single" w:sz="4" w:space="0" w:color="auto"/>
            </w:tcBorders>
          </w:tcPr>
          <w:p w:rsidR="005E1794" w:rsidRPr="009E5885" w:rsidRDefault="005E1794" w:rsidP="00E5334B">
            <w:pPr>
              <w:jc w:val="center"/>
            </w:pPr>
          </w:p>
        </w:tc>
        <w:tc>
          <w:tcPr>
            <w:tcW w:w="779" w:type="dxa"/>
            <w:tcBorders>
              <w:top w:val="single" w:sz="4" w:space="0" w:color="auto"/>
              <w:left w:val="single" w:sz="4" w:space="0" w:color="auto"/>
              <w:bottom w:val="single" w:sz="4" w:space="0" w:color="auto"/>
              <w:right w:val="single" w:sz="4" w:space="0" w:color="auto"/>
            </w:tcBorders>
          </w:tcPr>
          <w:p w:rsidR="005E1794" w:rsidRPr="009E5885" w:rsidRDefault="005E1794" w:rsidP="00E5334B">
            <w:pPr>
              <w:jc w:val="center"/>
            </w:pPr>
          </w:p>
        </w:tc>
        <w:tc>
          <w:tcPr>
            <w:tcW w:w="756" w:type="dxa"/>
          </w:tcPr>
          <w:p w:rsidR="005E1794" w:rsidRDefault="005E1794"/>
        </w:tc>
        <w:tc>
          <w:tcPr>
            <w:tcW w:w="756" w:type="dxa"/>
          </w:tcPr>
          <w:p w:rsidR="005E1794" w:rsidRPr="009E5885" w:rsidRDefault="005E1794" w:rsidP="003E0C1C">
            <w:pPr>
              <w:jc w:val="center"/>
            </w:pPr>
          </w:p>
        </w:tc>
      </w:tr>
      <w:tr w:rsidR="005E1794" w:rsidTr="005E1794">
        <w:trPr>
          <w:gridAfter w:val="2"/>
          <w:wAfter w:w="1512" w:type="dxa"/>
          <w:trHeight w:val="278"/>
        </w:trPr>
        <w:tc>
          <w:tcPr>
            <w:tcW w:w="7880" w:type="dxa"/>
            <w:tcBorders>
              <w:top w:val="single" w:sz="4" w:space="0" w:color="auto"/>
              <w:left w:val="single" w:sz="4" w:space="0" w:color="auto"/>
              <w:bottom w:val="single" w:sz="4" w:space="0" w:color="auto"/>
              <w:right w:val="single" w:sz="4" w:space="0" w:color="auto"/>
            </w:tcBorders>
          </w:tcPr>
          <w:p w:rsidR="005E1794" w:rsidRPr="00E70020" w:rsidRDefault="005E1794" w:rsidP="00E5334B">
            <w:pPr>
              <w:rPr>
                <w:rFonts w:eastAsia="Times New Roman" w:cstheme="minorHAnsi"/>
              </w:rPr>
            </w:pPr>
            <w:r>
              <w:t>…my employability</w:t>
            </w:r>
          </w:p>
        </w:tc>
        <w:tc>
          <w:tcPr>
            <w:tcW w:w="780" w:type="dxa"/>
            <w:tcBorders>
              <w:top w:val="single" w:sz="4" w:space="0" w:color="auto"/>
              <w:left w:val="single" w:sz="4" w:space="0" w:color="auto"/>
              <w:bottom w:val="single" w:sz="4" w:space="0" w:color="auto"/>
              <w:right w:val="single" w:sz="4" w:space="0" w:color="auto"/>
            </w:tcBorders>
            <w:vAlign w:val="bottom"/>
          </w:tcPr>
          <w:p w:rsidR="005E1794" w:rsidRPr="00E85DC7" w:rsidRDefault="005E1794" w:rsidP="00E5334B">
            <w:pPr>
              <w:jc w:val="center"/>
              <w:rPr>
                <w:rFonts w:eastAsia="Times New Roman" w:cstheme="minorHAnsi"/>
              </w:rPr>
            </w:pPr>
            <w:r w:rsidRPr="00E85DC7">
              <w:rPr>
                <w:rFonts w:eastAsia="Times New Roman" w:cstheme="minorHAnsi"/>
              </w:rPr>
              <w:t>58%</w:t>
            </w:r>
          </w:p>
        </w:tc>
        <w:tc>
          <w:tcPr>
            <w:tcW w:w="821" w:type="dxa"/>
            <w:tcBorders>
              <w:top w:val="single" w:sz="4" w:space="0" w:color="auto"/>
              <w:left w:val="single" w:sz="4" w:space="0" w:color="auto"/>
              <w:bottom w:val="single" w:sz="4" w:space="0" w:color="auto"/>
              <w:right w:val="single" w:sz="4" w:space="0" w:color="auto"/>
            </w:tcBorders>
            <w:vAlign w:val="center"/>
          </w:tcPr>
          <w:p w:rsidR="005E1794" w:rsidRPr="00E85DC7" w:rsidRDefault="005E1794" w:rsidP="00E5334B">
            <w:pPr>
              <w:jc w:val="center"/>
              <w:rPr>
                <w:rFonts w:eastAsia="Times New Roman" w:cstheme="minorHAnsi"/>
              </w:rPr>
            </w:pPr>
            <w:r w:rsidRPr="00E85DC7">
              <w:rPr>
                <w:rFonts w:eastAsia="Times New Roman" w:cstheme="minorHAnsi"/>
              </w:rPr>
              <w:t>60%</w:t>
            </w:r>
          </w:p>
        </w:tc>
        <w:tc>
          <w:tcPr>
            <w:tcW w:w="756" w:type="dxa"/>
            <w:tcBorders>
              <w:top w:val="single" w:sz="4" w:space="0" w:color="auto"/>
              <w:left w:val="single" w:sz="4" w:space="0" w:color="auto"/>
              <w:bottom w:val="single" w:sz="4" w:space="0" w:color="auto"/>
              <w:right w:val="single" w:sz="4" w:space="0" w:color="auto"/>
            </w:tcBorders>
            <w:vAlign w:val="center"/>
          </w:tcPr>
          <w:p w:rsidR="005E1794" w:rsidRPr="005E1794" w:rsidRDefault="005E1794">
            <w:pPr>
              <w:jc w:val="center"/>
              <w:rPr>
                <w:rFonts w:ascii="Calibri" w:hAnsi="Calibri" w:cs="Calibri"/>
                <w:bCs/>
                <w:color w:val="000000"/>
              </w:rPr>
            </w:pPr>
            <w:r w:rsidRPr="005E1794">
              <w:rPr>
                <w:rFonts w:ascii="Calibri" w:hAnsi="Calibri" w:cs="Calibri"/>
                <w:bCs/>
                <w:color w:val="000000"/>
              </w:rPr>
              <w:t>60%</w:t>
            </w:r>
          </w:p>
        </w:tc>
        <w:tc>
          <w:tcPr>
            <w:tcW w:w="779" w:type="dxa"/>
            <w:tcBorders>
              <w:top w:val="single" w:sz="4" w:space="0" w:color="auto"/>
              <w:left w:val="single" w:sz="4" w:space="0" w:color="auto"/>
              <w:bottom w:val="single" w:sz="4" w:space="0" w:color="auto"/>
              <w:right w:val="single" w:sz="4" w:space="0" w:color="auto"/>
            </w:tcBorders>
            <w:vAlign w:val="center"/>
          </w:tcPr>
          <w:p w:rsidR="005E1794" w:rsidRPr="009E5885" w:rsidRDefault="005E1794" w:rsidP="003E0C1C">
            <w:pPr>
              <w:jc w:val="center"/>
              <w:rPr>
                <w:rFonts w:ascii="Calibri" w:hAnsi="Calibri" w:cs="Calibri"/>
                <w:bCs/>
                <w:color w:val="000000"/>
              </w:rPr>
            </w:pPr>
            <w:r w:rsidRPr="009E5885">
              <w:rPr>
                <w:rFonts w:ascii="Calibri" w:hAnsi="Calibri" w:cs="Calibri"/>
                <w:bCs/>
                <w:color w:val="000000"/>
              </w:rPr>
              <w:t>62%</w:t>
            </w:r>
          </w:p>
        </w:tc>
      </w:tr>
      <w:tr w:rsidR="005E1794" w:rsidTr="005E1794">
        <w:trPr>
          <w:gridAfter w:val="2"/>
          <w:wAfter w:w="1512" w:type="dxa"/>
          <w:trHeight w:val="180"/>
        </w:trPr>
        <w:tc>
          <w:tcPr>
            <w:tcW w:w="7880" w:type="dxa"/>
            <w:tcBorders>
              <w:top w:val="single" w:sz="4" w:space="0" w:color="auto"/>
              <w:left w:val="single" w:sz="4" w:space="0" w:color="auto"/>
              <w:bottom w:val="single" w:sz="4" w:space="0" w:color="auto"/>
              <w:right w:val="single" w:sz="4" w:space="0" w:color="auto"/>
            </w:tcBorders>
          </w:tcPr>
          <w:p w:rsidR="005E1794" w:rsidRDefault="005E1794" w:rsidP="00E5334B">
            <w:r>
              <w:t>…my professionalism</w:t>
            </w:r>
          </w:p>
        </w:tc>
        <w:tc>
          <w:tcPr>
            <w:tcW w:w="780" w:type="dxa"/>
            <w:tcBorders>
              <w:top w:val="single" w:sz="4" w:space="0" w:color="auto"/>
              <w:left w:val="single" w:sz="4" w:space="0" w:color="auto"/>
              <w:bottom w:val="single" w:sz="4" w:space="0" w:color="auto"/>
              <w:right w:val="single" w:sz="4" w:space="0" w:color="auto"/>
            </w:tcBorders>
            <w:vAlign w:val="bottom"/>
          </w:tcPr>
          <w:p w:rsidR="005E1794" w:rsidRPr="00E85DC7" w:rsidRDefault="005E1794" w:rsidP="00E5334B">
            <w:pPr>
              <w:jc w:val="center"/>
              <w:rPr>
                <w:rFonts w:eastAsia="Times New Roman" w:cstheme="minorHAnsi"/>
              </w:rPr>
            </w:pPr>
            <w:r w:rsidRPr="00E85DC7">
              <w:rPr>
                <w:rFonts w:eastAsia="Times New Roman" w:cstheme="minorHAnsi"/>
              </w:rPr>
              <w:t>63%</w:t>
            </w:r>
          </w:p>
        </w:tc>
        <w:tc>
          <w:tcPr>
            <w:tcW w:w="821" w:type="dxa"/>
            <w:tcBorders>
              <w:top w:val="single" w:sz="4" w:space="0" w:color="auto"/>
              <w:left w:val="single" w:sz="4" w:space="0" w:color="auto"/>
              <w:bottom w:val="single" w:sz="4" w:space="0" w:color="auto"/>
              <w:right w:val="single" w:sz="4" w:space="0" w:color="auto"/>
            </w:tcBorders>
            <w:vAlign w:val="center"/>
          </w:tcPr>
          <w:p w:rsidR="005E1794" w:rsidRPr="00E85DC7" w:rsidRDefault="005E1794" w:rsidP="00E5334B">
            <w:pPr>
              <w:jc w:val="center"/>
              <w:rPr>
                <w:rFonts w:eastAsia="Times New Roman" w:cstheme="minorHAnsi"/>
              </w:rPr>
            </w:pPr>
            <w:r w:rsidRPr="00E85DC7">
              <w:rPr>
                <w:rFonts w:eastAsia="Times New Roman" w:cstheme="minorHAnsi"/>
              </w:rPr>
              <w:t>64%</w:t>
            </w:r>
          </w:p>
        </w:tc>
        <w:tc>
          <w:tcPr>
            <w:tcW w:w="756" w:type="dxa"/>
            <w:tcBorders>
              <w:top w:val="single" w:sz="4" w:space="0" w:color="auto"/>
              <w:left w:val="single" w:sz="4" w:space="0" w:color="auto"/>
              <w:bottom w:val="single" w:sz="4" w:space="0" w:color="auto"/>
              <w:right w:val="single" w:sz="4" w:space="0" w:color="auto"/>
            </w:tcBorders>
            <w:vAlign w:val="center"/>
          </w:tcPr>
          <w:p w:rsidR="005E1794" w:rsidRPr="005E1794" w:rsidRDefault="005E1794">
            <w:pPr>
              <w:jc w:val="center"/>
              <w:rPr>
                <w:rFonts w:ascii="Calibri" w:hAnsi="Calibri" w:cs="Calibri"/>
                <w:bCs/>
                <w:color w:val="000000"/>
              </w:rPr>
            </w:pPr>
            <w:r w:rsidRPr="005E1794">
              <w:rPr>
                <w:rFonts w:ascii="Calibri" w:hAnsi="Calibri" w:cs="Calibri"/>
                <w:bCs/>
                <w:color w:val="000000"/>
              </w:rPr>
              <w:t>65%</w:t>
            </w:r>
          </w:p>
        </w:tc>
        <w:tc>
          <w:tcPr>
            <w:tcW w:w="779" w:type="dxa"/>
            <w:tcBorders>
              <w:top w:val="single" w:sz="4" w:space="0" w:color="auto"/>
              <w:left w:val="single" w:sz="4" w:space="0" w:color="auto"/>
              <w:bottom w:val="single" w:sz="4" w:space="0" w:color="auto"/>
              <w:right w:val="single" w:sz="4" w:space="0" w:color="auto"/>
            </w:tcBorders>
            <w:vAlign w:val="center"/>
          </w:tcPr>
          <w:p w:rsidR="005E1794" w:rsidRPr="009E5885" w:rsidRDefault="005E1794" w:rsidP="003E0C1C">
            <w:pPr>
              <w:jc w:val="center"/>
              <w:rPr>
                <w:rFonts w:ascii="Calibri" w:hAnsi="Calibri" w:cs="Calibri"/>
                <w:bCs/>
                <w:color w:val="000000"/>
              </w:rPr>
            </w:pPr>
            <w:r w:rsidRPr="009E5885">
              <w:rPr>
                <w:rFonts w:ascii="Calibri" w:hAnsi="Calibri" w:cs="Calibri"/>
                <w:bCs/>
                <w:color w:val="000000"/>
              </w:rPr>
              <w:t>65%</w:t>
            </w:r>
          </w:p>
        </w:tc>
      </w:tr>
      <w:tr w:rsidR="005E1794" w:rsidTr="005E1794">
        <w:trPr>
          <w:gridAfter w:val="2"/>
          <w:wAfter w:w="1512" w:type="dxa"/>
          <w:trHeight w:val="260"/>
        </w:trPr>
        <w:tc>
          <w:tcPr>
            <w:tcW w:w="7880" w:type="dxa"/>
            <w:tcBorders>
              <w:top w:val="single" w:sz="4" w:space="0" w:color="auto"/>
              <w:bottom w:val="single" w:sz="4" w:space="0" w:color="auto"/>
              <w:right w:val="single" w:sz="4" w:space="0" w:color="auto"/>
            </w:tcBorders>
          </w:tcPr>
          <w:p w:rsidR="005E1794" w:rsidRDefault="005E1794" w:rsidP="00E5334B">
            <w:r>
              <w:t>…my critical reasoning skills</w:t>
            </w:r>
          </w:p>
        </w:tc>
        <w:tc>
          <w:tcPr>
            <w:tcW w:w="780" w:type="dxa"/>
            <w:tcBorders>
              <w:top w:val="single" w:sz="4" w:space="0" w:color="auto"/>
              <w:bottom w:val="single" w:sz="4" w:space="0" w:color="auto"/>
              <w:right w:val="single" w:sz="4" w:space="0" w:color="auto"/>
            </w:tcBorders>
            <w:vAlign w:val="bottom"/>
          </w:tcPr>
          <w:p w:rsidR="005E1794" w:rsidRPr="00E85DC7" w:rsidRDefault="005E1794" w:rsidP="00E5334B">
            <w:pPr>
              <w:jc w:val="center"/>
              <w:rPr>
                <w:rFonts w:eastAsia="Times New Roman" w:cstheme="minorHAnsi"/>
              </w:rPr>
            </w:pPr>
            <w:r w:rsidRPr="00E85DC7">
              <w:rPr>
                <w:rFonts w:eastAsia="Times New Roman" w:cstheme="minorHAnsi"/>
              </w:rPr>
              <w:t>68%</w:t>
            </w:r>
          </w:p>
        </w:tc>
        <w:tc>
          <w:tcPr>
            <w:tcW w:w="821" w:type="dxa"/>
            <w:tcBorders>
              <w:top w:val="single" w:sz="4" w:space="0" w:color="auto"/>
              <w:left w:val="single" w:sz="4" w:space="0" w:color="auto"/>
              <w:bottom w:val="single" w:sz="4" w:space="0" w:color="auto"/>
              <w:right w:val="single" w:sz="4" w:space="0" w:color="auto"/>
            </w:tcBorders>
            <w:vAlign w:val="center"/>
          </w:tcPr>
          <w:p w:rsidR="005E1794" w:rsidRPr="00E85DC7" w:rsidRDefault="005E1794" w:rsidP="00E5334B">
            <w:pPr>
              <w:jc w:val="center"/>
              <w:rPr>
                <w:rFonts w:eastAsia="Times New Roman" w:cstheme="minorHAnsi"/>
              </w:rPr>
            </w:pPr>
            <w:r w:rsidRPr="00E85DC7">
              <w:rPr>
                <w:rFonts w:eastAsia="Times New Roman" w:cstheme="minorHAnsi"/>
              </w:rPr>
              <w:t>71%</w:t>
            </w:r>
          </w:p>
        </w:tc>
        <w:tc>
          <w:tcPr>
            <w:tcW w:w="756" w:type="dxa"/>
            <w:tcBorders>
              <w:top w:val="single" w:sz="4" w:space="0" w:color="auto"/>
              <w:left w:val="single" w:sz="4" w:space="0" w:color="auto"/>
              <w:bottom w:val="single" w:sz="4" w:space="0" w:color="auto"/>
              <w:right w:val="single" w:sz="4" w:space="0" w:color="auto"/>
            </w:tcBorders>
            <w:vAlign w:val="center"/>
          </w:tcPr>
          <w:p w:rsidR="005E1794" w:rsidRPr="005E1794" w:rsidRDefault="005E1794">
            <w:pPr>
              <w:jc w:val="center"/>
              <w:rPr>
                <w:rFonts w:ascii="Calibri" w:hAnsi="Calibri" w:cs="Calibri"/>
                <w:bCs/>
                <w:color w:val="000000"/>
              </w:rPr>
            </w:pPr>
            <w:r w:rsidRPr="005E1794">
              <w:rPr>
                <w:rFonts w:ascii="Calibri" w:hAnsi="Calibri" w:cs="Calibri"/>
                <w:bCs/>
                <w:color w:val="000000"/>
              </w:rPr>
              <w:t>71%</w:t>
            </w:r>
          </w:p>
        </w:tc>
        <w:tc>
          <w:tcPr>
            <w:tcW w:w="779" w:type="dxa"/>
            <w:tcBorders>
              <w:top w:val="single" w:sz="4" w:space="0" w:color="auto"/>
              <w:left w:val="single" w:sz="4" w:space="0" w:color="auto"/>
              <w:bottom w:val="single" w:sz="4" w:space="0" w:color="auto"/>
              <w:right w:val="single" w:sz="4" w:space="0" w:color="auto"/>
            </w:tcBorders>
            <w:vAlign w:val="center"/>
          </w:tcPr>
          <w:p w:rsidR="005E1794" w:rsidRPr="009E5885" w:rsidRDefault="005E1794" w:rsidP="003E0C1C">
            <w:pPr>
              <w:jc w:val="center"/>
              <w:rPr>
                <w:rFonts w:ascii="Calibri" w:hAnsi="Calibri" w:cs="Calibri"/>
                <w:bCs/>
                <w:color w:val="000000"/>
              </w:rPr>
            </w:pPr>
            <w:r w:rsidRPr="009E5885">
              <w:rPr>
                <w:rFonts w:ascii="Calibri" w:hAnsi="Calibri" w:cs="Calibri"/>
                <w:bCs/>
                <w:color w:val="000000"/>
              </w:rPr>
              <w:t>72%</w:t>
            </w:r>
          </w:p>
        </w:tc>
      </w:tr>
      <w:tr w:rsidR="005E1794" w:rsidTr="005E1794">
        <w:trPr>
          <w:gridAfter w:val="2"/>
          <w:wAfter w:w="1512" w:type="dxa"/>
          <w:trHeight w:val="242"/>
        </w:trPr>
        <w:tc>
          <w:tcPr>
            <w:tcW w:w="7880" w:type="dxa"/>
            <w:tcBorders>
              <w:top w:val="single" w:sz="4" w:space="0" w:color="auto"/>
              <w:bottom w:val="single" w:sz="4" w:space="0" w:color="auto"/>
              <w:right w:val="single" w:sz="4" w:space="0" w:color="auto"/>
            </w:tcBorders>
          </w:tcPr>
          <w:p w:rsidR="005E1794" w:rsidRPr="00E70020" w:rsidRDefault="005E1794" w:rsidP="00E5334B">
            <w:pPr>
              <w:rPr>
                <w:rFonts w:eastAsia="Times New Roman" w:cstheme="minorHAnsi"/>
              </w:rPr>
            </w:pPr>
            <w:r>
              <w:t>…my awareness of culture and diversity</w:t>
            </w:r>
          </w:p>
        </w:tc>
        <w:tc>
          <w:tcPr>
            <w:tcW w:w="780" w:type="dxa"/>
            <w:tcBorders>
              <w:top w:val="single" w:sz="4" w:space="0" w:color="auto"/>
              <w:bottom w:val="single" w:sz="4" w:space="0" w:color="auto"/>
              <w:right w:val="single" w:sz="4" w:space="0" w:color="auto"/>
            </w:tcBorders>
            <w:vAlign w:val="bottom"/>
          </w:tcPr>
          <w:p w:rsidR="005E1794" w:rsidRPr="00E85DC7" w:rsidRDefault="005E1794" w:rsidP="00E5334B">
            <w:pPr>
              <w:jc w:val="center"/>
              <w:rPr>
                <w:rFonts w:eastAsia="Times New Roman" w:cstheme="minorHAnsi"/>
              </w:rPr>
            </w:pPr>
            <w:r w:rsidRPr="00E85DC7">
              <w:rPr>
                <w:rFonts w:eastAsia="Times New Roman" w:cstheme="minorHAnsi"/>
              </w:rPr>
              <w:t>62%</w:t>
            </w:r>
          </w:p>
        </w:tc>
        <w:tc>
          <w:tcPr>
            <w:tcW w:w="821" w:type="dxa"/>
            <w:tcBorders>
              <w:top w:val="single" w:sz="4" w:space="0" w:color="auto"/>
              <w:left w:val="single" w:sz="4" w:space="0" w:color="auto"/>
              <w:bottom w:val="single" w:sz="4" w:space="0" w:color="auto"/>
              <w:right w:val="single" w:sz="4" w:space="0" w:color="auto"/>
            </w:tcBorders>
            <w:vAlign w:val="center"/>
          </w:tcPr>
          <w:p w:rsidR="005E1794" w:rsidRPr="00E85DC7" w:rsidRDefault="005E1794" w:rsidP="00E5334B">
            <w:pPr>
              <w:jc w:val="center"/>
              <w:rPr>
                <w:rFonts w:eastAsia="Times New Roman" w:cstheme="minorHAnsi"/>
              </w:rPr>
            </w:pPr>
            <w:r w:rsidRPr="00E85DC7">
              <w:rPr>
                <w:rFonts w:eastAsia="Times New Roman" w:cstheme="minorHAnsi"/>
              </w:rPr>
              <w:t>63%</w:t>
            </w:r>
          </w:p>
        </w:tc>
        <w:tc>
          <w:tcPr>
            <w:tcW w:w="756" w:type="dxa"/>
            <w:tcBorders>
              <w:top w:val="single" w:sz="4" w:space="0" w:color="auto"/>
              <w:left w:val="single" w:sz="4" w:space="0" w:color="auto"/>
              <w:bottom w:val="single" w:sz="4" w:space="0" w:color="auto"/>
              <w:right w:val="single" w:sz="4" w:space="0" w:color="auto"/>
            </w:tcBorders>
            <w:vAlign w:val="center"/>
          </w:tcPr>
          <w:p w:rsidR="005E1794" w:rsidRPr="005E1794" w:rsidRDefault="005E1794">
            <w:pPr>
              <w:jc w:val="center"/>
              <w:rPr>
                <w:rFonts w:ascii="Calibri" w:hAnsi="Calibri" w:cs="Calibri"/>
                <w:bCs/>
                <w:color w:val="000000"/>
              </w:rPr>
            </w:pPr>
            <w:r w:rsidRPr="005E1794">
              <w:rPr>
                <w:rFonts w:ascii="Calibri" w:hAnsi="Calibri" w:cs="Calibri"/>
                <w:bCs/>
                <w:color w:val="000000"/>
              </w:rPr>
              <w:t>63%</w:t>
            </w:r>
          </w:p>
        </w:tc>
        <w:tc>
          <w:tcPr>
            <w:tcW w:w="779" w:type="dxa"/>
            <w:tcBorders>
              <w:top w:val="single" w:sz="4" w:space="0" w:color="auto"/>
              <w:left w:val="single" w:sz="4" w:space="0" w:color="auto"/>
              <w:bottom w:val="single" w:sz="4" w:space="0" w:color="auto"/>
              <w:right w:val="single" w:sz="4" w:space="0" w:color="auto"/>
            </w:tcBorders>
            <w:vAlign w:val="center"/>
          </w:tcPr>
          <w:p w:rsidR="005E1794" w:rsidRPr="009E5885" w:rsidRDefault="005E1794" w:rsidP="003E0C1C">
            <w:pPr>
              <w:jc w:val="center"/>
              <w:rPr>
                <w:rFonts w:ascii="Calibri" w:hAnsi="Calibri" w:cs="Calibri"/>
                <w:bCs/>
                <w:color w:val="000000"/>
              </w:rPr>
            </w:pPr>
            <w:r w:rsidRPr="009E5885">
              <w:rPr>
                <w:rFonts w:ascii="Calibri" w:hAnsi="Calibri" w:cs="Calibri"/>
                <w:bCs/>
                <w:color w:val="000000"/>
              </w:rPr>
              <w:t>64%</w:t>
            </w:r>
          </w:p>
        </w:tc>
      </w:tr>
      <w:tr w:rsidR="005E1794" w:rsidTr="005E1794">
        <w:trPr>
          <w:gridAfter w:val="2"/>
          <w:wAfter w:w="1512" w:type="dxa"/>
          <w:trHeight w:val="242"/>
        </w:trPr>
        <w:tc>
          <w:tcPr>
            <w:tcW w:w="7880" w:type="dxa"/>
            <w:tcBorders>
              <w:top w:val="single" w:sz="4" w:space="0" w:color="auto"/>
              <w:bottom w:val="single" w:sz="4" w:space="0" w:color="auto"/>
              <w:right w:val="single" w:sz="4" w:space="0" w:color="auto"/>
            </w:tcBorders>
          </w:tcPr>
          <w:p w:rsidR="005E1794" w:rsidRPr="00E70020" w:rsidRDefault="005E1794" w:rsidP="00E5334B">
            <w:pPr>
              <w:rPr>
                <w:rFonts w:eastAsia="Times New Roman" w:cstheme="minorHAnsi"/>
              </w:rPr>
            </w:pPr>
            <w:r>
              <w:t>…my ability to analyze information from multiple sources</w:t>
            </w:r>
          </w:p>
        </w:tc>
        <w:tc>
          <w:tcPr>
            <w:tcW w:w="780" w:type="dxa"/>
            <w:tcBorders>
              <w:top w:val="single" w:sz="4" w:space="0" w:color="auto"/>
              <w:bottom w:val="single" w:sz="4" w:space="0" w:color="auto"/>
              <w:right w:val="single" w:sz="4" w:space="0" w:color="auto"/>
            </w:tcBorders>
            <w:vAlign w:val="bottom"/>
          </w:tcPr>
          <w:p w:rsidR="005E1794" w:rsidRPr="00E85DC7" w:rsidRDefault="005E1794" w:rsidP="00E5334B">
            <w:pPr>
              <w:jc w:val="center"/>
              <w:rPr>
                <w:rFonts w:eastAsia="Times New Roman" w:cstheme="minorHAnsi"/>
              </w:rPr>
            </w:pPr>
            <w:r w:rsidRPr="00E85DC7">
              <w:rPr>
                <w:rFonts w:eastAsia="Times New Roman" w:cstheme="minorHAnsi"/>
              </w:rPr>
              <w:t>70%</w:t>
            </w:r>
          </w:p>
        </w:tc>
        <w:tc>
          <w:tcPr>
            <w:tcW w:w="821" w:type="dxa"/>
            <w:tcBorders>
              <w:top w:val="single" w:sz="4" w:space="0" w:color="auto"/>
              <w:left w:val="single" w:sz="4" w:space="0" w:color="auto"/>
              <w:bottom w:val="single" w:sz="4" w:space="0" w:color="auto"/>
              <w:right w:val="single" w:sz="4" w:space="0" w:color="auto"/>
            </w:tcBorders>
            <w:vAlign w:val="center"/>
          </w:tcPr>
          <w:p w:rsidR="005E1794" w:rsidRPr="00E85DC7" w:rsidRDefault="005E1794" w:rsidP="00E5334B">
            <w:pPr>
              <w:jc w:val="center"/>
              <w:rPr>
                <w:rFonts w:eastAsia="Times New Roman" w:cstheme="minorHAnsi"/>
              </w:rPr>
            </w:pPr>
            <w:r w:rsidRPr="00E85DC7">
              <w:rPr>
                <w:rFonts w:eastAsia="Times New Roman" w:cstheme="minorHAnsi"/>
              </w:rPr>
              <w:t>71%</w:t>
            </w:r>
          </w:p>
        </w:tc>
        <w:tc>
          <w:tcPr>
            <w:tcW w:w="756" w:type="dxa"/>
            <w:tcBorders>
              <w:top w:val="single" w:sz="4" w:space="0" w:color="auto"/>
              <w:left w:val="single" w:sz="4" w:space="0" w:color="auto"/>
              <w:bottom w:val="single" w:sz="4" w:space="0" w:color="auto"/>
              <w:right w:val="single" w:sz="4" w:space="0" w:color="auto"/>
            </w:tcBorders>
            <w:vAlign w:val="center"/>
          </w:tcPr>
          <w:p w:rsidR="005E1794" w:rsidRPr="005E1794" w:rsidRDefault="005E1794">
            <w:pPr>
              <w:jc w:val="center"/>
              <w:rPr>
                <w:rFonts w:ascii="Calibri" w:hAnsi="Calibri" w:cs="Calibri"/>
                <w:bCs/>
                <w:color w:val="000000"/>
              </w:rPr>
            </w:pPr>
            <w:r w:rsidRPr="005E1794">
              <w:rPr>
                <w:rFonts w:ascii="Calibri" w:hAnsi="Calibri" w:cs="Calibri"/>
                <w:bCs/>
                <w:color w:val="000000"/>
              </w:rPr>
              <w:t>71%</w:t>
            </w:r>
          </w:p>
        </w:tc>
        <w:tc>
          <w:tcPr>
            <w:tcW w:w="779" w:type="dxa"/>
            <w:tcBorders>
              <w:top w:val="single" w:sz="4" w:space="0" w:color="auto"/>
              <w:left w:val="single" w:sz="4" w:space="0" w:color="auto"/>
              <w:bottom w:val="single" w:sz="4" w:space="0" w:color="auto"/>
              <w:right w:val="single" w:sz="4" w:space="0" w:color="auto"/>
            </w:tcBorders>
            <w:vAlign w:val="center"/>
          </w:tcPr>
          <w:p w:rsidR="005E1794" w:rsidRPr="009E5885" w:rsidRDefault="005E1794" w:rsidP="003E0C1C">
            <w:pPr>
              <w:jc w:val="center"/>
              <w:rPr>
                <w:rFonts w:ascii="Calibri" w:hAnsi="Calibri" w:cs="Calibri"/>
                <w:bCs/>
                <w:color w:val="000000"/>
              </w:rPr>
            </w:pPr>
            <w:r w:rsidRPr="009E5885">
              <w:rPr>
                <w:rFonts w:ascii="Calibri" w:hAnsi="Calibri" w:cs="Calibri"/>
                <w:bCs/>
                <w:color w:val="000000"/>
              </w:rPr>
              <w:t>73%</w:t>
            </w:r>
          </w:p>
        </w:tc>
      </w:tr>
      <w:tr w:rsidR="005E1794" w:rsidTr="005E1794">
        <w:trPr>
          <w:gridAfter w:val="2"/>
          <w:wAfter w:w="1512" w:type="dxa"/>
          <w:trHeight w:val="233"/>
        </w:trPr>
        <w:tc>
          <w:tcPr>
            <w:tcW w:w="7880" w:type="dxa"/>
            <w:tcBorders>
              <w:top w:val="single" w:sz="4" w:space="0" w:color="auto"/>
              <w:bottom w:val="single" w:sz="4" w:space="0" w:color="auto"/>
              <w:right w:val="single" w:sz="4" w:space="0" w:color="auto"/>
            </w:tcBorders>
          </w:tcPr>
          <w:p w:rsidR="005E1794" w:rsidRDefault="005E1794" w:rsidP="00E5334B">
            <w:r>
              <w:t>…my ability to use technology for educational purposes</w:t>
            </w:r>
          </w:p>
        </w:tc>
        <w:tc>
          <w:tcPr>
            <w:tcW w:w="780" w:type="dxa"/>
            <w:tcBorders>
              <w:top w:val="single" w:sz="4" w:space="0" w:color="auto"/>
              <w:bottom w:val="single" w:sz="4" w:space="0" w:color="auto"/>
              <w:right w:val="single" w:sz="4" w:space="0" w:color="auto"/>
            </w:tcBorders>
            <w:vAlign w:val="bottom"/>
          </w:tcPr>
          <w:p w:rsidR="005E1794" w:rsidRPr="00E85DC7" w:rsidRDefault="005E1794" w:rsidP="00E5334B">
            <w:pPr>
              <w:jc w:val="center"/>
              <w:rPr>
                <w:rFonts w:eastAsia="Times New Roman" w:cstheme="minorHAnsi"/>
              </w:rPr>
            </w:pPr>
            <w:r w:rsidRPr="00E85DC7">
              <w:rPr>
                <w:rFonts w:eastAsia="Times New Roman" w:cstheme="minorHAnsi"/>
              </w:rPr>
              <w:t>68%</w:t>
            </w:r>
          </w:p>
        </w:tc>
        <w:tc>
          <w:tcPr>
            <w:tcW w:w="821" w:type="dxa"/>
            <w:tcBorders>
              <w:top w:val="single" w:sz="4" w:space="0" w:color="auto"/>
              <w:left w:val="single" w:sz="4" w:space="0" w:color="auto"/>
              <w:bottom w:val="single" w:sz="4" w:space="0" w:color="auto"/>
              <w:right w:val="single" w:sz="4" w:space="0" w:color="auto"/>
            </w:tcBorders>
            <w:vAlign w:val="center"/>
          </w:tcPr>
          <w:p w:rsidR="005E1794" w:rsidRPr="00E85DC7" w:rsidRDefault="005E1794" w:rsidP="00E5334B">
            <w:pPr>
              <w:jc w:val="center"/>
              <w:rPr>
                <w:rFonts w:eastAsia="Times New Roman" w:cstheme="minorHAnsi"/>
              </w:rPr>
            </w:pPr>
            <w:r w:rsidRPr="00E85DC7">
              <w:rPr>
                <w:rFonts w:eastAsia="Times New Roman" w:cstheme="minorHAnsi"/>
              </w:rPr>
              <w:t>70%</w:t>
            </w:r>
          </w:p>
        </w:tc>
        <w:tc>
          <w:tcPr>
            <w:tcW w:w="756" w:type="dxa"/>
            <w:tcBorders>
              <w:top w:val="single" w:sz="4" w:space="0" w:color="auto"/>
              <w:left w:val="single" w:sz="4" w:space="0" w:color="auto"/>
              <w:bottom w:val="single" w:sz="4" w:space="0" w:color="auto"/>
              <w:right w:val="single" w:sz="4" w:space="0" w:color="auto"/>
            </w:tcBorders>
            <w:vAlign w:val="center"/>
          </w:tcPr>
          <w:p w:rsidR="005E1794" w:rsidRPr="005E1794" w:rsidRDefault="005E1794">
            <w:pPr>
              <w:jc w:val="center"/>
              <w:rPr>
                <w:rFonts w:ascii="Calibri" w:hAnsi="Calibri" w:cs="Calibri"/>
                <w:bCs/>
                <w:color w:val="000000"/>
              </w:rPr>
            </w:pPr>
            <w:r w:rsidRPr="005E1794">
              <w:rPr>
                <w:rFonts w:ascii="Calibri" w:hAnsi="Calibri" w:cs="Calibri"/>
                <w:bCs/>
                <w:color w:val="000000"/>
              </w:rPr>
              <w:t>69%</w:t>
            </w:r>
          </w:p>
        </w:tc>
        <w:tc>
          <w:tcPr>
            <w:tcW w:w="779" w:type="dxa"/>
            <w:tcBorders>
              <w:top w:val="single" w:sz="4" w:space="0" w:color="auto"/>
              <w:left w:val="single" w:sz="4" w:space="0" w:color="auto"/>
              <w:bottom w:val="single" w:sz="4" w:space="0" w:color="auto"/>
              <w:right w:val="single" w:sz="4" w:space="0" w:color="auto"/>
            </w:tcBorders>
            <w:vAlign w:val="center"/>
          </w:tcPr>
          <w:p w:rsidR="005E1794" w:rsidRPr="009E5885" w:rsidRDefault="005E1794" w:rsidP="003E0C1C">
            <w:pPr>
              <w:jc w:val="center"/>
              <w:rPr>
                <w:rFonts w:ascii="Calibri" w:hAnsi="Calibri" w:cs="Calibri"/>
                <w:bCs/>
                <w:color w:val="000000"/>
              </w:rPr>
            </w:pPr>
            <w:r w:rsidRPr="009E5885">
              <w:rPr>
                <w:rFonts w:ascii="Calibri" w:hAnsi="Calibri" w:cs="Calibri"/>
                <w:bCs/>
                <w:color w:val="000000"/>
              </w:rPr>
              <w:t>71%</w:t>
            </w:r>
          </w:p>
        </w:tc>
      </w:tr>
      <w:tr w:rsidR="005E1794" w:rsidTr="005E1794">
        <w:trPr>
          <w:gridAfter w:val="2"/>
          <w:wAfter w:w="1512" w:type="dxa"/>
          <w:trHeight w:val="270"/>
        </w:trPr>
        <w:tc>
          <w:tcPr>
            <w:tcW w:w="7880" w:type="dxa"/>
            <w:tcBorders>
              <w:top w:val="single" w:sz="4" w:space="0" w:color="auto"/>
              <w:bottom w:val="single" w:sz="4" w:space="0" w:color="auto"/>
              <w:right w:val="single" w:sz="4" w:space="0" w:color="auto"/>
            </w:tcBorders>
          </w:tcPr>
          <w:p w:rsidR="005E1794" w:rsidRDefault="005E1794" w:rsidP="00E5334B">
            <w:r>
              <w:t>…my ability to work cooperatively in a group</w:t>
            </w:r>
          </w:p>
        </w:tc>
        <w:tc>
          <w:tcPr>
            <w:tcW w:w="780" w:type="dxa"/>
            <w:tcBorders>
              <w:top w:val="single" w:sz="4" w:space="0" w:color="auto"/>
              <w:bottom w:val="single" w:sz="4" w:space="0" w:color="auto"/>
              <w:right w:val="single" w:sz="4" w:space="0" w:color="auto"/>
            </w:tcBorders>
            <w:vAlign w:val="bottom"/>
          </w:tcPr>
          <w:p w:rsidR="005E1794" w:rsidRPr="00E85DC7" w:rsidRDefault="005E1794" w:rsidP="00E5334B">
            <w:pPr>
              <w:jc w:val="center"/>
              <w:rPr>
                <w:rFonts w:eastAsia="Times New Roman" w:cstheme="minorHAnsi"/>
              </w:rPr>
            </w:pPr>
            <w:r w:rsidRPr="00E85DC7">
              <w:rPr>
                <w:rFonts w:eastAsia="Times New Roman" w:cstheme="minorHAnsi"/>
              </w:rPr>
              <w:t>61%</w:t>
            </w:r>
          </w:p>
        </w:tc>
        <w:tc>
          <w:tcPr>
            <w:tcW w:w="821" w:type="dxa"/>
            <w:tcBorders>
              <w:top w:val="single" w:sz="4" w:space="0" w:color="auto"/>
              <w:left w:val="single" w:sz="4" w:space="0" w:color="auto"/>
              <w:bottom w:val="single" w:sz="4" w:space="0" w:color="auto"/>
              <w:right w:val="single" w:sz="4" w:space="0" w:color="auto"/>
            </w:tcBorders>
            <w:vAlign w:val="center"/>
          </w:tcPr>
          <w:p w:rsidR="005E1794" w:rsidRPr="00E85DC7" w:rsidRDefault="005E1794" w:rsidP="00E5334B">
            <w:pPr>
              <w:jc w:val="center"/>
              <w:rPr>
                <w:rFonts w:eastAsia="Times New Roman" w:cstheme="minorHAnsi"/>
              </w:rPr>
            </w:pPr>
            <w:r w:rsidRPr="00E85DC7">
              <w:rPr>
                <w:rFonts w:eastAsia="Times New Roman" w:cstheme="minorHAnsi"/>
              </w:rPr>
              <w:t>61%</w:t>
            </w:r>
          </w:p>
        </w:tc>
        <w:tc>
          <w:tcPr>
            <w:tcW w:w="756" w:type="dxa"/>
            <w:tcBorders>
              <w:top w:val="single" w:sz="4" w:space="0" w:color="auto"/>
              <w:left w:val="single" w:sz="4" w:space="0" w:color="auto"/>
              <w:bottom w:val="single" w:sz="4" w:space="0" w:color="auto"/>
              <w:right w:val="single" w:sz="4" w:space="0" w:color="auto"/>
            </w:tcBorders>
            <w:vAlign w:val="center"/>
          </w:tcPr>
          <w:p w:rsidR="005E1794" w:rsidRPr="005E1794" w:rsidRDefault="005E1794">
            <w:pPr>
              <w:jc w:val="center"/>
              <w:rPr>
                <w:rFonts w:ascii="Calibri" w:hAnsi="Calibri" w:cs="Calibri"/>
                <w:bCs/>
                <w:color w:val="000000"/>
              </w:rPr>
            </w:pPr>
            <w:r w:rsidRPr="005E1794">
              <w:rPr>
                <w:rFonts w:ascii="Calibri" w:hAnsi="Calibri" w:cs="Calibri"/>
                <w:bCs/>
                <w:color w:val="000000"/>
              </w:rPr>
              <w:t>62%</w:t>
            </w:r>
          </w:p>
        </w:tc>
        <w:tc>
          <w:tcPr>
            <w:tcW w:w="779" w:type="dxa"/>
            <w:tcBorders>
              <w:top w:val="single" w:sz="4" w:space="0" w:color="auto"/>
              <w:left w:val="single" w:sz="4" w:space="0" w:color="auto"/>
              <w:bottom w:val="single" w:sz="4" w:space="0" w:color="auto"/>
              <w:right w:val="single" w:sz="4" w:space="0" w:color="auto"/>
            </w:tcBorders>
            <w:vAlign w:val="center"/>
          </w:tcPr>
          <w:p w:rsidR="005E1794" w:rsidRPr="009E5885" w:rsidRDefault="005E1794" w:rsidP="003E0C1C">
            <w:pPr>
              <w:jc w:val="center"/>
              <w:rPr>
                <w:rFonts w:ascii="Calibri" w:hAnsi="Calibri" w:cs="Calibri"/>
                <w:bCs/>
                <w:color w:val="000000"/>
              </w:rPr>
            </w:pPr>
            <w:r w:rsidRPr="009E5885">
              <w:rPr>
                <w:rFonts w:ascii="Calibri" w:hAnsi="Calibri" w:cs="Calibri"/>
                <w:bCs/>
                <w:color w:val="000000"/>
              </w:rPr>
              <w:t>63%</w:t>
            </w:r>
          </w:p>
        </w:tc>
      </w:tr>
      <w:tr w:rsidR="005E1794" w:rsidTr="005E1794">
        <w:trPr>
          <w:gridAfter w:val="2"/>
          <w:wAfter w:w="1512" w:type="dxa"/>
          <w:trHeight w:val="263"/>
        </w:trPr>
        <w:tc>
          <w:tcPr>
            <w:tcW w:w="7880" w:type="dxa"/>
            <w:tcBorders>
              <w:top w:val="single" w:sz="4" w:space="0" w:color="auto"/>
              <w:bottom w:val="single" w:sz="4" w:space="0" w:color="auto"/>
              <w:right w:val="single" w:sz="4" w:space="0" w:color="auto"/>
            </w:tcBorders>
          </w:tcPr>
          <w:p w:rsidR="005E1794" w:rsidRPr="00E70020" w:rsidRDefault="005E1794" w:rsidP="00E5334B">
            <w:pPr>
              <w:rPr>
                <w:rFonts w:eastAsia="Times New Roman" w:cstheme="minorHAnsi"/>
              </w:rPr>
            </w:pPr>
            <w:r>
              <w:t>…my ability to work independently</w:t>
            </w:r>
          </w:p>
        </w:tc>
        <w:tc>
          <w:tcPr>
            <w:tcW w:w="780" w:type="dxa"/>
            <w:tcBorders>
              <w:top w:val="single" w:sz="4" w:space="0" w:color="auto"/>
              <w:left w:val="single" w:sz="4" w:space="0" w:color="auto"/>
              <w:bottom w:val="single" w:sz="4" w:space="0" w:color="auto"/>
              <w:right w:val="single" w:sz="4" w:space="0" w:color="auto"/>
            </w:tcBorders>
            <w:vAlign w:val="bottom"/>
          </w:tcPr>
          <w:p w:rsidR="005E1794" w:rsidRPr="00E85DC7" w:rsidRDefault="005E1794" w:rsidP="00E5334B">
            <w:pPr>
              <w:jc w:val="center"/>
              <w:rPr>
                <w:rFonts w:eastAsia="Times New Roman" w:cstheme="minorHAnsi"/>
              </w:rPr>
            </w:pPr>
            <w:r w:rsidRPr="00E85DC7">
              <w:rPr>
                <w:rFonts w:eastAsia="Times New Roman" w:cstheme="minorHAnsi"/>
              </w:rPr>
              <w:t>75%</w:t>
            </w:r>
          </w:p>
        </w:tc>
        <w:tc>
          <w:tcPr>
            <w:tcW w:w="821" w:type="dxa"/>
            <w:tcBorders>
              <w:top w:val="single" w:sz="4" w:space="0" w:color="auto"/>
              <w:left w:val="single" w:sz="4" w:space="0" w:color="auto"/>
              <w:bottom w:val="single" w:sz="4" w:space="0" w:color="auto"/>
            </w:tcBorders>
            <w:vAlign w:val="center"/>
          </w:tcPr>
          <w:p w:rsidR="005E1794" w:rsidRPr="00E85DC7" w:rsidRDefault="005E1794" w:rsidP="00E5334B">
            <w:pPr>
              <w:jc w:val="center"/>
              <w:rPr>
                <w:rFonts w:eastAsia="Times New Roman" w:cstheme="minorHAnsi"/>
              </w:rPr>
            </w:pPr>
            <w:r w:rsidRPr="00E85DC7">
              <w:rPr>
                <w:rFonts w:eastAsia="Times New Roman" w:cstheme="minorHAnsi"/>
              </w:rPr>
              <w:t>76%</w:t>
            </w:r>
          </w:p>
        </w:tc>
        <w:tc>
          <w:tcPr>
            <w:tcW w:w="756" w:type="dxa"/>
            <w:tcBorders>
              <w:top w:val="single" w:sz="4" w:space="0" w:color="auto"/>
              <w:left w:val="single" w:sz="4" w:space="0" w:color="auto"/>
              <w:bottom w:val="single" w:sz="4" w:space="0" w:color="auto"/>
            </w:tcBorders>
            <w:vAlign w:val="center"/>
          </w:tcPr>
          <w:p w:rsidR="005E1794" w:rsidRPr="005E1794" w:rsidRDefault="005E1794">
            <w:pPr>
              <w:jc w:val="center"/>
              <w:rPr>
                <w:rFonts w:ascii="Calibri" w:hAnsi="Calibri" w:cs="Calibri"/>
                <w:bCs/>
                <w:color w:val="000000"/>
              </w:rPr>
            </w:pPr>
            <w:r w:rsidRPr="005E1794">
              <w:rPr>
                <w:rFonts w:ascii="Calibri" w:hAnsi="Calibri" w:cs="Calibri"/>
                <w:bCs/>
                <w:color w:val="000000"/>
              </w:rPr>
              <w:t>77%</w:t>
            </w:r>
          </w:p>
        </w:tc>
        <w:tc>
          <w:tcPr>
            <w:tcW w:w="779" w:type="dxa"/>
            <w:tcBorders>
              <w:top w:val="single" w:sz="4" w:space="0" w:color="auto"/>
              <w:left w:val="single" w:sz="4" w:space="0" w:color="auto"/>
              <w:bottom w:val="single" w:sz="4" w:space="0" w:color="auto"/>
            </w:tcBorders>
            <w:vAlign w:val="center"/>
          </w:tcPr>
          <w:p w:rsidR="005E1794" w:rsidRPr="009E5885" w:rsidRDefault="005E1794" w:rsidP="003E0C1C">
            <w:pPr>
              <w:jc w:val="center"/>
              <w:rPr>
                <w:rFonts w:ascii="Calibri" w:hAnsi="Calibri" w:cs="Calibri"/>
                <w:bCs/>
                <w:color w:val="000000"/>
              </w:rPr>
            </w:pPr>
            <w:r w:rsidRPr="009E5885">
              <w:rPr>
                <w:rFonts w:ascii="Calibri" w:hAnsi="Calibri" w:cs="Calibri"/>
                <w:bCs/>
                <w:color w:val="000000"/>
              </w:rPr>
              <w:t>77%</w:t>
            </w:r>
          </w:p>
        </w:tc>
      </w:tr>
      <w:tr w:rsidR="005E1794" w:rsidTr="005E1794">
        <w:trPr>
          <w:gridAfter w:val="2"/>
          <w:wAfter w:w="1512" w:type="dxa"/>
          <w:trHeight w:val="315"/>
        </w:trPr>
        <w:tc>
          <w:tcPr>
            <w:tcW w:w="7880" w:type="dxa"/>
            <w:tcBorders>
              <w:top w:val="single" w:sz="4" w:space="0" w:color="auto"/>
              <w:bottom w:val="single" w:sz="4" w:space="0" w:color="auto"/>
            </w:tcBorders>
          </w:tcPr>
          <w:p w:rsidR="005E1794" w:rsidRPr="00E70020" w:rsidRDefault="005E1794" w:rsidP="00E5334B">
            <w:pPr>
              <w:rPr>
                <w:rFonts w:eastAsia="Times New Roman" w:cstheme="minorHAnsi"/>
              </w:rPr>
            </w:pPr>
            <w:r>
              <w:t>…my ability to follow complex directions</w:t>
            </w:r>
          </w:p>
        </w:tc>
        <w:tc>
          <w:tcPr>
            <w:tcW w:w="780" w:type="dxa"/>
            <w:tcBorders>
              <w:top w:val="single" w:sz="4" w:space="0" w:color="auto"/>
              <w:bottom w:val="single" w:sz="4" w:space="0" w:color="auto"/>
            </w:tcBorders>
            <w:vAlign w:val="bottom"/>
          </w:tcPr>
          <w:p w:rsidR="005E1794" w:rsidRPr="00E85DC7" w:rsidRDefault="005E1794" w:rsidP="00E5334B">
            <w:pPr>
              <w:jc w:val="center"/>
              <w:rPr>
                <w:rFonts w:eastAsia="Times New Roman" w:cstheme="minorHAnsi"/>
              </w:rPr>
            </w:pPr>
            <w:r w:rsidRPr="00E85DC7">
              <w:rPr>
                <w:rFonts w:eastAsia="Times New Roman" w:cstheme="minorHAnsi"/>
              </w:rPr>
              <w:t>69%</w:t>
            </w:r>
          </w:p>
        </w:tc>
        <w:tc>
          <w:tcPr>
            <w:tcW w:w="821" w:type="dxa"/>
            <w:tcBorders>
              <w:top w:val="single" w:sz="4" w:space="0" w:color="auto"/>
              <w:bottom w:val="single" w:sz="4" w:space="0" w:color="auto"/>
            </w:tcBorders>
            <w:vAlign w:val="center"/>
          </w:tcPr>
          <w:p w:rsidR="005E1794" w:rsidRPr="00E85DC7" w:rsidRDefault="005E1794" w:rsidP="00E5334B">
            <w:pPr>
              <w:jc w:val="center"/>
              <w:rPr>
                <w:rFonts w:eastAsia="Times New Roman" w:cstheme="minorHAnsi"/>
              </w:rPr>
            </w:pPr>
            <w:r w:rsidRPr="00E85DC7">
              <w:rPr>
                <w:rFonts w:eastAsia="Times New Roman" w:cstheme="minorHAnsi"/>
              </w:rPr>
              <w:t>72%</w:t>
            </w:r>
          </w:p>
        </w:tc>
        <w:tc>
          <w:tcPr>
            <w:tcW w:w="756" w:type="dxa"/>
            <w:tcBorders>
              <w:top w:val="single" w:sz="4" w:space="0" w:color="auto"/>
              <w:bottom w:val="single" w:sz="4" w:space="0" w:color="auto"/>
            </w:tcBorders>
            <w:vAlign w:val="center"/>
          </w:tcPr>
          <w:p w:rsidR="005E1794" w:rsidRPr="005E1794" w:rsidRDefault="005E1794">
            <w:pPr>
              <w:jc w:val="center"/>
              <w:rPr>
                <w:rFonts w:ascii="Calibri" w:hAnsi="Calibri" w:cs="Calibri"/>
                <w:bCs/>
                <w:color w:val="000000"/>
              </w:rPr>
            </w:pPr>
            <w:r w:rsidRPr="005E1794">
              <w:rPr>
                <w:rFonts w:ascii="Calibri" w:hAnsi="Calibri" w:cs="Calibri"/>
                <w:bCs/>
                <w:color w:val="000000"/>
              </w:rPr>
              <w:t>72%</w:t>
            </w:r>
          </w:p>
        </w:tc>
        <w:tc>
          <w:tcPr>
            <w:tcW w:w="779" w:type="dxa"/>
            <w:tcBorders>
              <w:top w:val="single" w:sz="4" w:space="0" w:color="auto"/>
              <w:bottom w:val="single" w:sz="4" w:space="0" w:color="auto"/>
            </w:tcBorders>
            <w:vAlign w:val="center"/>
          </w:tcPr>
          <w:p w:rsidR="005E1794" w:rsidRPr="009E5885" w:rsidRDefault="005E1794" w:rsidP="003E0C1C">
            <w:pPr>
              <w:jc w:val="center"/>
              <w:rPr>
                <w:rFonts w:ascii="Calibri" w:hAnsi="Calibri" w:cs="Calibri"/>
                <w:bCs/>
                <w:color w:val="000000"/>
              </w:rPr>
            </w:pPr>
            <w:r w:rsidRPr="009E5885">
              <w:rPr>
                <w:rFonts w:ascii="Calibri" w:hAnsi="Calibri" w:cs="Calibri"/>
                <w:bCs/>
                <w:color w:val="000000"/>
              </w:rPr>
              <w:t>72%</w:t>
            </w:r>
          </w:p>
        </w:tc>
      </w:tr>
      <w:tr w:rsidR="005E1794" w:rsidTr="005E1794">
        <w:trPr>
          <w:gridAfter w:val="2"/>
          <w:wAfter w:w="1512" w:type="dxa"/>
          <w:trHeight w:val="360"/>
        </w:trPr>
        <w:tc>
          <w:tcPr>
            <w:tcW w:w="7880" w:type="dxa"/>
            <w:tcBorders>
              <w:top w:val="single" w:sz="4" w:space="0" w:color="auto"/>
              <w:bottom w:val="single" w:sz="4" w:space="0" w:color="auto"/>
            </w:tcBorders>
          </w:tcPr>
          <w:p w:rsidR="005E1794" w:rsidRDefault="005E1794" w:rsidP="00E5334B">
            <w:r>
              <w:t>…my communication skills</w:t>
            </w:r>
          </w:p>
        </w:tc>
        <w:tc>
          <w:tcPr>
            <w:tcW w:w="780" w:type="dxa"/>
            <w:tcBorders>
              <w:top w:val="single" w:sz="4" w:space="0" w:color="auto"/>
              <w:bottom w:val="single" w:sz="4" w:space="0" w:color="auto"/>
            </w:tcBorders>
            <w:vAlign w:val="bottom"/>
          </w:tcPr>
          <w:p w:rsidR="005E1794" w:rsidRPr="00E85DC7" w:rsidRDefault="005E1794" w:rsidP="00E5334B">
            <w:pPr>
              <w:jc w:val="center"/>
              <w:rPr>
                <w:rFonts w:eastAsia="Times New Roman" w:cstheme="minorHAnsi"/>
              </w:rPr>
            </w:pPr>
            <w:r w:rsidRPr="00E85DC7">
              <w:rPr>
                <w:rFonts w:eastAsia="Times New Roman" w:cstheme="minorHAnsi"/>
              </w:rPr>
              <w:t>68%</w:t>
            </w:r>
          </w:p>
        </w:tc>
        <w:tc>
          <w:tcPr>
            <w:tcW w:w="821" w:type="dxa"/>
            <w:tcBorders>
              <w:top w:val="single" w:sz="4" w:space="0" w:color="auto"/>
              <w:bottom w:val="single" w:sz="4" w:space="0" w:color="auto"/>
            </w:tcBorders>
            <w:vAlign w:val="center"/>
          </w:tcPr>
          <w:p w:rsidR="005E1794" w:rsidRPr="00E85DC7" w:rsidRDefault="005E1794" w:rsidP="00E5334B">
            <w:pPr>
              <w:jc w:val="center"/>
              <w:rPr>
                <w:rFonts w:eastAsia="Times New Roman" w:cstheme="minorHAnsi"/>
              </w:rPr>
            </w:pPr>
            <w:r w:rsidRPr="00E85DC7">
              <w:rPr>
                <w:rFonts w:eastAsia="Times New Roman" w:cstheme="minorHAnsi"/>
              </w:rPr>
              <w:t>70%</w:t>
            </w:r>
          </w:p>
        </w:tc>
        <w:tc>
          <w:tcPr>
            <w:tcW w:w="756" w:type="dxa"/>
            <w:tcBorders>
              <w:top w:val="single" w:sz="4" w:space="0" w:color="auto"/>
              <w:bottom w:val="single" w:sz="4" w:space="0" w:color="auto"/>
            </w:tcBorders>
            <w:vAlign w:val="center"/>
          </w:tcPr>
          <w:p w:rsidR="005E1794" w:rsidRPr="005E1794" w:rsidRDefault="005E1794">
            <w:pPr>
              <w:jc w:val="center"/>
              <w:rPr>
                <w:rFonts w:ascii="Calibri" w:hAnsi="Calibri" w:cs="Calibri"/>
                <w:bCs/>
                <w:color w:val="000000"/>
              </w:rPr>
            </w:pPr>
            <w:r w:rsidRPr="005E1794">
              <w:rPr>
                <w:rFonts w:ascii="Calibri" w:hAnsi="Calibri" w:cs="Calibri"/>
                <w:bCs/>
                <w:color w:val="000000"/>
              </w:rPr>
              <w:t>69%</w:t>
            </w:r>
          </w:p>
        </w:tc>
        <w:tc>
          <w:tcPr>
            <w:tcW w:w="779" w:type="dxa"/>
            <w:tcBorders>
              <w:top w:val="single" w:sz="4" w:space="0" w:color="auto"/>
              <w:bottom w:val="single" w:sz="4" w:space="0" w:color="auto"/>
            </w:tcBorders>
            <w:vAlign w:val="center"/>
          </w:tcPr>
          <w:p w:rsidR="005E1794" w:rsidRPr="009E5885" w:rsidRDefault="005E1794" w:rsidP="003E0C1C">
            <w:pPr>
              <w:jc w:val="center"/>
              <w:rPr>
                <w:rFonts w:ascii="Calibri" w:hAnsi="Calibri" w:cs="Calibri"/>
                <w:bCs/>
                <w:color w:val="000000"/>
              </w:rPr>
            </w:pPr>
            <w:r w:rsidRPr="009E5885">
              <w:rPr>
                <w:rFonts w:ascii="Calibri" w:hAnsi="Calibri" w:cs="Calibri"/>
                <w:bCs/>
                <w:color w:val="000000"/>
              </w:rPr>
              <w:t>71%</w:t>
            </w:r>
          </w:p>
        </w:tc>
      </w:tr>
      <w:tr w:rsidR="005E1794" w:rsidTr="005E1794">
        <w:trPr>
          <w:gridAfter w:val="2"/>
          <w:wAfter w:w="1512" w:type="dxa"/>
          <w:trHeight w:val="227"/>
        </w:trPr>
        <w:tc>
          <w:tcPr>
            <w:tcW w:w="9481" w:type="dxa"/>
            <w:gridSpan w:val="3"/>
            <w:tcBorders>
              <w:top w:val="single" w:sz="4" w:space="0" w:color="auto"/>
              <w:bottom w:val="single" w:sz="4" w:space="0" w:color="000000" w:themeColor="text1"/>
            </w:tcBorders>
          </w:tcPr>
          <w:p w:rsidR="005E1794" w:rsidRPr="0090712D" w:rsidRDefault="005E1794" w:rsidP="004205D4">
            <w:pPr>
              <w:rPr>
                <w:i/>
              </w:rPr>
            </w:pPr>
            <w:r w:rsidRPr="0090712D">
              <w:rPr>
                <w:i/>
              </w:rPr>
              <w:t>Source:  Office of Research and Strategic Planning</w:t>
            </w:r>
          </w:p>
        </w:tc>
        <w:tc>
          <w:tcPr>
            <w:tcW w:w="756" w:type="dxa"/>
            <w:tcBorders>
              <w:top w:val="single" w:sz="4" w:space="0" w:color="auto"/>
              <w:bottom w:val="single" w:sz="4" w:space="0" w:color="000000" w:themeColor="text1"/>
            </w:tcBorders>
          </w:tcPr>
          <w:p w:rsidR="005E1794" w:rsidRPr="0090712D" w:rsidRDefault="005E1794" w:rsidP="004205D4">
            <w:pPr>
              <w:rPr>
                <w:i/>
              </w:rPr>
            </w:pPr>
          </w:p>
        </w:tc>
        <w:tc>
          <w:tcPr>
            <w:tcW w:w="779" w:type="dxa"/>
            <w:tcBorders>
              <w:top w:val="single" w:sz="4" w:space="0" w:color="auto"/>
              <w:bottom w:val="single" w:sz="4" w:space="0" w:color="000000" w:themeColor="text1"/>
            </w:tcBorders>
          </w:tcPr>
          <w:p w:rsidR="005E1794" w:rsidRPr="0090712D" w:rsidRDefault="005E1794" w:rsidP="004205D4">
            <w:pPr>
              <w:rPr>
                <w:i/>
              </w:rPr>
            </w:pPr>
          </w:p>
        </w:tc>
      </w:tr>
    </w:tbl>
    <w:p w:rsidR="009A21BA" w:rsidRDefault="009A21BA" w:rsidP="00E1062E">
      <w:pPr>
        <w:pStyle w:val="Heading4"/>
      </w:pPr>
      <w:bookmarkStart w:id="34" w:name="_Toc351980732"/>
      <w:proofErr w:type="gramStart"/>
      <w:r w:rsidRPr="00FA2FB5">
        <w:t xml:space="preserve">Table </w:t>
      </w:r>
      <w:r>
        <w:t>20</w:t>
      </w:r>
      <w:r w:rsidRPr="00FA2FB5">
        <w:t>.</w:t>
      </w:r>
      <w:proofErr w:type="gramEnd"/>
      <w:r w:rsidRPr="00FA2FB5">
        <w:t xml:space="preserve"> OTC Course Evaluations by Semester – </w:t>
      </w:r>
      <w:r>
        <w:t xml:space="preserve">Technical Education </w:t>
      </w:r>
      <w:r w:rsidRPr="00FA2FB5">
        <w:t xml:space="preserve">Percentage who </w:t>
      </w:r>
      <w:proofErr w:type="gramStart"/>
      <w:r w:rsidRPr="00FA2FB5">
        <w:t>Strongly</w:t>
      </w:r>
      <w:proofErr w:type="gramEnd"/>
      <w:r w:rsidRPr="00FA2FB5">
        <w:t xml:space="preserve"> Agree or Agree</w:t>
      </w:r>
      <w:bookmarkEnd w:id="34"/>
    </w:p>
    <w:tbl>
      <w:tblPr>
        <w:tblStyle w:val="TableGrid"/>
        <w:tblW w:w="12528" w:type="dxa"/>
        <w:tblLook w:val="04A0" w:firstRow="1" w:lastRow="0" w:firstColumn="1" w:lastColumn="0" w:noHBand="0" w:noVBand="1"/>
      </w:tblPr>
      <w:tblGrid>
        <w:gridCol w:w="7880"/>
        <w:gridCol w:w="780"/>
        <w:gridCol w:w="821"/>
        <w:gridCol w:w="756"/>
        <w:gridCol w:w="779"/>
        <w:gridCol w:w="756"/>
        <w:gridCol w:w="756"/>
      </w:tblGrid>
      <w:tr w:rsidR="00F5463C" w:rsidTr="00F6218B">
        <w:trPr>
          <w:gridAfter w:val="2"/>
          <w:wAfter w:w="1512" w:type="dxa"/>
        </w:trPr>
        <w:tc>
          <w:tcPr>
            <w:tcW w:w="7880" w:type="dxa"/>
            <w:shd w:val="clear" w:color="auto" w:fill="548DD4" w:themeFill="text2" w:themeFillTint="99"/>
          </w:tcPr>
          <w:p w:rsidR="00F5463C" w:rsidRPr="00490016" w:rsidRDefault="00F5463C" w:rsidP="009A21BA">
            <w:pPr>
              <w:jc w:val="center"/>
              <w:rPr>
                <w:color w:val="FFFFFF" w:themeColor="background1"/>
              </w:rPr>
            </w:pPr>
            <w:r w:rsidRPr="00490016">
              <w:rPr>
                <w:color w:val="FFFFFF" w:themeColor="background1"/>
              </w:rPr>
              <w:t>Item Description</w:t>
            </w:r>
          </w:p>
        </w:tc>
        <w:tc>
          <w:tcPr>
            <w:tcW w:w="780" w:type="dxa"/>
            <w:shd w:val="clear" w:color="auto" w:fill="548DD4" w:themeFill="text2" w:themeFillTint="99"/>
          </w:tcPr>
          <w:p w:rsidR="00F5463C" w:rsidRPr="00490016" w:rsidRDefault="00F5463C" w:rsidP="009A21BA">
            <w:pPr>
              <w:jc w:val="center"/>
              <w:rPr>
                <w:color w:val="FFFFFF" w:themeColor="background1"/>
              </w:rPr>
            </w:pPr>
            <w:r w:rsidRPr="00490016">
              <w:rPr>
                <w:color w:val="FFFFFF" w:themeColor="background1"/>
              </w:rPr>
              <w:t>Fall 2010</w:t>
            </w:r>
          </w:p>
        </w:tc>
        <w:tc>
          <w:tcPr>
            <w:tcW w:w="821" w:type="dxa"/>
            <w:shd w:val="clear" w:color="auto" w:fill="548DD4" w:themeFill="text2" w:themeFillTint="99"/>
          </w:tcPr>
          <w:p w:rsidR="00F5463C" w:rsidRPr="00490016" w:rsidRDefault="00F5463C" w:rsidP="009A21BA">
            <w:pPr>
              <w:jc w:val="center"/>
              <w:rPr>
                <w:color w:val="FFFFFF" w:themeColor="background1"/>
              </w:rPr>
            </w:pPr>
            <w:r w:rsidRPr="00490016">
              <w:rPr>
                <w:color w:val="FFFFFF" w:themeColor="background1"/>
              </w:rPr>
              <w:t>Spring 2011</w:t>
            </w:r>
          </w:p>
        </w:tc>
        <w:tc>
          <w:tcPr>
            <w:tcW w:w="756" w:type="dxa"/>
            <w:shd w:val="clear" w:color="auto" w:fill="548DD4" w:themeFill="text2" w:themeFillTint="99"/>
          </w:tcPr>
          <w:p w:rsidR="00F5463C" w:rsidRPr="00490016" w:rsidRDefault="00F5463C" w:rsidP="009A21BA">
            <w:pPr>
              <w:jc w:val="center"/>
              <w:rPr>
                <w:color w:val="FFFFFF" w:themeColor="background1"/>
              </w:rPr>
            </w:pPr>
            <w:r>
              <w:rPr>
                <w:color w:val="FFFFFF" w:themeColor="background1"/>
              </w:rPr>
              <w:t>Fall 2011</w:t>
            </w:r>
          </w:p>
        </w:tc>
        <w:tc>
          <w:tcPr>
            <w:tcW w:w="779" w:type="dxa"/>
            <w:shd w:val="clear" w:color="auto" w:fill="548DD4" w:themeFill="text2" w:themeFillTint="99"/>
          </w:tcPr>
          <w:p w:rsidR="00F5463C" w:rsidRDefault="00F5463C" w:rsidP="009A21BA">
            <w:pPr>
              <w:jc w:val="center"/>
              <w:rPr>
                <w:color w:val="FFFFFF" w:themeColor="background1"/>
              </w:rPr>
            </w:pPr>
            <w:r>
              <w:rPr>
                <w:color w:val="FFFFFF" w:themeColor="background1"/>
              </w:rPr>
              <w:t>Spring 2012</w:t>
            </w:r>
          </w:p>
        </w:tc>
      </w:tr>
      <w:tr w:rsidR="00F6218B" w:rsidTr="00F6218B">
        <w:trPr>
          <w:gridAfter w:val="2"/>
          <w:wAfter w:w="1512" w:type="dxa"/>
        </w:trPr>
        <w:tc>
          <w:tcPr>
            <w:tcW w:w="7880" w:type="dxa"/>
            <w:vAlign w:val="bottom"/>
          </w:tcPr>
          <w:p w:rsidR="00F6218B" w:rsidRPr="00E70020" w:rsidRDefault="00F6218B" w:rsidP="009A21BA">
            <w:pPr>
              <w:rPr>
                <w:rFonts w:eastAsia="Times New Roman" w:cstheme="minorHAnsi"/>
              </w:rPr>
            </w:pPr>
            <w:r w:rsidRPr="00E70020">
              <w:rPr>
                <w:rFonts w:eastAsia="Times New Roman" w:cstheme="minorHAnsi"/>
              </w:rPr>
              <w:t>Did the instructor communicate in a clear and understandable manner?</w:t>
            </w:r>
          </w:p>
        </w:tc>
        <w:tc>
          <w:tcPr>
            <w:tcW w:w="780" w:type="dxa"/>
            <w:vAlign w:val="center"/>
          </w:tcPr>
          <w:p w:rsidR="00F6218B" w:rsidRPr="0021792A" w:rsidRDefault="00F6218B" w:rsidP="009A21BA">
            <w:pPr>
              <w:jc w:val="center"/>
              <w:rPr>
                <w:rFonts w:eastAsia="Times New Roman" w:cstheme="minorHAnsi"/>
              </w:rPr>
            </w:pPr>
            <w:r w:rsidRPr="0021792A">
              <w:rPr>
                <w:rFonts w:eastAsia="Times New Roman" w:cstheme="minorHAnsi"/>
              </w:rPr>
              <w:t>90%</w:t>
            </w:r>
          </w:p>
        </w:tc>
        <w:tc>
          <w:tcPr>
            <w:tcW w:w="821" w:type="dxa"/>
            <w:vAlign w:val="center"/>
          </w:tcPr>
          <w:p w:rsidR="00F6218B" w:rsidRPr="0021792A" w:rsidRDefault="00F6218B" w:rsidP="009A21BA">
            <w:pPr>
              <w:jc w:val="center"/>
              <w:rPr>
                <w:rFonts w:eastAsia="Times New Roman" w:cstheme="minorHAnsi"/>
              </w:rPr>
            </w:pPr>
            <w:r w:rsidRPr="0021792A">
              <w:rPr>
                <w:rFonts w:eastAsia="Times New Roman" w:cstheme="minorHAnsi"/>
              </w:rPr>
              <w:t>92%</w:t>
            </w:r>
          </w:p>
        </w:tc>
        <w:tc>
          <w:tcPr>
            <w:tcW w:w="756" w:type="dxa"/>
            <w:vAlign w:val="bottom"/>
          </w:tcPr>
          <w:p w:rsidR="00F6218B" w:rsidRPr="002432A7" w:rsidRDefault="00F6218B">
            <w:pPr>
              <w:jc w:val="center"/>
              <w:rPr>
                <w:rFonts w:ascii="Calibri" w:hAnsi="Calibri" w:cs="Calibri"/>
                <w:bCs/>
                <w:color w:val="000000"/>
              </w:rPr>
            </w:pPr>
            <w:r w:rsidRPr="002432A7">
              <w:rPr>
                <w:rFonts w:ascii="Calibri" w:hAnsi="Calibri" w:cs="Calibri"/>
                <w:bCs/>
                <w:color w:val="000000"/>
              </w:rPr>
              <w:t>90%</w:t>
            </w:r>
          </w:p>
        </w:tc>
        <w:tc>
          <w:tcPr>
            <w:tcW w:w="779" w:type="dxa"/>
            <w:vAlign w:val="bottom"/>
          </w:tcPr>
          <w:p w:rsidR="00F6218B" w:rsidRPr="00E47073" w:rsidRDefault="00F6218B" w:rsidP="003E0C1C">
            <w:pPr>
              <w:jc w:val="center"/>
              <w:rPr>
                <w:rFonts w:ascii="Calibri" w:hAnsi="Calibri" w:cs="Calibri"/>
                <w:bCs/>
                <w:color w:val="000000"/>
              </w:rPr>
            </w:pPr>
            <w:r w:rsidRPr="00E47073">
              <w:rPr>
                <w:rFonts w:ascii="Calibri" w:hAnsi="Calibri" w:cs="Calibri"/>
                <w:bCs/>
                <w:color w:val="000000"/>
              </w:rPr>
              <w:t>90%</w:t>
            </w:r>
          </w:p>
        </w:tc>
      </w:tr>
      <w:tr w:rsidR="00F6218B" w:rsidTr="00F6218B">
        <w:trPr>
          <w:gridAfter w:val="2"/>
          <w:wAfter w:w="1512" w:type="dxa"/>
        </w:trPr>
        <w:tc>
          <w:tcPr>
            <w:tcW w:w="7880" w:type="dxa"/>
          </w:tcPr>
          <w:p w:rsidR="00F6218B" w:rsidRDefault="00F6218B" w:rsidP="009A21BA">
            <w:r w:rsidRPr="00490016">
              <w:rPr>
                <w:rFonts w:eastAsia="Times New Roman" w:cstheme="minorHAnsi"/>
              </w:rPr>
              <w:t>Was the instructor helpful and responsive to the students?</w:t>
            </w:r>
          </w:p>
        </w:tc>
        <w:tc>
          <w:tcPr>
            <w:tcW w:w="780" w:type="dxa"/>
            <w:vAlign w:val="bottom"/>
          </w:tcPr>
          <w:p w:rsidR="00F6218B" w:rsidRPr="0021792A" w:rsidRDefault="00F6218B" w:rsidP="009A21BA">
            <w:pPr>
              <w:jc w:val="center"/>
              <w:rPr>
                <w:rFonts w:eastAsia="Times New Roman" w:cstheme="minorHAnsi"/>
              </w:rPr>
            </w:pPr>
            <w:r w:rsidRPr="0021792A">
              <w:rPr>
                <w:rFonts w:eastAsia="Times New Roman" w:cstheme="minorHAnsi"/>
              </w:rPr>
              <w:t>91%</w:t>
            </w:r>
          </w:p>
        </w:tc>
        <w:tc>
          <w:tcPr>
            <w:tcW w:w="821" w:type="dxa"/>
            <w:vAlign w:val="bottom"/>
          </w:tcPr>
          <w:p w:rsidR="00F6218B" w:rsidRPr="0021792A" w:rsidRDefault="00F6218B" w:rsidP="009A21BA">
            <w:pPr>
              <w:jc w:val="center"/>
              <w:rPr>
                <w:rFonts w:eastAsia="Times New Roman" w:cstheme="minorHAnsi"/>
              </w:rPr>
            </w:pPr>
            <w:r w:rsidRPr="0021792A">
              <w:rPr>
                <w:rFonts w:eastAsia="Times New Roman" w:cstheme="minorHAnsi"/>
              </w:rPr>
              <w:t>92%</w:t>
            </w:r>
          </w:p>
        </w:tc>
        <w:tc>
          <w:tcPr>
            <w:tcW w:w="756" w:type="dxa"/>
            <w:vAlign w:val="bottom"/>
          </w:tcPr>
          <w:p w:rsidR="00F6218B" w:rsidRPr="002432A7" w:rsidRDefault="00F6218B">
            <w:pPr>
              <w:jc w:val="center"/>
              <w:rPr>
                <w:rFonts w:ascii="Calibri" w:hAnsi="Calibri" w:cs="Calibri"/>
                <w:bCs/>
                <w:color w:val="000000"/>
              </w:rPr>
            </w:pPr>
            <w:r w:rsidRPr="002432A7">
              <w:rPr>
                <w:rFonts w:ascii="Calibri" w:hAnsi="Calibri" w:cs="Calibri"/>
                <w:bCs/>
                <w:color w:val="000000"/>
              </w:rPr>
              <w:t>91%</w:t>
            </w:r>
          </w:p>
        </w:tc>
        <w:tc>
          <w:tcPr>
            <w:tcW w:w="779" w:type="dxa"/>
            <w:vAlign w:val="bottom"/>
          </w:tcPr>
          <w:p w:rsidR="00F6218B" w:rsidRPr="00E47073" w:rsidRDefault="00F6218B" w:rsidP="003E0C1C">
            <w:pPr>
              <w:jc w:val="center"/>
              <w:rPr>
                <w:rFonts w:ascii="Calibri" w:hAnsi="Calibri" w:cs="Calibri"/>
                <w:bCs/>
                <w:color w:val="000000"/>
              </w:rPr>
            </w:pPr>
            <w:r w:rsidRPr="00E47073">
              <w:rPr>
                <w:rFonts w:ascii="Calibri" w:hAnsi="Calibri" w:cs="Calibri"/>
                <w:bCs/>
                <w:color w:val="000000"/>
              </w:rPr>
              <w:t>92%</w:t>
            </w:r>
          </w:p>
        </w:tc>
      </w:tr>
      <w:tr w:rsidR="00F6218B" w:rsidTr="00F6218B">
        <w:trPr>
          <w:gridAfter w:val="2"/>
          <w:wAfter w:w="1512" w:type="dxa"/>
        </w:trPr>
        <w:tc>
          <w:tcPr>
            <w:tcW w:w="7880" w:type="dxa"/>
            <w:vAlign w:val="bottom"/>
          </w:tcPr>
          <w:p w:rsidR="00F6218B" w:rsidRPr="00E70020" w:rsidRDefault="00F6218B" w:rsidP="009A21BA">
            <w:pPr>
              <w:rPr>
                <w:rFonts w:eastAsia="Times New Roman" w:cstheme="minorHAnsi"/>
              </w:rPr>
            </w:pPr>
            <w:r w:rsidRPr="00E70020">
              <w:rPr>
                <w:rFonts w:eastAsia="Times New Roman" w:cstheme="minorHAnsi"/>
              </w:rPr>
              <w:t>Did you gain knowledge, skill, or ability from this instructor's course?</w:t>
            </w:r>
          </w:p>
        </w:tc>
        <w:tc>
          <w:tcPr>
            <w:tcW w:w="780" w:type="dxa"/>
            <w:vAlign w:val="center"/>
          </w:tcPr>
          <w:p w:rsidR="00F6218B" w:rsidRPr="0021792A" w:rsidRDefault="00F6218B" w:rsidP="009A21BA">
            <w:pPr>
              <w:jc w:val="center"/>
              <w:rPr>
                <w:rFonts w:eastAsia="Times New Roman" w:cstheme="minorHAnsi"/>
              </w:rPr>
            </w:pPr>
            <w:r w:rsidRPr="0021792A">
              <w:rPr>
                <w:rFonts w:eastAsia="Times New Roman" w:cstheme="minorHAnsi"/>
              </w:rPr>
              <w:t>93%</w:t>
            </w:r>
          </w:p>
        </w:tc>
        <w:tc>
          <w:tcPr>
            <w:tcW w:w="821" w:type="dxa"/>
            <w:vAlign w:val="center"/>
          </w:tcPr>
          <w:p w:rsidR="00F6218B" w:rsidRPr="0021792A" w:rsidRDefault="00F6218B" w:rsidP="009A21BA">
            <w:pPr>
              <w:jc w:val="center"/>
              <w:rPr>
                <w:rFonts w:eastAsia="Times New Roman" w:cstheme="minorHAnsi"/>
              </w:rPr>
            </w:pPr>
            <w:r w:rsidRPr="0021792A">
              <w:rPr>
                <w:rFonts w:eastAsia="Times New Roman" w:cstheme="minorHAnsi"/>
              </w:rPr>
              <w:t>94%</w:t>
            </w:r>
          </w:p>
        </w:tc>
        <w:tc>
          <w:tcPr>
            <w:tcW w:w="756" w:type="dxa"/>
            <w:vAlign w:val="bottom"/>
          </w:tcPr>
          <w:p w:rsidR="00F6218B" w:rsidRPr="002432A7" w:rsidRDefault="00F6218B">
            <w:pPr>
              <w:jc w:val="center"/>
              <w:rPr>
                <w:rFonts w:ascii="Calibri" w:hAnsi="Calibri" w:cs="Calibri"/>
                <w:bCs/>
                <w:color w:val="000000"/>
              </w:rPr>
            </w:pPr>
            <w:r w:rsidRPr="002432A7">
              <w:rPr>
                <w:rFonts w:ascii="Calibri" w:hAnsi="Calibri" w:cs="Calibri"/>
                <w:bCs/>
                <w:color w:val="000000"/>
              </w:rPr>
              <w:t>93%</w:t>
            </w:r>
          </w:p>
        </w:tc>
        <w:tc>
          <w:tcPr>
            <w:tcW w:w="779" w:type="dxa"/>
            <w:vAlign w:val="bottom"/>
          </w:tcPr>
          <w:p w:rsidR="00F6218B" w:rsidRPr="00E47073" w:rsidRDefault="00F6218B" w:rsidP="003E0C1C">
            <w:pPr>
              <w:jc w:val="center"/>
              <w:rPr>
                <w:rFonts w:ascii="Calibri" w:hAnsi="Calibri" w:cs="Calibri"/>
                <w:bCs/>
                <w:color w:val="000000"/>
              </w:rPr>
            </w:pPr>
            <w:r w:rsidRPr="00E47073">
              <w:rPr>
                <w:rFonts w:ascii="Calibri" w:hAnsi="Calibri" w:cs="Calibri"/>
                <w:bCs/>
                <w:color w:val="000000"/>
              </w:rPr>
              <w:t>93%</w:t>
            </w:r>
          </w:p>
        </w:tc>
      </w:tr>
      <w:tr w:rsidR="00F6218B" w:rsidTr="00F6218B">
        <w:trPr>
          <w:gridAfter w:val="2"/>
          <w:wAfter w:w="1512" w:type="dxa"/>
        </w:trPr>
        <w:tc>
          <w:tcPr>
            <w:tcW w:w="7880" w:type="dxa"/>
            <w:vAlign w:val="bottom"/>
          </w:tcPr>
          <w:p w:rsidR="00F6218B" w:rsidRPr="00E70020" w:rsidRDefault="00F6218B" w:rsidP="009A21BA">
            <w:pPr>
              <w:rPr>
                <w:rFonts w:eastAsia="Times New Roman" w:cstheme="minorHAnsi"/>
              </w:rPr>
            </w:pPr>
            <w:r w:rsidRPr="00E70020">
              <w:rPr>
                <w:rFonts w:eastAsia="Times New Roman" w:cstheme="minorHAnsi"/>
              </w:rPr>
              <w:t>Did the instructor created a positive learning environment?</w:t>
            </w:r>
          </w:p>
        </w:tc>
        <w:tc>
          <w:tcPr>
            <w:tcW w:w="780" w:type="dxa"/>
            <w:vAlign w:val="bottom"/>
          </w:tcPr>
          <w:p w:rsidR="00F6218B" w:rsidRPr="0021792A" w:rsidRDefault="00F6218B" w:rsidP="009A21BA">
            <w:pPr>
              <w:jc w:val="center"/>
              <w:rPr>
                <w:rFonts w:eastAsia="Times New Roman" w:cstheme="minorHAnsi"/>
              </w:rPr>
            </w:pPr>
            <w:r w:rsidRPr="0021792A">
              <w:rPr>
                <w:rFonts w:eastAsia="Times New Roman" w:cstheme="minorHAnsi"/>
              </w:rPr>
              <w:t>92%</w:t>
            </w:r>
          </w:p>
        </w:tc>
        <w:tc>
          <w:tcPr>
            <w:tcW w:w="821" w:type="dxa"/>
            <w:vAlign w:val="bottom"/>
          </w:tcPr>
          <w:p w:rsidR="00F6218B" w:rsidRPr="0021792A" w:rsidRDefault="00F6218B" w:rsidP="009A21BA">
            <w:pPr>
              <w:jc w:val="center"/>
              <w:rPr>
                <w:rFonts w:eastAsia="Times New Roman" w:cstheme="minorHAnsi"/>
              </w:rPr>
            </w:pPr>
            <w:r w:rsidRPr="0021792A">
              <w:rPr>
                <w:rFonts w:eastAsia="Times New Roman" w:cstheme="minorHAnsi"/>
              </w:rPr>
              <w:t>93%</w:t>
            </w:r>
          </w:p>
        </w:tc>
        <w:tc>
          <w:tcPr>
            <w:tcW w:w="756" w:type="dxa"/>
            <w:vAlign w:val="bottom"/>
          </w:tcPr>
          <w:p w:rsidR="00F6218B" w:rsidRPr="002432A7" w:rsidRDefault="00F6218B">
            <w:pPr>
              <w:jc w:val="center"/>
              <w:rPr>
                <w:rFonts w:ascii="Calibri" w:hAnsi="Calibri" w:cs="Calibri"/>
                <w:bCs/>
                <w:color w:val="000000"/>
              </w:rPr>
            </w:pPr>
            <w:r w:rsidRPr="002432A7">
              <w:rPr>
                <w:rFonts w:ascii="Calibri" w:hAnsi="Calibri" w:cs="Calibri"/>
                <w:bCs/>
                <w:color w:val="000000"/>
              </w:rPr>
              <w:t>93%</w:t>
            </w:r>
          </w:p>
        </w:tc>
        <w:tc>
          <w:tcPr>
            <w:tcW w:w="779" w:type="dxa"/>
            <w:vAlign w:val="bottom"/>
          </w:tcPr>
          <w:p w:rsidR="00F6218B" w:rsidRPr="00E47073" w:rsidRDefault="00F6218B" w:rsidP="003E0C1C">
            <w:pPr>
              <w:jc w:val="center"/>
              <w:rPr>
                <w:rFonts w:ascii="Calibri" w:hAnsi="Calibri" w:cs="Calibri"/>
                <w:bCs/>
                <w:color w:val="000000"/>
              </w:rPr>
            </w:pPr>
            <w:r w:rsidRPr="00E47073">
              <w:rPr>
                <w:rFonts w:ascii="Calibri" w:hAnsi="Calibri" w:cs="Calibri"/>
                <w:bCs/>
                <w:color w:val="000000"/>
              </w:rPr>
              <w:t>93%</w:t>
            </w:r>
          </w:p>
        </w:tc>
      </w:tr>
      <w:tr w:rsidR="00F6218B" w:rsidTr="00F6218B">
        <w:trPr>
          <w:gridAfter w:val="2"/>
          <w:wAfter w:w="1512" w:type="dxa"/>
        </w:trPr>
        <w:tc>
          <w:tcPr>
            <w:tcW w:w="7880" w:type="dxa"/>
            <w:vAlign w:val="bottom"/>
          </w:tcPr>
          <w:p w:rsidR="00F6218B" w:rsidRPr="00E70020" w:rsidRDefault="00F6218B" w:rsidP="009A21BA">
            <w:pPr>
              <w:rPr>
                <w:rFonts w:eastAsia="Times New Roman" w:cstheme="minorHAnsi"/>
              </w:rPr>
            </w:pPr>
            <w:r w:rsidRPr="00E70020">
              <w:rPr>
                <w:rFonts w:eastAsia="Times New Roman" w:cstheme="minorHAnsi"/>
              </w:rPr>
              <w:t>Would you recommend this instructor to another student?</w:t>
            </w:r>
          </w:p>
        </w:tc>
        <w:tc>
          <w:tcPr>
            <w:tcW w:w="780" w:type="dxa"/>
            <w:vAlign w:val="bottom"/>
          </w:tcPr>
          <w:p w:rsidR="00F6218B" w:rsidRPr="0021792A" w:rsidRDefault="00F6218B" w:rsidP="009A21BA">
            <w:pPr>
              <w:jc w:val="center"/>
              <w:rPr>
                <w:rFonts w:eastAsia="Times New Roman" w:cstheme="minorHAnsi"/>
              </w:rPr>
            </w:pPr>
            <w:r w:rsidRPr="0021792A">
              <w:rPr>
                <w:rFonts w:eastAsia="Times New Roman" w:cstheme="minorHAnsi"/>
              </w:rPr>
              <w:t>85%</w:t>
            </w:r>
          </w:p>
        </w:tc>
        <w:tc>
          <w:tcPr>
            <w:tcW w:w="821" w:type="dxa"/>
            <w:vAlign w:val="bottom"/>
          </w:tcPr>
          <w:p w:rsidR="00F6218B" w:rsidRPr="0021792A" w:rsidRDefault="00F6218B" w:rsidP="009A21BA">
            <w:pPr>
              <w:jc w:val="center"/>
              <w:rPr>
                <w:rFonts w:eastAsia="Times New Roman" w:cstheme="minorHAnsi"/>
              </w:rPr>
            </w:pPr>
            <w:r w:rsidRPr="0021792A">
              <w:rPr>
                <w:rFonts w:eastAsia="Times New Roman" w:cstheme="minorHAnsi"/>
              </w:rPr>
              <w:t>88%</w:t>
            </w:r>
          </w:p>
        </w:tc>
        <w:tc>
          <w:tcPr>
            <w:tcW w:w="756" w:type="dxa"/>
            <w:vAlign w:val="bottom"/>
          </w:tcPr>
          <w:p w:rsidR="00F6218B" w:rsidRPr="002432A7" w:rsidRDefault="00F6218B">
            <w:pPr>
              <w:jc w:val="center"/>
              <w:rPr>
                <w:rFonts w:ascii="Calibri" w:hAnsi="Calibri" w:cs="Calibri"/>
                <w:bCs/>
                <w:color w:val="000000"/>
              </w:rPr>
            </w:pPr>
            <w:r w:rsidRPr="002432A7">
              <w:rPr>
                <w:rFonts w:ascii="Calibri" w:hAnsi="Calibri" w:cs="Calibri"/>
                <w:bCs/>
                <w:color w:val="000000"/>
              </w:rPr>
              <w:t>86%</w:t>
            </w:r>
          </w:p>
        </w:tc>
        <w:tc>
          <w:tcPr>
            <w:tcW w:w="779" w:type="dxa"/>
            <w:vAlign w:val="bottom"/>
          </w:tcPr>
          <w:p w:rsidR="00F6218B" w:rsidRPr="00E47073" w:rsidRDefault="00F6218B" w:rsidP="003E0C1C">
            <w:pPr>
              <w:jc w:val="center"/>
              <w:rPr>
                <w:rFonts w:ascii="Calibri" w:hAnsi="Calibri" w:cs="Calibri"/>
                <w:bCs/>
                <w:color w:val="000000"/>
              </w:rPr>
            </w:pPr>
            <w:r w:rsidRPr="00E47073">
              <w:rPr>
                <w:rFonts w:ascii="Calibri" w:hAnsi="Calibri" w:cs="Calibri"/>
                <w:bCs/>
                <w:color w:val="000000"/>
              </w:rPr>
              <w:t>86%</w:t>
            </w:r>
          </w:p>
        </w:tc>
      </w:tr>
      <w:tr w:rsidR="00F6218B" w:rsidTr="00F6218B">
        <w:trPr>
          <w:gridAfter w:val="2"/>
          <w:wAfter w:w="1512" w:type="dxa"/>
        </w:trPr>
        <w:tc>
          <w:tcPr>
            <w:tcW w:w="7880" w:type="dxa"/>
          </w:tcPr>
          <w:p w:rsidR="00F6218B" w:rsidRDefault="00F6218B" w:rsidP="009A21BA">
            <w:r w:rsidRPr="00E70020">
              <w:rPr>
                <w:rFonts w:eastAsia="Times New Roman" w:cstheme="minorHAnsi"/>
              </w:rPr>
              <w:t>Did you want to take this course?</w:t>
            </w:r>
          </w:p>
        </w:tc>
        <w:tc>
          <w:tcPr>
            <w:tcW w:w="780" w:type="dxa"/>
            <w:vAlign w:val="bottom"/>
          </w:tcPr>
          <w:p w:rsidR="00F6218B" w:rsidRPr="0021792A" w:rsidRDefault="00F6218B" w:rsidP="009A21BA">
            <w:pPr>
              <w:jc w:val="center"/>
              <w:rPr>
                <w:rFonts w:eastAsia="Times New Roman" w:cstheme="minorHAnsi"/>
              </w:rPr>
            </w:pPr>
            <w:r w:rsidRPr="0021792A">
              <w:rPr>
                <w:rFonts w:eastAsia="Times New Roman" w:cstheme="minorHAnsi"/>
              </w:rPr>
              <w:t>79%</w:t>
            </w:r>
          </w:p>
        </w:tc>
        <w:tc>
          <w:tcPr>
            <w:tcW w:w="821" w:type="dxa"/>
            <w:vAlign w:val="bottom"/>
          </w:tcPr>
          <w:p w:rsidR="00F6218B" w:rsidRPr="0021792A" w:rsidRDefault="00F6218B" w:rsidP="009A21BA">
            <w:pPr>
              <w:jc w:val="center"/>
              <w:rPr>
                <w:rFonts w:eastAsia="Times New Roman" w:cstheme="minorHAnsi"/>
              </w:rPr>
            </w:pPr>
            <w:r w:rsidRPr="0021792A">
              <w:rPr>
                <w:rFonts w:eastAsia="Times New Roman" w:cstheme="minorHAnsi"/>
              </w:rPr>
              <w:t>83%</w:t>
            </w:r>
          </w:p>
        </w:tc>
        <w:tc>
          <w:tcPr>
            <w:tcW w:w="756" w:type="dxa"/>
            <w:vAlign w:val="bottom"/>
          </w:tcPr>
          <w:p w:rsidR="00F6218B" w:rsidRPr="002432A7" w:rsidRDefault="00F6218B">
            <w:pPr>
              <w:jc w:val="center"/>
              <w:rPr>
                <w:rFonts w:ascii="Calibri" w:hAnsi="Calibri" w:cs="Calibri"/>
                <w:bCs/>
                <w:color w:val="000000"/>
              </w:rPr>
            </w:pPr>
            <w:r w:rsidRPr="002432A7">
              <w:rPr>
                <w:rFonts w:ascii="Calibri" w:hAnsi="Calibri" w:cs="Calibri"/>
                <w:bCs/>
                <w:color w:val="000000"/>
              </w:rPr>
              <w:t>80%</w:t>
            </w:r>
          </w:p>
        </w:tc>
        <w:tc>
          <w:tcPr>
            <w:tcW w:w="779" w:type="dxa"/>
            <w:vAlign w:val="bottom"/>
          </w:tcPr>
          <w:p w:rsidR="00F6218B" w:rsidRPr="00E47073" w:rsidRDefault="00F6218B" w:rsidP="003E0C1C">
            <w:pPr>
              <w:jc w:val="center"/>
              <w:rPr>
                <w:rFonts w:ascii="Calibri" w:hAnsi="Calibri" w:cs="Calibri"/>
                <w:bCs/>
                <w:color w:val="000000"/>
              </w:rPr>
            </w:pPr>
            <w:r w:rsidRPr="00E47073">
              <w:rPr>
                <w:rFonts w:ascii="Calibri" w:hAnsi="Calibri" w:cs="Calibri"/>
                <w:bCs/>
                <w:color w:val="000000"/>
              </w:rPr>
              <w:t>79%</w:t>
            </w:r>
          </w:p>
        </w:tc>
      </w:tr>
      <w:tr w:rsidR="00F6218B" w:rsidTr="00F6218B">
        <w:trPr>
          <w:gridAfter w:val="2"/>
          <w:wAfter w:w="1512" w:type="dxa"/>
        </w:trPr>
        <w:tc>
          <w:tcPr>
            <w:tcW w:w="7880" w:type="dxa"/>
          </w:tcPr>
          <w:p w:rsidR="00F6218B" w:rsidRDefault="00F6218B" w:rsidP="009A21BA">
            <w:r w:rsidRPr="00E70020">
              <w:rPr>
                <w:rFonts w:eastAsia="Times New Roman" w:cstheme="minorHAnsi"/>
              </w:rPr>
              <w:t>Were you required to take this course?</w:t>
            </w:r>
          </w:p>
        </w:tc>
        <w:tc>
          <w:tcPr>
            <w:tcW w:w="780" w:type="dxa"/>
            <w:vAlign w:val="bottom"/>
          </w:tcPr>
          <w:p w:rsidR="00F6218B" w:rsidRPr="0021792A" w:rsidRDefault="00F6218B" w:rsidP="009A21BA">
            <w:pPr>
              <w:jc w:val="center"/>
              <w:rPr>
                <w:rFonts w:eastAsia="Times New Roman" w:cstheme="minorHAnsi"/>
              </w:rPr>
            </w:pPr>
            <w:r w:rsidRPr="0021792A">
              <w:rPr>
                <w:rFonts w:eastAsia="Times New Roman" w:cstheme="minorHAnsi"/>
              </w:rPr>
              <w:t>83%</w:t>
            </w:r>
          </w:p>
        </w:tc>
        <w:tc>
          <w:tcPr>
            <w:tcW w:w="821" w:type="dxa"/>
            <w:vAlign w:val="bottom"/>
          </w:tcPr>
          <w:p w:rsidR="00F6218B" w:rsidRPr="0021792A" w:rsidRDefault="00F6218B" w:rsidP="009A21BA">
            <w:pPr>
              <w:jc w:val="center"/>
              <w:rPr>
                <w:rFonts w:eastAsia="Times New Roman" w:cstheme="minorHAnsi"/>
              </w:rPr>
            </w:pPr>
            <w:r w:rsidRPr="0021792A">
              <w:rPr>
                <w:rFonts w:eastAsia="Times New Roman" w:cstheme="minorHAnsi"/>
              </w:rPr>
              <w:t>84%</w:t>
            </w:r>
          </w:p>
        </w:tc>
        <w:tc>
          <w:tcPr>
            <w:tcW w:w="756" w:type="dxa"/>
            <w:vAlign w:val="bottom"/>
          </w:tcPr>
          <w:p w:rsidR="00F6218B" w:rsidRPr="002432A7" w:rsidRDefault="00F6218B">
            <w:pPr>
              <w:jc w:val="center"/>
              <w:rPr>
                <w:rFonts w:ascii="Calibri" w:hAnsi="Calibri" w:cs="Calibri"/>
                <w:bCs/>
                <w:color w:val="000000"/>
              </w:rPr>
            </w:pPr>
            <w:r w:rsidRPr="002432A7">
              <w:rPr>
                <w:rFonts w:ascii="Calibri" w:hAnsi="Calibri" w:cs="Calibri"/>
                <w:bCs/>
                <w:color w:val="000000"/>
              </w:rPr>
              <w:t>81%</w:t>
            </w:r>
          </w:p>
        </w:tc>
        <w:tc>
          <w:tcPr>
            <w:tcW w:w="779" w:type="dxa"/>
            <w:vAlign w:val="bottom"/>
          </w:tcPr>
          <w:p w:rsidR="00F6218B" w:rsidRPr="00E47073" w:rsidRDefault="00F6218B" w:rsidP="003E0C1C">
            <w:pPr>
              <w:jc w:val="center"/>
              <w:rPr>
                <w:rFonts w:ascii="Calibri" w:hAnsi="Calibri" w:cs="Calibri"/>
                <w:bCs/>
                <w:color w:val="000000"/>
              </w:rPr>
            </w:pPr>
            <w:r w:rsidRPr="00E47073">
              <w:rPr>
                <w:rFonts w:ascii="Calibri" w:hAnsi="Calibri" w:cs="Calibri"/>
                <w:bCs/>
                <w:color w:val="000000"/>
              </w:rPr>
              <w:t>82%</w:t>
            </w:r>
          </w:p>
        </w:tc>
      </w:tr>
      <w:tr w:rsidR="00F6218B" w:rsidTr="00F6218B">
        <w:trPr>
          <w:gridAfter w:val="2"/>
          <w:wAfter w:w="1512" w:type="dxa"/>
        </w:trPr>
        <w:tc>
          <w:tcPr>
            <w:tcW w:w="7880" w:type="dxa"/>
          </w:tcPr>
          <w:p w:rsidR="00F6218B" w:rsidRPr="000100CE" w:rsidRDefault="00F6218B" w:rsidP="009A21BA">
            <w:r w:rsidRPr="000100CE">
              <w:rPr>
                <w:rFonts w:eastAsia="Times New Roman" w:cstheme="minorHAnsi"/>
              </w:rPr>
              <w:t xml:space="preserve">The instructor used technology (i.e., slides, online resources, videos, </w:t>
            </w:r>
            <w:proofErr w:type="spellStart"/>
            <w:r w:rsidRPr="000100CE">
              <w:rPr>
                <w:rFonts w:eastAsia="Times New Roman" w:cstheme="minorHAnsi"/>
              </w:rPr>
              <w:t>BlackBoard</w:t>
            </w:r>
            <w:proofErr w:type="spellEnd"/>
            <w:r w:rsidRPr="000100CE">
              <w:rPr>
                <w:rFonts w:eastAsia="Times New Roman" w:cstheme="minorHAnsi"/>
              </w:rPr>
              <w:t>, etc.) appropriately in the course.</w:t>
            </w:r>
          </w:p>
        </w:tc>
        <w:tc>
          <w:tcPr>
            <w:tcW w:w="780" w:type="dxa"/>
            <w:vAlign w:val="center"/>
          </w:tcPr>
          <w:p w:rsidR="00F6218B" w:rsidRPr="0021792A" w:rsidRDefault="00F6218B" w:rsidP="009A21BA">
            <w:pPr>
              <w:jc w:val="center"/>
              <w:rPr>
                <w:rFonts w:eastAsia="Times New Roman" w:cstheme="minorHAnsi"/>
              </w:rPr>
            </w:pPr>
            <w:r w:rsidRPr="0021792A">
              <w:rPr>
                <w:rFonts w:eastAsia="Times New Roman" w:cstheme="minorHAnsi"/>
              </w:rPr>
              <w:t>90%</w:t>
            </w:r>
          </w:p>
        </w:tc>
        <w:tc>
          <w:tcPr>
            <w:tcW w:w="821" w:type="dxa"/>
            <w:vAlign w:val="center"/>
          </w:tcPr>
          <w:p w:rsidR="00F6218B" w:rsidRPr="0021792A" w:rsidRDefault="00F6218B" w:rsidP="009A21BA">
            <w:pPr>
              <w:jc w:val="center"/>
              <w:rPr>
                <w:rFonts w:eastAsia="Times New Roman" w:cstheme="minorHAnsi"/>
              </w:rPr>
            </w:pPr>
            <w:r w:rsidRPr="0021792A">
              <w:rPr>
                <w:rFonts w:eastAsia="Times New Roman" w:cstheme="minorHAnsi"/>
              </w:rPr>
              <w:t>92%</w:t>
            </w:r>
          </w:p>
        </w:tc>
        <w:tc>
          <w:tcPr>
            <w:tcW w:w="756" w:type="dxa"/>
            <w:vAlign w:val="bottom"/>
          </w:tcPr>
          <w:p w:rsidR="00F6218B" w:rsidRPr="002432A7" w:rsidRDefault="00F6218B">
            <w:pPr>
              <w:jc w:val="center"/>
              <w:rPr>
                <w:rFonts w:ascii="Calibri" w:hAnsi="Calibri" w:cs="Calibri"/>
                <w:bCs/>
                <w:color w:val="000000"/>
              </w:rPr>
            </w:pPr>
            <w:r w:rsidRPr="002432A7">
              <w:rPr>
                <w:rFonts w:ascii="Calibri" w:hAnsi="Calibri" w:cs="Calibri"/>
                <w:bCs/>
                <w:color w:val="000000"/>
              </w:rPr>
              <w:t>92%</w:t>
            </w:r>
          </w:p>
        </w:tc>
        <w:tc>
          <w:tcPr>
            <w:tcW w:w="779" w:type="dxa"/>
            <w:vAlign w:val="bottom"/>
          </w:tcPr>
          <w:p w:rsidR="00F6218B" w:rsidRPr="003124C7" w:rsidRDefault="00F6218B" w:rsidP="003E0C1C">
            <w:pPr>
              <w:jc w:val="center"/>
              <w:rPr>
                <w:rFonts w:ascii="Calibri" w:hAnsi="Calibri" w:cs="Calibri"/>
                <w:bCs/>
                <w:color w:val="000000"/>
              </w:rPr>
            </w:pPr>
            <w:r w:rsidRPr="003124C7">
              <w:rPr>
                <w:rFonts w:ascii="Calibri" w:hAnsi="Calibri" w:cs="Calibri"/>
                <w:bCs/>
                <w:color w:val="000000"/>
              </w:rPr>
              <w:t>92%</w:t>
            </w:r>
          </w:p>
        </w:tc>
      </w:tr>
      <w:tr w:rsidR="00F6218B" w:rsidTr="00F6218B">
        <w:trPr>
          <w:gridAfter w:val="2"/>
          <w:wAfter w:w="1512" w:type="dxa"/>
        </w:trPr>
        <w:tc>
          <w:tcPr>
            <w:tcW w:w="7880" w:type="dxa"/>
            <w:vAlign w:val="bottom"/>
          </w:tcPr>
          <w:p w:rsidR="00F6218B" w:rsidRPr="00E70020" w:rsidRDefault="00F6218B" w:rsidP="009A21BA">
            <w:pPr>
              <w:rPr>
                <w:rFonts w:eastAsia="Times New Roman" w:cstheme="minorHAnsi"/>
              </w:rPr>
            </w:pPr>
            <w:r w:rsidRPr="00E70020">
              <w:rPr>
                <w:rFonts w:eastAsia="Times New Roman" w:cstheme="minorHAnsi"/>
              </w:rPr>
              <w:t>The instructor expected students to take their share of responsibility for learning.</w:t>
            </w:r>
          </w:p>
        </w:tc>
        <w:tc>
          <w:tcPr>
            <w:tcW w:w="780" w:type="dxa"/>
            <w:vAlign w:val="center"/>
          </w:tcPr>
          <w:p w:rsidR="00F6218B" w:rsidRPr="0021792A" w:rsidRDefault="00F6218B" w:rsidP="009A21BA">
            <w:pPr>
              <w:jc w:val="center"/>
              <w:rPr>
                <w:rFonts w:eastAsia="Times New Roman" w:cstheme="minorHAnsi"/>
              </w:rPr>
            </w:pPr>
            <w:r w:rsidRPr="0021792A">
              <w:rPr>
                <w:rFonts w:eastAsia="Times New Roman" w:cstheme="minorHAnsi"/>
              </w:rPr>
              <w:t>95%</w:t>
            </w:r>
          </w:p>
        </w:tc>
        <w:tc>
          <w:tcPr>
            <w:tcW w:w="821" w:type="dxa"/>
            <w:vAlign w:val="center"/>
          </w:tcPr>
          <w:p w:rsidR="00F6218B" w:rsidRPr="0021792A" w:rsidRDefault="00F6218B" w:rsidP="009A21BA">
            <w:pPr>
              <w:jc w:val="center"/>
              <w:rPr>
                <w:rFonts w:eastAsia="Times New Roman" w:cstheme="minorHAnsi"/>
              </w:rPr>
            </w:pPr>
            <w:r w:rsidRPr="0021792A">
              <w:rPr>
                <w:rFonts w:eastAsia="Times New Roman" w:cstheme="minorHAnsi"/>
              </w:rPr>
              <w:t>95%</w:t>
            </w:r>
          </w:p>
        </w:tc>
        <w:tc>
          <w:tcPr>
            <w:tcW w:w="756" w:type="dxa"/>
            <w:vAlign w:val="bottom"/>
          </w:tcPr>
          <w:p w:rsidR="00F6218B" w:rsidRPr="002432A7" w:rsidRDefault="00F6218B">
            <w:pPr>
              <w:jc w:val="center"/>
              <w:rPr>
                <w:rFonts w:ascii="Calibri" w:hAnsi="Calibri" w:cs="Calibri"/>
                <w:bCs/>
                <w:color w:val="000000"/>
              </w:rPr>
            </w:pPr>
            <w:r w:rsidRPr="002432A7">
              <w:rPr>
                <w:rFonts w:ascii="Calibri" w:hAnsi="Calibri" w:cs="Calibri"/>
                <w:bCs/>
                <w:color w:val="000000"/>
              </w:rPr>
              <w:t>95%</w:t>
            </w:r>
          </w:p>
        </w:tc>
        <w:tc>
          <w:tcPr>
            <w:tcW w:w="779" w:type="dxa"/>
            <w:vAlign w:val="bottom"/>
          </w:tcPr>
          <w:p w:rsidR="00F6218B" w:rsidRPr="003124C7" w:rsidRDefault="00F6218B" w:rsidP="003E0C1C">
            <w:pPr>
              <w:jc w:val="center"/>
              <w:rPr>
                <w:rFonts w:ascii="Calibri" w:hAnsi="Calibri" w:cs="Calibri"/>
                <w:bCs/>
                <w:color w:val="000000"/>
              </w:rPr>
            </w:pPr>
            <w:r w:rsidRPr="003124C7">
              <w:rPr>
                <w:rFonts w:ascii="Calibri" w:hAnsi="Calibri" w:cs="Calibri"/>
                <w:bCs/>
                <w:color w:val="000000"/>
              </w:rPr>
              <w:t>94%</w:t>
            </w:r>
          </w:p>
        </w:tc>
      </w:tr>
      <w:tr w:rsidR="00F6218B" w:rsidTr="00F6218B">
        <w:trPr>
          <w:gridAfter w:val="2"/>
          <w:wAfter w:w="1512" w:type="dxa"/>
        </w:trPr>
        <w:tc>
          <w:tcPr>
            <w:tcW w:w="7880" w:type="dxa"/>
          </w:tcPr>
          <w:p w:rsidR="00F6218B" w:rsidRPr="000100CE" w:rsidRDefault="00F6218B" w:rsidP="009A21BA">
            <w:r w:rsidRPr="000100CE">
              <w:rPr>
                <w:rFonts w:eastAsia="Times New Roman" w:cstheme="minorHAnsi"/>
              </w:rPr>
              <w:t>The instructor showed a willingness to answer questions and guide students through material and assignments.</w:t>
            </w:r>
          </w:p>
        </w:tc>
        <w:tc>
          <w:tcPr>
            <w:tcW w:w="780" w:type="dxa"/>
            <w:vAlign w:val="center"/>
          </w:tcPr>
          <w:p w:rsidR="00F6218B" w:rsidRPr="0021792A" w:rsidRDefault="00F6218B" w:rsidP="009A21BA">
            <w:pPr>
              <w:jc w:val="center"/>
              <w:rPr>
                <w:rFonts w:eastAsia="Times New Roman" w:cstheme="minorHAnsi"/>
              </w:rPr>
            </w:pPr>
            <w:r w:rsidRPr="0021792A">
              <w:rPr>
                <w:rFonts w:eastAsia="Times New Roman" w:cstheme="minorHAnsi"/>
              </w:rPr>
              <w:t>88%</w:t>
            </w:r>
          </w:p>
        </w:tc>
        <w:tc>
          <w:tcPr>
            <w:tcW w:w="821" w:type="dxa"/>
            <w:vAlign w:val="center"/>
          </w:tcPr>
          <w:p w:rsidR="00F6218B" w:rsidRPr="0021792A" w:rsidRDefault="00F6218B" w:rsidP="009A21BA">
            <w:pPr>
              <w:jc w:val="center"/>
              <w:rPr>
                <w:rFonts w:eastAsia="Times New Roman" w:cstheme="minorHAnsi"/>
              </w:rPr>
            </w:pPr>
            <w:r w:rsidRPr="0021792A">
              <w:rPr>
                <w:rFonts w:eastAsia="Times New Roman" w:cstheme="minorHAnsi"/>
              </w:rPr>
              <w:t>88%</w:t>
            </w:r>
          </w:p>
        </w:tc>
        <w:tc>
          <w:tcPr>
            <w:tcW w:w="756" w:type="dxa"/>
            <w:vAlign w:val="bottom"/>
          </w:tcPr>
          <w:p w:rsidR="00F6218B" w:rsidRPr="002432A7" w:rsidRDefault="00F6218B">
            <w:pPr>
              <w:jc w:val="center"/>
              <w:rPr>
                <w:rFonts w:ascii="Calibri" w:hAnsi="Calibri" w:cs="Calibri"/>
                <w:bCs/>
                <w:color w:val="000000"/>
              </w:rPr>
            </w:pPr>
            <w:r w:rsidRPr="002432A7">
              <w:rPr>
                <w:rFonts w:ascii="Calibri" w:hAnsi="Calibri" w:cs="Calibri"/>
                <w:bCs/>
                <w:color w:val="000000"/>
              </w:rPr>
              <w:t>88%</w:t>
            </w:r>
          </w:p>
        </w:tc>
        <w:tc>
          <w:tcPr>
            <w:tcW w:w="779" w:type="dxa"/>
            <w:vAlign w:val="bottom"/>
          </w:tcPr>
          <w:p w:rsidR="00F6218B" w:rsidRPr="003124C7" w:rsidRDefault="00F6218B" w:rsidP="003E0C1C">
            <w:pPr>
              <w:jc w:val="center"/>
              <w:rPr>
                <w:rFonts w:ascii="Calibri" w:hAnsi="Calibri" w:cs="Calibri"/>
                <w:bCs/>
                <w:color w:val="000000"/>
              </w:rPr>
            </w:pPr>
            <w:r w:rsidRPr="003124C7">
              <w:rPr>
                <w:rFonts w:ascii="Calibri" w:hAnsi="Calibri" w:cs="Calibri"/>
                <w:bCs/>
                <w:color w:val="000000"/>
              </w:rPr>
              <w:t>89%</w:t>
            </w:r>
          </w:p>
        </w:tc>
      </w:tr>
      <w:tr w:rsidR="00F6218B" w:rsidTr="00F6218B">
        <w:trPr>
          <w:gridAfter w:val="2"/>
          <w:wAfter w:w="1512" w:type="dxa"/>
        </w:trPr>
        <w:tc>
          <w:tcPr>
            <w:tcW w:w="7880" w:type="dxa"/>
          </w:tcPr>
          <w:p w:rsidR="00F6218B" w:rsidRPr="004205D4" w:rsidRDefault="00F6218B" w:rsidP="009A21BA">
            <w:pPr>
              <w:rPr>
                <w:sz w:val="20"/>
                <w:szCs w:val="20"/>
              </w:rPr>
            </w:pPr>
            <w:r w:rsidRPr="004205D4">
              <w:rPr>
                <w:rFonts w:eastAsia="Times New Roman" w:cstheme="minorHAnsi"/>
                <w:sz w:val="20"/>
                <w:szCs w:val="20"/>
              </w:rPr>
              <w:t>The instructor was available for assistance via office hours in a seated course or responded to email messages and discussion questions within 36 hours.  This response time excludes weekend and official college closures.</w:t>
            </w:r>
          </w:p>
        </w:tc>
        <w:tc>
          <w:tcPr>
            <w:tcW w:w="780" w:type="dxa"/>
            <w:vAlign w:val="center"/>
          </w:tcPr>
          <w:p w:rsidR="00F6218B" w:rsidRPr="0021792A" w:rsidRDefault="00F6218B" w:rsidP="009A21BA">
            <w:pPr>
              <w:jc w:val="center"/>
              <w:rPr>
                <w:rFonts w:eastAsia="Times New Roman" w:cstheme="minorHAnsi"/>
              </w:rPr>
            </w:pPr>
            <w:r w:rsidRPr="0021792A">
              <w:rPr>
                <w:rFonts w:eastAsia="Times New Roman" w:cstheme="minorHAnsi"/>
              </w:rPr>
              <w:t>85%</w:t>
            </w:r>
          </w:p>
        </w:tc>
        <w:tc>
          <w:tcPr>
            <w:tcW w:w="821" w:type="dxa"/>
            <w:vAlign w:val="center"/>
          </w:tcPr>
          <w:p w:rsidR="00F6218B" w:rsidRPr="0021792A" w:rsidRDefault="00F6218B" w:rsidP="009A21BA">
            <w:pPr>
              <w:jc w:val="center"/>
              <w:rPr>
                <w:rFonts w:eastAsia="Times New Roman" w:cstheme="minorHAnsi"/>
              </w:rPr>
            </w:pPr>
            <w:r w:rsidRPr="0021792A">
              <w:rPr>
                <w:rFonts w:eastAsia="Times New Roman" w:cstheme="minorHAnsi"/>
              </w:rPr>
              <w:t>84%</w:t>
            </w:r>
          </w:p>
        </w:tc>
        <w:tc>
          <w:tcPr>
            <w:tcW w:w="756" w:type="dxa"/>
            <w:vAlign w:val="bottom"/>
          </w:tcPr>
          <w:p w:rsidR="00F6218B" w:rsidRPr="002432A7" w:rsidRDefault="00F6218B">
            <w:pPr>
              <w:jc w:val="center"/>
              <w:rPr>
                <w:rFonts w:ascii="Calibri" w:hAnsi="Calibri" w:cs="Calibri"/>
                <w:bCs/>
                <w:color w:val="000000"/>
              </w:rPr>
            </w:pPr>
            <w:r w:rsidRPr="002432A7">
              <w:rPr>
                <w:rFonts w:ascii="Calibri" w:hAnsi="Calibri" w:cs="Calibri"/>
                <w:bCs/>
                <w:color w:val="000000"/>
              </w:rPr>
              <w:t>83%</w:t>
            </w:r>
          </w:p>
        </w:tc>
        <w:tc>
          <w:tcPr>
            <w:tcW w:w="779" w:type="dxa"/>
            <w:vAlign w:val="bottom"/>
          </w:tcPr>
          <w:p w:rsidR="00F6218B" w:rsidRPr="003124C7" w:rsidRDefault="00F6218B" w:rsidP="003E0C1C">
            <w:pPr>
              <w:jc w:val="center"/>
              <w:rPr>
                <w:rFonts w:ascii="Calibri" w:hAnsi="Calibri" w:cs="Calibri"/>
                <w:bCs/>
                <w:color w:val="000000"/>
              </w:rPr>
            </w:pPr>
            <w:r w:rsidRPr="003124C7">
              <w:rPr>
                <w:rFonts w:ascii="Calibri" w:hAnsi="Calibri" w:cs="Calibri"/>
                <w:bCs/>
                <w:color w:val="000000"/>
              </w:rPr>
              <w:t>84%</w:t>
            </w:r>
          </w:p>
        </w:tc>
      </w:tr>
      <w:tr w:rsidR="00F6218B" w:rsidTr="00F6218B">
        <w:trPr>
          <w:gridAfter w:val="2"/>
          <w:wAfter w:w="1512" w:type="dxa"/>
        </w:trPr>
        <w:tc>
          <w:tcPr>
            <w:tcW w:w="7880" w:type="dxa"/>
          </w:tcPr>
          <w:p w:rsidR="00F6218B" w:rsidRDefault="00F6218B" w:rsidP="009A21BA">
            <w:r w:rsidRPr="00E70020">
              <w:rPr>
                <w:rFonts w:eastAsia="Times New Roman" w:cstheme="minorHAnsi"/>
              </w:rPr>
              <w:t>The instructor explained course material clearly and concisely through lecture/discussion.</w:t>
            </w:r>
          </w:p>
        </w:tc>
        <w:tc>
          <w:tcPr>
            <w:tcW w:w="780" w:type="dxa"/>
            <w:vAlign w:val="center"/>
          </w:tcPr>
          <w:p w:rsidR="00F6218B" w:rsidRPr="0021792A" w:rsidRDefault="00F6218B" w:rsidP="009A21BA">
            <w:pPr>
              <w:jc w:val="center"/>
              <w:rPr>
                <w:rFonts w:eastAsia="Times New Roman" w:cstheme="minorHAnsi"/>
              </w:rPr>
            </w:pPr>
            <w:r w:rsidRPr="0021792A">
              <w:rPr>
                <w:rFonts w:eastAsia="Times New Roman" w:cstheme="minorHAnsi"/>
              </w:rPr>
              <w:t>84%</w:t>
            </w:r>
          </w:p>
        </w:tc>
        <w:tc>
          <w:tcPr>
            <w:tcW w:w="821" w:type="dxa"/>
            <w:vAlign w:val="center"/>
          </w:tcPr>
          <w:p w:rsidR="00F6218B" w:rsidRPr="0021792A" w:rsidRDefault="00F6218B" w:rsidP="009A21BA">
            <w:pPr>
              <w:jc w:val="center"/>
              <w:rPr>
                <w:rFonts w:eastAsia="Times New Roman" w:cstheme="minorHAnsi"/>
              </w:rPr>
            </w:pPr>
            <w:r w:rsidRPr="0021792A">
              <w:rPr>
                <w:rFonts w:eastAsia="Times New Roman" w:cstheme="minorHAnsi"/>
              </w:rPr>
              <w:t>85%</w:t>
            </w:r>
          </w:p>
        </w:tc>
        <w:tc>
          <w:tcPr>
            <w:tcW w:w="756" w:type="dxa"/>
            <w:vAlign w:val="bottom"/>
          </w:tcPr>
          <w:p w:rsidR="00F6218B" w:rsidRPr="002432A7" w:rsidRDefault="00F6218B">
            <w:pPr>
              <w:jc w:val="center"/>
              <w:rPr>
                <w:rFonts w:ascii="Calibri" w:hAnsi="Calibri" w:cs="Calibri"/>
                <w:bCs/>
                <w:color w:val="000000"/>
              </w:rPr>
            </w:pPr>
            <w:r w:rsidRPr="002432A7">
              <w:rPr>
                <w:rFonts w:ascii="Calibri" w:hAnsi="Calibri" w:cs="Calibri"/>
                <w:bCs/>
                <w:color w:val="000000"/>
              </w:rPr>
              <w:t>84%</w:t>
            </w:r>
          </w:p>
        </w:tc>
        <w:tc>
          <w:tcPr>
            <w:tcW w:w="779" w:type="dxa"/>
            <w:vAlign w:val="bottom"/>
          </w:tcPr>
          <w:p w:rsidR="00F6218B" w:rsidRPr="003124C7" w:rsidRDefault="00F6218B" w:rsidP="003E0C1C">
            <w:pPr>
              <w:jc w:val="center"/>
              <w:rPr>
                <w:rFonts w:ascii="Calibri" w:hAnsi="Calibri" w:cs="Calibri"/>
                <w:bCs/>
                <w:color w:val="000000"/>
              </w:rPr>
            </w:pPr>
            <w:r w:rsidRPr="003124C7">
              <w:rPr>
                <w:rFonts w:ascii="Calibri" w:hAnsi="Calibri" w:cs="Calibri"/>
                <w:bCs/>
                <w:color w:val="000000"/>
              </w:rPr>
              <w:t>87%</w:t>
            </w:r>
          </w:p>
        </w:tc>
      </w:tr>
      <w:tr w:rsidR="00F6218B" w:rsidTr="00F6218B">
        <w:trPr>
          <w:gridAfter w:val="2"/>
          <w:wAfter w:w="1512" w:type="dxa"/>
        </w:trPr>
        <w:tc>
          <w:tcPr>
            <w:tcW w:w="7880" w:type="dxa"/>
          </w:tcPr>
          <w:p w:rsidR="00F6218B" w:rsidRDefault="00F6218B" w:rsidP="009A21BA">
            <w:r w:rsidRPr="00E70020">
              <w:rPr>
                <w:rFonts w:eastAsia="Times New Roman" w:cstheme="minorHAnsi"/>
              </w:rPr>
              <w:t>The instructor graded assignments fairly and accurately.</w:t>
            </w:r>
          </w:p>
        </w:tc>
        <w:tc>
          <w:tcPr>
            <w:tcW w:w="780" w:type="dxa"/>
            <w:vAlign w:val="bottom"/>
          </w:tcPr>
          <w:p w:rsidR="00F6218B" w:rsidRPr="0021792A" w:rsidRDefault="00F6218B" w:rsidP="009A21BA">
            <w:pPr>
              <w:jc w:val="center"/>
              <w:rPr>
                <w:rFonts w:eastAsia="Times New Roman" w:cstheme="minorHAnsi"/>
              </w:rPr>
            </w:pPr>
            <w:r w:rsidRPr="0021792A">
              <w:rPr>
                <w:rFonts w:eastAsia="Times New Roman" w:cstheme="minorHAnsi"/>
              </w:rPr>
              <w:t>90%</w:t>
            </w:r>
          </w:p>
        </w:tc>
        <w:tc>
          <w:tcPr>
            <w:tcW w:w="821" w:type="dxa"/>
            <w:vAlign w:val="center"/>
          </w:tcPr>
          <w:p w:rsidR="00F6218B" w:rsidRPr="0021792A" w:rsidRDefault="00F6218B" w:rsidP="009A21BA">
            <w:pPr>
              <w:jc w:val="center"/>
              <w:rPr>
                <w:rFonts w:eastAsia="Times New Roman" w:cstheme="minorHAnsi"/>
              </w:rPr>
            </w:pPr>
            <w:r w:rsidRPr="0021792A">
              <w:rPr>
                <w:rFonts w:eastAsia="Times New Roman" w:cstheme="minorHAnsi"/>
              </w:rPr>
              <w:t>90%</w:t>
            </w:r>
          </w:p>
        </w:tc>
        <w:tc>
          <w:tcPr>
            <w:tcW w:w="756" w:type="dxa"/>
            <w:vAlign w:val="bottom"/>
          </w:tcPr>
          <w:p w:rsidR="00F6218B" w:rsidRPr="002432A7" w:rsidRDefault="00F6218B">
            <w:pPr>
              <w:jc w:val="center"/>
              <w:rPr>
                <w:rFonts w:ascii="Calibri" w:hAnsi="Calibri" w:cs="Calibri"/>
                <w:bCs/>
                <w:color w:val="000000"/>
              </w:rPr>
            </w:pPr>
            <w:r w:rsidRPr="002432A7">
              <w:rPr>
                <w:rFonts w:ascii="Calibri" w:hAnsi="Calibri" w:cs="Calibri"/>
                <w:bCs/>
                <w:color w:val="000000"/>
              </w:rPr>
              <w:t>90%</w:t>
            </w:r>
          </w:p>
        </w:tc>
        <w:tc>
          <w:tcPr>
            <w:tcW w:w="779" w:type="dxa"/>
            <w:vAlign w:val="bottom"/>
          </w:tcPr>
          <w:p w:rsidR="00F6218B" w:rsidRPr="003124C7" w:rsidRDefault="00F6218B" w:rsidP="003E0C1C">
            <w:pPr>
              <w:jc w:val="center"/>
              <w:rPr>
                <w:rFonts w:ascii="Calibri" w:hAnsi="Calibri" w:cs="Calibri"/>
                <w:bCs/>
                <w:color w:val="000000"/>
              </w:rPr>
            </w:pPr>
            <w:r w:rsidRPr="003124C7">
              <w:rPr>
                <w:rFonts w:ascii="Calibri" w:hAnsi="Calibri" w:cs="Calibri"/>
                <w:bCs/>
                <w:color w:val="000000"/>
              </w:rPr>
              <w:t>88%</w:t>
            </w:r>
          </w:p>
        </w:tc>
      </w:tr>
      <w:tr w:rsidR="00F6218B" w:rsidTr="00F6218B">
        <w:trPr>
          <w:gridAfter w:val="2"/>
          <w:wAfter w:w="1512" w:type="dxa"/>
        </w:trPr>
        <w:tc>
          <w:tcPr>
            <w:tcW w:w="7880" w:type="dxa"/>
          </w:tcPr>
          <w:p w:rsidR="00F6218B" w:rsidRDefault="00F6218B" w:rsidP="009A21BA">
            <w:r w:rsidRPr="00E70020">
              <w:rPr>
                <w:rFonts w:eastAsia="Times New Roman" w:cstheme="minorHAnsi"/>
              </w:rPr>
              <w:t>The instructor provided constructive comments on assignments.</w:t>
            </w:r>
          </w:p>
        </w:tc>
        <w:tc>
          <w:tcPr>
            <w:tcW w:w="780" w:type="dxa"/>
            <w:vAlign w:val="bottom"/>
          </w:tcPr>
          <w:p w:rsidR="00F6218B" w:rsidRPr="0021792A" w:rsidRDefault="00F6218B" w:rsidP="009A21BA">
            <w:pPr>
              <w:jc w:val="center"/>
              <w:rPr>
                <w:rFonts w:eastAsia="Times New Roman" w:cstheme="minorHAnsi"/>
              </w:rPr>
            </w:pPr>
            <w:r w:rsidRPr="0021792A">
              <w:rPr>
                <w:rFonts w:eastAsia="Times New Roman" w:cstheme="minorHAnsi"/>
              </w:rPr>
              <w:t>81%</w:t>
            </w:r>
          </w:p>
        </w:tc>
        <w:tc>
          <w:tcPr>
            <w:tcW w:w="821" w:type="dxa"/>
            <w:vAlign w:val="center"/>
          </w:tcPr>
          <w:p w:rsidR="00F6218B" w:rsidRPr="0021792A" w:rsidRDefault="00F6218B" w:rsidP="009A21BA">
            <w:pPr>
              <w:jc w:val="center"/>
              <w:rPr>
                <w:rFonts w:eastAsia="Times New Roman" w:cstheme="minorHAnsi"/>
              </w:rPr>
            </w:pPr>
            <w:r w:rsidRPr="0021792A">
              <w:rPr>
                <w:rFonts w:eastAsia="Times New Roman" w:cstheme="minorHAnsi"/>
              </w:rPr>
              <w:t>83%</w:t>
            </w:r>
          </w:p>
        </w:tc>
        <w:tc>
          <w:tcPr>
            <w:tcW w:w="756" w:type="dxa"/>
            <w:vAlign w:val="bottom"/>
          </w:tcPr>
          <w:p w:rsidR="00F6218B" w:rsidRPr="002432A7" w:rsidRDefault="00F6218B">
            <w:pPr>
              <w:jc w:val="center"/>
              <w:rPr>
                <w:rFonts w:ascii="Calibri" w:hAnsi="Calibri" w:cs="Calibri"/>
                <w:bCs/>
                <w:color w:val="000000"/>
              </w:rPr>
            </w:pPr>
            <w:r w:rsidRPr="002432A7">
              <w:rPr>
                <w:rFonts w:ascii="Calibri" w:hAnsi="Calibri" w:cs="Calibri"/>
                <w:bCs/>
                <w:color w:val="000000"/>
              </w:rPr>
              <w:t>82%</w:t>
            </w:r>
          </w:p>
        </w:tc>
        <w:tc>
          <w:tcPr>
            <w:tcW w:w="779" w:type="dxa"/>
            <w:vAlign w:val="bottom"/>
          </w:tcPr>
          <w:p w:rsidR="00F6218B" w:rsidRPr="003124C7" w:rsidRDefault="00F6218B" w:rsidP="003E0C1C">
            <w:pPr>
              <w:jc w:val="center"/>
              <w:rPr>
                <w:rFonts w:ascii="Calibri" w:hAnsi="Calibri" w:cs="Calibri"/>
                <w:bCs/>
                <w:color w:val="000000"/>
              </w:rPr>
            </w:pPr>
            <w:r w:rsidRPr="003124C7">
              <w:rPr>
                <w:rFonts w:ascii="Calibri" w:hAnsi="Calibri" w:cs="Calibri"/>
                <w:bCs/>
                <w:color w:val="000000"/>
              </w:rPr>
              <w:t>83%</w:t>
            </w:r>
          </w:p>
        </w:tc>
      </w:tr>
      <w:tr w:rsidR="00F6218B" w:rsidTr="00F6218B">
        <w:trPr>
          <w:gridAfter w:val="2"/>
          <w:wAfter w:w="1512" w:type="dxa"/>
        </w:trPr>
        <w:tc>
          <w:tcPr>
            <w:tcW w:w="7880" w:type="dxa"/>
          </w:tcPr>
          <w:p w:rsidR="00F6218B" w:rsidRDefault="00F6218B" w:rsidP="009A21BA">
            <w:r w:rsidRPr="00E70020">
              <w:rPr>
                <w:rFonts w:eastAsia="Times New Roman" w:cstheme="minorHAnsi"/>
              </w:rPr>
              <w:t>Graded material was returned before another assignment of the same type was due.</w:t>
            </w:r>
          </w:p>
        </w:tc>
        <w:tc>
          <w:tcPr>
            <w:tcW w:w="780" w:type="dxa"/>
            <w:vAlign w:val="center"/>
          </w:tcPr>
          <w:p w:rsidR="00F6218B" w:rsidRPr="0021792A" w:rsidRDefault="00F6218B" w:rsidP="009A21BA">
            <w:pPr>
              <w:jc w:val="center"/>
              <w:rPr>
                <w:rFonts w:eastAsia="Times New Roman" w:cstheme="minorHAnsi"/>
              </w:rPr>
            </w:pPr>
            <w:r w:rsidRPr="0021792A">
              <w:rPr>
                <w:rFonts w:eastAsia="Times New Roman" w:cstheme="minorHAnsi"/>
              </w:rPr>
              <w:t>78%</w:t>
            </w:r>
          </w:p>
        </w:tc>
        <w:tc>
          <w:tcPr>
            <w:tcW w:w="821" w:type="dxa"/>
            <w:vAlign w:val="center"/>
          </w:tcPr>
          <w:p w:rsidR="00F6218B" w:rsidRPr="0021792A" w:rsidRDefault="00F6218B" w:rsidP="009A21BA">
            <w:pPr>
              <w:jc w:val="center"/>
              <w:rPr>
                <w:rFonts w:eastAsia="Times New Roman" w:cstheme="minorHAnsi"/>
              </w:rPr>
            </w:pPr>
            <w:r w:rsidRPr="0021792A">
              <w:rPr>
                <w:rFonts w:eastAsia="Times New Roman" w:cstheme="minorHAnsi"/>
              </w:rPr>
              <w:t>79%</w:t>
            </w:r>
          </w:p>
        </w:tc>
        <w:tc>
          <w:tcPr>
            <w:tcW w:w="756" w:type="dxa"/>
            <w:vAlign w:val="bottom"/>
          </w:tcPr>
          <w:p w:rsidR="00F6218B" w:rsidRPr="002432A7" w:rsidRDefault="00F6218B">
            <w:pPr>
              <w:jc w:val="center"/>
              <w:rPr>
                <w:rFonts w:ascii="Calibri" w:hAnsi="Calibri" w:cs="Calibri"/>
                <w:bCs/>
                <w:color w:val="000000"/>
              </w:rPr>
            </w:pPr>
            <w:r w:rsidRPr="002432A7">
              <w:rPr>
                <w:rFonts w:ascii="Calibri" w:hAnsi="Calibri" w:cs="Calibri"/>
                <w:bCs/>
                <w:color w:val="000000"/>
              </w:rPr>
              <w:t>80%</w:t>
            </w:r>
          </w:p>
        </w:tc>
        <w:tc>
          <w:tcPr>
            <w:tcW w:w="779" w:type="dxa"/>
            <w:vAlign w:val="bottom"/>
          </w:tcPr>
          <w:p w:rsidR="00F6218B" w:rsidRPr="003124C7" w:rsidRDefault="00F6218B" w:rsidP="003E0C1C">
            <w:pPr>
              <w:jc w:val="center"/>
              <w:rPr>
                <w:rFonts w:ascii="Calibri" w:hAnsi="Calibri" w:cs="Calibri"/>
                <w:bCs/>
                <w:color w:val="000000"/>
              </w:rPr>
            </w:pPr>
            <w:r w:rsidRPr="003124C7">
              <w:rPr>
                <w:rFonts w:ascii="Calibri" w:hAnsi="Calibri" w:cs="Calibri"/>
                <w:bCs/>
                <w:color w:val="000000"/>
              </w:rPr>
              <w:t>80%</w:t>
            </w:r>
          </w:p>
        </w:tc>
      </w:tr>
      <w:tr w:rsidR="00F6218B" w:rsidTr="00F6218B">
        <w:trPr>
          <w:gridAfter w:val="2"/>
          <w:wAfter w:w="1512" w:type="dxa"/>
        </w:trPr>
        <w:tc>
          <w:tcPr>
            <w:tcW w:w="7880" w:type="dxa"/>
            <w:vAlign w:val="bottom"/>
          </w:tcPr>
          <w:p w:rsidR="00F6218B" w:rsidRPr="00E70020" w:rsidRDefault="00F6218B" w:rsidP="009A21BA">
            <w:pPr>
              <w:rPr>
                <w:rFonts w:eastAsia="Times New Roman" w:cstheme="minorHAnsi"/>
              </w:rPr>
            </w:pPr>
            <w:r w:rsidRPr="00E70020">
              <w:rPr>
                <w:rFonts w:eastAsia="Times New Roman" w:cstheme="minorHAnsi"/>
              </w:rPr>
              <w:t>The instructor was prepared and organized when teaching this class.</w:t>
            </w:r>
          </w:p>
        </w:tc>
        <w:tc>
          <w:tcPr>
            <w:tcW w:w="780" w:type="dxa"/>
            <w:vAlign w:val="bottom"/>
          </w:tcPr>
          <w:p w:rsidR="00F6218B" w:rsidRPr="0021792A" w:rsidRDefault="00F6218B" w:rsidP="009A21BA">
            <w:pPr>
              <w:jc w:val="center"/>
              <w:rPr>
                <w:rFonts w:eastAsia="Times New Roman" w:cstheme="minorHAnsi"/>
              </w:rPr>
            </w:pPr>
            <w:r w:rsidRPr="0021792A">
              <w:rPr>
                <w:rFonts w:eastAsia="Times New Roman" w:cstheme="minorHAnsi"/>
              </w:rPr>
              <w:t>88%</w:t>
            </w:r>
          </w:p>
        </w:tc>
        <w:tc>
          <w:tcPr>
            <w:tcW w:w="821" w:type="dxa"/>
            <w:vAlign w:val="center"/>
          </w:tcPr>
          <w:p w:rsidR="00F6218B" w:rsidRPr="0021792A" w:rsidRDefault="00F6218B" w:rsidP="009A21BA">
            <w:pPr>
              <w:jc w:val="center"/>
              <w:rPr>
                <w:rFonts w:eastAsia="Times New Roman" w:cstheme="minorHAnsi"/>
              </w:rPr>
            </w:pPr>
            <w:r w:rsidRPr="0021792A">
              <w:rPr>
                <w:rFonts w:eastAsia="Times New Roman" w:cstheme="minorHAnsi"/>
              </w:rPr>
              <w:t>88%</w:t>
            </w:r>
          </w:p>
        </w:tc>
        <w:tc>
          <w:tcPr>
            <w:tcW w:w="756" w:type="dxa"/>
            <w:vAlign w:val="bottom"/>
          </w:tcPr>
          <w:p w:rsidR="00F6218B" w:rsidRPr="002432A7" w:rsidRDefault="00F6218B">
            <w:pPr>
              <w:jc w:val="center"/>
              <w:rPr>
                <w:rFonts w:ascii="Calibri" w:hAnsi="Calibri" w:cs="Calibri"/>
                <w:bCs/>
                <w:color w:val="000000"/>
              </w:rPr>
            </w:pPr>
            <w:r w:rsidRPr="002432A7">
              <w:rPr>
                <w:rFonts w:ascii="Calibri" w:hAnsi="Calibri" w:cs="Calibri"/>
                <w:bCs/>
                <w:color w:val="000000"/>
              </w:rPr>
              <w:t>88%</w:t>
            </w:r>
          </w:p>
        </w:tc>
        <w:tc>
          <w:tcPr>
            <w:tcW w:w="779" w:type="dxa"/>
            <w:vAlign w:val="bottom"/>
          </w:tcPr>
          <w:p w:rsidR="00F6218B" w:rsidRPr="003124C7" w:rsidRDefault="00F6218B" w:rsidP="003E0C1C">
            <w:pPr>
              <w:jc w:val="center"/>
              <w:rPr>
                <w:rFonts w:ascii="Calibri" w:hAnsi="Calibri" w:cs="Calibri"/>
                <w:bCs/>
                <w:color w:val="000000"/>
              </w:rPr>
            </w:pPr>
            <w:r w:rsidRPr="003124C7">
              <w:rPr>
                <w:rFonts w:ascii="Calibri" w:hAnsi="Calibri" w:cs="Calibri"/>
                <w:bCs/>
                <w:color w:val="000000"/>
              </w:rPr>
              <w:t>89%</w:t>
            </w:r>
          </w:p>
        </w:tc>
      </w:tr>
      <w:tr w:rsidR="00F6218B" w:rsidTr="00F6218B">
        <w:trPr>
          <w:gridAfter w:val="2"/>
          <w:wAfter w:w="1512" w:type="dxa"/>
        </w:trPr>
        <w:tc>
          <w:tcPr>
            <w:tcW w:w="7880" w:type="dxa"/>
            <w:vAlign w:val="bottom"/>
          </w:tcPr>
          <w:p w:rsidR="00F6218B" w:rsidRPr="00E70020" w:rsidRDefault="00F6218B" w:rsidP="009A21BA">
            <w:pPr>
              <w:rPr>
                <w:rFonts w:eastAsia="Times New Roman" w:cstheme="minorHAnsi"/>
              </w:rPr>
            </w:pPr>
            <w:r w:rsidRPr="00E70020">
              <w:rPr>
                <w:rFonts w:eastAsia="Times New Roman" w:cstheme="minorHAnsi"/>
              </w:rPr>
              <w:t>Overall, I would rate this instructor as excellent</w:t>
            </w:r>
          </w:p>
        </w:tc>
        <w:tc>
          <w:tcPr>
            <w:tcW w:w="780" w:type="dxa"/>
            <w:vAlign w:val="bottom"/>
          </w:tcPr>
          <w:p w:rsidR="00F6218B" w:rsidRPr="0021792A" w:rsidRDefault="00F6218B" w:rsidP="009A21BA">
            <w:pPr>
              <w:jc w:val="center"/>
              <w:rPr>
                <w:rFonts w:eastAsia="Times New Roman" w:cstheme="minorHAnsi"/>
              </w:rPr>
            </w:pPr>
            <w:r w:rsidRPr="0021792A">
              <w:rPr>
                <w:rFonts w:eastAsia="Times New Roman" w:cstheme="minorHAnsi"/>
              </w:rPr>
              <w:t>82%</w:t>
            </w:r>
          </w:p>
        </w:tc>
        <w:tc>
          <w:tcPr>
            <w:tcW w:w="821" w:type="dxa"/>
            <w:vAlign w:val="center"/>
          </w:tcPr>
          <w:p w:rsidR="00F6218B" w:rsidRPr="0021792A" w:rsidRDefault="00F6218B" w:rsidP="009A21BA">
            <w:pPr>
              <w:jc w:val="center"/>
              <w:rPr>
                <w:rFonts w:eastAsia="Times New Roman" w:cstheme="minorHAnsi"/>
              </w:rPr>
            </w:pPr>
            <w:r w:rsidRPr="0021792A">
              <w:rPr>
                <w:rFonts w:eastAsia="Times New Roman" w:cstheme="minorHAnsi"/>
              </w:rPr>
              <w:t>83%</w:t>
            </w:r>
          </w:p>
        </w:tc>
        <w:tc>
          <w:tcPr>
            <w:tcW w:w="756" w:type="dxa"/>
            <w:vAlign w:val="bottom"/>
          </w:tcPr>
          <w:p w:rsidR="00F6218B" w:rsidRPr="002432A7" w:rsidRDefault="00F6218B">
            <w:pPr>
              <w:jc w:val="center"/>
              <w:rPr>
                <w:rFonts w:ascii="Calibri" w:hAnsi="Calibri" w:cs="Calibri"/>
                <w:bCs/>
                <w:color w:val="000000"/>
              </w:rPr>
            </w:pPr>
            <w:r w:rsidRPr="002432A7">
              <w:rPr>
                <w:rFonts w:ascii="Calibri" w:hAnsi="Calibri" w:cs="Calibri"/>
                <w:bCs/>
                <w:color w:val="000000"/>
              </w:rPr>
              <w:t>82%</w:t>
            </w:r>
          </w:p>
        </w:tc>
        <w:tc>
          <w:tcPr>
            <w:tcW w:w="779" w:type="dxa"/>
            <w:vAlign w:val="bottom"/>
          </w:tcPr>
          <w:p w:rsidR="00F6218B" w:rsidRPr="003124C7" w:rsidRDefault="00F6218B" w:rsidP="003E0C1C">
            <w:pPr>
              <w:jc w:val="center"/>
              <w:rPr>
                <w:rFonts w:ascii="Calibri" w:hAnsi="Calibri" w:cs="Calibri"/>
                <w:bCs/>
                <w:color w:val="000000"/>
              </w:rPr>
            </w:pPr>
            <w:r w:rsidRPr="003124C7">
              <w:rPr>
                <w:rFonts w:ascii="Calibri" w:hAnsi="Calibri" w:cs="Calibri"/>
                <w:bCs/>
                <w:color w:val="000000"/>
              </w:rPr>
              <w:t>84%</w:t>
            </w:r>
          </w:p>
        </w:tc>
      </w:tr>
      <w:tr w:rsidR="00F6218B" w:rsidTr="00F6218B">
        <w:trPr>
          <w:gridAfter w:val="2"/>
          <w:wAfter w:w="1512" w:type="dxa"/>
        </w:trPr>
        <w:tc>
          <w:tcPr>
            <w:tcW w:w="7880" w:type="dxa"/>
            <w:vAlign w:val="bottom"/>
          </w:tcPr>
          <w:p w:rsidR="00F6218B" w:rsidRPr="00E70020" w:rsidRDefault="00F6218B" w:rsidP="009A21BA">
            <w:pPr>
              <w:rPr>
                <w:rFonts w:eastAsia="Times New Roman" w:cstheme="minorHAnsi"/>
              </w:rPr>
            </w:pPr>
            <w:r w:rsidRPr="00E70020">
              <w:rPr>
                <w:rFonts w:eastAsia="Times New Roman" w:cstheme="minorHAnsi"/>
              </w:rPr>
              <w:t>The requirements for this class were clearly presented at the beginning of class.</w:t>
            </w:r>
          </w:p>
        </w:tc>
        <w:tc>
          <w:tcPr>
            <w:tcW w:w="780" w:type="dxa"/>
            <w:vAlign w:val="center"/>
          </w:tcPr>
          <w:p w:rsidR="00F6218B" w:rsidRPr="0021792A" w:rsidRDefault="00F6218B" w:rsidP="009A21BA">
            <w:pPr>
              <w:jc w:val="center"/>
              <w:rPr>
                <w:rFonts w:eastAsia="Times New Roman" w:cstheme="minorHAnsi"/>
              </w:rPr>
            </w:pPr>
            <w:r w:rsidRPr="0021792A">
              <w:rPr>
                <w:rFonts w:eastAsia="Times New Roman" w:cstheme="minorHAnsi"/>
              </w:rPr>
              <w:t>93%</w:t>
            </w:r>
          </w:p>
        </w:tc>
        <w:tc>
          <w:tcPr>
            <w:tcW w:w="821" w:type="dxa"/>
            <w:vAlign w:val="center"/>
          </w:tcPr>
          <w:p w:rsidR="00F6218B" w:rsidRPr="0021792A" w:rsidRDefault="00F6218B" w:rsidP="009A21BA">
            <w:pPr>
              <w:jc w:val="center"/>
              <w:rPr>
                <w:rFonts w:eastAsia="Times New Roman" w:cstheme="minorHAnsi"/>
              </w:rPr>
            </w:pPr>
            <w:r w:rsidRPr="0021792A">
              <w:rPr>
                <w:rFonts w:eastAsia="Times New Roman" w:cstheme="minorHAnsi"/>
              </w:rPr>
              <w:t>91%</w:t>
            </w:r>
          </w:p>
        </w:tc>
        <w:tc>
          <w:tcPr>
            <w:tcW w:w="756" w:type="dxa"/>
            <w:vAlign w:val="bottom"/>
          </w:tcPr>
          <w:p w:rsidR="00F6218B" w:rsidRPr="002432A7" w:rsidRDefault="00F6218B">
            <w:pPr>
              <w:jc w:val="center"/>
              <w:rPr>
                <w:rFonts w:ascii="Calibri" w:hAnsi="Calibri" w:cs="Calibri"/>
                <w:bCs/>
                <w:color w:val="000000"/>
              </w:rPr>
            </w:pPr>
            <w:r w:rsidRPr="002432A7">
              <w:rPr>
                <w:rFonts w:ascii="Calibri" w:hAnsi="Calibri" w:cs="Calibri"/>
                <w:bCs/>
                <w:color w:val="000000"/>
              </w:rPr>
              <w:t>94%</w:t>
            </w:r>
          </w:p>
        </w:tc>
        <w:tc>
          <w:tcPr>
            <w:tcW w:w="779" w:type="dxa"/>
            <w:vAlign w:val="bottom"/>
          </w:tcPr>
          <w:p w:rsidR="00F6218B" w:rsidRPr="003124C7" w:rsidRDefault="00F6218B" w:rsidP="003E0C1C">
            <w:pPr>
              <w:jc w:val="center"/>
              <w:rPr>
                <w:rFonts w:ascii="Calibri" w:hAnsi="Calibri" w:cs="Calibri"/>
                <w:bCs/>
                <w:color w:val="000000"/>
              </w:rPr>
            </w:pPr>
            <w:r w:rsidRPr="003124C7">
              <w:rPr>
                <w:rFonts w:ascii="Calibri" w:hAnsi="Calibri" w:cs="Calibri"/>
                <w:bCs/>
                <w:color w:val="000000"/>
              </w:rPr>
              <w:t>92%</w:t>
            </w:r>
          </w:p>
        </w:tc>
      </w:tr>
      <w:tr w:rsidR="00F6218B" w:rsidTr="00F6218B">
        <w:trPr>
          <w:gridAfter w:val="2"/>
          <w:wAfter w:w="1512" w:type="dxa"/>
        </w:trPr>
        <w:tc>
          <w:tcPr>
            <w:tcW w:w="7880" w:type="dxa"/>
          </w:tcPr>
          <w:p w:rsidR="00F6218B" w:rsidRDefault="00F6218B" w:rsidP="009A21BA">
            <w:r w:rsidRPr="00E70020">
              <w:rPr>
                <w:rFonts w:eastAsia="Times New Roman" w:cstheme="minorHAnsi"/>
              </w:rPr>
              <w:t>The required textbooks, software, etc. for this class were used.</w:t>
            </w:r>
          </w:p>
        </w:tc>
        <w:tc>
          <w:tcPr>
            <w:tcW w:w="780" w:type="dxa"/>
            <w:vAlign w:val="center"/>
          </w:tcPr>
          <w:p w:rsidR="00F6218B" w:rsidRPr="0021792A" w:rsidRDefault="00F6218B" w:rsidP="009A21BA">
            <w:pPr>
              <w:jc w:val="center"/>
              <w:rPr>
                <w:rFonts w:eastAsia="Times New Roman" w:cstheme="minorHAnsi"/>
              </w:rPr>
            </w:pPr>
            <w:r w:rsidRPr="0021792A">
              <w:rPr>
                <w:rFonts w:eastAsia="Times New Roman" w:cstheme="minorHAnsi"/>
              </w:rPr>
              <w:t>90%</w:t>
            </w:r>
          </w:p>
        </w:tc>
        <w:tc>
          <w:tcPr>
            <w:tcW w:w="821" w:type="dxa"/>
            <w:vAlign w:val="center"/>
          </w:tcPr>
          <w:p w:rsidR="00F6218B" w:rsidRPr="0021792A" w:rsidRDefault="00F6218B" w:rsidP="009A21BA">
            <w:pPr>
              <w:jc w:val="center"/>
              <w:rPr>
                <w:rFonts w:eastAsia="Times New Roman" w:cstheme="minorHAnsi"/>
              </w:rPr>
            </w:pPr>
            <w:r w:rsidRPr="0021792A">
              <w:rPr>
                <w:rFonts w:eastAsia="Times New Roman" w:cstheme="minorHAnsi"/>
              </w:rPr>
              <w:t>91%</w:t>
            </w:r>
          </w:p>
        </w:tc>
        <w:tc>
          <w:tcPr>
            <w:tcW w:w="756" w:type="dxa"/>
            <w:vAlign w:val="bottom"/>
          </w:tcPr>
          <w:p w:rsidR="00F6218B" w:rsidRPr="002432A7" w:rsidRDefault="00F6218B">
            <w:pPr>
              <w:jc w:val="center"/>
              <w:rPr>
                <w:rFonts w:ascii="Calibri" w:hAnsi="Calibri" w:cs="Calibri"/>
                <w:bCs/>
                <w:color w:val="000000"/>
              </w:rPr>
            </w:pPr>
            <w:r w:rsidRPr="002432A7">
              <w:rPr>
                <w:rFonts w:ascii="Calibri" w:hAnsi="Calibri" w:cs="Calibri"/>
                <w:bCs/>
                <w:color w:val="000000"/>
              </w:rPr>
              <w:t>92%</w:t>
            </w:r>
          </w:p>
        </w:tc>
        <w:tc>
          <w:tcPr>
            <w:tcW w:w="779" w:type="dxa"/>
            <w:vAlign w:val="bottom"/>
          </w:tcPr>
          <w:p w:rsidR="00F6218B" w:rsidRPr="003124C7" w:rsidRDefault="00F6218B" w:rsidP="003E0C1C">
            <w:pPr>
              <w:jc w:val="center"/>
              <w:rPr>
                <w:rFonts w:ascii="Calibri" w:hAnsi="Calibri" w:cs="Calibri"/>
                <w:bCs/>
                <w:color w:val="000000"/>
              </w:rPr>
            </w:pPr>
            <w:r w:rsidRPr="003124C7">
              <w:rPr>
                <w:rFonts w:ascii="Calibri" w:hAnsi="Calibri" w:cs="Calibri"/>
                <w:bCs/>
                <w:color w:val="000000"/>
              </w:rPr>
              <w:t>88%</w:t>
            </w:r>
          </w:p>
        </w:tc>
      </w:tr>
      <w:tr w:rsidR="00F6218B" w:rsidTr="00F6218B">
        <w:trPr>
          <w:gridAfter w:val="2"/>
          <w:wAfter w:w="1512" w:type="dxa"/>
        </w:trPr>
        <w:tc>
          <w:tcPr>
            <w:tcW w:w="7880" w:type="dxa"/>
          </w:tcPr>
          <w:p w:rsidR="00F6218B" w:rsidRDefault="00F6218B" w:rsidP="009A21BA">
            <w:r w:rsidRPr="00E70020">
              <w:rPr>
                <w:rFonts w:eastAsia="Times New Roman" w:cstheme="minorHAnsi"/>
              </w:rPr>
              <w:t>The required textbooks, software, etc. for this class helped me learn the material.</w:t>
            </w:r>
          </w:p>
        </w:tc>
        <w:tc>
          <w:tcPr>
            <w:tcW w:w="780" w:type="dxa"/>
            <w:vAlign w:val="center"/>
          </w:tcPr>
          <w:p w:rsidR="00F6218B" w:rsidRPr="0021792A" w:rsidRDefault="00F6218B" w:rsidP="009A21BA">
            <w:pPr>
              <w:jc w:val="center"/>
              <w:rPr>
                <w:rFonts w:eastAsia="Times New Roman" w:cstheme="minorHAnsi"/>
              </w:rPr>
            </w:pPr>
            <w:r w:rsidRPr="0021792A">
              <w:rPr>
                <w:rFonts w:eastAsia="Times New Roman" w:cstheme="minorHAnsi"/>
              </w:rPr>
              <w:t>82%</w:t>
            </w:r>
          </w:p>
        </w:tc>
        <w:tc>
          <w:tcPr>
            <w:tcW w:w="821" w:type="dxa"/>
            <w:vAlign w:val="center"/>
          </w:tcPr>
          <w:p w:rsidR="00F6218B" w:rsidRPr="0021792A" w:rsidRDefault="00F6218B" w:rsidP="009A21BA">
            <w:pPr>
              <w:jc w:val="center"/>
              <w:rPr>
                <w:rFonts w:eastAsia="Times New Roman" w:cstheme="minorHAnsi"/>
              </w:rPr>
            </w:pPr>
            <w:r w:rsidRPr="0021792A">
              <w:rPr>
                <w:rFonts w:eastAsia="Times New Roman" w:cstheme="minorHAnsi"/>
              </w:rPr>
              <w:t>83%</w:t>
            </w:r>
          </w:p>
        </w:tc>
        <w:tc>
          <w:tcPr>
            <w:tcW w:w="756" w:type="dxa"/>
            <w:vAlign w:val="bottom"/>
          </w:tcPr>
          <w:p w:rsidR="00F6218B" w:rsidRPr="002432A7" w:rsidRDefault="00F6218B">
            <w:pPr>
              <w:jc w:val="center"/>
              <w:rPr>
                <w:rFonts w:ascii="Calibri" w:hAnsi="Calibri" w:cs="Calibri"/>
                <w:bCs/>
                <w:color w:val="000000"/>
              </w:rPr>
            </w:pPr>
            <w:r w:rsidRPr="002432A7">
              <w:rPr>
                <w:rFonts w:ascii="Calibri" w:hAnsi="Calibri" w:cs="Calibri"/>
                <w:bCs/>
                <w:color w:val="000000"/>
              </w:rPr>
              <w:t>84%</w:t>
            </w:r>
          </w:p>
        </w:tc>
        <w:tc>
          <w:tcPr>
            <w:tcW w:w="779" w:type="dxa"/>
            <w:vAlign w:val="bottom"/>
          </w:tcPr>
          <w:p w:rsidR="00F6218B" w:rsidRPr="003124C7" w:rsidRDefault="00F6218B" w:rsidP="003E0C1C">
            <w:pPr>
              <w:jc w:val="center"/>
              <w:rPr>
                <w:rFonts w:ascii="Calibri" w:hAnsi="Calibri" w:cs="Calibri"/>
                <w:bCs/>
                <w:color w:val="000000"/>
              </w:rPr>
            </w:pPr>
            <w:r w:rsidRPr="003124C7">
              <w:rPr>
                <w:rFonts w:ascii="Calibri" w:hAnsi="Calibri" w:cs="Calibri"/>
                <w:bCs/>
                <w:color w:val="000000"/>
              </w:rPr>
              <w:t>81%</w:t>
            </w:r>
          </w:p>
        </w:tc>
      </w:tr>
      <w:tr w:rsidR="00F6218B" w:rsidTr="00F6218B">
        <w:trPr>
          <w:gridAfter w:val="2"/>
          <w:wAfter w:w="1512" w:type="dxa"/>
        </w:trPr>
        <w:tc>
          <w:tcPr>
            <w:tcW w:w="7880" w:type="dxa"/>
          </w:tcPr>
          <w:p w:rsidR="00F6218B" w:rsidRDefault="00F6218B" w:rsidP="009A21BA">
            <w:r w:rsidRPr="00E70020">
              <w:rPr>
                <w:rFonts w:eastAsia="Times New Roman" w:cstheme="minorHAnsi"/>
              </w:rPr>
              <w:t>A variety of assignments (e.g. text, projects, etc.) covered the most important points of the course.</w:t>
            </w:r>
          </w:p>
        </w:tc>
        <w:tc>
          <w:tcPr>
            <w:tcW w:w="780" w:type="dxa"/>
            <w:vAlign w:val="center"/>
          </w:tcPr>
          <w:p w:rsidR="00F6218B" w:rsidRPr="0021792A" w:rsidRDefault="00F6218B" w:rsidP="009A21BA">
            <w:pPr>
              <w:jc w:val="center"/>
              <w:rPr>
                <w:rFonts w:eastAsia="Times New Roman" w:cstheme="minorHAnsi"/>
              </w:rPr>
            </w:pPr>
            <w:r w:rsidRPr="0021792A">
              <w:rPr>
                <w:rFonts w:eastAsia="Times New Roman" w:cstheme="minorHAnsi"/>
              </w:rPr>
              <w:t>89%</w:t>
            </w:r>
          </w:p>
        </w:tc>
        <w:tc>
          <w:tcPr>
            <w:tcW w:w="821" w:type="dxa"/>
            <w:vAlign w:val="center"/>
          </w:tcPr>
          <w:p w:rsidR="00F6218B" w:rsidRPr="0021792A" w:rsidRDefault="00F6218B" w:rsidP="009A21BA">
            <w:pPr>
              <w:jc w:val="center"/>
              <w:rPr>
                <w:rFonts w:eastAsia="Times New Roman" w:cstheme="minorHAnsi"/>
              </w:rPr>
            </w:pPr>
            <w:r w:rsidRPr="0021792A">
              <w:rPr>
                <w:rFonts w:eastAsia="Times New Roman" w:cstheme="minorHAnsi"/>
              </w:rPr>
              <w:t>90%</w:t>
            </w:r>
          </w:p>
        </w:tc>
        <w:tc>
          <w:tcPr>
            <w:tcW w:w="756" w:type="dxa"/>
            <w:vAlign w:val="bottom"/>
          </w:tcPr>
          <w:p w:rsidR="00F6218B" w:rsidRPr="002432A7" w:rsidRDefault="00F6218B">
            <w:pPr>
              <w:jc w:val="center"/>
              <w:rPr>
                <w:rFonts w:ascii="Calibri" w:hAnsi="Calibri" w:cs="Calibri"/>
                <w:bCs/>
                <w:color w:val="000000"/>
              </w:rPr>
            </w:pPr>
            <w:r w:rsidRPr="002432A7">
              <w:rPr>
                <w:rFonts w:ascii="Calibri" w:hAnsi="Calibri" w:cs="Calibri"/>
                <w:bCs/>
                <w:color w:val="000000"/>
              </w:rPr>
              <w:t>90%</w:t>
            </w:r>
          </w:p>
        </w:tc>
        <w:tc>
          <w:tcPr>
            <w:tcW w:w="779" w:type="dxa"/>
            <w:vAlign w:val="bottom"/>
          </w:tcPr>
          <w:p w:rsidR="00F6218B" w:rsidRPr="003124C7" w:rsidRDefault="00F6218B" w:rsidP="003E0C1C">
            <w:pPr>
              <w:jc w:val="center"/>
              <w:rPr>
                <w:rFonts w:ascii="Calibri" w:hAnsi="Calibri" w:cs="Calibri"/>
                <w:bCs/>
                <w:color w:val="000000"/>
              </w:rPr>
            </w:pPr>
            <w:r w:rsidRPr="003124C7">
              <w:rPr>
                <w:rFonts w:ascii="Calibri" w:hAnsi="Calibri" w:cs="Calibri"/>
                <w:bCs/>
                <w:color w:val="000000"/>
              </w:rPr>
              <w:t>90%</w:t>
            </w:r>
          </w:p>
        </w:tc>
      </w:tr>
      <w:tr w:rsidR="00F6218B" w:rsidTr="00F6218B">
        <w:trPr>
          <w:gridAfter w:val="2"/>
          <w:wAfter w:w="1512" w:type="dxa"/>
        </w:trPr>
        <w:tc>
          <w:tcPr>
            <w:tcW w:w="7880" w:type="dxa"/>
          </w:tcPr>
          <w:p w:rsidR="00F6218B" w:rsidRDefault="00F6218B" w:rsidP="009A21BA">
            <w:r w:rsidRPr="00E70020">
              <w:rPr>
                <w:rFonts w:eastAsia="Times New Roman" w:cstheme="minorHAnsi"/>
              </w:rPr>
              <w:t>This course included group work to facilitate learning.</w:t>
            </w:r>
          </w:p>
        </w:tc>
        <w:tc>
          <w:tcPr>
            <w:tcW w:w="780" w:type="dxa"/>
            <w:vAlign w:val="bottom"/>
          </w:tcPr>
          <w:p w:rsidR="00F6218B" w:rsidRPr="0021792A" w:rsidRDefault="00F6218B" w:rsidP="009A21BA">
            <w:pPr>
              <w:jc w:val="center"/>
              <w:rPr>
                <w:rFonts w:eastAsia="Times New Roman" w:cstheme="minorHAnsi"/>
              </w:rPr>
            </w:pPr>
            <w:r w:rsidRPr="0021792A">
              <w:rPr>
                <w:rFonts w:eastAsia="Times New Roman" w:cstheme="minorHAnsi"/>
              </w:rPr>
              <w:t>66%</w:t>
            </w:r>
          </w:p>
        </w:tc>
        <w:tc>
          <w:tcPr>
            <w:tcW w:w="821" w:type="dxa"/>
            <w:vAlign w:val="center"/>
          </w:tcPr>
          <w:p w:rsidR="00F6218B" w:rsidRPr="0021792A" w:rsidRDefault="00F6218B" w:rsidP="009A21BA">
            <w:pPr>
              <w:jc w:val="center"/>
              <w:rPr>
                <w:rFonts w:eastAsia="Times New Roman" w:cstheme="minorHAnsi"/>
              </w:rPr>
            </w:pPr>
            <w:r w:rsidRPr="0021792A">
              <w:rPr>
                <w:rFonts w:eastAsia="Times New Roman" w:cstheme="minorHAnsi"/>
              </w:rPr>
              <w:t>70%</w:t>
            </w:r>
          </w:p>
        </w:tc>
        <w:tc>
          <w:tcPr>
            <w:tcW w:w="756" w:type="dxa"/>
            <w:vAlign w:val="bottom"/>
          </w:tcPr>
          <w:p w:rsidR="00F6218B" w:rsidRPr="002432A7" w:rsidRDefault="00F6218B">
            <w:pPr>
              <w:jc w:val="center"/>
              <w:rPr>
                <w:rFonts w:ascii="Calibri" w:hAnsi="Calibri" w:cs="Calibri"/>
                <w:bCs/>
                <w:color w:val="000000"/>
              </w:rPr>
            </w:pPr>
            <w:r w:rsidRPr="002432A7">
              <w:rPr>
                <w:rFonts w:ascii="Calibri" w:hAnsi="Calibri" w:cs="Calibri"/>
                <w:bCs/>
                <w:color w:val="000000"/>
              </w:rPr>
              <w:t>70%</w:t>
            </w:r>
          </w:p>
        </w:tc>
        <w:tc>
          <w:tcPr>
            <w:tcW w:w="779" w:type="dxa"/>
            <w:vAlign w:val="bottom"/>
          </w:tcPr>
          <w:p w:rsidR="00F6218B" w:rsidRPr="003124C7" w:rsidRDefault="00F6218B" w:rsidP="003E0C1C">
            <w:pPr>
              <w:jc w:val="center"/>
              <w:rPr>
                <w:rFonts w:ascii="Calibri" w:hAnsi="Calibri" w:cs="Calibri"/>
                <w:bCs/>
                <w:color w:val="000000"/>
              </w:rPr>
            </w:pPr>
            <w:r w:rsidRPr="003124C7">
              <w:rPr>
                <w:rFonts w:ascii="Calibri" w:hAnsi="Calibri" w:cs="Calibri"/>
                <w:bCs/>
                <w:color w:val="000000"/>
              </w:rPr>
              <w:t>73%</w:t>
            </w:r>
          </w:p>
        </w:tc>
      </w:tr>
      <w:tr w:rsidR="00F6218B" w:rsidTr="00F6218B">
        <w:trPr>
          <w:gridAfter w:val="2"/>
          <w:wAfter w:w="1512" w:type="dxa"/>
        </w:trPr>
        <w:tc>
          <w:tcPr>
            <w:tcW w:w="7880" w:type="dxa"/>
          </w:tcPr>
          <w:p w:rsidR="00F6218B" w:rsidRDefault="00F6218B" w:rsidP="009A21BA">
            <w:r w:rsidRPr="00E70020">
              <w:rPr>
                <w:rFonts w:eastAsia="Times New Roman" w:cstheme="minorHAnsi"/>
              </w:rPr>
              <w:t>This class included hands-on assignments such as research or real-life activities.</w:t>
            </w:r>
          </w:p>
        </w:tc>
        <w:tc>
          <w:tcPr>
            <w:tcW w:w="780" w:type="dxa"/>
            <w:vAlign w:val="bottom"/>
          </w:tcPr>
          <w:p w:rsidR="00F6218B" w:rsidRPr="0021792A" w:rsidRDefault="00F6218B" w:rsidP="009A21BA">
            <w:pPr>
              <w:jc w:val="center"/>
              <w:rPr>
                <w:rFonts w:eastAsia="Times New Roman" w:cstheme="minorHAnsi"/>
              </w:rPr>
            </w:pPr>
            <w:r w:rsidRPr="0021792A">
              <w:rPr>
                <w:rFonts w:eastAsia="Times New Roman" w:cstheme="minorHAnsi"/>
              </w:rPr>
              <w:t>86%</w:t>
            </w:r>
          </w:p>
        </w:tc>
        <w:tc>
          <w:tcPr>
            <w:tcW w:w="821" w:type="dxa"/>
            <w:vAlign w:val="center"/>
          </w:tcPr>
          <w:p w:rsidR="00F6218B" w:rsidRPr="0021792A" w:rsidRDefault="00F6218B" w:rsidP="009A21BA">
            <w:pPr>
              <w:jc w:val="center"/>
              <w:rPr>
                <w:rFonts w:eastAsia="Times New Roman" w:cstheme="minorHAnsi"/>
              </w:rPr>
            </w:pPr>
            <w:r w:rsidRPr="0021792A">
              <w:rPr>
                <w:rFonts w:eastAsia="Times New Roman" w:cstheme="minorHAnsi"/>
              </w:rPr>
              <w:t>87%</w:t>
            </w:r>
          </w:p>
        </w:tc>
        <w:tc>
          <w:tcPr>
            <w:tcW w:w="756" w:type="dxa"/>
            <w:vAlign w:val="bottom"/>
          </w:tcPr>
          <w:p w:rsidR="00F6218B" w:rsidRPr="002432A7" w:rsidRDefault="00F6218B">
            <w:pPr>
              <w:jc w:val="center"/>
              <w:rPr>
                <w:rFonts w:ascii="Calibri" w:hAnsi="Calibri" w:cs="Calibri"/>
                <w:bCs/>
                <w:color w:val="000000"/>
              </w:rPr>
            </w:pPr>
            <w:r w:rsidRPr="002432A7">
              <w:rPr>
                <w:rFonts w:ascii="Calibri" w:hAnsi="Calibri" w:cs="Calibri"/>
                <w:bCs/>
                <w:color w:val="000000"/>
              </w:rPr>
              <w:t>88%</w:t>
            </w:r>
          </w:p>
        </w:tc>
        <w:tc>
          <w:tcPr>
            <w:tcW w:w="779" w:type="dxa"/>
            <w:vAlign w:val="bottom"/>
          </w:tcPr>
          <w:p w:rsidR="00F6218B" w:rsidRPr="003124C7" w:rsidRDefault="00F6218B" w:rsidP="003E0C1C">
            <w:pPr>
              <w:jc w:val="center"/>
              <w:rPr>
                <w:rFonts w:ascii="Calibri" w:hAnsi="Calibri" w:cs="Calibri"/>
                <w:bCs/>
                <w:color w:val="000000"/>
              </w:rPr>
            </w:pPr>
            <w:r w:rsidRPr="003124C7">
              <w:rPr>
                <w:rFonts w:ascii="Calibri" w:hAnsi="Calibri" w:cs="Calibri"/>
                <w:bCs/>
                <w:color w:val="000000"/>
              </w:rPr>
              <w:t>88%</w:t>
            </w:r>
          </w:p>
        </w:tc>
      </w:tr>
      <w:tr w:rsidR="00F6218B" w:rsidTr="00F6218B">
        <w:trPr>
          <w:gridAfter w:val="2"/>
          <w:wAfter w:w="1512" w:type="dxa"/>
        </w:trPr>
        <w:tc>
          <w:tcPr>
            <w:tcW w:w="7880" w:type="dxa"/>
          </w:tcPr>
          <w:p w:rsidR="00F6218B" w:rsidRDefault="00F6218B" w:rsidP="009A21BA">
            <w:r w:rsidRPr="00E70020">
              <w:rPr>
                <w:rFonts w:eastAsia="Times New Roman" w:cstheme="minorHAnsi"/>
              </w:rPr>
              <w:lastRenderedPageBreak/>
              <w:t>The standards in this class were high</w:t>
            </w:r>
          </w:p>
        </w:tc>
        <w:tc>
          <w:tcPr>
            <w:tcW w:w="780" w:type="dxa"/>
            <w:vAlign w:val="bottom"/>
          </w:tcPr>
          <w:p w:rsidR="00F6218B" w:rsidRPr="0021792A" w:rsidRDefault="00F6218B" w:rsidP="009A21BA">
            <w:pPr>
              <w:jc w:val="center"/>
              <w:rPr>
                <w:rFonts w:eastAsia="Times New Roman" w:cstheme="minorHAnsi"/>
              </w:rPr>
            </w:pPr>
            <w:r w:rsidRPr="0021792A">
              <w:rPr>
                <w:rFonts w:eastAsia="Times New Roman" w:cstheme="minorHAnsi"/>
              </w:rPr>
              <w:t>84%</w:t>
            </w:r>
          </w:p>
        </w:tc>
        <w:tc>
          <w:tcPr>
            <w:tcW w:w="821" w:type="dxa"/>
            <w:vAlign w:val="center"/>
          </w:tcPr>
          <w:p w:rsidR="00F6218B" w:rsidRPr="0021792A" w:rsidRDefault="00F6218B" w:rsidP="009A21BA">
            <w:pPr>
              <w:jc w:val="center"/>
              <w:rPr>
                <w:rFonts w:eastAsia="Times New Roman" w:cstheme="minorHAnsi"/>
              </w:rPr>
            </w:pPr>
            <w:r w:rsidRPr="0021792A">
              <w:rPr>
                <w:rFonts w:eastAsia="Times New Roman" w:cstheme="minorHAnsi"/>
              </w:rPr>
              <w:t>86%</w:t>
            </w:r>
          </w:p>
        </w:tc>
        <w:tc>
          <w:tcPr>
            <w:tcW w:w="756" w:type="dxa"/>
            <w:vAlign w:val="bottom"/>
          </w:tcPr>
          <w:p w:rsidR="00F6218B" w:rsidRPr="002432A7" w:rsidRDefault="00F6218B">
            <w:pPr>
              <w:jc w:val="center"/>
              <w:rPr>
                <w:rFonts w:ascii="Calibri" w:hAnsi="Calibri" w:cs="Calibri"/>
                <w:bCs/>
                <w:color w:val="000000"/>
              </w:rPr>
            </w:pPr>
            <w:r w:rsidRPr="002432A7">
              <w:rPr>
                <w:rFonts w:ascii="Calibri" w:hAnsi="Calibri" w:cs="Calibri"/>
                <w:bCs/>
                <w:color w:val="000000"/>
              </w:rPr>
              <w:t>85%</w:t>
            </w:r>
          </w:p>
        </w:tc>
        <w:tc>
          <w:tcPr>
            <w:tcW w:w="779" w:type="dxa"/>
            <w:vAlign w:val="bottom"/>
          </w:tcPr>
          <w:p w:rsidR="00F6218B" w:rsidRPr="003124C7" w:rsidRDefault="00F6218B" w:rsidP="003E0C1C">
            <w:pPr>
              <w:jc w:val="center"/>
              <w:rPr>
                <w:rFonts w:ascii="Calibri" w:hAnsi="Calibri" w:cs="Calibri"/>
                <w:bCs/>
                <w:color w:val="000000"/>
              </w:rPr>
            </w:pPr>
            <w:r w:rsidRPr="003124C7">
              <w:rPr>
                <w:rFonts w:ascii="Calibri" w:hAnsi="Calibri" w:cs="Calibri"/>
                <w:bCs/>
                <w:color w:val="000000"/>
              </w:rPr>
              <w:t>84%</w:t>
            </w:r>
          </w:p>
        </w:tc>
      </w:tr>
      <w:tr w:rsidR="00F6218B" w:rsidTr="00F6218B">
        <w:trPr>
          <w:gridAfter w:val="2"/>
          <w:wAfter w:w="1512" w:type="dxa"/>
        </w:trPr>
        <w:tc>
          <w:tcPr>
            <w:tcW w:w="7880" w:type="dxa"/>
          </w:tcPr>
          <w:p w:rsidR="00F6218B" w:rsidRDefault="00F6218B" w:rsidP="009A21BA">
            <w:r w:rsidRPr="00E70020">
              <w:rPr>
                <w:rFonts w:eastAsia="Times New Roman" w:cstheme="minorHAnsi"/>
              </w:rPr>
              <w:t>Overall, I would rate this class as excellent</w:t>
            </w:r>
          </w:p>
        </w:tc>
        <w:tc>
          <w:tcPr>
            <w:tcW w:w="780" w:type="dxa"/>
            <w:vAlign w:val="bottom"/>
          </w:tcPr>
          <w:p w:rsidR="00F6218B" w:rsidRPr="0021792A" w:rsidRDefault="00F6218B" w:rsidP="009A21BA">
            <w:pPr>
              <w:jc w:val="center"/>
              <w:rPr>
                <w:rFonts w:eastAsia="Times New Roman" w:cstheme="minorHAnsi"/>
              </w:rPr>
            </w:pPr>
            <w:r w:rsidRPr="0021792A">
              <w:rPr>
                <w:rFonts w:eastAsia="Times New Roman" w:cstheme="minorHAnsi"/>
              </w:rPr>
              <w:t>81%</w:t>
            </w:r>
          </w:p>
        </w:tc>
        <w:tc>
          <w:tcPr>
            <w:tcW w:w="821" w:type="dxa"/>
            <w:vAlign w:val="center"/>
          </w:tcPr>
          <w:p w:rsidR="00F6218B" w:rsidRPr="0021792A" w:rsidRDefault="00F6218B" w:rsidP="009A21BA">
            <w:pPr>
              <w:jc w:val="center"/>
              <w:rPr>
                <w:rFonts w:eastAsia="Times New Roman" w:cstheme="minorHAnsi"/>
              </w:rPr>
            </w:pPr>
            <w:r w:rsidRPr="0021792A">
              <w:rPr>
                <w:rFonts w:eastAsia="Times New Roman" w:cstheme="minorHAnsi"/>
              </w:rPr>
              <w:t>83%</w:t>
            </w:r>
          </w:p>
        </w:tc>
        <w:tc>
          <w:tcPr>
            <w:tcW w:w="756" w:type="dxa"/>
            <w:vAlign w:val="bottom"/>
          </w:tcPr>
          <w:p w:rsidR="00F6218B" w:rsidRPr="002432A7" w:rsidRDefault="00F6218B">
            <w:pPr>
              <w:jc w:val="center"/>
              <w:rPr>
                <w:rFonts w:ascii="Calibri" w:hAnsi="Calibri" w:cs="Calibri"/>
                <w:bCs/>
                <w:color w:val="000000"/>
              </w:rPr>
            </w:pPr>
            <w:r w:rsidRPr="002432A7">
              <w:rPr>
                <w:rFonts w:ascii="Calibri" w:hAnsi="Calibri" w:cs="Calibri"/>
                <w:bCs/>
                <w:color w:val="000000"/>
              </w:rPr>
              <w:t>81%</w:t>
            </w:r>
          </w:p>
        </w:tc>
        <w:tc>
          <w:tcPr>
            <w:tcW w:w="779" w:type="dxa"/>
            <w:vAlign w:val="bottom"/>
          </w:tcPr>
          <w:p w:rsidR="00F6218B" w:rsidRPr="003124C7" w:rsidRDefault="00F6218B" w:rsidP="003E0C1C">
            <w:pPr>
              <w:jc w:val="center"/>
              <w:rPr>
                <w:rFonts w:ascii="Calibri" w:hAnsi="Calibri" w:cs="Calibri"/>
                <w:bCs/>
                <w:color w:val="000000"/>
              </w:rPr>
            </w:pPr>
            <w:r w:rsidRPr="003124C7">
              <w:rPr>
                <w:rFonts w:ascii="Calibri" w:hAnsi="Calibri" w:cs="Calibri"/>
                <w:bCs/>
                <w:color w:val="000000"/>
              </w:rPr>
              <w:t>82%</w:t>
            </w:r>
          </w:p>
        </w:tc>
      </w:tr>
      <w:tr w:rsidR="00F6218B" w:rsidTr="00F6218B">
        <w:trPr>
          <w:gridAfter w:val="2"/>
          <w:wAfter w:w="1512" w:type="dxa"/>
        </w:trPr>
        <w:tc>
          <w:tcPr>
            <w:tcW w:w="7880" w:type="dxa"/>
          </w:tcPr>
          <w:p w:rsidR="00F6218B" w:rsidRDefault="00F6218B" w:rsidP="009A21BA">
            <w:r w:rsidRPr="00E70020">
              <w:rPr>
                <w:rFonts w:eastAsia="Times New Roman" w:cstheme="minorHAnsi"/>
              </w:rPr>
              <w:t>The amount and quality of lab equipment is sufficient*</w:t>
            </w:r>
          </w:p>
        </w:tc>
        <w:tc>
          <w:tcPr>
            <w:tcW w:w="780" w:type="dxa"/>
            <w:vAlign w:val="bottom"/>
          </w:tcPr>
          <w:p w:rsidR="00F6218B" w:rsidRPr="0021792A" w:rsidRDefault="00F6218B" w:rsidP="009A21BA">
            <w:pPr>
              <w:jc w:val="center"/>
              <w:rPr>
                <w:rFonts w:eastAsia="Times New Roman" w:cstheme="minorHAnsi"/>
              </w:rPr>
            </w:pPr>
            <w:r w:rsidRPr="0021792A">
              <w:rPr>
                <w:rFonts w:eastAsia="Times New Roman" w:cstheme="minorHAnsi"/>
              </w:rPr>
              <w:t>79%</w:t>
            </w:r>
          </w:p>
        </w:tc>
        <w:tc>
          <w:tcPr>
            <w:tcW w:w="821" w:type="dxa"/>
            <w:vAlign w:val="center"/>
          </w:tcPr>
          <w:p w:rsidR="00F6218B" w:rsidRPr="0021792A" w:rsidRDefault="00F6218B" w:rsidP="009A21BA">
            <w:pPr>
              <w:jc w:val="center"/>
              <w:rPr>
                <w:rFonts w:eastAsia="Times New Roman" w:cstheme="minorHAnsi"/>
              </w:rPr>
            </w:pPr>
            <w:r w:rsidRPr="0021792A">
              <w:rPr>
                <w:rFonts w:eastAsia="Times New Roman" w:cstheme="minorHAnsi"/>
              </w:rPr>
              <w:t>78%</w:t>
            </w:r>
          </w:p>
        </w:tc>
        <w:tc>
          <w:tcPr>
            <w:tcW w:w="756" w:type="dxa"/>
            <w:vAlign w:val="bottom"/>
          </w:tcPr>
          <w:p w:rsidR="00F6218B" w:rsidRPr="002432A7" w:rsidRDefault="00F6218B">
            <w:pPr>
              <w:jc w:val="center"/>
              <w:rPr>
                <w:rFonts w:ascii="Calibri" w:hAnsi="Calibri" w:cs="Calibri"/>
                <w:bCs/>
                <w:color w:val="000000"/>
              </w:rPr>
            </w:pPr>
            <w:r w:rsidRPr="002432A7">
              <w:rPr>
                <w:rFonts w:ascii="Calibri" w:hAnsi="Calibri" w:cs="Calibri"/>
                <w:bCs/>
                <w:color w:val="000000"/>
              </w:rPr>
              <w:t>82%</w:t>
            </w:r>
          </w:p>
        </w:tc>
        <w:tc>
          <w:tcPr>
            <w:tcW w:w="779" w:type="dxa"/>
            <w:vAlign w:val="bottom"/>
          </w:tcPr>
          <w:p w:rsidR="00F6218B" w:rsidRPr="003124C7" w:rsidRDefault="00F6218B" w:rsidP="003E0C1C">
            <w:pPr>
              <w:jc w:val="center"/>
              <w:rPr>
                <w:rFonts w:ascii="Calibri" w:hAnsi="Calibri" w:cs="Calibri"/>
                <w:bCs/>
                <w:color w:val="000000"/>
              </w:rPr>
            </w:pPr>
            <w:r w:rsidRPr="003124C7">
              <w:rPr>
                <w:rFonts w:ascii="Calibri" w:hAnsi="Calibri" w:cs="Calibri"/>
                <w:bCs/>
                <w:color w:val="000000"/>
              </w:rPr>
              <w:t>82%</w:t>
            </w:r>
          </w:p>
        </w:tc>
      </w:tr>
      <w:tr w:rsidR="00F6218B" w:rsidTr="00F6218B">
        <w:trPr>
          <w:gridAfter w:val="2"/>
          <w:wAfter w:w="1512" w:type="dxa"/>
          <w:trHeight w:val="233"/>
        </w:trPr>
        <w:tc>
          <w:tcPr>
            <w:tcW w:w="7880" w:type="dxa"/>
            <w:tcBorders>
              <w:bottom w:val="single" w:sz="4" w:space="0" w:color="auto"/>
            </w:tcBorders>
          </w:tcPr>
          <w:p w:rsidR="00F6218B" w:rsidRDefault="00F6218B" w:rsidP="009A21BA">
            <w:r w:rsidRPr="00E70020">
              <w:rPr>
                <w:rFonts w:eastAsia="Times New Roman" w:cstheme="minorHAnsi"/>
              </w:rPr>
              <w:t>Lab assignments/projects were clear*</w:t>
            </w:r>
          </w:p>
        </w:tc>
        <w:tc>
          <w:tcPr>
            <w:tcW w:w="780" w:type="dxa"/>
            <w:tcBorders>
              <w:bottom w:val="single" w:sz="4" w:space="0" w:color="auto"/>
            </w:tcBorders>
            <w:vAlign w:val="bottom"/>
          </w:tcPr>
          <w:p w:rsidR="00F6218B" w:rsidRPr="0021792A" w:rsidRDefault="00F6218B" w:rsidP="009A21BA">
            <w:pPr>
              <w:jc w:val="center"/>
              <w:rPr>
                <w:rFonts w:eastAsia="Times New Roman" w:cstheme="minorHAnsi"/>
              </w:rPr>
            </w:pPr>
            <w:r w:rsidRPr="0021792A">
              <w:rPr>
                <w:rFonts w:eastAsia="Times New Roman" w:cstheme="minorHAnsi"/>
              </w:rPr>
              <w:t>84%</w:t>
            </w:r>
          </w:p>
        </w:tc>
        <w:tc>
          <w:tcPr>
            <w:tcW w:w="821" w:type="dxa"/>
            <w:tcBorders>
              <w:bottom w:val="single" w:sz="4" w:space="0" w:color="auto"/>
            </w:tcBorders>
            <w:vAlign w:val="center"/>
          </w:tcPr>
          <w:p w:rsidR="00F6218B" w:rsidRPr="0021792A" w:rsidRDefault="00F6218B" w:rsidP="009A21BA">
            <w:pPr>
              <w:jc w:val="center"/>
              <w:rPr>
                <w:rFonts w:eastAsia="Times New Roman" w:cstheme="minorHAnsi"/>
              </w:rPr>
            </w:pPr>
            <w:r w:rsidRPr="0021792A">
              <w:rPr>
                <w:rFonts w:eastAsia="Times New Roman" w:cstheme="minorHAnsi"/>
              </w:rPr>
              <w:t>87%</w:t>
            </w:r>
          </w:p>
        </w:tc>
        <w:tc>
          <w:tcPr>
            <w:tcW w:w="756" w:type="dxa"/>
            <w:tcBorders>
              <w:bottom w:val="single" w:sz="4" w:space="0" w:color="auto"/>
            </w:tcBorders>
            <w:vAlign w:val="bottom"/>
          </w:tcPr>
          <w:p w:rsidR="00F6218B" w:rsidRPr="002432A7" w:rsidRDefault="00F6218B">
            <w:pPr>
              <w:jc w:val="center"/>
              <w:rPr>
                <w:rFonts w:ascii="Calibri" w:hAnsi="Calibri" w:cs="Calibri"/>
                <w:bCs/>
                <w:color w:val="000000"/>
              </w:rPr>
            </w:pPr>
            <w:r w:rsidRPr="002432A7">
              <w:rPr>
                <w:rFonts w:ascii="Calibri" w:hAnsi="Calibri" w:cs="Calibri"/>
                <w:bCs/>
                <w:color w:val="000000"/>
              </w:rPr>
              <w:t>81%</w:t>
            </w:r>
          </w:p>
        </w:tc>
        <w:tc>
          <w:tcPr>
            <w:tcW w:w="779" w:type="dxa"/>
            <w:tcBorders>
              <w:bottom w:val="single" w:sz="4" w:space="0" w:color="auto"/>
            </w:tcBorders>
            <w:vAlign w:val="bottom"/>
          </w:tcPr>
          <w:p w:rsidR="00F6218B" w:rsidRPr="003124C7" w:rsidRDefault="00F6218B" w:rsidP="003E0C1C">
            <w:pPr>
              <w:jc w:val="center"/>
              <w:rPr>
                <w:rFonts w:ascii="Calibri" w:hAnsi="Calibri" w:cs="Calibri"/>
                <w:bCs/>
                <w:color w:val="000000"/>
              </w:rPr>
            </w:pPr>
            <w:r w:rsidRPr="003124C7">
              <w:rPr>
                <w:rFonts w:ascii="Calibri" w:hAnsi="Calibri" w:cs="Calibri"/>
                <w:bCs/>
                <w:color w:val="000000"/>
              </w:rPr>
              <w:t>83%</w:t>
            </w:r>
          </w:p>
        </w:tc>
      </w:tr>
      <w:tr w:rsidR="00F6218B" w:rsidTr="00F6218B">
        <w:trPr>
          <w:gridAfter w:val="2"/>
          <w:wAfter w:w="1512" w:type="dxa"/>
          <w:trHeight w:val="260"/>
        </w:trPr>
        <w:tc>
          <w:tcPr>
            <w:tcW w:w="7880" w:type="dxa"/>
            <w:tcBorders>
              <w:top w:val="single" w:sz="4" w:space="0" w:color="auto"/>
              <w:bottom w:val="single" w:sz="4" w:space="0" w:color="auto"/>
              <w:right w:val="single" w:sz="4" w:space="0" w:color="auto"/>
            </w:tcBorders>
          </w:tcPr>
          <w:p w:rsidR="00F6218B" w:rsidRPr="00E70020" w:rsidRDefault="00F6218B" w:rsidP="009A21BA">
            <w:pPr>
              <w:rPr>
                <w:rFonts w:eastAsia="Times New Roman" w:cstheme="minorHAnsi"/>
              </w:rPr>
            </w:pPr>
            <w:r>
              <w:t>Overall, I would rate this lab as excellent*</w:t>
            </w:r>
          </w:p>
        </w:tc>
        <w:tc>
          <w:tcPr>
            <w:tcW w:w="780" w:type="dxa"/>
            <w:tcBorders>
              <w:top w:val="single" w:sz="4" w:space="0" w:color="auto"/>
              <w:left w:val="single" w:sz="4" w:space="0" w:color="auto"/>
              <w:bottom w:val="single" w:sz="4" w:space="0" w:color="auto"/>
              <w:right w:val="single" w:sz="4" w:space="0" w:color="auto"/>
            </w:tcBorders>
            <w:vAlign w:val="bottom"/>
          </w:tcPr>
          <w:p w:rsidR="00F6218B" w:rsidRPr="0021792A" w:rsidRDefault="00F6218B" w:rsidP="009A21BA">
            <w:pPr>
              <w:jc w:val="center"/>
              <w:rPr>
                <w:rFonts w:eastAsia="Times New Roman" w:cstheme="minorHAnsi"/>
              </w:rPr>
            </w:pPr>
            <w:r w:rsidRPr="0021792A">
              <w:rPr>
                <w:rFonts w:eastAsia="Times New Roman" w:cstheme="minorHAnsi"/>
              </w:rPr>
              <w:t>79%</w:t>
            </w:r>
          </w:p>
        </w:tc>
        <w:tc>
          <w:tcPr>
            <w:tcW w:w="821" w:type="dxa"/>
            <w:tcBorders>
              <w:top w:val="single" w:sz="4" w:space="0" w:color="auto"/>
              <w:left w:val="single" w:sz="4" w:space="0" w:color="auto"/>
              <w:bottom w:val="single" w:sz="4" w:space="0" w:color="auto"/>
            </w:tcBorders>
            <w:vAlign w:val="center"/>
          </w:tcPr>
          <w:p w:rsidR="00F6218B" w:rsidRPr="0021792A" w:rsidRDefault="00F6218B" w:rsidP="009A21BA">
            <w:pPr>
              <w:jc w:val="center"/>
              <w:rPr>
                <w:rFonts w:eastAsia="Times New Roman" w:cstheme="minorHAnsi"/>
              </w:rPr>
            </w:pPr>
            <w:r w:rsidRPr="0021792A">
              <w:rPr>
                <w:rFonts w:eastAsia="Times New Roman" w:cstheme="minorHAnsi"/>
              </w:rPr>
              <w:t>80%</w:t>
            </w:r>
          </w:p>
        </w:tc>
        <w:tc>
          <w:tcPr>
            <w:tcW w:w="756" w:type="dxa"/>
            <w:tcBorders>
              <w:top w:val="single" w:sz="4" w:space="0" w:color="auto"/>
              <w:left w:val="single" w:sz="4" w:space="0" w:color="auto"/>
              <w:bottom w:val="single" w:sz="4" w:space="0" w:color="auto"/>
            </w:tcBorders>
            <w:vAlign w:val="bottom"/>
          </w:tcPr>
          <w:p w:rsidR="00F6218B" w:rsidRPr="002432A7" w:rsidRDefault="00F6218B">
            <w:pPr>
              <w:jc w:val="center"/>
              <w:rPr>
                <w:rFonts w:ascii="Calibri" w:hAnsi="Calibri" w:cs="Calibri"/>
                <w:bCs/>
                <w:color w:val="000000"/>
              </w:rPr>
            </w:pPr>
            <w:r w:rsidRPr="002432A7">
              <w:rPr>
                <w:rFonts w:ascii="Calibri" w:hAnsi="Calibri" w:cs="Calibri"/>
                <w:bCs/>
                <w:color w:val="000000"/>
              </w:rPr>
              <w:t>76%</w:t>
            </w:r>
          </w:p>
        </w:tc>
        <w:tc>
          <w:tcPr>
            <w:tcW w:w="779" w:type="dxa"/>
            <w:tcBorders>
              <w:top w:val="single" w:sz="4" w:space="0" w:color="auto"/>
              <w:left w:val="single" w:sz="4" w:space="0" w:color="auto"/>
              <w:bottom w:val="single" w:sz="4" w:space="0" w:color="auto"/>
            </w:tcBorders>
            <w:vAlign w:val="bottom"/>
          </w:tcPr>
          <w:p w:rsidR="00F6218B" w:rsidRPr="003124C7" w:rsidRDefault="00F6218B" w:rsidP="003E0C1C">
            <w:pPr>
              <w:jc w:val="center"/>
              <w:rPr>
                <w:rFonts w:ascii="Calibri" w:hAnsi="Calibri" w:cs="Calibri"/>
                <w:bCs/>
                <w:color w:val="000000"/>
              </w:rPr>
            </w:pPr>
            <w:r w:rsidRPr="003124C7">
              <w:rPr>
                <w:rFonts w:ascii="Calibri" w:hAnsi="Calibri" w:cs="Calibri"/>
                <w:bCs/>
                <w:color w:val="000000"/>
              </w:rPr>
              <w:t>78%</w:t>
            </w:r>
          </w:p>
        </w:tc>
      </w:tr>
      <w:tr w:rsidR="00F6218B" w:rsidTr="00F6218B">
        <w:trPr>
          <w:trHeight w:val="287"/>
        </w:trPr>
        <w:tc>
          <w:tcPr>
            <w:tcW w:w="9481" w:type="dxa"/>
            <w:gridSpan w:val="3"/>
            <w:tcBorders>
              <w:top w:val="single" w:sz="4" w:space="0" w:color="auto"/>
              <w:left w:val="single" w:sz="4" w:space="0" w:color="auto"/>
              <w:bottom w:val="single" w:sz="4" w:space="0" w:color="auto"/>
              <w:right w:val="single" w:sz="4" w:space="0" w:color="auto"/>
            </w:tcBorders>
          </w:tcPr>
          <w:p w:rsidR="00F6218B" w:rsidRDefault="00F6218B" w:rsidP="009A21BA">
            <w:pPr>
              <w:jc w:val="center"/>
            </w:pPr>
            <w:r>
              <w:rPr>
                <w:b/>
              </w:rPr>
              <w:t>As a result of this class I have seen growth in:</w:t>
            </w:r>
          </w:p>
        </w:tc>
        <w:tc>
          <w:tcPr>
            <w:tcW w:w="756" w:type="dxa"/>
            <w:tcBorders>
              <w:top w:val="single" w:sz="4" w:space="0" w:color="auto"/>
              <w:left w:val="single" w:sz="4" w:space="0" w:color="auto"/>
              <w:bottom w:val="single" w:sz="4" w:space="0" w:color="auto"/>
              <w:right w:val="single" w:sz="4" w:space="0" w:color="auto"/>
            </w:tcBorders>
          </w:tcPr>
          <w:p w:rsidR="00F6218B" w:rsidRPr="002432A7" w:rsidRDefault="00F6218B" w:rsidP="009A21BA">
            <w:pPr>
              <w:jc w:val="center"/>
            </w:pPr>
          </w:p>
        </w:tc>
        <w:tc>
          <w:tcPr>
            <w:tcW w:w="779" w:type="dxa"/>
            <w:tcBorders>
              <w:top w:val="single" w:sz="4" w:space="0" w:color="auto"/>
              <w:left w:val="single" w:sz="4" w:space="0" w:color="auto"/>
              <w:bottom w:val="single" w:sz="4" w:space="0" w:color="auto"/>
              <w:right w:val="single" w:sz="4" w:space="0" w:color="auto"/>
            </w:tcBorders>
          </w:tcPr>
          <w:p w:rsidR="00F6218B" w:rsidRDefault="00F6218B" w:rsidP="009A21BA">
            <w:pPr>
              <w:jc w:val="center"/>
              <w:rPr>
                <w:b/>
              </w:rPr>
            </w:pPr>
          </w:p>
        </w:tc>
        <w:tc>
          <w:tcPr>
            <w:tcW w:w="756" w:type="dxa"/>
          </w:tcPr>
          <w:p w:rsidR="00F6218B" w:rsidRDefault="00F6218B"/>
        </w:tc>
        <w:tc>
          <w:tcPr>
            <w:tcW w:w="756" w:type="dxa"/>
          </w:tcPr>
          <w:p w:rsidR="00F6218B" w:rsidRDefault="00F6218B" w:rsidP="003E0C1C">
            <w:pPr>
              <w:jc w:val="center"/>
              <w:rPr>
                <w:b/>
              </w:rPr>
            </w:pPr>
          </w:p>
        </w:tc>
      </w:tr>
      <w:tr w:rsidR="00F6218B" w:rsidTr="00F6218B">
        <w:trPr>
          <w:gridAfter w:val="2"/>
          <w:wAfter w:w="1512" w:type="dxa"/>
          <w:trHeight w:val="278"/>
        </w:trPr>
        <w:tc>
          <w:tcPr>
            <w:tcW w:w="7880" w:type="dxa"/>
            <w:tcBorders>
              <w:top w:val="single" w:sz="4" w:space="0" w:color="auto"/>
              <w:left w:val="single" w:sz="4" w:space="0" w:color="auto"/>
              <w:bottom w:val="single" w:sz="4" w:space="0" w:color="auto"/>
              <w:right w:val="single" w:sz="4" w:space="0" w:color="auto"/>
            </w:tcBorders>
          </w:tcPr>
          <w:p w:rsidR="00F6218B" w:rsidRPr="00E70020" w:rsidRDefault="00F6218B" w:rsidP="009A21BA">
            <w:pPr>
              <w:rPr>
                <w:rFonts w:eastAsia="Times New Roman" w:cstheme="minorHAnsi"/>
              </w:rPr>
            </w:pPr>
            <w:r>
              <w:t>…my employability</w:t>
            </w:r>
          </w:p>
        </w:tc>
        <w:tc>
          <w:tcPr>
            <w:tcW w:w="780" w:type="dxa"/>
            <w:tcBorders>
              <w:top w:val="single" w:sz="4" w:space="0" w:color="auto"/>
              <w:left w:val="single" w:sz="4" w:space="0" w:color="auto"/>
              <w:bottom w:val="single" w:sz="4" w:space="0" w:color="auto"/>
              <w:right w:val="single" w:sz="4" w:space="0" w:color="auto"/>
            </w:tcBorders>
            <w:vAlign w:val="bottom"/>
          </w:tcPr>
          <w:p w:rsidR="00F6218B" w:rsidRPr="0021792A" w:rsidRDefault="00F6218B" w:rsidP="009A21BA">
            <w:pPr>
              <w:jc w:val="center"/>
              <w:rPr>
                <w:rFonts w:eastAsia="Times New Roman" w:cstheme="minorHAnsi"/>
              </w:rPr>
            </w:pPr>
            <w:r w:rsidRPr="0021792A">
              <w:rPr>
                <w:rFonts w:eastAsia="Times New Roman" w:cstheme="minorHAnsi"/>
              </w:rPr>
              <w:t>74%</w:t>
            </w:r>
          </w:p>
        </w:tc>
        <w:tc>
          <w:tcPr>
            <w:tcW w:w="821" w:type="dxa"/>
            <w:tcBorders>
              <w:top w:val="single" w:sz="4" w:space="0" w:color="auto"/>
              <w:left w:val="single" w:sz="4" w:space="0" w:color="auto"/>
              <w:bottom w:val="single" w:sz="4" w:space="0" w:color="auto"/>
              <w:right w:val="single" w:sz="4" w:space="0" w:color="auto"/>
            </w:tcBorders>
            <w:vAlign w:val="center"/>
          </w:tcPr>
          <w:p w:rsidR="00F6218B" w:rsidRPr="0021792A" w:rsidRDefault="00F6218B" w:rsidP="009A21BA">
            <w:pPr>
              <w:jc w:val="center"/>
              <w:rPr>
                <w:rFonts w:eastAsia="Times New Roman" w:cstheme="minorHAnsi"/>
              </w:rPr>
            </w:pPr>
            <w:r w:rsidRPr="0021792A">
              <w:rPr>
                <w:rFonts w:eastAsia="Times New Roman" w:cstheme="minorHAnsi"/>
              </w:rPr>
              <w:t>74%</w:t>
            </w:r>
          </w:p>
        </w:tc>
        <w:tc>
          <w:tcPr>
            <w:tcW w:w="756" w:type="dxa"/>
            <w:tcBorders>
              <w:top w:val="single" w:sz="4" w:space="0" w:color="auto"/>
              <w:left w:val="single" w:sz="4" w:space="0" w:color="auto"/>
              <w:bottom w:val="single" w:sz="4" w:space="0" w:color="auto"/>
              <w:right w:val="single" w:sz="4" w:space="0" w:color="auto"/>
            </w:tcBorders>
            <w:vAlign w:val="center"/>
          </w:tcPr>
          <w:p w:rsidR="00F6218B" w:rsidRPr="002432A7" w:rsidRDefault="00F6218B">
            <w:pPr>
              <w:jc w:val="center"/>
              <w:rPr>
                <w:rFonts w:ascii="Calibri" w:hAnsi="Calibri" w:cs="Calibri"/>
                <w:bCs/>
                <w:color w:val="000000"/>
              </w:rPr>
            </w:pPr>
            <w:r w:rsidRPr="002432A7">
              <w:rPr>
                <w:rFonts w:ascii="Calibri" w:hAnsi="Calibri" w:cs="Calibri"/>
                <w:bCs/>
                <w:color w:val="000000"/>
              </w:rPr>
              <w:t>74%</w:t>
            </w:r>
          </w:p>
        </w:tc>
        <w:tc>
          <w:tcPr>
            <w:tcW w:w="779" w:type="dxa"/>
            <w:tcBorders>
              <w:top w:val="single" w:sz="4" w:space="0" w:color="auto"/>
              <w:left w:val="single" w:sz="4" w:space="0" w:color="auto"/>
              <w:bottom w:val="single" w:sz="4" w:space="0" w:color="auto"/>
              <w:right w:val="single" w:sz="4" w:space="0" w:color="auto"/>
            </w:tcBorders>
            <w:vAlign w:val="center"/>
          </w:tcPr>
          <w:p w:rsidR="00F6218B" w:rsidRPr="003124C7" w:rsidRDefault="00F6218B" w:rsidP="003E0C1C">
            <w:pPr>
              <w:jc w:val="center"/>
              <w:rPr>
                <w:rFonts w:ascii="Calibri" w:hAnsi="Calibri" w:cs="Calibri"/>
                <w:bCs/>
                <w:color w:val="000000"/>
              </w:rPr>
            </w:pPr>
            <w:r w:rsidRPr="003124C7">
              <w:rPr>
                <w:rFonts w:ascii="Calibri" w:hAnsi="Calibri" w:cs="Calibri"/>
                <w:bCs/>
                <w:color w:val="000000"/>
              </w:rPr>
              <w:t>70%</w:t>
            </w:r>
          </w:p>
        </w:tc>
      </w:tr>
      <w:tr w:rsidR="00F6218B" w:rsidTr="00F6218B">
        <w:trPr>
          <w:gridAfter w:val="2"/>
          <w:wAfter w:w="1512" w:type="dxa"/>
          <w:trHeight w:val="180"/>
        </w:trPr>
        <w:tc>
          <w:tcPr>
            <w:tcW w:w="7880" w:type="dxa"/>
            <w:tcBorders>
              <w:top w:val="single" w:sz="4" w:space="0" w:color="auto"/>
              <w:left w:val="single" w:sz="4" w:space="0" w:color="auto"/>
              <w:bottom w:val="single" w:sz="4" w:space="0" w:color="auto"/>
              <w:right w:val="single" w:sz="4" w:space="0" w:color="auto"/>
            </w:tcBorders>
          </w:tcPr>
          <w:p w:rsidR="00F6218B" w:rsidRDefault="00F6218B" w:rsidP="009A21BA">
            <w:r>
              <w:t>…my professionalism</w:t>
            </w:r>
          </w:p>
        </w:tc>
        <w:tc>
          <w:tcPr>
            <w:tcW w:w="780" w:type="dxa"/>
            <w:tcBorders>
              <w:top w:val="single" w:sz="4" w:space="0" w:color="auto"/>
              <w:left w:val="single" w:sz="4" w:space="0" w:color="auto"/>
              <w:bottom w:val="single" w:sz="4" w:space="0" w:color="auto"/>
              <w:right w:val="single" w:sz="4" w:space="0" w:color="auto"/>
            </w:tcBorders>
            <w:vAlign w:val="bottom"/>
          </w:tcPr>
          <w:p w:rsidR="00F6218B" w:rsidRPr="0021792A" w:rsidRDefault="00F6218B" w:rsidP="009A21BA">
            <w:pPr>
              <w:jc w:val="center"/>
              <w:rPr>
                <w:rFonts w:eastAsia="Times New Roman" w:cstheme="minorHAnsi"/>
              </w:rPr>
            </w:pPr>
            <w:r w:rsidRPr="0021792A">
              <w:rPr>
                <w:rFonts w:eastAsia="Times New Roman" w:cstheme="minorHAnsi"/>
              </w:rPr>
              <w:t>74%</w:t>
            </w:r>
          </w:p>
        </w:tc>
        <w:tc>
          <w:tcPr>
            <w:tcW w:w="821" w:type="dxa"/>
            <w:tcBorders>
              <w:top w:val="single" w:sz="4" w:space="0" w:color="auto"/>
              <w:left w:val="single" w:sz="4" w:space="0" w:color="auto"/>
              <w:bottom w:val="single" w:sz="4" w:space="0" w:color="auto"/>
              <w:right w:val="single" w:sz="4" w:space="0" w:color="auto"/>
            </w:tcBorders>
            <w:vAlign w:val="center"/>
          </w:tcPr>
          <w:p w:rsidR="00F6218B" w:rsidRPr="0021792A" w:rsidRDefault="00F6218B" w:rsidP="009A21BA">
            <w:pPr>
              <w:jc w:val="center"/>
              <w:rPr>
                <w:rFonts w:eastAsia="Times New Roman" w:cstheme="minorHAnsi"/>
              </w:rPr>
            </w:pPr>
            <w:r w:rsidRPr="0021792A">
              <w:rPr>
                <w:rFonts w:eastAsia="Times New Roman" w:cstheme="minorHAnsi"/>
              </w:rPr>
              <w:t>73%</w:t>
            </w:r>
          </w:p>
        </w:tc>
        <w:tc>
          <w:tcPr>
            <w:tcW w:w="756" w:type="dxa"/>
            <w:tcBorders>
              <w:top w:val="single" w:sz="4" w:space="0" w:color="auto"/>
              <w:left w:val="single" w:sz="4" w:space="0" w:color="auto"/>
              <w:bottom w:val="single" w:sz="4" w:space="0" w:color="auto"/>
              <w:right w:val="single" w:sz="4" w:space="0" w:color="auto"/>
            </w:tcBorders>
            <w:vAlign w:val="center"/>
          </w:tcPr>
          <w:p w:rsidR="00F6218B" w:rsidRPr="002432A7" w:rsidRDefault="00F6218B">
            <w:pPr>
              <w:jc w:val="center"/>
              <w:rPr>
                <w:rFonts w:ascii="Calibri" w:hAnsi="Calibri" w:cs="Calibri"/>
                <w:bCs/>
                <w:color w:val="000000"/>
              </w:rPr>
            </w:pPr>
            <w:r w:rsidRPr="002432A7">
              <w:rPr>
                <w:rFonts w:ascii="Calibri" w:hAnsi="Calibri" w:cs="Calibri"/>
                <w:bCs/>
                <w:color w:val="000000"/>
              </w:rPr>
              <w:t>75%</w:t>
            </w:r>
          </w:p>
        </w:tc>
        <w:tc>
          <w:tcPr>
            <w:tcW w:w="779" w:type="dxa"/>
            <w:tcBorders>
              <w:top w:val="single" w:sz="4" w:space="0" w:color="auto"/>
              <w:left w:val="single" w:sz="4" w:space="0" w:color="auto"/>
              <w:bottom w:val="single" w:sz="4" w:space="0" w:color="auto"/>
              <w:right w:val="single" w:sz="4" w:space="0" w:color="auto"/>
            </w:tcBorders>
            <w:vAlign w:val="center"/>
          </w:tcPr>
          <w:p w:rsidR="00F6218B" w:rsidRPr="003124C7" w:rsidRDefault="00F6218B" w:rsidP="003E0C1C">
            <w:pPr>
              <w:jc w:val="center"/>
              <w:rPr>
                <w:rFonts w:ascii="Calibri" w:hAnsi="Calibri" w:cs="Calibri"/>
                <w:bCs/>
                <w:color w:val="000000"/>
              </w:rPr>
            </w:pPr>
            <w:r w:rsidRPr="003124C7">
              <w:rPr>
                <w:rFonts w:ascii="Calibri" w:hAnsi="Calibri" w:cs="Calibri"/>
                <w:bCs/>
                <w:color w:val="000000"/>
              </w:rPr>
              <w:t>72%</w:t>
            </w:r>
          </w:p>
        </w:tc>
      </w:tr>
      <w:tr w:rsidR="00F6218B" w:rsidTr="00F6218B">
        <w:trPr>
          <w:gridAfter w:val="2"/>
          <w:wAfter w:w="1512" w:type="dxa"/>
          <w:trHeight w:val="260"/>
        </w:trPr>
        <w:tc>
          <w:tcPr>
            <w:tcW w:w="7880" w:type="dxa"/>
            <w:tcBorders>
              <w:top w:val="single" w:sz="4" w:space="0" w:color="auto"/>
              <w:bottom w:val="single" w:sz="4" w:space="0" w:color="auto"/>
              <w:right w:val="single" w:sz="4" w:space="0" w:color="auto"/>
            </w:tcBorders>
          </w:tcPr>
          <w:p w:rsidR="00F6218B" w:rsidRDefault="00F6218B" w:rsidP="009A21BA">
            <w:r>
              <w:t>…my critical reasoning skills</w:t>
            </w:r>
          </w:p>
        </w:tc>
        <w:tc>
          <w:tcPr>
            <w:tcW w:w="780" w:type="dxa"/>
            <w:tcBorders>
              <w:top w:val="single" w:sz="4" w:space="0" w:color="auto"/>
              <w:bottom w:val="single" w:sz="4" w:space="0" w:color="auto"/>
              <w:right w:val="single" w:sz="4" w:space="0" w:color="auto"/>
            </w:tcBorders>
            <w:vAlign w:val="bottom"/>
          </w:tcPr>
          <w:p w:rsidR="00F6218B" w:rsidRPr="0021792A" w:rsidRDefault="00F6218B" w:rsidP="009A21BA">
            <w:pPr>
              <w:jc w:val="center"/>
              <w:rPr>
                <w:rFonts w:eastAsia="Times New Roman" w:cstheme="minorHAnsi"/>
              </w:rPr>
            </w:pPr>
            <w:r w:rsidRPr="0021792A">
              <w:rPr>
                <w:rFonts w:eastAsia="Times New Roman" w:cstheme="minorHAnsi"/>
              </w:rPr>
              <w:t>73%</w:t>
            </w:r>
          </w:p>
        </w:tc>
        <w:tc>
          <w:tcPr>
            <w:tcW w:w="821" w:type="dxa"/>
            <w:tcBorders>
              <w:top w:val="single" w:sz="4" w:space="0" w:color="auto"/>
              <w:left w:val="single" w:sz="4" w:space="0" w:color="auto"/>
              <w:bottom w:val="single" w:sz="4" w:space="0" w:color="auto"/>
              <w:right w:val="single" w:sz="4" w:space="0" w:color="auto"/>
            </w:tcBorders>
            <w:vAlign w:val="center"/>
          </w:tcPr>
          <w:p w:rsidR="00F6218B" w:rsidRPr="0021792A" w:rsidRDefault="00F6218B" w:rsidP="009A21BA">
            <w:pPr>
              <w:jc w:val="center"/>
              <w:rPr>
                <w:rFonts w:eastAsia="Times New Roman" w:cstheme="minorHAnsi"/>
              </w:rPr>
            </w:pPr>
            <w:r w:rsidRPr="0021792A">
              <w:rPr>
                <w:rFonts w:eastAsia="Times New Roman" w:cstheme="minorHAnsi"/>
              </w:rPr>
              <w:t>71%</w:t>
            </w:r>
          </w:p>
        </w:tc>
        <w:tc>
          <w:tcPr>
            <w:tcW w:w="756" w:type="dxa"/>
            <w:tcBorders>
              <w:top w:val="single" w:sz="4" w:space="0" w:color="auto"/>
              <w:left w:val="single" w:sz="4" w:space="0" w:color="auto"/>
              <w:bottom w:val="single" w:sz="4" w:space="0" w:color="auto"/>
              <w:right w:val="single" w:sz="4" w:space="0" w:color="auto"/>
            </w:tcBorders>
            <w:vAlign w:val="center"/>
          </w:tcPr>
          <w:p w:rsidR="00F6218B" w:rsidRPr="002432A7" w:rsidRDefault="00F6218B">
            <w:pPr>
              <w:jc w:val="center"/>
              <w:rPr>
                <w:rFonts w:ascii="Calibri" w:hAnsi="Calibri" w:cs="Calibri"/>
                <w:bCs/>
                <w:color w:val="000000"/>
              </w:rPr>
            </w:pPr>
            <w:r w:rsidRPr="002432A7">
              <w:rPr>
                <w:rFonts w:ascii="Calibri" w:hAnsi="Calibri" w:cs="Calibri"/>
                <w:bCs/>
                <w:color w:val="000000"/>
              </w:rPr>
              <w:t>72%</w:t>
            </w:r>
          </w:p>
        </w:tc>
        <w:tc>
          <w:tcPr>
            <w:tcW w:w="779" w:type="dxa"/>
            <w:tcBorders>
              <w:top w:val="single" w:sz="4" w:space="0" w:color="auto"/>
              <w:left w:val="single" w:sz="4" w:space="0" w:color="auto"/>
              <w:bottom w:val="single" w:sz="4" w:space="0" w:color="auto"/>
              <w:right w:val="single" w:sz="4" w:space="0" w:color="auto"/>
            </w:tcBorders>
            <w:vAlign w:val="center"/>
          </w:tcPr>
          <w:p w:rsidR="00F6218B" w:rsidRPr="003124C7" w:rsidRDefault="00F6218B" w:rsidP="003E0C1C">
            <w:pPr>
              <w:jc w:val="center"/>
              <w:rPr>
                <w:rFonts w:ascii="Calibri" w:hAnsi="Calibri" w:cs="Calibri"/>
                <w:bCs/>
                <w:color w:val="000000"/>
              </w:rPr>
            </w:pPr>
            <w:r w:rsidRPr="003124C7">
              <w:rPr>
                <w:rFonts w:ascii="Calibri" w:hAnsi="Calibri" w:cs="Calibri"/>
                <w:bCs/>
                <w:color w:val="000000"/>
              </w:rPr>
              <w:t>71%</w:t>
            </w:r>
          </w:p>
        </w:tc>
      </w:tr>
      <w:tr w:rsidR="00F6218B" w:rsidTr="00F6218B">
        <w:trPr>
          <w:gridAfter w:val="2"/>
          <w:wAfter w:w="1512" w:type="dxa"/>
          <w:trHeight w:val="242"/>
        </w:trPr>
        <w:tc>
          <w:tcPr>
            <w:tcW w:w="7880" w:type="dxa"/>
            <w:tcBorders>
              <w:top w:val="single" w:sz="4" w:space="0" w:color="auto"/>
              <w:bottom w:val="single" w:sz="4" w:space="0" w:color="auto"/>
              <w:right w:val="single" w:sz="4" w:space="0" w:color="auto"/>
            </w:tcBorders>
          </w:tcPr>
          <w:p w:rsidR="00F6218B" w:rsidRPr="00E70020" w:rsidRDefault="00F6218B" w:rsidP="009A21BA">
            <w:pPr>
              <w:rPr>
                <w:rFonts w:eastAsia="Times New Roman" w:cstheme="minorHAnsi"/>
              </w:rPr>
            </w:pPr>
            <w:r>
              <w:t>…my awareness of culture and diversity</w:t>
            </w:r>
          </w:p>
        </w:tc>
        <w:tc>
          <w:tcPr>
            <w:tcW w:w="780" w:type="dxa"/>
            <w:tcBorders>
              <w:top w:val="single" w:sz="4" w:space="0" w:color="auto"/>
              <w:bottom w:val="single" w:sz="4" w:space="0" w:color="auto"/>
              <w:right w:val="single" w:sz="4" w:space="0" w:color="auto"/>
            </w:tcBorders>
            <w:vAlign w:val="bottom"/>
          </w:tcPr>
          <w:p w:rsidR="00F6218B" w:rsidRPr="0021792A" w:rsidRDefault="00F6218B" w:rsidP="009A21BA">
            <w:pPr>
              <w:jc w:val="center"/>
              <w:rPr>
                <w:rFonts w:eastAsia="Times New Roman" w:cstheme="minorHAnsi"/>
              </w:rPr>
            </w:pPr>
            <w:r w:rsidRPr="0021792A">
              <w:rPr>
                <w:rFonts w:eastAsia="Times New Roman" w:cstheme="minorHAnsi"/>
              </w:rPr>
              <w:t>57%</w:t>
            </w:r>
          </w:p>
        </w:tc>
        <w:tc>
          <w:tcPr>
            <w:tcW w:w="821" w:type="dxa"/>
            <w:tcBorders>
              <w:top w:val="single" w:sz="4" w:space="0" w:color="auto"/>
              <w:left w:val="single" w:sz="4" w:space="0" w:color="auto"/>
              <w:bottom w:val="single" w:sz="4" w:space="0" w:color="auto"/>
              <w:right w:val="single" w:sz="4" w:space="0" w:color="auto"/>
            </w:tcBorders>
            <w:vAlign w:val="center"/>
          </w:tcPr>
          <w:p w:rsidR="00F6218B" w:rsidRPr="0021792A" w:rsidRDefault="00F6218B" w:rsidP="009A21BA">
            <w:pPr>
              <w:jc w:val="center"/>
              <w:rPr>
                <w:rFonts w:eastAsia="Times New Roman" w:cstheme="minorHAnsi"/>
              </w:rPr>
            </w:pPr>
            <w:r w:rsidRPr="0021792A">
              <w:rPr>
                <w:rFonts w:eastAsia="Times New Roman" w:cstheme="minorHAnsi"/>
              </w:rPr>
              <w:t>58%</w:t>
            </w:r>
          </w:p>
        </w:tc>
        <w:tc>
          <w:tcPr>
            <w:tcW w:w="756" w:type="dxa"/>
            <w:tcBorders>
              <w:top w:val="single" w:sz="4" w:space="0" w:color="auto"/>
              <w:left w:val="single" w:sz="4" w:space="0" w:color="auto"/>
              <w:bottom w:val="single" w:sz="4" w:space="0" w:color="auto"/>
              <w:right w:val="single" w:sz="4" w:space="0" w:color="auto"/>
            </w:tcBorders>
            <w:vAlign w:val="center"/>
          </w:tcPr>
          <w:p w:rsidR="00F6218B" w:rsidRPr="002432A7" w:rsidRDefault="00F6218B">
            <w:pPr>
              <w:jc w:val="center"/>
              <w:rPr>
                <w:rFonts w:ascii="Calibri" w:hAnsi="Calibri" w:cs="Calibri"/>
                <w:bCs/>
                <w:color w:val="000000"/>
              </w:rPr>
            </w:pPr>
            <w:r w:rsidRPr="002432A7">
              <w:rPr>
                <w:rFonts w:ascii="Calibri" w:hAnsi="Calibri" w:cs="Calibri"/>
                <w:bCs/>
                <w:color w:val="000000"/>
              </w:rPr>
              <w:t>60%</w:t>
            </w:r>
          </w:p>
        </w:tc>
        <w:tc>
          <w:tcPr>
            <w:tcW w:w="779" w:type="dxa"/>
            <w:tcBorders>
              <w:top w:val="single" w:sz="4" w:space="0" w:color="auto"/>
              <w:left w:val="single" w:sz="4" w:space="0" w:color="auto"/>
              <w:bottom w:val="single" w:sz="4" w:space="0" w:color="auto"/>
              <w:right w:val="single" w:sz="4" w:space="0" w:color="auto"/>
            </w:tcBorders>
            <w:vAlign w:val="center"/>
          </w:tcPr>
          <w:p w:rsidR="00F6218B" w:rsidRPr="003124C7" w:rsidRDefault="00F6218B" w:rsidP="003E0C1C">
            <w:pPr>
              <w:jc w:val="center"/>
              <w:rPr>
                <w:rFonts w:ascii="Calibri" w:hAnsi="Calibri" w:cs="Calibri"/>
                <w:bCs/>
                <w:color w:val="000000"/>
              </w:rPr>
            </w:pPr>
            <w:r w:rsidRPr="003124C7">
              <w:rPr>
                <w:rFonts w:ascii="Calibri" w:hAnsi="Calibri" w:cs="Calibri"/>
                <w:bCs/>
                <w:color w:val="000000"/>
              </w:rPr>
              <w:t>56%</w:t>
            </w:r>
          </w:p>
        </w:tc>
      </w:tr>
      <w:tr w:rsidR="00F6218B" w:rsidTr="00F6218B">
        <w:trPr>
          <w:gridAfter w:val="2"/>
          <w:wAfter w:w="1512" w:type="dxa"/>
          <w:trHeight w:val="242"/>
        </w:trPr>
        <w:tc>
          <w:tcPr>
            <w:tcW w:w="7880" w:type="dxa"/>
            <w:tcBorders>
              <w:top w:val="single" w:sz="4" w:space="0" w:color="auto"/>
              <w:bottom w:val="single" w:sz="4" w:space="0" w:color="auto"/>
              <w:right w:val="single" w:sz="4" w:space="0" w:color="auto"/>
            </w:tcBorders>
          </w:tcPr>
          <w:p w:rsidR="00F6218B" w:rsidRPr="00E70020" w:rsidRDefault="00F6218B" w:rsidP="009A21BA">
            <w:pPr>
              <w:rPr>
                <w:rFonts w:eastAsia="Times New Roman" w:cstheme="minorHAnsi"/>
              </w:rPr>
            </w:pPr>
            <w:r>
              <w:t>…my ability to analyze information from multiple sources</w:t>
            </w:r>
          </w:p>
        </w:tc>
        <w:tc>
          <w:tcPr>
            <w:tcW w:w="780" w:type="dxa"/>
            <w:tcBorders>
              <w:top w:val="single" w:sz="4" w:space="0" w:color="auto"/>
              <w:bottom w:val="single" w:sz="4" w:space="0" w:color="auto"/>
              <w:right w:val="single" w:sz="4" w:space="0" w:color="auto"/>
            </w:tcBorders>
            <w:vAlign w:val="bottom"/>
          </w:tcPr>
          <w:p w:rsidR="00F6218B" w:rsidRPr="0021792A" w:rsidRDefault="00F6218B" w:rsidP="009A21BA">
            <w:pPr>
              <w:jc w:val="center"/>
              <w:rPr>
                <w:rFonts w:eastAsia="Times New Roman" w:cstheme="minorHAnsi"/>
              </w:rPr>
            </w:pPr>
            <w:r w:rsidRPr="0021792A">
              <w:rPr>
                <w:rFonts w:eastAsia="Times New Roman" w:cstheme="minorHAnsi"/>
              </w:rPr>
              <w:t>74%</w:t>
            </w:r>
          </w:p>
        </w:tc>
        <w:tc>
          <w:tcPr>
            <w:tcW w:w="821" w:type="dxa"/>
            <w:tcBorders>
              <w:top w:val="single" w:sz="4" w:space="0" w:color="auto"/>
              <w:left w:val="single" w:sz="4" w:space="0" w:color="auto"/>
              <w:bottom w:val="single" w:sz="4" w:space="0" w:color="auto"/>
              <w:right w:val="single" w:sz="4" w:space="0" w:color="auto"/>
            </w:tcBorders>
            <w:vAlign w:val="center"/>
          </w:tcPr>
          <w:p w:rsidR="00F6218B" w:rsidRPr="0021792A" w:rsidRDefault="00F6218B" w:rsidP="009A21BA">
            <w:pPr>
              <w:jc w:val="center"/>
              <w:rPr>
                <w:rFonts w:eastAsia="Times New Roman" w:cstheme="minorHAnsi"/>
              </w:rPr>
            </w:pPr>
            <w:r w:rsidRPr="0021792A">
              <w:rPr>
                <w:rFonts w:eastAsia="Times New Roman" w:cstheme="minorHAnsi"/>
              </w:rPr>
              <w:t>74%</w:t>
            </w:r>
          </w:p>
        </w:tc>
        <w:tc>
          <w:tcPr>
            <w:tcW w:w="756" w:type="dxa"/>
            <w:tcBorders>
              <w:top w:val="single" w:sz="4" w:space="0" w:color="auto"/>
              <w:left w:val="single" w:sz="4" w:space="0" w:color="auto"/>
              <w:bottom w:val="single" w:sz="4" w:space="0" w:color="auto"/>
              <w:right w:val="single" w:sz="4" w:space="0" w:color="auto"/>
            </w:tcBorders>
            <w:vAlign w:val="center"/>
          </w:tcPr>
          <w:p w:rsidR="00F6218B" w:rsidRPr="002432A7" w:rsidRDefault="00F6218B">
            <w:pPr>
              <w:jc w:val="center"/>
              <w:rPr>
                <w:rFonts w:ascii="Calibri" w:hAnsi="Calibri" w:cs="Calibri"/>
                <w:bCs/>
                <w:color w:val="000000"/>
              </w:rPr>
            </w:pPr>
            <w:r w:rsidRPr="002432A7">
              <w:rPr>
                <w:rFonts w:ascii="Calibri" w:hAnsi="Calibri" w:cs="Calibri"/>
                <w:bCs/>
                <w:color w:val="000000"/>
              </w:rPr>
              <w:t>75%</w:t>
            </w:r>
          </w:p>
        </w:tc>
        <w:tc>
          <w:tcPr>
            <w:tcW w:w="779" w:type="dxa"/>
            <w:tcBorders>
              <w:top w:val="single" w:sz="4" w:space="0" w:color="auto"/>
              <w:left w:val="single" w:sz="4" w:space="0" w:color="auto"/>
              <w:bottom w:val="single" w:sz="4" w:space="0" w:color="auto"/>
              <w:right w:val="single" w:sz="4" w:space="0" w:color="auto"/>
            </w:tcBorders>
            <w:vAlign w:val="center"/>
          </w:tcPr>
          <w:p w:rsidR="00F6218B" w:rsidRPr="003124C7" w:rsidRDefault="00F6218B" w:rsidP="003E0C1C">
            <w:pPr>
              <w:jc w:val="center"/>
              <w:rPr>
                <w:rFonts w:ascii="Calibri" w:hAnsi="Calibri" w:cs="Calibri"/>
                <w:bCs/>
                <w:color w:val="000000"/>
              </w:rPr>
            </w:pPr>
            <w:r w:rsidRPr="003124C7">
              <w:rPr>
                <w:rFonts w:ascii="Calibri" w:hAnsi="Calibri" w:cs="Calibri"/>
                <w:bCs/>
                <w:color w:val="000000"/>
              </w:rPr>
              <w:t>72%</w:t>
            </w:r>
          </w:p>
        </w:tc>
      </w:tr>
      <w:tr w:rsidR="00F6218B" w:rsidTr="00F6218B">
        <w:trPr>
          <w:gridAfter w:val="2"/>
          <w:wAfter w:w="1512" w:type="dxa"/>
          <w:trHeight w:val="233"/>
        </w:trPr>
        <w:tc>
          <w:tcPr>
            <w:tcW w:w="7880" w:type="dxa"/>
            <w:tcBorders>
              <w:top w:val="single" w:sz="4" w:space="0" w:color="auto"/>
              <w:bottom w:val="single" w:sz="4" w:space="0" w:color="auto"/>
              <w:right w:val="single" w:sz="4" w:space="0" w:color="auto"/>
            </w:tcBorders>
          </w:tcPr>
          <w:p w:rsidR="00F6218B" w:rsidRDefault="00F6218B" w:rsidP="009A21BA">
            <w:r>
              <w:t>…my ability to use technology for educational purposes</w:t>
            </w:r>
          </w:p>
        </w:tc>
        <w:tc>
          <w:tcPr>
            <w:tcW w:w="780" w:type="dxa"/>
            <w:tcBorders>
              <w:top w:val="single" w:sz="4" w:space="0" w:color="auto"/>
              <w:bottom w:val="single" w:sz="4" w:space="0" w:color="auto"/>
              <w:right w:val="single" w:sz="4" w:space="0" w:color="auto"/>
            </w:tcBorders>
            <w:vAlign w:val="bottom"/>
          </w:tcPr>
          <w:p w:rsidR="00F6218B" w:rsidRPr="0021792A" w:rsidRDefault="00F6218B" w:rsidP="009A21BA">
            <w:pPr>
              <w:jc w:val="center"/>
              <w:rPr>
                <w:rFonts w:eastAsia="Times New Roman" w:cstheme="minorHAnsi"/>
              </w:rPr>
            </w:pPr>
            <w:r w:rsidRPr="0021792A">
              <w:rPr>
                <w:rFonts w:eastAsia="Times New Roman" w:cstheme="minorHAnsi"/>
              </w:rPr>
              <w:t>81%</w:t>
            </w:r>
          </w:p>
        </w:tc>
        <w:tc>
          <w:tcPr>
            <w:tcW w:w="821" w:type="dxa"/>
            <w:tcBorders>
              <w:top w:val="single" w:sz="4" w:space="0" w:color="auto"/>
              <w:left w:val="single" w:sz="4" w:space="0" w:color="auto"/>
              <w:bottom w:val="single" w:sz="4" w:space="0" w:color="auto"/>
              <w:right w:val="single" w:sz="4" w:space="0" w:color="auto"/>
            </w:tcBorders>
            <w:vAlign w:val="center"/>
          </w:tcPr>
          <w:p w:rsidR="00F6218B" w:rsidRPr="0021792A" w:rsidRDefault="00F6218B" w:rsidP="009A21BA">
            <w:pPr>
              <w:jc w:val="center"/>
              <w:rPr>
                <w:rFonts w:eastAsia="Times New Roman" w:cstheme="minorHAnsi"/>
              </w:rPr>
            </w:pPr>
            <w:r w:rsidRPr="0021792A">
              <w:rPr>
                <w:rFonts w:eastAsia="Times New Roman" w:cstheme="minorHAnsi"/>
              </w:rPr>
              <w:t>79%</w:t>
            </w:r>
          </w:p>
        </w:tc>
        <w:tc>
          <w:tcPr>
            <w:tcW w:w="756" w:type="dxa"/>
            <w:tcBorders>
              <w:top w:val="single" w:sz="4" w:space="0" w:color="auto"/>
              <w:left w:val="single" w:sz="4" w:space="0" w:color="auto"/>
              <w:bottom w:val="single" w:sz="4" w:space="0" w:color="auto"/>
              <w:right w:val="single" w:sz="4" w:space="0" w:color="auto"/>
            </w:tcBorders>
            <w:vAlign w:val="center"/>
          </w:tcPr>
          <w:p w:rsidR="00F6218B" w:rsidRPr="002432A7" w:rsidRDefault="00F6218B">
            <w:pPr>
              <w:jc w:val="center"/>
              <w:rPr>
                <w:rFonts w:ascii="Calibri" w:hAnsi="Calibri" w:cs="Calibri"/>
                <w:bCs/>
                <w:color w:val="000000"/>
              </w:rPr>
            </w:pPr>
            <w:r w:rsidRPr="002432A7">
              <w:rPr>
                <w:rFonts w:ascii="Calibri" w:hAnsi="Calibri" w:cs="Calibri"/>
                <w:bCs/>
                <w:color w:val="000000"/>
              </w:rPr>
              <w:t>79%</w:t>
            </w:r>
          </w:p>
        </w:tc>
        <w:tc>
          <w:tcPr>
            <w:tcW w:w="779" w:type="dxa"/>
            <w:tcBorders>
              <w:top w:val="single" w:sz="4" w:space="0" w:color="auto"/>
              <w:left w:val="single" w:sz="4" w:space="0" w:color="auto"/>
              <w:bottom w:val="single" w:sz="4" w:space="0" w:color="auto"/>
              <w:right w:val="single" w:sz="4" w:space="0" w:color="auto"/>
            </w:tcBorders>
            <w:vAlign w:val="center"/>
          </w:tcPr>
          <w:p w:rsidR="00F6218B" w:rsidRPr="003124C7" w:rsidRDefault="00F6218B" w:rsidP="003E0C1C">
            <w:pPr>
              <w:jc w:val="center"/>
              <w:rPr>
                <w:rFonts w:ascii="Calibri" w:hAnsi="Calibri" w:cs="Calibri"/>
                <w:bCs/>
                <w:color w:val="000000"/>
              </w:rPr>
            </w:pPr>
            <w:r w:rsidRPr="003124C7">
              <w:rPr>
                <w:rFonts w:ascii="Calibri" w:hAnsi="Calibri" w:cs="Calibri"/>
                <w:bCs/>
                <w:color w:val="000000"/>
              </w:rPr>
              <w:t>77%</w:t>
            </w:r>
          </w:p>
        </w:tc>
      </w:tr>
      <w:tr w:rsidR="00F6218B" w:rsidTr="00F6218B">
        <w:trPr>
          <w:gridAfter w:val="2"/>
          <w:wAfter w:w="1512" w:type="dxa"/>
          <w:trHeight w:val="270"/>
        </w:trPr>
        <w:tc>
          <w:tcPr>
            <w:tcW w:w="7880" w:type="dxa"/>
            <w:tcBorders>
              <w:top w:val="single" w:sz="4" w:space="0" w:color="auto"/>
              <w:bottom w:val="single" w:sz="4" w:space="0" w:color="auto"/>
              <w:right w:val="single" w:sz="4" w:space="0" w:color="auto"/>
            </w:tcBorders>
          </w:tcPr>
          <w:p w:rsidR="00F6218B" w:rsidRDefault="00F6218B" w:rsidP="009A21BA">
            <w:r>
              <w:t>…my ability to work cooperatively in a group</w:t>
            </w:r>
          </w:p>
        </w:tc>
        <w:tc>
          <w:tcPr>
            <w:tcW w:w="780" w:type="dxa"/>
            <w:tcBorders>
              <w:top w:val="single" w:sz="4" w:space="0" w:color="auto"/>
              <w:bottom w:val="single" w:sz="4" w:space="0" w:color="auto"/>
              <w:right w:val="single" w:sz="4" w:space="0" w:color="auto"/>
            </w:tcBorders>
            <w:vAlign w:val="bottom"/>
          </w:tcPr>
          <w:p w:rsidR="00F6218B" w:rsidRPr="0021792A" w:rsidRDefault="00F6218B" w:rsidP="009A21BA">
            <w:pPr>
              <w:jc w:val="center"/>
              <w:rPr>
                <w:rFonts w:eastAsia="Times New Roman" w:cstheme="minorHAnsi"/>
              </w:rPr>
            </w:pPr>
            <w:r w:rsidRPr="0021792A">
              <w:rPr>
                <w:rFonts w:eastAsia="Times New Roman" w:cstheme="minorHAnsi"/>
              </w:rPr>
              <w:t>63%</w:t>
            </w:r>
          </w:p>
        </w:tc>
        <w:tc>
          <w:tcPr>
            <w:tcW w:w="821" w:type="dxa"/>
            <w:tcBorders>
              <w:top w:val="single" w:sz="4" w:space="0" w:color="auto"/>
              <w:left w:val="single" w:sz="4" w:space="0" w:color="auto"/>
              <w:bottom w:val="single" w:sz="4" w:space="0" w:color="auto"/>
              <w:right w:val="single" w:sz="4" w:space="0" w:color="auto"/>
            </w:tcBorders>
            <w:vAlign w:val="center"/>
          </w:tcPr>
          <w:p w:rsidR="00F6218B" w:rsidRPr="0021792A" w:rsidRDefault="00F6218B" w:rsidP="009A21BA">
            <w:pPr>
              <w:jc w:val="center"/>
              <w:rPr>
                <w:rFonts w:eastAsia="Times New Roman" w:cstheme="minorHAnsi"/>
              </w:rPr>
            </w:pPr>
            <w:r w:rsidRPr="0021792A">
              <w:rPr>
                <w:rFonts w:eastAsia="Times New Roman" w:cstheme="minorHAnsi"/>
              </w:rPr>
              <w:t>61%</w:t>
            </w:r>
          </w:p>
        </w:tc>
        <w:tc>
          <w:tcPr>
            <w:tcW w:w="756" w:type="dxa"/>
            <w:tcBorders>
              <w:top w:val="single" w:sz="4" w:space="0" w:color="auto"/>
              <w:left w:val="single" w:sz="4" w:space="0" w:color="auto"/>
              <w:bottom w:val="single" w:sz="4" w:space="0" w:color="auto"/>
              <w:right w:val="single" w:sz="4" w:space="0" w:color="auto"/>
            </w:tcBorders>
            <w:vAlign w:val="center"/>
          </w:tcPr>
          <w:p w:rsidR="00F6218B" w:rsidRPr="002432A7" w:rsidRDefault="00F6218B">
            <w:pPr>
              <w:jc w:val="center"/>
              <w:rPr>
                <w:rFonts w:ascii="Calibri" w:hAnsi="Calibri" w:cs="Calibri"/>
                <w:bCs/>
                <w:color w:val="000000"/>
              </w:rPr>
            </w:pPr>
            <w:r w:rsidRPr="002432A7">
              <w:rPr>
                <w:rFonts w:ascii="Calibri" w:hAnsi="Calibri" w:cs="Calibri"/>
                <w:bCs/>
                <w:color w:val="000000"/>
              </w:rPr>
              <w:t>65%</w:t>
            </w:r>
          </w:p>
        </w:tc>
        <w:tc>
          <w:tcPr>
            <w:tcW w:w="779" w:type="dxa"/>
            <w:tcBorders>
              <w:top w:val="single" w:sz="4" w:space="0" w:color="auto"/>
              <w:left w:val="single" w:sz="4" w:space="0" w:color="auto"/>
              <w:bottom w:val="single" w:sz="4" w:space="0" w:color="auto"/>
              <w:right w:val="single" w:sz="4" w:space="0" w:color="auto"/>
            </w:tcBorders>
            <w:vAlign w:val="center"/>
          </w:tcPr>
          <w:p w:rsidR="00F6218B" w:rsidRPr="003124C7" w:rsidRDefault="00F6218B" w:rsidP="003E0C1C">
            <w:pPr>
              <w:jc w:val="center"/>
              <w:rPr>
                <w:rFonts w:ascii="Calibri" w:hAnsi="Calibri" w:cs="Calibri"/>
                <w:bCs/>
                <w:color w:val="000000"/>
              </w:rPr>
            </w:pPr>
            <w:r w:rsidRPr="003124C7">
              <w:rPr>
                <w:rFonts w:ascii="Calibri" w:hAnsi="Calibri" w:cs="Calibri"/>
                <w:bCs/>
                <w:color w:val="000000"/>
              </w:rPr>
              <w:t>62%</w:t>
            </w:r>
          </w:p>
        </w:tc>
      </w:tr>
      <w:tr w:rsidR="00F6218B" w:rsidTr="00F6218B">
        <w:trPr>
          <w:gridAfter w:val="2"/>
          <w:wAfter w:w="1512" w:type="dxa"/>
          <w:trHeight w:val="263"/>
        </w:trPr>
        <w:tc>
          <w:tcPr>
            <w:tcW w:w="7880" w:type="dxa"/>
            <w:tcBorders>
              <w:top w:val="single" w:sz="4" w:space="0" w:color="auto"/>
              <w:bottom w:val="single" w:sz="4" w:space="0" w:color="auto"/>
              <w:right w:val="single" w:sz="4" w:space="0" w:color="auto"/>
            </w:tcBorders>
          </w:tcPr>
          <w:p w:rsidR="00F6218B" w:rsidRPr="00E70020" w:rsidRDefault="00F6218B" w:rsidP="009A21BA">
            <w:pPr>
              <w:rPr>
                <w:rFonts w:eastAsia="Times New Roman" w:cstheme="minorHAnsi"/>
              </w:rPr>
            </w:pPr>
            <w:r>
              <w:t>…my ability to work independently</w:t>
            </w:r>
          </w:p>
        </w:tc>
        <w:tc>
          <w:tcPr>
            <w:tcW w:w="780" w:type="dxa"/>
            <w:tcBorders>
              <w:top w:val="single" w:sz="4" w:space="0" w:color="auto"/>
              <w:left w:val="single" w:sz="4" w:space="0" w:color="auto"/>
              <w:bottom w:val="single" w:sz="4" w:space="0" w:color="auto"/>
              <w:right w:val="single" w:sz="4" w:space="0" w:color="auto"/>
            </w:tcBorders>
            <w:vAlign w:val="bottom"/>
          </w:tcPr>
          <w:p w:rsidR="00F6218B" w:rsidRPr="0021792A" w:rsidRDefault="00F6218B" w:rsidP="009A21BA">
            <w:pPr>
              <w:jc w:val="center"/>
              <w:rPr>
                <w:rFonts w:eastAsia="Times New Roman" w:cstheme="minorHAnsi"/>
              </w:rPr>
            </w:pPr>
            <w:r w:rsidRPr="0021792A">
              <w:rPr>
                <w:rFonts w:eastAsia="Times New Roman" w:cstheme="minorHAnsi"/>
              </w:rPr>
              <w:t>79%</w:t>
            </w:r>
          </w:p>
        </w:tc>
        <w:tc>
          <w:tcPr>
            <w:tcW w:w="821" w:type="dxa"/>
            <w:tcBorders>
              <w:top w:val="single" w:sz="4" w:space="0" w:color="auto"/>
              <w:left w:val="single" w:sz="4" w:space="0" w:color="auto"/>
              <w:bottom w:val="single" w:sz="4" w:space="0" w:color="auto"/>
            </w:tcBorders>
            <w:vAlign w:val="center"/>
          </w:tcPr>
          <w:p w:rsidR="00F6218B" w:rsidRPr="0021792A" w:rsidRDefault="00F6218B" w:rsidP="009A21BA">
            <w:pPr>
              <w:jc w:val="center"/>
              <w:rPr>
                <w:rFonts w:eastAsia="Times New Roman" w:cstheme="minorHAnsi"/>
              </w:rPr>
            </w:pPr>
            <w:r w:rsidRPr="0021792A">
              <w:rPr>
                <w:rFonts w:eastAsia="Times New Roman" w:cstheme="minorHAnsi"/>
              </w:rPr>
              <w:t>78%</w:t>
            </w:r>
          </w:p>
        </w:tc>
        <w:tc>
          <w:tcPr>
            <w:tcW w:w="756" w:type="dxa"/>
            <w:tcBorders>
              <w:top w:val="single" w:sz="4" w:space="0" w:color="auto"/>
              <w:left w:val="single" w:sz="4" w:space="0" w:color="auto"/>
              <w:bottom w:val="single" w:sz="4" w:space="0" w:color="auto"/>
            </w:tcBorders>
            <w:vAlign w:val="center"/>
          </w:tcPr>
          <w:p w:rsidR="00F6218B" w:rsidRPr="002432A7" w:rsidRDefault="00F6218B">
            <w:pPr>
              <w:jc w:val="center"/>
              <w:rPr>
                <w:rFonts w:ascii="Calibri" w:hAnsi="Calibri" w:cs="Calibri"/>
                <w:bCs/>
                <w:color w:val="000000"/>
              </w:rPr>
            </w:pPr>
            <w:r w:rsidRPr="002432A7">
              <w:rPr>
                <w:rFonts w:ascii="Calibri" w:hAnsi="Calibri" w:cs="Calibri"/>
                <w:bCs/>
                <w:color w:val="000000"/>
              </w:rPr>
              <w:t>79%</w:t>
            </w:r>
          </w:p>
        </w:tc>
        <w:tc>
          <w:tcPr>
            <w:tcW w:w="779" w:type="dxa"/>
            <w:tcBorders>
              <w:top w:val="single" w:sz="4" w:space="0" w:color="auto"/>
              <w:left w:val="single" w:sz="4" w:space="0" w:color="auto"/>
              <w:bottom w:val="single" w:sz="4" w:space="0" w:color="auto"/>
            </w:tcBorders>
            <w:vAlign w:val="center"/>
          </w:tcPr>
          <w:p w:rsidR="00F6218B" w:rsidRPr="003124C7" w:rsidRDefault="00F6218B" w:rsidP="003E0C1C">
            <w:pPr>
              <w:jc w:val="center"/>
              <w:rPr>
                <w:rFonts w:ascii="Calibri" w:hAnsi="Calibri" w:cs="Calibri"/>
                <w:bCs/>
                <w:color w:val="000000"/>
              </w:rPr>
            </w:pPr>
            <w:r w:rsidRPr="003124C7">
              <w:rPr>
                <w:rFonts w:ascii="Calibri" w:hAnsi="Calibri" w:cs="Calibri"/>
                <w:bCs/>
                <w:color w:val="000000"/>
              </w:rPr>
              <w:t>76%</w:t>
            </w:r>
          </w:p>
        </w:tc>
      </w:tr>
      <w:tr w:rsidR="00F6218B" w:rsidTr="00F6218B">
        <w:trPr>
          <w:gridAfter w:val="2"/>
          <w:wAfter w:w="1512" w:type="dxa"/>
          <w:trHeight w:val="315"/>
        </w:trPr>
        <w:tc>
          <w:tcPr>
            <w:tcW w:w="7880" w:type="dxa"/>
            <w:tcBorders>
              <w:top w:val="single" w:sz="4" w:space="0" w:color="auto"/>
              <w:bottom w:val="single" w:sz="4" w:space="0" w:color="auto"/>
            </w:tcBorders>
          </w:tcPr>
          <w:p w:rsidR="00F6218B" w:rsidRPr="00E70020" w:rsidRDefault="00F6218B" w:rsidP="009A21BA">
            <w:pPr>
              <w:rPr>
                <w:rFonts w:eastAsia="Times New Roman" w:cstheme="minorHAnsi"/>
              </w:rPr>
            </w:pPr>
            <w:r>
              <w:t>…my ability to follow complex directions</w:t>
            </w:r>
          </w:p>
        </w:tc>
        <w:tc>
          <w:tcPr>
            <w:tcW w:w="780" w:type="dxa"/>
            <w:tcBorders>
              <w:top w:val="single" w:sz="4" w:space="0" w:color="auto"/>
              <w:bottom w:val="single" w:sz="4" w:space="0" w:color="auto"/>
            </w:tcBorders>
            <w:vAlign w:val="bottom"/>
          </w:tcPr>
          <w:p w:rsidR="00F6218B" w:rsidRPr="0021792A" w:rsidRDefault="00F6218B" w:rsidP="009A21BA">
            <w:pPr>
              <w:jc w:val="center"/>
              <w:rPr>
                <w:rFonts w:eastAsia="Times New Roman" w:cstheme="minorHAnsi"/>
              </w:rPr>
            </w:pPr>
            <w:r w:rsidRPr="0021792A">
              <w:rPr>
                <w:rFonts w:eastAsia="Times New Roman" w:cstheme="minorHAnsi"/>
              </w:rPr>
              <w:t>76%</w:t>
            </w:r>
          </w:p>
        </w:tc>
        <w:tc>
          <w:tcPr>
            <w:tcW w:w="821" w:type="dxa"/>
            <w:tcBorders>
              <w:top w:val="single" w:sz="4" w:space="0" w:color="auto"/>
              <w:bottom w:val="single" w:sz="4" w:space="0" w:color="auto"/>
            </w:tcBorders>
            <w:vAlign w:val="center"/>
          </w:tcPr>
          <w:p w:rsidR="00F6218B" w:rsidRPr="0021792A" w:rsidRDefault="00F6218B" w:rsidP="009A21BA">
            <w:pPr>
              <w:jc w:val="center"/>
              <w:rPr>
                <w:rFonts w:eastAsia="Times New Roman" w:cstheme="minorHAnsi"/>
              </w:rPr>
            </w:pPr>
            <w:r w:rsidRPr="0021792A">
              <w:rPr>
                <w:rFonts w:eastAsia="Times New Roman" w:cstheme="minorHAnsi"/>
              </w:rPr>
              <w:t>74%</w:t>
            </w:r>
          </w:p>
        </w:tc>
        <w:tc>
          <w:tcPr>
            <w:tcW w:w="756" w:type="dxa"/>
            <w:tcBorders>
              <w:top w:val="single" w:sz="4" w:space="0" w:color="auto"/>
              <w:bottom w:val="single" w:sz="4" w:space="0" w:color="auto"/>
            </w:tcBorders>
            <w:vAlign w:val="center"/>
          </w:tcPr>
          <w:p w:rsidR="00F6218B" w:rsidRPr="002432A7" w:rsidRDefault="00F6218B">
            <w:pPr>
              <w:jc w:val="center"/>
              <w:rPr>
                <w:rFonts w:ascii="Calibri" w:hAnsi="Calibri" w:cs="Calibri"/>
                <w:bCs/>
                <w:color w:val="000000"/>
              </w:rPr>
            </w:pPr>
            <w:r w:rsidRPr="002432A7">
              <w:rPr>
                <w:rFonts w:ascii="Calibri" w:hAnsi="Calibri" w:cs="Calibri"/>
                <w:bCs/>
                <w:color w:val="000000"/>
              </w:rPr>
              <w:t>77%</w:t>
            </w:r>
          </w:p>
        </w:tc>
        <w:tc>
          <w:tcPr>
            <w:tcW w:w="779" w:type="dxa"/>
            <w:tcBorders>
              <w:top w:val="single" w:sz="4" w:space="0" w:color="auto"/>
              <w:bottom w:val="single" w:sz="4" w:space="0" w:color="auto"/>
            </w:tcBorders>
            <w:vAlign w:val="center"/>
          </w:tcPr>
          <w:p w:rsidR="00F6218B" w:rsidRPr="003124C7" w:rsidRDefault="00F6218B" w:rsidP="003E0C1C">
            <w:pPr>
              <w:jc w:val="center"/>
              <w:rPr>
                <w:rFonts w:ascii="Calibri" w:hAnsi="Calibri" w:cs="Calibri"/>
                <w:bCs/>
                <w:color w:val="000000"/>
              </w:rPr>
            </w:pPr>
            <w:r w:rsidRPr="003124C7">
              <w:rPr>
                <w:rFonts w:ascii="Calibri" w:hAnsi="Calibri" w:cs="Calibri"/>
                <w:bCs/>
                <w:color w:val="000000"/>
              </w:rPr>
              <w:t>75%</w:t>
            </w:r>
          </w:p>
        </w:tc>
      </w:tr>
      <w:tr w:rsidR="00F6218B" w:rsidTr="00F6218B">
        <w:trPr>
          <w:gridAfter w:val="2"/>
          <w:wAfter w:w="1512" w:type="dxa"/>
          <w:trHeight w:val="330"/>
        </w:trPr>
        <w:tc>
          <w:tcPr>
            <w:tcW w:w="7880" w:type="dxa"/>
            <w:tcBorders>
              <w:top w:val="single" w:sz="4" w:space="0" w:color="auto"/>
              <w:bottom w:val="single" w:sz="4" w:space="0" w:color="auto"/>
            </w:tcBorders>
          </w:tcPr>
          <w:p w:rsidR="00F6218B" w:rsidRDefault="00F6218B" w:rsidP="009A21BA">
            <w:r>
              <w:t>…my communication skills</w:t>
            </w:r>
          </w:p>
        </w:tc>
        <w:tc>
          <w:tcPr>
            <w:tcW w:w="780" w:type="dxa"/>
            <w:tcBorders>
              <w:top w:val="single" w:sz="4" w:space="0" w:color="auto"/>
              <w:bottom w:val="single" w:sz="4" w:space="0" w:color="auto"/>
            </w:tcBorders>
            <w:vAlign w:val="bottom"/>
          </w:tcPr>
          <w:p w:rsidR="00F6218B" w:rsidRPr="0021792A" w:rsidRDefault="00F6218B" w:rsidP="009A21BA">
            <w:pPr>
              <w:jc w:val="center"/>
              <w:rPr>
                <w:rFonts w:eastAsia="Times New Roman" w:cstheme="minorHAnsi"/>
              </w:rPr>
            </w:pPr>
            <w:r w:rsidRPr="0021792A">
              <w:rPr>
                <w:rFonts w:eastAsia="Times New Roman" w:cstheme="minorHAnsi"/>
              </w:rPr>
              <w:t>70%</w:t>
            </w:r>
          </w:p>
        </w:tc>
        <w:tc>
          <w:tcPr>
            <w:tcW w:w="821" w:type="dxa"/>
            <w:tcBorders>
              <w:top w:val="single" w:sz="4" w:space="0" w:color="auto"/>
              <w:bottom w:val="single" w:sz="4" w:space="0" w:color="auto"/>
            </w:tcBorders>
            <w:vAlign w:val="center"/>
          </w:tcPr>
          <w:p w:rsidR="00F6218B" w:rsidRPr="0021792A" w:rsidRDefault="00F6218B" w:rsidP="009A21BA">
            <w:pPr>
              <w:jc w:val="center"/>
              <w:rPr>
                <w:rFonts w:eastAsia="Times New Roman" w:cstheme="minorHAnsi"/>
              </w:rPr>
            </w:pPr>
            <w:r w:rsidRPr="0021792A">
              <w:rPr>
                <w:rFonts w:eastAsia="Times New Roman" w:cstheme="minorHAnsi"/>
              </w:rPr>
              <w:t>68%</w:t>
            </w:r>
          </w:p>
        </w:tc>
        <w:tc>
          <w:tcPr>
            <w:tcW w:w="756" w:type="dxa"/>
            <w:tcBorders>
              <w:top w:val="single" w:sz="4" w:space="0" w:color="auto"/>
              <w:bottom w:val="single" w:sz="4" w:space="0" w:color="auto"/>
            </w:tcBorders>
            <w:vAlign w:val="center"/>
          </w:tcPr>
          <w:p w:rsidR="00F6218B" w:rsidRPr="002432A7" w:rsidRDefault="00F6218B">
            <w:pPr>
              <w:jc w:val="center"/>
              <w:rPr>
                <w:rFonts w:ascii="Calibri" w:hAnsi="Calibri" w:cs="Calibri"/>
                <w:bCs/>
                <w:color w:val="000000"/>
              </w:rPr>
            </w:pPr>
            <w:r w:rsidRPr="002432A7">
              <w:rPr>
                <w:rFonts w:ascii="Calibri" w:hAnsi="Calibri" w:cs="Calibri"/>
                <w:bCs/>
                <w:color w:val="000000"/>
              </w:rPr>
              <w:t>68%</w:t>
            </w:r>
          </w:p>
        </w:tc>
        <w:tc>
          <w:tcPr>
            <w:tcW w:w="779" w:type="dxa"/>
            <w:tcBorders>
              <w:top w:val="single" w:sz="4" w:space="0" w:color="auto"/>
              <w:bottom w:val="single" w:sz="4" w:space="0" w:color="auto"/>
            </w:tcBorders>
            <w:vAlign w:val="center"/>
          </w:tcPr>
          <w:p w:rsidR="00F6218B" w:rsidRPr="003124C7" w:rsidRDefault="00F6218B" w:rsidP="003E0C1C">
            <w:pPr>
              <w:jc w:val="center"/>
              <w:rPr>
                <w:rFonts w:ascii="Calibri" w:hAnsi="Calibri" w:cs="Calibri"/>
                <w:bCs/>
                <w:color w:val="000000"/>
              </w:rPr>
            </w:pPr>
            <w:r w:rsidRPr="003124C7">
              <w:rPr>
                <w:rFonts w:ascii="Calibri" w:hAnsi="Calibri" w:cs="Calibri"/>
                <w:bCs/>
                <w:color w:val="000000"/>
              </w:rPr>
              <w:t>67%</w:t>
            </w:r>
          </w:p>
        </w:tc>
      </w:tr>
      <w:tr w:rsidR="00F6218B" w:rsidTr="00F6218B">
        <w:trPr>
          <w:gridAfter w:val="2"/>
          <w:wAfter w:w="1512" w:type="dxa"/>
          <w:trHeight w:val="257"/>
        </w:trPr>
        <w:tc>
          <w:tcPr>
            <w:tcW w:w="9481" w:type="dxa"/>
            <w:gridSpan w:val="3"/>
            <w:tcBorders>
              <w:top w:val="single" w:sz="4" w:space="0" w:color="auto"/>
              <w:bottom w:val="single" w:sz="4" w:space="0" w:color="000000" w:themeColor="text1"/>
            </w:tcBorders>
          </w:tcPr>
          <w:p w:rsidR="00F6218B" w:rsidRPr="0090712D" w:rsidRDefault="00F6218B" w:rsidP="004205D4">
            <w:pPr>
              <w:rPr>
                <w:i/>
              </w:rPr>
            </w:pPr>
            <w:r w:rsidRPr="0090712D">
              <w:rPr>
                <w:i/>
              </w:rPr>
              <w:t>Source:  Office of Research and Strategic Planning</w:t>
            </w:r>
          </w:p>
        </w:tc>
        <w:tc>
          <w:tcPr>
            <w:tcW w:w="756" w:type="dxa"/>
            <w:tcBorders>
              <w:top w:val="single" w:sz="4" w:space="0" w:color="auto"/>
              <w:bottom w:val="single" w:sz="4" w:space="0" w:color="000000" w:themeColor="text1"/>
            </w:tcBorders>
          </w:tcPr>
          <w:p w:rsidR="00F6218B" w:rsidRPr="0090712D" w:rsidRDefault="00F6218B" w:rsidP="004205D4">
            <w:pPr>
              <w:rPr>
                <w:i/>
              </w:rPr>
            </w:pPr>
          </w:p>
        </w:tc>
        <w:tc>
          <w:tcPr>
            <w:tcW w:w="779" w:type="dxa"/>
            <w:tcBorders>
              <w:top w:val="single" w:sz="4" w:space="0" w:color="auto"/>
              <w:bottom w:val="single" w:sz="4" w:space="0" w:color="000000" w:themeColor="text1"/>
            </w:tcBorders>
          </w:tcPr>
          <w:p w:rsidR="00F6218B" w:rsidRPr="0090712D" w:rsidRDefault="00F6218B" w:rsidP="004205D4">
            <w:pPr>
              <w:rPr>
                <w:i/>
              </w:rPr>
            </w:pPr>
          </w:p>
        </w:tc>
      </w:tr>
    </w:tbl>
    <w:p w:rsidR="009A21BA" w:rsidRDefault="009A21BA" w:rsidP="009A21BA">
      <w:pPr>
        <w:rPr>
          <w:rFonts w:asciiTheme="majorHAnsi" w:hAnsiTheme="majorHAnsi" w:cstheme="minorHAnsi"/>
          <w:i/>
          <w:color w:val="548DD4" w:themeColor="text2" w:themeTint="99"/>
        </w:rPr>
        <w:sectPr w:rsidR="009A21BA" w:rsidSect="00BE5F45">
          <w:pgSz w:w="12240" w:h="15840"/>
          <w:pgMar w:top="1440" w:right="720" w:bottom="1440" w:left="720" w:header="720" w:footer="720" w:gutter="0"/>
          <w:cols w:space="720"/>
          <w:titlePg/>
          <w:docGrid w:linePitch="360"/>
        </w:sectPr>
      </w:pPr>
    </w:p>
    <w:p w:rsidR="009A21BA" w:rsidRDefault="009A21BA" w:rsidP="00E1062E">
      <w:pPr>
        <w:pStyle w:val="Heading4"/>
      </w:pPr>
      <w:bookmarkStart w:id="35" w:name="_Toc351980733"/>
      <w:proofErr w:type="gramStart"/>
      <w:r>
        <w:lastRenderedPageBreak/>
        <w:t>Table 21.</w:t>
      </w:r>
      <w:proofErr w:type="gramEnd"/>
      <w:r>
        <w:t xml:space="preserve"> OTC Course Evaluations by Semester – All Divisions Percentage Who Strongly Agree or Agree</w:t>
      </w:r>
      <w:bookmarkEnd w:id="35"/>
    </w:p>
    <w:tbl>
      <w:tblPr>
        <w:tblStyle w:val="TableGrid"/>
        <w:tblW w:w="0" w:type="auto"/>
        <w:tblLook w:val="04A0" w:firstRow="1" w:lastRow="0" w:firstColumn="1" w:lastColumn="0" w:noHBand="0" w:noVBand="1"/>
      </w:tblPr>
      <w:tblGrid>
        <w:gridCol w:w="5328"/>
        <w:gridCol w:w="699"/>
        <w:gridCol w:w="741"/>
        <w:gridCol w:w="699"/>
        <w:gridCol w:w="741"/>
        <w:gridCol w:w="699"/>
        <w:gridCol w:w="741"/>
        <w:gridCol w:w="627"/>
        <w:gridCol w:w="741"/>
      </w:tblGrid>
      <w:tr w:rsidR="009A21BA" w:rsidTr="009A21BA">
        <w:tc>
          <w:tcPr>
            <w:tcW w:w="5328" w:type="dxa"/>
            <w:shd w:val="clear" w:color="auto" w:fill="548DD4" w:themeFill="text2" w:themeFillTint="99"/>
          </w:tcPr>
          <w:p w:rsidR="009A21BA" w:rsidRPr="009A21BA" w:rsidRDefault="009A21BA" w:rsidP="009A21BA">
            <w:pPr>
              <w:jc w:val="center"/>
              <w:rPr>
                <w:rFonts w:cstheme="minorHAnsi"/>
                <w:b/>
                <w:color w:val="FFFFFF" w:themeColor="background1"/>
                <w:sz w:val="20"/>
                <w:szCs w:val="20"/>
              </w:rPr>
            </w:pPr>
            <w:r>
              <w:rPr>
                <w:rFonts w:cstheme="minorHAnsi"/>
                <w:b/>
                <w:color w:val="FFFFFF" w:themeColor="background1"/>
                <w:sz w:val="20"/>
                <w:szCs w:val="20"/>
              </w:rPr>
              <w:t>Item Description</w:t>
            </w:r>
          </w:p>
        </w:tc>
        <w:tc>
          <w:tcPr>
            <w:tcW w:w="699" w:type="dxa"/>
            <w:shd w:val="clear" w:color="auto" w:fill="548DD4" w:themeFill="text2" w:themeFillTint="99"/>
          </w:tcPr>
          <w:p w:rsidR="009A21BA" w:rsidRPr="009A21BA" w:rsidRDefault="009A21BA" w:rsidP="009A21BA">
            <w:pPr>
              <w:jc w:val="center"/>
              <w:rPr>
                <w:rFonts w:cstheme="minorHAnsi"/>
                <w:b/>
                <w:color w:val="FFFFFF" w:themeColor="background1"/>
                <w:sz w:val="20"/>
                <w:szCs w:val="20"/>
              </w:rPr>
            </w:pPr>
            <w:r>
              <w:rPr>
                <w:rFonts w:cstheme="minorHAnsi"/>
                <w:b/>
                <w:color w:val="FFFFFF" w:themeColor="background1"/>
                <w:sz w:val="20"/>
                <w:szCs w:val="20"/>
              </w:rPr>
              <w:t>Fall 2006</w:t>
            </w:r>
          </w:p>
        </w:tc>
        <w:tc>
          <w:tcPr>
            <w:tcW w:w="741" w:type="dxa"/>
            <w:shd w:val="clear" w:color="auto" w:fill="548DD4" w:themeFill="text2" w:themeFillTint="99"/>
          </w:tcPr>
          <w:p w:rsidR="009A21BA" w:rsidRPr="009A21BA" w:rsidRDefault="009A21BA" w:rsidP="009A21BA">
            <w:pPr>
              <w:jc w:val="center"/>
              <w:rPr>
                <w:rFonts w:cstheme="minorHAnsi"/>
                <w:b/>
                <w:color w:val="FFFFFF" w:themeColor="background1"/>
                <w:sz w:val="20"/>
                <w:szCs w:val="20"/>
              </w:rPr>
            </w:pPr>
            <w:r>
              <w:rPr>
                <w:rFonts w:cstheme="minorHAnsi"/>
                <w:b/>
                <w:color w:val="FFFFFF" w:themeColor="background1"/>
                <w:sz w:val="20"/>
                <w:szCs w:val="20"/>
              </w:rPr>
              <w:t>Spring 2007</w:t>
            </w:r>
          </w:p>
        </w:tc>
        <w:tc>
          <w:tcPr>
            <w:tcW w:w="699" w:type="dxa"/>
            <w:shd w:val="clear" w:color="auto" w:fill="548DD4" w:themeFill="text2" w:themeFillTint="99"/>
          </w:tcPr>
          <w:p w:rsidR="009A21BA" w:rsidRPr="009A21BA" w:rsidRDefault="009A21BA" w:rsidP="009A21BA">
            <w:pPr>
              <w:jc w:val="center"/>
              <w:rPr>
                <w:rFonts w:cstheme="minorHAnsi"/>
                <w:b/>
                <w:color w:val="FFFFFF" w:themeColor="background1"/>
                <w:sz w:val="20"/>
                <w:szCs w:val="20"/>
              </w:rPr>
            </w:pPr>
            <w:r>
              <w:rPr>
                <w:rFonts w:cstheme="minorHAnsi"/>
                <w:b/>
                <w:color w:val="FFFFFF" w:themeColor="background1"/>
                <w:sz w:val="20"/>
                <w:szCs w:val="20"/>
              </w:rPr>
              <w:t>Fall 2007</w:t>
            </w:r>
          </w:p>
        </w:tc>
        <w:tc>
          <w:tcPr>
            <w:tcW w:w="741" w:type="dxa"/>
            <w:shd w:val="clear" w:color="auto" w:fill="548DD4" w:themeFill="text2" w:themeFillTint="99"/>
          </w:tcPr>
          <w:p w:rsidR="009A21BA" w:rsidRPr="009A21BA" w:rsidRDefault="009A21BA" w:rsidP="009A21BA">
            <w:pPr>
              <w:jc w:val="center"/>
              <w:rPr>
                <w:rFonts w:cstheme="minorHAnsi"/>
                <w:b/>
                <w:color w:val="FFFFFF" w:themeColor="background1"/>
                <w:sz w:val="20"/>
                <w:szCs w:val="20"/>
              </w:rPr>
            </w:pPr>
            <w:r>
              <w:rPr>
                <w:rFonts w:cstheme="minorHAnsi"/>
                <w:b/>
                <w:color w:val="FFFFFF" w:themeColor="background1"/>
                <w:sz w:val="20"/>
                <w:szCs w:val="20"/>
              </w:rPr>
              <w:t>Spring 2008</w:t>
            </w:r>
          </w:p>
        </w:tc>
        <w:tc>
          <w:tcPr>
            <w:tcW w:w="699" w:type="dxa"/>
            <w:shd w:val="clear" w:color="auto" w:fill="548DD4" w:themeFill="text2" w:themeFillTint="99"/>
          </w:tcPr>
          <w:p w:rsidR="009A21BA" w:rsidRPr="009A21BA" w:rsidRDefault="009A21BA" w:rsidP="009A21BA">
            <w:pPr>
              <w:jc w:val="center"/>
              <w:rPr>
                <w:rFonts w:cstheme="minorHAnsi"/>
                <w:b/>
                <w:color w:val="FFFFFF" w:themeColor="background1"/>
                <w:sz w:val="20"/>
                <w:szCs w:val="20"/>
              </w:rPr>
            </w:pPr>
            <w:r>
              <w:rPr>
                <w:rFonts w:cstheme="minorHAnsi"/>
                <w:b/>
                <w:color w:val="FFFFFF" w:themeColor="background1"/>
                <w:sz w:val="20"/>
                <w:szCs w:val="20"/>
              </w:rPr>
              <w:t>Fall 2008</w:t>
            </w:r>
          </w:p>
        </w:tc>
        <w:tc>
          <w:tcPr>
            <w:tcW w:w="741" w:type="dxa"/>
            <w:shd w:val="clear" w:color="auto" w:fill="548DD4" w:themeFill="text2" w:themeFillTint="99"/>
          </w:tcPr>
          <w:p w:rsidR="009A21BA" w:rsidRPr="009A21BA" w:rsidRDefault="009A21BA" w:rsidP="009A21BA">
            <w:pPr>
              <w:jc w:val="center"/>
              <w:rPr>
                <w:rFonts w:cstheme="minorHAnsi"/>
                <w:b/>
                <w:color w:val="FFFFFF" w:themeColor="background1"/>
                <w:sz w:val="20"/>
                <w:szCs w:val="20"/>
              </w:rPr>
            </w:pPr>
            <w:r>
              <w:rPr>
                <w:rFonts w:cstheme="minorHAnsi"/>
                <w:b/>
                <w:color w:val="FFFFFF" w:themeColor="background1"/>
                <w:sz w:val="20"/>
                <w:szCs w:val="20"/>
              </w:rPr>
              <w:t>Spring 2009</w:t>
            </w:r>
          </w:p>
        </w:tc>
        <w:tc>
          <w:tcPr>
            <w:tcW w:w="627" w:type="dxa"/>
            <w:shd w:val="clear" w:color="auto" w:fill="548DD4" w:themeFill="text2" w:themeFillTint="99"/>
          </w:tcPr>
          <w:p w:rsidR="009A21BA" w:rsidRPr="009A21BA" w:rsidRDefault="009A21BA" w:rsidP="009A21BA">
            <w:pPr>
              <w:jc w:val="center"/>
              <w:rPr>
                <w:rFonts w:cstheme="minorHAnsi"/>
                <w:b/>
                <w:color w:val="FFFFFF" w:themeColor="background1"/>
                <w:sz w:val="20"/>
                <w:szCs w:val="20"/>
              </w:rPr>
            </w:pPr>
            <w:r w:rsidRPr="009A21BA">
              <w:rPr>
                <w:rFonts w:cstheme="minorHAnsi"/>
                <w:b/>
                <w:color w:val="FFFFFF" w:themeColor="background1"/>
                <w:sz w:val="20"/>
                <w:szCs w:val="20"/>
              </w:rPr>
              <w:t>Fall 200</w:t>
            </w:r>
            <w:r>
              <w:rPr>
                <w:rFonts w:cstheme="minorHAnsi"/>
                <w:b/>
                <w:color w:val="FFFFFF" w:themeColor="background1"/>
                <w:sz w:val="20"/>
                <w:szCs w:val="20"/>
              </w:rPr>
              <w:t>9</w:t>
            </w:r>
          </w:p>
        </w:tc>
        <w:tc>
          <w:tcPr>
            <w:tcW w:w="741" w:type="dxa"/>
            <w:shd w:val="clear" w:color="auto" w:fill="548DD4" w:themeFill="text2" w:themeFillTint="99"/>
          </w:tcPr>
          <w:p w:rsidR="009A21BA" w:rsidRPr="009A21BA" w:rsidRDefault="009A21BA" w:rsidP="009A21BA">
            <w:pPr>
              <w:jc w:val="center"/>
              <w:rPr>
                <w:rFonts w:cstheme="minorHAnsi"/>
                <w:b/>
                <w:color w:val="FFFFFF" w:themeColor="background1"/>
                <w:sz w:val="20"/>
                <w:szCs w:val="20"/>
              </w:rPr>
            </w:pPr>
            <w:r w:rsidRPr="009A21BA">
              <w:rPr>
                <w:rFonts w:cstheme="minorHAnsi"/>
                <w:b/>
                <w:color w:val="FFFFFF" w:themeColor="background1"/>
                <w:sz w:val="20"/>
                <w:szCs w:val="20"/>
              </w:rPr>
              <w:t>Spring 2010</w:t>
            </w:r>
          </w:p>
        </w:tc>
      </w:tr>
      <w:tr w:rsidR="004205D4" w:rsidTr="004205D4">
        <w:tc>
          <w:tcPr>
            <w:tcW w:w="5328" w:type="dxa"/>
          </w:tcPr>
          <w:p w:rsidR="004205D4" w:rsidRDefault="004205D4" w:rsidP="009A21BA">
            <w:r>
              <w:t>The course objectives were made clear to me.</w:t>
            </w:r>
          </w:p>
        </w:tc>
        <w:tc>
          <w:tcPr>
            <w:tcW w:w="699" w:type="dxa"/>
            <w:vAlign w:val="center"/>
          </w:tcPr>
          <w:p w:rsidR="004205D4" w:rsidRDefault="004205D4" w:rsidP="004205D4">
            <w:pPr>
              <w:jc w:val="center"/>
            </w:pPr>
            <w:r>
              <w:t>91%</w:t>
            </w:r>
          </w:p>
        </w:tc>
        <w:tc>
          <w:tcPr>
            <w:tcW w:w="741" w:type="dxa"/>
            <w:vAlign w:val="center"/>
          </w:tcPr>
          <w:p w:rsidR="004205D4" w:rsidRDefault="004205D4" w:rsidP="004205D4">
            <w:pPr>
              <w:jc w:val="center"/>
            </w:pPr>
            <w:r>
              <w:t>92%</w:t>
            </w:r>
          </w:p>
        </w:tc>
        <w:tc>
          <w:tcPr>
            <w:tcW w:w="699" w:type="dxa"/>
            <w:vAlign w:val="center"/>
          </w:tcPr>
          <w:p w:rsidR="004205D4" w:rsidRDefault="004205D4" w:rsidP="004205D4">
            <w:pPr>
              <w:jc w:val="center"/>
            </w:pPr>
            <w:r>
              <w:t>90%</w:t>
            </w:r>
          </w:p>
        </w:tc>
        <w:tc>
          <w:tcPr>
            <w:tcW w:w="741" w:type="dxa"/>
            <w:vAlign w:val="center"/>
          </w:tcPr>
          <w:p w:rsidR="004205D4" w:rsidRDefault="004205D4" w:rsidP="004205D4">
            <w:pPr>
              <w:jc w:val="center"/>
            </w:pPr>
            <w:r>
              <w:t>92%</w:t>
            </w:r>
          </w:p>
        </w:tc>
        <w:tc>
          <w:tcPr>
            <w:tcW w:w="699" w:type="dxa"/>
            <w:vAlign w:val="center"/>
          </w:tcPr>
          <w:p w:rsidR="004205D4" w:rsidRDefault="004205D4" w:rsidP="004205D4">
            <w:pPr>
              <w:jc w:val="center"/>
            </w:pPr>
            <w:r>
              <w:t>91%</w:t>
            </w:r>
          </w:p>
        </w:tc>
        <w:tc>
          <w:tcPr>
            <w:tcW w:w="741" w:type="dxa"/>
            <w:vAlign w:val="center"/>
          </w:tcPr>
          <w:p w:rsidR="004205D4" w:rsidRDefault="004205D4" w:rsidP="004205D4">
            <w:pPr>
              <w:jc w:val="center"/>
            </w:pPr>
            <w:r>
              <w:t>91%</w:t>
            </w:r>
          </w:p>
        </w:tc>
        <w:tc>
          <w:tcPr>
            <w:tcW w:w="627" w:type="dxa"/>
            <w:vAlign w:val="center"/>
          </w:tcPr>
          <w:p w:rsidR="004205D4" w:rsidRDefault="004205D4" w:rsidP="004205D4">
            <w:pPr>
              <w:jc w:val="center"/>
            </w:pPr>
            <w:r>
              <w:t>92%</w:t>
            </w:r>
          </w:p>
        </w:tc>
        <w:tc>
          <w:tcPr>
            <w:tcW w:w="741" w:type="dxa"/>
            <w:vAlign w:val="center"/>
          </w:tcPr>
          <w:p w:rsidR="004205D4" w:rsidRDefault="004205D4" w:rsidP="004205D4">
            <w:pPr>
              <w:jc w:val="center"/>
            </w:pPr>
            <w:r>
              <w:t>92%</w:t>
            </w:r>
          </w:p>
        </w:tc>
      </w:tr>
      <w:tr w:rsidR="004205D4" w:rsidTr="004205D4">
        <w:tc>
          <w:tcPr>
            <w:tcW w:w="5328" w:type="dxa"/>
          </w:tcPr>
          <w:p w:rsidR="004205D4" w:rsidRDefault="004205D4" w:rsidP="009A21BA">
            <w:r>
              <w:t>I received a course syllabus at the beginning of class.</w:t>
            </w:r>
          </w:p>
        </w:tc>
        <w:tc>
          <w:tcPr>
            <w:tcW w:w="699" w:type="dxa"/>
            <w:vAlign w:val="center"/>
          </w:tcPr>
          <w:p w:rsidR="004205D4" w:rsidRDefault="004205D4" w:rsidP="004205D4">
            <w:pPr>
              <w:jc w:val="center"/>
            </w:pPr>
            <w:r>
              <w:t>98%</w:t>
            </w:r>
          </w:p>
        </w:tc>
        <w:tc>
          <w:tcPr>
            <w:tcW w:w="741" w:type="dxa"/>
            <w:vAlign w:val="center"/>
          </w:tcPr>
          <w:p w:rsidR="004205D4" w:rsidRDefault="004205D4" w:rsidP="004205D4">
            <w:pPr>
              <w:jc w:val="center"/>
            </w:pPr>
            <w:r>
              <w:t>98%</w:t>
            </w:r>
          </w:p>
        </w:tc>
        <w:tc>
          <w:tcPr>
            <w:tcW w:w="699" w:type="dxa"/>
            <w:vAlign w:val="center"/>
          </w:tcPr>
          <w:p w:rsidR="004205D4" w:rsidRDefault="004205D4" w:rsidP="004205D4">
            <w:pPr>
              <w:jc w:val="center"/>
            </w:pPr>
            <w:r>
              <w:t>95%</w:t>
            </w:r>
          </w:p>
        </w:tc>
        <w:tc>
          <w:tcPr>
            <w:tcW w:w="741" w:type="dxa"/>
            <w:vAlign w:val="center"/>
          </w:tcPr>
          <w:p w:rsidR="004205D4" w:rsidRDefault="004205D4" w:rsidP="004205D4">
            <w:pPr>
              <w:jc w:val="center"/>
            </w:pPr>
            <w:r>
              <w:t>96%</w:t>
            </w:r>
          </w:p>
        </w:tc>
        <w:tc>
          <w:tcPr>
            <w:tcW w:w="699" w:type="dxa"/>
            <w:vAlign w:val="center"/>
          </w:tcPr>
          <w:p w:rsidR="004205D4" w:rsidRDefault="004205D4" w:rsidP="004205D4">
            <w:pPr>
              <w:jc w:val="center"/>
            </w:pPr>
            <w:r>
              <w:t>96%</w:t>
            </w:r>
          </w:p>
        </w:tc>
        <w:tc>
          <w:tcPr>
            <w:tcW w:w="741" w:type="dxa"/>
            <w:vAlign w:val="center"/>
          </w:tcPr>
          <w:p w:rsidR="004205D4" w:rsidRDefault="004205D4" w:rsidP="004205D4">
            <w:pPr>
              <w:jc w:val="center"/>
            </w:pPr>
            <w:r>
              <w:t>96%</w:t>
            </w:r>
          </w:p>
        </w:tc>
        <w:tc>
          <w:tcPr>
            <w:tcW w:w="627" w:type="dxa"/>
            <w:vAlign w:val="center"/>
          </w:tcPr>
          <w:p w:rsidR="004205D4" w:rsidRDefault="004205D4" w:rsidP="004205D4">
            <w:pPr>
              <w:jc w:val="center"/>
            </w:pPr>
            <w:r>
              <w:t>97%</w:t>
            </w:r>
          </w:p>
        </w:tc>
        <w:tc>
          <w:tcPr>
            <w:tcW w:w="741" w:type="dxa"/>
            <w:vAlign w:val="center"/>
          </w:tcPr>
          <w:p w:rsidR="004205D4" w:rsidRDefault="004205D4" w:rsidP="004205D4">
            <w:pPr>
              <w:jc w:val="center"/>
            </w:pPr>
            <w:r>
              <w:t>97%</w:t>
            </w:r>
          </w:p>
        </w:tc>
      </w:tr>
      <w:tr w:rsidR="004205D4" w:rsidTr="004205D4">
        <w:tc>
          <w:tcPr>
            <w:tcW w:w="5328" w:type="dxa"/>
          </w:tcPr>
          <w:p w:rsidR="004205D4" w:rsidRDefault="004205D4" w:rsidP="009A21BA">
            <w:r>
              <w:t>Grading standards were made clear at the beginning of the class.</w:t>
            </w:r>
          </w:p>
        </w:tc>
        <w:tc>
          <w:tcPr>
            <w:tcW w:w="699" w:type="dxa"/>
            <w:vAlign w:val="center"/>
          </w:tcPr>
          <w:p w:rsidR="004205D4" w:rsidRDefault="004205D4" w:rsidP="004205D4">
            <w:pPr>
              <w:jc w:val="center"/>
            </w:pPr>
            <w:r>
              <w:t>93%</w:t>
            </w:r>
          </w:p>
        </w:tc>
        <w:tc>
          <w:tcPr>
            <w:tcW w:w="741" w:type="dxa"/>
            <w:vAlign w:val="center"/>
          </w:tcPr>
          <w:p w:rsidR="004205D4" w:rsidRDefault="004205D4" w:rsidP="004205D4">
            <w:pPr>
              <w:jc w:val="center"/>
            </w:pPr>
            <w:r>
              <w:t>94%</w:t>
            </w:r>
          </w:p>
        </w:tc>
        <w:tc>
          <w:tcPr>
            <w:tcW w:w="699" w:type="dxa"/>
            <w:vAlign w:val="center"/>
          </w:tcPr>
          <w:p w:rsidR="004205D4" w:rsidRDefault="004205D4" w:rsidP="004205D4">
            <w:pPr>
              <w:jc w:val="center"/>
            </w:pPr>
            <w:r>
              <w:t>91%</w:t>
            </w:r>
          </w:p>
        </w:tc>
        <w:tc>
          <w:tcPr>
            <w:tcW w:w="741" w:type="dxa"/>
            <w:vAlign w:val="center"/>
          </w:tcPr>
          <w:p w:rsidR="004205D4" w:rsidRDefault="004205D4" w:rsidP="004205D4">
            <w:pPr>
              <w:jc w:val="center"/>
            </w:pPr>
            <w:r>
              <w:t>92%</w:t>
            </w:r>
          </w:p>
        </w:tc>
        <w:tc>
          <w:tcPr>
            <w:tcW w:w="699" w:type="dxa"/>
            <w:vAlign w:val="center"/>
          </w:tcPr>
          <w:p w:rsidR="004205D4" w:rsidRDefault="004205D4" w:rsidP="004205D4">
            <w:pPr>
              <w:jc w:val="center"/>
            </w:pPr>
            <w:r>
              <w:t>91%</w:t>
            </w:r>
          </w:p>
        </w:tc>
        <w:tc>
          <w:tcPr>
            <w:tcW w:w="741" w:type="dxa"/>
            <w:vAlign w:val="center"/>
          </w:tcPr>
          <w:p w:rsidR="004205D4" w:rsidRDefault="004205D4" w:rsidP="004205D4">
            <w:pPr>
              <w:jc w:val="center"/>
            </w:pPr>
            <w:r>
              <w:t>92%</w:t>
            </w:r>
          </w:p>
        </w:tc>
        <w:tc>
          <w:tcPr>
            <w:tcW w:w="627" w:type="dxa"/>
            <w:vAlign w:val="center"/>
          </w:tcPr>
          <w:p w:rsidR="004205D4" w:rsidRDefault="004205D4" w:rsidP="004205D4">
            <w:pPr>
              <w:jc w:val="center"/>
            </w:pPr>
            <w:r>
              <w:t>94%</w:t>
            </w:r>
          </w:p>
        </w:tc>
        <w:tc>
          <w:tcPr>
            <w:tcW w:w="741" w:type="dxa"/>
            <w:vAlign w:val="center"/>
          </w:tcPr>
          <w:p w:rsidR="004205D4" w:rsidRDefault="004205D4" w:rsidP="004205D4">
            <w:pPr>
              <w:jc w:val="center"/>
            </w:pPr>
            <w:r>
              <w:t>93%</w:t>
            </w:r>
          </w:p>
        </w:tc>
      </w:tr>
      <w:tr w:rsidR="004205D4" w:rsidTr="004205D4">
        <w:tc>
          <w:tcPr>
            <w:tcW w:w="5328" w:type="dxa"/>
          </w:tcPr>
          <w:p w:rsidR="004205D4" w:rsidRDefault="004205D4" w:rsidP="009A21BA">
            <w:r>
              <w:t>My instructor was enthusiastic about the subject matter.</w:t>
            </w:r>
          </w:p>
        </w:tc>
        <w:tc>
          <w:tcPr>
            <w:tcW w:w="699" w:type="dxa"/>
            <w:vAlign w:val="center"/>
          </w:tcPr>
          <w:p w:rsidR="004205D4" w:rsidRDefault="004205D4" w:rsidP="004205D4">
            <w:pPr>
              <w:jc w:val="center"/>
            </w:pPr>
            <w:r>
              <w:t>90%</w:t>
            </w:r>
          </w:p>
        </w:tc>
        <w:tc>
          <w:tcPr>
            <w:tcW w:w="741" w:type="dxa"/>
            <w:vAlign w:val="center"/>
          </w:tcPr>
          <w:p w:rsidR="004205D4" w:rsidRDefault="004205D4" w:rsidP="004205D4">
            <w:pPr>
              <w:jc w:val="center"/>
            </w:pPr>
            <w:r>
              <w:t>91%</w:t>
            </w:r>
          </w:p>
        </w:tc>
        <w:tc>
          <w:tcPr>
            <w:tcW w:w="699" w:type="dxa"/>
            <w:vAlign w:val="center"/>
          </w:tcPr>
          <w:p w:rsidR="004205D4" w:rsidRDefault="004205D4" w:rsidP="004205D4">
            <w:pPr>
              <w:jc w:val="center"/>
            </w:pPr>
            <w:r>
              <w:t>89%</w:t>
            </w:r>
          </w:p>
        </w:tc>
        <w:tc>
          <w:tcPr>
            <w:tcW w:w="741" w:type="dxa"/>
            <w:vAlign w:val="center"/>
          </w:tcPr>
          <w:p w:rsidR="004205D4" w:rsidRDefault="004205D4" w:rsidP="004205D4">
            <w:pPr>
              <w:jc w:val="center"/>
            </w:pPr>
            <w:r>
              <w:t>91%</w:t>
            </w:r>
          </w:p>
        </w:tc>
        <w:tc>
          <w:tcPr>
            <w:tcW w:w="699" w:type="dxa"/>
            <w:vAlign w:val="center"/>
          </w:tcPr>
          <w:p w:rsidR="004205D4" w:rsidRDefault="004205D4" w:rsidP="004205D4">
            <w:pPr>
              <w:jc w:val="center"/>
            </w:pPr>
            <w:r>
              <w:t>90%</w:t>
            </w:r>
          </w:p>
        </w:tc>
        <w:tc>
          <w:tcPr>
            <w:tcW w:w="741" w:type="dxa"/>
            <w:vAlign w:val="center"/>
          </w:tcPr>
          <w:p w:rsidR="004205D4" w:rsidRDefault="004205D4" w:rsidP="004205D4">
            <w:pPr>
              <w:jc w:val="center"/>
            </w:pPr>
            <w:r>
              <w:t>92%</w:t>
            </w:r>
          </w:p>
        </w:tc>
        <w:tc>
          <w:tcPr>
            <w:tcW w:w="627" w:type="dxa"/>
            <w:vAlign w:val="center"/>
          </w:tcPr>
          <w:p w:rsidR="004205D4" w:rsidRDefault="004205D4" w:rsidP="004205D4">
            <w:pPr>
              <w:jc w:val="center"/>
            </w:pPr>
            <w:r>
              <w:t>93%</w:t>
            </w:r>
          </w:p>
        </w:tc>
        <w:tc>
          <w:tcPr>
            <w:tcW w:w="741" w:type="dxa"/>
            <w:vAlign w:val="center"/>
          </w:tcPr>
          <w:p w:rsidR="004205D4" w:rsidRDefault="004205D4" w:rsidP="004205D4">
            <w:pPr>
              <w:jc w:val="center"/>
            </w:pPr>
            <w:r>
              <w:t>91%</w:t>
            </w:r>
          </w:p>
        </w:tc>
      </w:tr>
      <w:tr w:rsidR="004205D4" w:rsidTr="004205D4">
        <w:tc>
          <w:tcPr>
            <w:tcW w:w="5328" w:type="dxa"/>
          </w:tcPr>
          <w:p w:rsidR="004205D4" w:rsidRDefault="004205D4" w:rsidP="009A21BA">
            <w:r>
              <w:t>My instructor encouraged me to express myself.</w:t>
            </w:r>
          </w:p>
        </w:tc>
        <w:tc>
          <w:tcPr>
            <w:tcW w:w="699" w:type="dxa"/>
            <w:vAlign w:val="center"/>
          </w:tcPr>
          <w:p w:rsidR="004205D4" w:rsidRDefault="004205D4" w:rsidP="004205D4">
            <w:pPr>
              <w:jc w:val="center"/>
            </w:pPr>
            <w:r>
              <w:t>84%</w:t>
            </w:r>
          </w:p>
        </w:tc>
        <w:tc>
          <w:tcPr>
            <w:tcW w:w="741" w:type="dxa"/>
            <w:vAlign w:val="center"/>
          </w:tcPr>
          <w:p w:rsidR="004205D4" w:rsidRDefault="004205D4" w:rsidP="004205D4">
            <w:pPr>
              <w:jc w:val="center"/>
            </w:pPr>
            <w:r>
              <w:t>85%</w:t>
            </w:r>
          </w:p>
        </w:tc>
        <w:tc>
          <w:tcPr>
            <w:tcW w:w="699" w:type="dxa"/>
            <w:vAlign w:val="center"/>
          </w:tcPr>
          <w:p w:rsidR="004205D4" w:rsidRDefault="004205D4" w:rsidP="004205D4">
            <w:pPr>
              <w:jc w:val="center"/>
            </w:pPr>
            <w:r>
              <w:t>83%</w:t>
            </w:r>
          </w:p>
        </w:tc>
        <w:tc>
          <w:tcPr>
            <w:tcW w:w="741" w:type="dxa"/>
            <w:vAlign w:val="center"/>
          </w:tcPr>
          <w:p w:rsidR="004205D4" w:rsidRDefault="004205D4" w:rsidP="004205D4">
            <w:pPr>
              <w:jc w:val="center"/>
            </w:pPr>
            <w:r>
              <w:t>86%</w:t>
            </w:r>
          </w:p>
        </w:tc>
        <w:tc>
          <w:tcPr>
            <w:tcW w:w="699" w:type="dxa"/>
            <w:vAlign w:val="center"/>
          </w:tcPr>
          <w:p w:rsidR="004205D4" w:rsidRDefault="004205D4" w:rsidP="004205D4">
            <w:pPr>
              <w:jc w:val="center"/>
            </w:pPr>
            <w:r>
              <w:t>84%</w:t>
            </w:r>
          </w:p>
        </w:tc>
        <w:tc>
          <w:tcPr>
            <w:tcW w:w="741" w:type="dxa"/>
            <w:vAlign w:val="center"/>
          </w:tcPr>
          <w:p w:rsidR="004205D4" w:rsidRDefault="004205D4" w:rsidP="004205D4">
            <w:pPr>
              <w:jc w:val="center"/>
            </w:pPr>
            <w:r>
              <w:t>87%</w:t>
            </w:r>
          </w:p>
        </w:tc>
        <w:tc>
          <w:tcPr>
            <w:tcW w:w="627" w:type="dxa"/>
            <w:vAlign w:val="center"/>
          </w:tcPr>
          <w:p w:rsidR="004205D4" w:rsidRDefault="004205D4" w:rsidP="004205D4">
            <w:pPr>
              <w:jc w:val="center"/>
            </w:pPr>
            <w:r>
              <w:t>87%</w:t>
            </w:r>
          </w:p>
        </w:tc>
        <w:tc>
          <w:tcPr>
            <w:tcW w:w="741" w:type="dxa"/>
            <w:vAlign w:val="center"/>
          </w:tcPr>
          <w:p w:rsidR="004205D4" w:rsidRDefault="004205D4" w:rsidP="004205D4">
            <w:pPr>
              <w:jc w:val="center"/>
            </w:pPr>
            <w:r>
              <w:t>85%</w:t>
            </w:r>
          </w:p>
        </w:tc>
      </w:tr>
      <w:tr w:rsidR="004205D4" w:rsidTr="004205D4">
        <w:tc>
          <w:tcPr>
            <w:tcW w:w="5328" w:type="dxa"/>
          </w:tcPr>
          <w:p w:rsidR="004205D4" w:rsidRDefault="004205D4" w:rsidP="009A21BA">
            <w:r>
              <w:t>The course material was explained clearly and to the point.</w:t>
            </w:r>
          </w:p>
        </w:tc>
        <w:tc>
          <w:tcPr>
            <w:tcW w:w="699" w:type="dxa"/>
            <w:vAlign w:val="center"/>
          </w:tcPr>
          <w:p w:rsidR="004205D4" w:rsidRDefault="004205D4" w:rsidP="004205D4">
            <w:pPr>
              <w:jc w:val="center"/>
            </w:pPr>
            <w:r>
              <w:t>81%</w:t>
            </w:r>
          </w:p>
        </w:tc>
        <w:tc>
          <w:tcPr>
            <w:tcW w:w="741" w:type="dxa"/>
            <w:vAlign w:val="center"/>
          </w:tcPr>
          <w:p w:rsidR="004205D4" w:rsidRDefault="004205D4" w:rsidP="004205D4">
            <w:pPr>
              <w:jc w:val="center"/>
            </w:pPr>
            <w:r>
              <w:t>82%</w:t>
            </w:r>
          </w:p>
        </w:tc>
        <w:tc>
          <w:tcPr>
            <w:tcW w:w="699" w:type="dxa"/>
            <w:vAlign w:val="center"/>
          </w:tcPr>
          <w:p w:rsidR="004205D4" w:rsidRDefault="004205D4" w:rsidP="004205D4">
            <w:pPr>
              <w:jc w:val="center"/>
            </w:pPr>
            <w:r>
              <w:t>80%</w:t>
            </w:r>
          </w:p>
        </w:tc>
        <w:tc>
          <w:tcPr>
            <w:tcW w:w="741" w:type="dxa"/>
            <w:vAlign w:val="center"/>
          </w:tcPr>
          <w:p w:rsidR="004205D4" w:rsidRDefault="004205D4" w:rsidP="004205D4">
            <w:pPr>
              <w:jc w:val="center"/>
            </w:pPr>
            <w:r>
              <w:t>83%</w:t>
            </w:r>
          </w:p>
        </w:tc>
        <w:tc>
          <w:tcPr>
            <w:tcW w:w="699" w:type="dxa"/>
            <w:vAlign w:val="center"/>
          </w:tcPr>
          <w:p w:rsidR="004205D4" w:rsidRDefault="004205D4" w:rsidP="004205D4">
            <w:pPr>
              <w:jc w:val="center"/>
            </w:pPr>
            <w:r>
              <w:t>81%</w:t>
            </w:r>
          </w:p>
        </w:tc>
        <w:tc>
          <w:tcPr>
            <w:tcW w:w="741" w:type="dxa"/>
            <w:vAlign w:val="center"/>
          </w:tcPr>
          <w:p w:rsidR="004205D4" w:rsidRDefault="004205D4" w:rsidP="004205D4">
            <w:pPr>
              <w:jc w:val="center"/>
            </w:pPr>
            <w:r>
              <w:t>84%</w:t>
            </w:r>
          </w:p>
        </w:tc>
        <w:tc>
          <w:tcPr>
            <w:tcW w:w="627" w:type="dxa"/>
            <w:vAlign w:val="center"/>
          </w:tcPr>
          <w:p w:rsidR="004205D4" w:rsidRDefault="004205D4" w:rsidP="004205D4">
            <w:pPr>
              <w:jc w:val="center"/>
            </w:pPr>
            <w:r>
              <w:t>86%</w:t>
            </w:r>
          </w:p>
        </w:tc>
        <w:tc>
          <w:tcPr>
            <w:tcW w:w="741" w:type="dxa"/>
            <w:vAlign w:val="center"/>
          </w:tcPr>
          <w:p w:rsidR="004205D4" w:rsidRDefault="004205D4" w:rsidP="004205D4">
            <w:pPr>
              <w:jc w:val="center"/>
            </w:pPr>
            <w:r>
              <w:t>83%</w:t>
            </w:r>
          </w:p>
        </w:tc>
      </w:tr>
      <w:tr w:rsidR="004205D4" w:rsidTr="004205D4">
        <w:tc>
          <w:tcPr>
            <w:tcW w:w="5328" w:type="dxa"/>
          </w:tcPr>
          <w:p w:rsidR="004205D4" w:rsidRDefault="004205D4" w:rsidP="009A21BA">
            <w:r>
              <w:t>My instructor demonstrated a thorough knowledge of the subject matter.</w:t>
            </w:r>
          </w:p>
        </w:tc>
        <w:tc>
          <w:tcPr>
            <w:tcW w:w="699" w:type="dxa"/>
            <w:vAlign w:val="center"/>
          </w:tcPr>
          <w:p w:rsidR="004205D4" w:rsidRDefault="004205D4" w:rsidP="004205D4">
            <w:pPr>
              <w:jc w:val="center"/>
            </w:pPr>
            <w:r>
              <w:t>91%</w:t>
            </w:r>
          </w:p>
        </w:tc>
        <w:tc>
          <w:tcPr>
            <w:tcW w:w="741" w:type="dxa"/>
            <w:vAlign w:val="center"/>
          </w:tcPr>
          <w:p w:rsidR="004205D4" w:rsidRDefault="004205D4" w:rsidP="004205D4">
            <w:pPr>
              <w:jc w:val="center"/>
            </w:pPr>
            <w:r>
              <w:t>91%</w:t>
            </w:r>
          </w:p>
        </w:tc>
        <w:tc>
          <w:tcPr>
            <w:tcW w:w="699" w:type="dxa"/>
            <w:vAlign w:val="center"/>
          </w:tcPr>
          <w:p w:rsidR="004205D4" w:rsidRDefault="004205D4" w:rsidP="004205D4">
            <w:pPr>
              <w:jc w:val="center"/>
            </w:pPr>
            <w:r>
              <w:t>89%</w:t>
            </w:r>
          </w:p>
        </w:tc>
        <w:tc>
          <w:tcPr>
            <w:tcW w:w="741" w:type="dxa"/>
            <w:vAlign w:val="center"/>
          </w:tcPr>
          <w:p w:rsidR="004205D4" w:rsidRDefault="004205D4" w:rsidP="004205D4">
            <w:pPr>
              <w:jc w:val="center"/>
            </w:pPr>
            <w:r>
              <w:t>92%</w:t>
            </w:r>
          </w:p>
        </w:tc>
        <w:tc>
          <w:tcPr>
            <w:tcW w:w="699" w:type="dxa"/>
            <w:vAlign w:val="center"/>
          </w:tcPr>
          <w:p w:rsidR="004205D4" w:rsidRDefault="004205D4" w:rsidP="004205D4">
            <w:pPr>
              <w:jc w:val="center"/>
            </w:pPr>
            <w:r>
              <w:t>90%</w:t>
            </w:r>
          </w:p>
        </w:tc>
        <w:tc>
          <w:tcPr>
            <w:tcW w:w="741" w:type="dxa"/>
            <w:vAlign w:val="center"/>
          </w:tcPr>
          <w:p w:rsidR="004205D4" w:rsidRDefault="004205D4" w:rsidP="004205D4">
            <w:pPr>
              <w:jc w:val="center"/>
            </w:pPr>
            <w:r>
              <w:t>89%</w:t>
            </w:r>
          </w:p>
        </w:tc>
        <w:tc>
          <w:tcPr>
            <w:tcW w:w="627" w:type="dxa"/>
            <w:vAlign w:val="center"/>
          </w:tcPr>
          <w:p w:rsidR="004205D4" w:rsidRDefault="004205D4" w:rsidP="004205D4">
            <w:pPr>
              <w:jc w:val="center"/>
            </w:pPr>
            <w:r>
              <w:t>93%</w:t>
            </w:r>
          </w:p>
        </w:tc>
        <w:tc>
          <w:tcPr>
            <w:tcW w:w="741" w:type="dxa"/>
            <w:vAlign w:val="center"/>
          </w:tcPr>
          <w:p w:rsidR="004205D4" w:rsidRDefault="004205D4" w:rsidP="004205D4">
            <w:pPr>
              <w:jc w:val="center"/>
            </w:pPr>
            <w:r>
              <w:t>91%</w:t>
            </w:r>
          </w:p>
        </w:tc>
      </w:tr>
      <w:tr w:rsidR="004205D4" w:rsidTr="004205D4">
        <w:tc>
          <w:tcPr>
            <w:tcW w:w="5328" w:type="dxa"/>
          </w:tcPr>
          <w:p w:rsidR="004205D4" w:rsidRDefault="004205D4" w:rsidP="009A21BA">
            <w:r>
              <w:t>My instructor kept me informed of my grades and progress in the class.</w:t>
            </w:r>
          </w:p>
        </w:tc>
        <w:tc>
          <w:tcPr>
            <w:tcW w:w="699" w:type="dxa"/>
            <w:vAlign w:val="center"/>
          </w:tcPr>
          <w:p w:rsidR="004205D4" w:rsidRDefault="004205D4" w:rsidP="004205D4">
            <w:pPr>
              <w:jc w:val="center"/>
            </w:pPr>
            <w:r>
              <w:t>75%</w:t>
            </w:r>
          </w:p>
        </w:tc>
        <w:tc>
          <w:tcPr>
            <w:tcW w:w="741" w:type="dxa"/>
            <w:vAlign w:val="center"/>
          </w:tcPr>
          <w:p w:rsidR="004205D4" w:rsidRDefault="004205D4" w:rsidP="004205D4">
            <w:pPr>
              <w:jc w:val="center"/>
            </w:pPr>
            <w:r>
              <w:t>77%</w:t>
            </w:r>
          </w:p>
        </w:tc>
        <w:tc>
          <w:tcPr>
            <w:tcW w:w="699" w:type="dxa"/>
            <w:vAlign w:val="center"/>
          </w:tcPr>
          <w:p w:rsidR="004205D4" w:rsidRDefault="004205D4" w:rsidP="004205D4">
            <w:pPr>
              <w:jc w:val="center"/>
            </w:pPr>
            <w:r>
              <w:t>74%</w:t>
            </w:r>
          </w:p>
        </w:tc>
        <w:tc>
          <w:tcPr>
            <w:tcW w:w="741" w:type="dxa"/>
            <w:vAlign w:val="center"/>
          </w:tcPr>
          <w:p w:rsidR="004205D4" w:rsidRDefault="004205D4" w:rsidP="004205D4">
            <w:pPr>
              <w:jc w:val="center"/>
            </w:pPr>
            <w:r>
              <w:t>78%</w:t>
            </w:r>
          </w:p>
        </w:tc>
        <w:tc>
          <w:tcPr>
            <w:tcW w:w="699" w:type="dxa"/>
            <w:vAlign w:val="center"/>
          </w:tcPr>
          <w:p w:rsidR="004205D4" w:rsidRDefault="004205D4" w:rsidP="004205D4">
            <w:pPr>
              <w:jc w:val="center"/>
            </w:pPr>
            <w:r>
              <w:t>74%</w:t>
            </w:r>
          </w:p>
        </w:tc>
        <w:tc>
          <w:tcPr>
            <w:tcW w:w="741" w:type="dxa"/>
            <w:vAlign w:val="center"/>
          </w:tcPr>
          <w:p w:rsidR="004205D4" w:rsidRDefault="004205D4" w:rsidP="004205D4">
            <w:pPr>
              <w:jc w:val="center"/>
            </w:pPr>
            <w:r>
              <w:t>79%</w:t>
            </w:r>
          </w:p>
        </w:tc>
        <w:tc>
          <w:tcPr>
            <w:tcW w:w="627" w:type="dxa"/>
            <w:vAlign w:val="center"/>
          </w:tcPr>
          <w:p w:rsidR="004205D4" w:rsidRDefault="004205D4" w:rsidP="004205D4">
            <w:pPr>
              <w:jc w:val="center"/>
            </w:pPr>
            <w:r>
              <w:t>79%</w:t>
            </w:r>
          </w:p>
        </w:tc>
        <w:tc>
          <w:tcPr>
            <w:tcW w:w="741" w:type="dxa"/>
            <w:vAlign w:val="center"/>
          </w:tcPr>
          <w:p w:rsidR="004205D4" w:rsidRDefault="004205D4" w:rsidP="004205D4">
            <w:pPr>
              <w:jc w:val="center"/>
            </w:pPr>
            <w:r>
              <w:t>76%</w:t>
            </w:r>
          </w:p>
        </w:tc>
      </w:tr>
      <w:tr w:rsidR="004205D4" w:rsidTr="004205D4">
        <w:tc>
          <w:tcPr>
            <w:tcW w:w="5328" w:type="dxa"/>
          </w:tcPr>
          <w:p w:rsidR="004205D4" w:rsidRDefault="004205D4" w:rsidP="009A21BA">
            <w:r>
              <w:t>Classes started and dismissed on time.</w:t>
            </w:r>
          </w:p>
        </w:tc>
        <w:tc>
          <w:tcPr>
            <w:tcW w:w="699" w:type="dxa"/>
            <w:vAlign w:val="center"/>
          </w:tcPr>
          <w:p w:rsidR="004205D4" w:rsidRDefault="004205D4" w:rsidP="004205D4">
            <w:pPr>
              <w:jc w:val="center"/>
            </w:pPr>
            <w:r>
              <w:t>92%</w:t>
            </w:r>
          </w:p>
        </w:tc>
        <w:tc>
          <w:tcPr>
            <w:tcW w:w="741" w:type="dxa"/>
            <w:vAlign w:val="center"/>
          </w:tcPr>
          <w:p w:rsidR="004205D4" w:rsidRDefault="004205D4" w:rsidP="004205D4">
            <w:pPr>
              <w:jc w:val="center"/>
            </w:pPr>
            <w:r>
              <w:t>93%</w:t>
            </w:r>
          </w:p>
        </w:tc>
        <w:tc>
          <w:tcPr>
            <w:tcW w:w="699" w:type="dxa"/>
            <w:vAlign w:val="center"/>
          </w:tcPr>
          <w:p w:rsidR="004205D4" w:rsidRDefault="004205D4" w:rsidP="004205D4">
            <w:pPr>
              <w:jc w:val="center"/>
            </w:pPr>
            <w:r>
              <w:t>91%</w:t>
            </w:r>
          </w:p>
        </w:tc>
        <w:tc>
          <w:tcPr>
            <w:tcW w:w="741" w:type="dxa"/>
            <w:vAlign w:val="center"/>
          </w:tcPr>
          <w:p w:rsidR="004205D4" w:rsidRDefault="004205D4" w:rsidP="004205D4">
            <w:pPr>
              <w:jc w:val="center"/>
            </w:pPr>
            <w:r>
              <w:t>93%</w:t>
            </w:r>
          </w:p>
        </w:tc>
        <w:tc>
          <w:tcPr>
            <w:tcW w:w="699" w:type="dxa"/>
            <w:vAlign w:val="center"/>
          </w:tcPr>
          <w:p w:rsidR="004205D4" w:rsidRDefault="004205D4" w:rsidP="004205D4">
            <w:pPr>
              <w:jc w:val="center"/>
            </w:pPr>
            <w:r>
              <w:t>92%</w:t>
            </w:r>
          </w:p>
        </w:tc>
        <w:tc>
          <w:tcPr>
            <w:tcW w:w="741" w:type="dxa"/>
            <w:vAlign w:val="center"/>
          </w:tcPr>
          <w:p w:rsidR="004205D4" w:rsidRDefault="004205D4" w:rsidP="004205D4">
            <w:pPr>
              <w:jc w:val="center"/>
            </w:pPr>
            <w:r>
              <w:t>94%</w:t>
            </w:r>
          </w:p>
        </w:tc>
        <w:tc>
          <w:tcPr>
            <w:tcW w:w="627" w:type="dxa"/>
            <w:vAlign w:val="center"/>
          </w:tcPr>
          <w:p w:rsidR="004205D4" w:rsidRDefault="004205D4" w:rsidP="004205D4">
            <w:pPr>
              <w:jc w:val="center"/>
            </w:pPr>
            <w:r>
              <w:t>94%</w:t>
            </w:r>
          </w:p>
        </w:tc>
        <w:tc>
          <w:tcPr>
            <w:tcW w:w="741" w:type="dxa"/>
            <w:vAlign w:val="center"/>
          </w:tcPr>
          <w:p w:rsidR="004205D4" w:rsidRDefault="004205D4" w:rsidP="004205D4">
            <w:pPr>
              <w:jc w:val="center"/>
            </w:pPr>
            <w:r>
              <w:t>93%</w:t>
            </w:r>
          </w:p>
        </w:tc>
      </w:tr>
      <w:tr w:rsidR="004205D4" w:rsidTr="004205D4">
        <w:tc>
          <w:tcPr>
            <w:tcW w:w="5328" w:type="dxa"/>
          </w:tcPr>
          <w:p w:rsidR="004205D4" w:rsidRDefault="004205D4" w:rsidP="009A21BA">
            <w:r>
              <w:t>Graded material and exams were returned within a reasonable amount of time.</w:t>
            </w:r>
          </w:p>
        </w:tc>
        <w:tc>
          <w:tcPr>
            <w:tcW w:w="699" w:type="dxa"/>
            <w:vAlign w:val="center"/>
          </w:tcPr>
          <w:p w:rsidR="004205D4" w:rsidRDefault="004205D4" w:rsidP="004205D4">
            <w:pPr>
              <w:jc w:val="center"/>
            </w:pPr>
            <w:r>
              <w:t>89%</w:t>
            </w:r>
          </w:p>
        </w:tc>
        <w:tc>
          <w:tcPr>
            <w:tcW w:w="741" w:type="dxa"/>
            <w:vAlign w:val="center"/>
          </w:tcPr>
          <w:p w:rsidR="004205D4" w:rsidRDefault="004205D4" w:rsidP="004205D4">
            <w:pPr>
              <w:jc w:val="center"/>
            </w:pPr>
            <w:r>
              <w:t>91%</w:t>
            </w:r>
          </w:p>
        </w:tc>
        <w:tc>
          <w:tcPr>
            <w:tcW w:w="699" w:type="dxa"/>
            <w:vAlign w:val="center"/>
          </w:tcPr>
          <w:p w:rsidR="004205D4" w:rsidRDefault="004205D4" w:rsidP="004205D4">
            <w:pPr>
              <w:jc w:val="center"/>
            </w:pPr>
            <w:r>
              <w:t>87%</w:t>
            </w:r>
          </w:p>
        </w:tc>
        <w:tc>
          <w:tcPr>
            <w:tcW w:w="741" w:type="dxa"/>
            <w:vAlign w:val="center"/>
          </w:tcPr>
          <w:p w:rsidR="004205D4" w:rsidRDefault="004205D4" w:rsidP="004205D4">
            <w:pPr>
              <w:jc w:val="center"/>
            </w:pPr>
            <w:r>
              <w:t>91%</w:t>
            </w:r>
          </w:p>
        </w:tc>
        <w:tc>
          <w:tcPr>
            <w:tcW w:w="699" w:type="dxa"/>
            <w:vAlign w:val="center"/>
          </w:tcPr>
          <w:p w:rsidR="004205D4" w:rsidRDefault="004205D4" w:rsidP="004205D4">
            <w:pPr>
              <w:jc w:val="center"/>
            </w:pPr>
            <w:r>
              <w:t>90%</w:t>
            </w:r>
          </w:p>
        </w:tc>
        <w:tc>
          <w:tcPr>
            <w:tcW w:w="741" w:type="dxa"/>
            <w:vAlign w:val="center"/>
          </w:tcPr>
          <w:p w:rsidR="004205D4" w:rsidRDefault="004205D4" w:rsidP="004205D4">
            <w:pPr>
              <w:jc w:val="center"/>
            </w:pPr>
            <w:r>
              <w:t>91%</w:t>
            </w:r>
          </w:p>
        </w:tc>
        <w:tc>
          <w:tcPr>
            <w:tcW w:w="627" w:type="dxa"/>
            <w:vAlign w:val="center"/>
          </w:tcPr>
          <w:p w:rsidR="004205D4" w:rsidRDefault="004205D4" w:rsidP="004205D4">
            <w:pPr>
              <w:jc w:val="center"/>
            </w:pPr>
            <w:r>
              <w:t>92%</w:t>
            </w:r>
          </w:p>
        </w:tc>
        <w:tc>
          <w:tcPr>
            <w:tcW w:w="741" w:type="dxa"/>
            <w:vAlign w:val="center"/>
          </w:tcPr>
          <w:p w:rsidR="004205D4" w:rsidRDefault="004205D4" w:rsidP="004205D4">
            <w:pPr>
              <w:jc w:val="center"/>
            </w:pPr>
            <w:r>
              <w:t>89%</w:t>
            </w:r>
          </w:p>
        </w:tc>
      </w:tr>
      <w:tr w:rsidR="004205D4" w:rsidTr="004205D4">
        <w:tc>
          <w:tcPr>
            <w:tcW w:w="5328" w:type="dxa"/>
          </w:tcPr>
          <w:p w:rsidR="004205D4" w:rsidRDefault="004205D4" w:rsidP="009A21BA">
            <w:r>
              <w:t>The textbook was very helpful.</w:t>
            </w:r>
          </w:p>
        </w:tc>
        <w:tc>
          <w:tcPr>
            <w:tcW w:w="699" w:type="dxa"/>
            <w:vAlign w:val="center"/>
          </w:tcPr>
          <w:p w:rsidR="004205D4" w:rsidRDefault="004205D4" w:rsidP="004205D4">
            <w:pPr>
              <w:jc w:val="center"/>
            </w:pPr>
            <w:r>
              <w:t>64%</w:t>
            </w:r>
          </w:p>
        </w:tc>
        <w:tc>
          <w:tcPr>
            <w:tcW w:w="741" w:type="dxa"/>
            <w:vAlign w:val="center"/>
          </w:tcPr>
          <w:p w:rsidR="004205D4" w:rsidRDefault="004205D4" w:rsidP="004205D4">
            <w:pPr>
              <w:jc w:val="center"/>
            </w:pPr>
            <w:r>
              <w:t>67%</w:t>
            </w:r>
          </w:p>
        </w:tc>
        <w:tc>
          <w:tcPr>
            <w:tcW w:w="699" w:type="dxa"/>
            <w:vAlign w:val="center"/>
          </w:tcPr>
          <w:p w:rsidR="004205D4" w:rsidRDefault="004205D4" w:rsidP="004205D4">
            <w:pPr>
              <w:jc w:val="center"/>
            </w:pPr>
            <w:r>
              <w:t>65%</w:t>
            </w:r>
          </w:p>
        </w:tc>
        <w:tc>
          <w:tcPr>
            <w:tcW w:w="741" w:type="dxa"/>
            <w:vAlign w:val="center"/>
          </w:tcPr>
          <w:p w:rsidR="004205D4" w:rsidRDefault="004205D4" w:rsidP="004205D4">
            <w:pPr>
              <w:jc w:val="center"/>
            </w:pPr>
            <w:r>
              <w:t>69%</w:t>
            </w:r>
          </w:p>
        </w:tc>
        <w:tc>
          <w:tcPr>
            <w:tcW w:w="699" w:type="dxa"/>
            <w:vAlign w:val="center"/>
          </w:tcPr>
          <w:p w:rsidR="004205D4" w:rsidRDefault="004205D4" w:rsidP="004205D4">
            <w:pPr>
              <w:jc w:val="center"/>
            </w:pPr>
            <w:r>
              <w:t>69%</w:t>
            </w:r>
          </w:p>
        </w:tc>
        <w:tc>
          <w:tcPr>
            <w:tcW w:w="741" w:type="dxa"/>
            <w:vAlign w:val="center"/>
          </w:tcPr>
          <w:p w:rsidR="004205D4" w:rsidRDefault="004205D4" w:rsidP="004205D4">
            <w:pPr>
              <w:jc w:val="center"/>
            </w:pPr>
            <w:r>
              <w:t>74%</w:t>
            </w:r>
          </w:p>
        </w:tc>
        <w:tc>
          <w:tcPr>
            <w:tcW w:w="627" w:type="dxa"/>
            <w:vAlign w:val="center"/>
          </w:tcPr>
          <w:p w:rsidR="004205D4" w:rsidRDefault="004205D4" w:rsidP="004205D4">
            <w:pPr>
              <w:jc w:val="center"/>
            </w:pPr>
            <w:r>
              <w:t>69%</w:t>
            </w:r>
          </w:p>
        </w:tc>
        <w:tc>
          <w:tcPr>
            <w:tcW w:w="741" w:type="dxa"/>
            <w:vAlign w:val="center"/>
          </w:tcPr>
          <w:p w:rsidR="004205D4" w:rsidRDefault="004205D4" w:rsidP="004205D4">
            <w:pPr>
              <w:jc w:val="center"/>
            </w:pPr>
            <w:r>
              <w:t>69%</w:t>
            </w:r>
          </w:p>
        </w:tc>
      </w:tr>
      <w:tr w:rsidR="004205D4" w:rsidTr="004205D4">
        <w:tc>
          <w:tcPr>
            <w:tcW w:w="5328" w:type="dxa"/>
          </w:tcPr>
          <w:p w:rsidR="004205D4" w:rsidRDefault="004205D4" w:rsidP="009A21BA">
            <w:r>
              <w:t>The exam questions were easily understood.</w:t>
            </w:r>
          </w:p>
        </w:tc>
        <w:tc>
          <w:tcPr>
            <w:tcW w:w="699" w:type="dxa"/>
            <w:vAlign w:val="center"/>
          </w:tcPr>
          <w:p w:rsidR="004205D4" w:rsidRDefault="004205D4" w:rsidP="004205D4">
            <w:pPr>
              <w:jc w:val="center"/>
            </w:pPr>
            <w:r>
              <w:t>71%</w:t>
            </w:r>
          </w:p>
        </w:tc>
        <w:tc>
          <w:tcPr>
            <w:tcW w:w="741" w:type="dxa"/>
            <w:vAlign w:val="center"/>
          </w:tcPr>
          <w:p w:rsidR="004205D4" w:rsidRDefault="004205D4" w:rsidP="004205D4">
            <w:pPr>
              <w:jc w:val="center"/>
            </w:pPr>
            <w:r>
              <w:t>66%</w:t>
            </w:r>
          </w:p>
        </w:tc>
        <w:tc>
          <w:tcPr>
            <w:tcW w:w="699" w:type="dxa"/>
            <w:vAlign w:val="center"/>
          </w:tcPr>
          <w:p w:rsidR="004205D4" w:rsidRDefault="004205D4" w:rsidP="004205D4">
            <w:pPr>
              <w:jc w:val="center"/>
            </w:pPr>
            <w:r>
              <w:t>72%</w:t>
            </w:r>
          </w:p>
        </w:tc>
        <w:tc>
          <w:tcPr>
            <w:tcW w:w="741" w:type="dxa"/>
            <w:vAlign w:val="center"/>
          </w:tcPr>
          <w:p w:rsidR="004205D4" w:rsidRDefault="004205D4" w:rsidP="004205D4">
            <w:pPr>
              <w:jc w:val="center"/>
            </w:pPr>
            <w:r>
              <w:t>76%</w:t>
            </w:r>
          </w:p>
        </w:tc>
        <w:tc>
          <w:tcPr>
            <w:tcW w:w="699" w:type="dxa"/>
            <w:vAlign w:val="center"/>
          </w:tcPr>
          <w:p w:rsidR="004205D4" w:rsidRDefault="004205D4" w:rsidP="004205D4">
            <w:pPr>
              <w:jc w:val="center"/>
            </w:pPr>
            <w:r>
              <w:t>73%</w:t>
            </w:r>
          </w:p>
        </w:tc>
        <w:tc>
          <w:tcPr>
            <w:tcW w:w="741" w:type="dxa"/>
            <w:vAlign w:val="center"/>
          </w:tcPr>
          <w:p w:rsidR="004205D4" w:rsidRDefault="004205D4" w:rsidP="004205D4">
            <w:pPr>
              <w:jc w:val="center"/>
            </w:pPr>
            <w:r>
              <w:t>76%</w:t>
            </w:r>
          </w:p>
        </w:tc>
        <w:tc>
          <w:tcPr>
            <w:tcW w:w="627" w:type="dxa"/>
            <w:vAlign w:val="center"/>
          </w:tcPr>
          <w:p w:rsidR="004205D4" w:rsidRDefault="004205D4" w:rsidP="004205D4">
            <w:pPr>
              <w:jc w:val="center"/>
            </w:pPr>
            <w:r>
              <w:t>79%</w:t>
            </w:r>
          </w:p>
        </w:tc>
        <w:tc>
          <w:tcPr>
            <w:tcW w:w="741" w:type="dxa"/>
            <w:vAlign w:val="center"/>
          </w:tcPr>
          <w:p w:rsidR="004205D4" w:rsidRDefault="004205D4" w:rsidP="004205D4">
            <w:pPr>
              <w:jc w:val="center"/>
            </w:pPr>
            <w:r>
              <w:t>83%</w:t>
            </w:r>
          </w:p>
        </w:tc>
      </w:tr>
      <w:tr w:rsidR="004205D4" w:rsidTr="004205D4">
        <w:tc>
          <w:tcPr>
            <w:tcW w:w="5328" w:type="dxa"/>
          </w:tcPr>
          <w:p w:rsidR="004205D4" w:rsidRDefault="004205D4" w:rsidP="009A21BA">
            <w:r>
              <w:t>The exam questions covered material which was emphasized.</w:t>
            </w:r>
          </w:p>
        </w:tc>
        <w:tc>
          <w:tcPr>
            <w:tcW w:w="699" w:type="dxa"/>
            <w:vAlign w:val="center"/>
          </w:tcPr>
          <w:p w:rsidR="004205D4" w:rsidRDefault="004205D4" w:rsidP="004205D4">
            <w:pPr>
              <w:jc w:val="center"/>
            </w:pPr>
            <w:r>
              <w:t>80%</w:t>
            </w:r>
          </w:p>
        </w:tc>
        <w:tc>
          <w:tcPr>
            <w:tcW w:w="741" w:type="dxa"/>
            <w:vAlign w:val="center"/>
          </w:tcPr>
          <w:p w:rsidR="004205D4" w:rsidRDefault="004205D4" w:rsidP="004205D4">
            <w:pPr>
              <w:jc w:val="center"/>
            </w:pPr>
            <w:r>
              <w:t>82%</w:t>
            </w:r>
          </w:p>
        </w:tc>
        <w:tc>
          <w:tcPr>
            <w:tcW w:w="699" w:type="dxa"/>
            <w:vAlign w:val="center"/>
          </w:tcPr>
          <w:p w:rsidR="004205D4" w:rsidRDefault="004205D4" w:rsidP="004205D4">
            <w:pPr>
              <w:jc w:val="center"/>
            </w:pPr>
            <w:r>
              <w:t>79%</w:t>
            </w:r>
          </w:p>
        </w:tc>
        <w:tc>
          <w:tcPr>
            <w:tcW w:w="741" w:type="dxa"/>
            <w:vAlign w:val="center"/>
          </w:tcPr>
          <w:p w:rsidR="004205D4" w:rsidRDefault="004205D4" w:rsidP="004205D4">
            <w:pPr>
              <w:jc w:val="center"/>
            </w:pPr>
            <w:r>
              <w:t>83%</w:t>
            </w:r>
          </w:p>
        </w:tc>
        <w:tc>
          <w:tcPr>
            <w:tcW w:w="699" w:type="dxa"/>
            <w:vAlign w:val="center"/>
          </w:tcPr>
          <w:p w:rsidR="004205D4" w:rsidRDefault="004205D4" w:rsidP="004205D4">
            <w:pPr>
              <w:jc w:val="center"/>
            </w:pPr>
            <w:r>
              <w:t>81%</w:t>
            </w:r>
          </w:p>
        </w:tc>
        <w:tc>
          <w:tcPr>
            <w:tcW w:w="741" w:type="dxa"/>
            <w:vAlign w:val="center"/>
          </w:tcPr>
          <w:p w:rsidR="004205D4" w:rsidRDefault="004205D4" w:rsidP="004205D4">
            <w:pPr>
              <w:jc w:val="center"/>
            </w:pPr>
            <w:r>
              <w:t>83%</w:t>
            </w:r>
          </w:p>
        </w:tc>
        <w:tc>
          <w:tcPr>
            <w:tcW w:w="627" w:type="dxa"/>
            <w:vAlign w:val="center"/>
          </w:tcPr>
          <w:p w:rsidR="004205D4" w:rsidRDefault="004205D4" w:rsidP="004205D4">
            <w:pPr>
              <w:jc w:val="center"/>
            </w:pPr>
            <w:r>
              <w:t>85%</w:t>
            </w:r>
          </w:p>
        </w:tc>
        <w:tc>
          <w:tcPr>
            <w:tcW w:w="741" w:type="dxa"/>
            <w:vAlign w:val="center"/>
          </w:tcPr>
          <w:p w:rsidR="004205D4" w:rsidRDefault="004205D4" w:rsidP="004205D4">
            <w:pPr>
              <w:jc w:val="center"/>
            </w:pPr>
            <w:r>
              <w:t>82%</w:t>
            </w:r>
          </w:p>
        </w:tc>
      </w:tr>
      <w:tr w:rsidR="004205D4" w:rsidTr="004205D4">
        <w:tc>
          <w:tcPr>
            <w:tcW w:w="5328" w:type="dxa"/>
          </w:tcPr>
          <w:p w:rsidR="004205D4" w:rsidRDefault="004205D4" w:rsidP="009A21BA">
            <w:r>
              <w:t>My instructor related the course material to real-life.</w:t>
            </w:r>
          </w:p>
        </w:tc>
        <w:tc>
          <w:tcPr>
            <w:tcW w:w="699" w:type="dxa"/>
            <w:vAlign w:val="center"/>
          </w:tcPr>
          <w:p w:rsidR="004205D4" w:rsidRDefault="004205D4" w:rsidP="004205D4">
            <w:pPr>
              <w:jc w:val="center"/>
            </w:pPr>
            <w:r>
              <w:t>80%</w:t>
            </w:r>
          </w:p>
        </w:tc>
        <w:tc>
          <w:tcPr>
            <w:tcW w:w="741" w:type="dxa"/>
            <w:vAlign w:val="center"/>
          </w:tcPr>
          <w:p w:rsidR="004205D4" w:rsidRDefault="004205D4" w:rsidP="004205D4">
            <w:pPr>
              <w:jc w:val="center"/>
            </w:pPr>
            <w:r>
              <w:t>79%</w:t>
            </w:r>
          </w:p>
        </w:tc>
        <w:tc>
          <w:tcPr>
            <w:tcW w:w="699" w:type="dxa"/>
            <w:vAlign w:val="center"/>
          </w:tcPr>
          <w:p w:rsidR="004205D4" w:rsidRDefault="004205D4" w:rsidP="004205D4">
            <w:pPr>
              <w:jc w:val="center"/>
            </w:pPr>
            <w:r>
              <w:t>78%</w:t>
            </w:r>
          </w:p>
        </w:tc>
        <w:tc>
          <w:tcPr>
            <w:tcW w:w="741" w:type="dxa"/>
            <w:vAlign w:val="center"/>
          </w:tcPr>
          <w:p w:rsidR="004205D4" w:rsidRDefault="004205D4" w:rsidP="004205D4">
            <w:pPr>
              <w:jc w:val="center"/>
            </w:pPr>
            <w:r>
              <w:t>80%</w:t>
            </w:r>
          </w:p>
        </w:tc>
        <w:tc>
          <w:tcPr>
            <w:tcW w:w="699" w:type="dxa"/>
            <w:vAlign w:val="center"/>
          </w:tcPr>
          <w:p w:rsidR="004205D4" w:rsidRDefault="004205D4" w:rsidP="004205D4">
            <w:pPr>
              <w:jc w:val="center"/>
            </w:pPr>
            <w:r>
              <w:t>79%</w:t>
            </w:r>
          </w:p>
        </w:tc>
        <w:tc>
          <w:tcPr>
            <w:tcW w:w="741" w:type="dxa"/>
            <w:vAlign w:val="center"/>
          </w:tcPr>
          <w:p w:rsidR="004205D4" w:rsidRDefault="004205D4" w:rsidP="004205D4">
            <w:pPr>
              <w:jc w:val="center"/>
            </w:pPr>
            <w:r>
              <w:t>82%</w:t>
            </w:r>
          </w:p>
        </w:tc>
        <w:tc>
          <w:tcPr>
            <w:tcW w:w="627" w:type="dxa"/>
            <w:vAlign w:val="center"/>
          </w:tcPr>
          <w:p w:rsidR="004205D4" w:rsidRDefault="004205D4" w:rsidP="004205D4">
            <w:pPr>
              <w:jc w:val="center"/>
            </w:pPr>
            <w:r>
              <w:t>83%</w:t>
            </w:r>
          </w:p>
        </w:tc>
        <w:tc>
          <w:tcPr>
            <w:tcW w:w="741" w:type="dxa"/>
            <w:vAlign w:val="center"/>
          </w:tcPr>
          <w:p w:rsidR="004205D4" w:rsidRDefault="004205D4" w:rsidP="004205D4">
            <w:pPr>
              <w:jc w:val="center"/>
            </w:pPr>
            <w:r>
              <w:t>82%</w:t>
            </w:r>
          </w:p>
        </w:tc>
      </w:tr>
      <w:tr w:rsidR="004205D4" w:rsidTr="004205D4">
        <w:tc>
          <w:tcPr>
            <w:tcW w:w="5328" w:type="dxa"/>
          </w:tcPr>
          <w:p w:rsidR="004205D4" w:rsidRDefault="004205D4" w:rsidP="009A21BA">
            <w:r>
              <w:t>I worked harder on this course than other courses I have taken.</w:t>
            </w:r>
          </w:p>
        </w:tc>
        <w:tc>
          <w:tcPr>
            <w:tcW w:w="699" w:type="dxa"/>
            <w:vAlign w:val="center"/>
          </w:tcPr>
          <w:p w:rsidR="004205D4" w:rsidRDefault="004205D4" w:rsidP="004205D4">
            <w:pPr>
              <w:jc w:val="center"/>
            </w:pPr>
            <w:r>
              <w:t>57%</w:t>
            </w:r>
          </w:p>
        </w:tc>
        <w:tc>
          <w:tcPr>
            <w:tcW w:w="741" w:type="dxa"/>
            <w:vAlign w:val="center"/>
          </w:tcPr>
          <w:p w:rsidR="004205D4" w:rsidRDefault="004205D4" w:rsidP="004205D4">
            <w:pPr>
              <w:jc w:val="center"/>
            </w:pPr>
            <w:r>
              <w:t>58%</w:t>
            </w:r>
          </w:p>
        </w:tc>
        <w:tc>
          <w:tcPr>
            <w:tcW w:w="699" w:type="dxa"/>
            <w:vAlign w:val="center"/>
          </w:tcPr>
          <w:p w:rsidR="004205D4" w:rsidRDefault="004205D4" w:rsidP="004205D4">
            <w:pPr>
              <w:jc w:val="center"/>
            </w:pPr>
            <w:r>
              <w:t>56%</w:t>
            </w:r>
          </w:p>
        </w:tc>
        <w:tc>
          <w:tcPr>
            <w:tcW w:w="741" w:type="dxa"/>
            <w:vAlign w:val="center"/>
          </w:tcPr>
          <w:p w:rsidR="004205D4" w:rsidRDefault="004205D4" w:rsidP="004205D4">
            <w:pPr>
              <w:jc w:val="center"/>
            </w:pPr>
            <w:r>
              <w:t>60%</w:t>
            </w:r>
          </w:p>
        </w:tc>
        <w:tc>
          <w:tcPr>
            <w:tcW w:w="699" w:type="dxa"/>
            <w:vAlign w:val="center"/>
          </w:tcPr>
          <w:p w:rsidR="004205D4" w:rsidRDefault="004205D4" w:rsidP="004205D4">
            <w:pPr>
              <w:jc w:val="center"/>
            </w:pPr>
            <w:r>
              <w:t>57%</w:t>
            </w:r>
          </w:p>
        </w:tc>
        <w:tc>
          <w:tcPr>
            <w:tcW w:w="741" w:type="dxa"/>
            <w:vAlign w:val="center"/>
          </w:tcPr>
          <w:p w:rsidR="004205D4" w:rsidRDefault="004205D4" w:rsidP="004205D4">
            <w:pPr>
              <w:jc w:val="center"/>
            </w:pPr>
            <w:r>
              <w:t>61%</w:t>
            </w:r>
          </w:p>
        </w:tc>
        <w:tc>
          <w:tcPr>
            <w:tcW w:w="627" w:type="dxa"/>
            <w:vAlign w:val="center"/>
          </w:tcPr>
          <w:p w:rsidR="004205D4" w:rsidRDefault="004205D4" w:rsidP="004205D4">
            <w:pPr>
              <w:jc w:val="center"/>
            </w:pPr>
            <w:r>
              <w:t>60%</w:t>
            </w:r>
          </w:p>
        </w:tc>
        <w:tc>
          <w:tcPr>
            <w:tcW w:w="741" w:type="dxa"/>
            <w:vAlign w:val="center"/>
          </w:tcPr>
          <w:p w:rsidR="004205D4" w:rsidRDefault="004205D4" w:rsidP="004205D4">
            <w:pPr>
              <w:jc w:val="center"/>
            </w:pPr>
            <w:r>
              <w:t>57%</w:t>
            </w:r>
          </w:p>
        </w:tc>
      </w:tr>
      <w:tr w:rsidR="004205D4" w:rsidTr="004205D4">
        <w:tc>
          <w:tcPr>
            <w:tcW w:w="5328" w:type="dxa"/>
          </w:tcPr>
          <w:p w:rsidR="004205D4" w:rsidRDefault="004205D4" w:rsidP="009A21BA">
            <w:r>
              <w:t>I have been graded fairly and accurately.</w:t>
            </w:r>
          </w:p>
        </w:tc>
        <w:tc>
          <w:tcPr>
            <w:tcW w:w="699" w:type="dxa"/>
            <w:vAlign w:val="center"/>
          </w:tcPr>
          <w:p w:rsidR="004205D4" w:rsidRDefault="004205D4" w:rsidP="004205D4">
            <w:pPr>
              <w:jc w:val="center"/>
            </w:pPr>
            <w:r>
              <w:t>88%</w:t>
            </w:r>
          </w:p>
        </w:tc>
        <w:tc>
          <w:tcPr>
            <w:tcW w:w="741" w:type="dxa"/>
            <w:vAlign w:val="center"/>
          </w:tcPr>
          <w:p w:rsidR="004205D4" w:rsidRDefault="004205D4" w:rsidP="004205D4">
            <w:pPr>
              <w:jc w:val="center"/>
            </w:pPr>
            <w:r>
              <w:t>88%</w:t>
            </w:r>
          </w:p>
        </w:tc>
        <w:tc>
          <w:tcPr>
            <w:tcW w:w="699" w:type="dxa"/>
            <w:vAlign w:val="center"/>
          </w:tcPr>
          <w:p w:rsidR="004205D4" w:rsidRDefault="004205D4" w:rsidP="004205D4">
            <w:pPr>
              <w:jc w:val="center"/>
            </w:pPr>
            <w:r>
              <w:t>85%</w:t>
            </w:r>
          </w:p>
        </w:tc>
        <w:tc>
          <w:tcPr>
            <w:tcW w:w="741" w:type="dxa"/>
            <w:vAlign w:val="center"/>
          </w:tcPr>
          <w:p w:rsidR="004205D4" w:rsidRDefault="004205D4" w:rsidP="004205D4">
            <w:pPr>
              <w:jc w:val="center"/>
            </w:pPr>
            <w:r>
              <w:t>89%</w:t>
            </w:r>
          </w:p>
        </w:tc>
        <w:tc>
          <w:tcPr>
            <w:tcW w:w="699" w:type="dxa"/>
            <w:vAlign w:val="center"/>
          </w:tcPr>
          <w:p w:rsidR="004205D4" w:rsidRDefault="004205D4" w:rsidP="004205D4">
            <w:pPr>
              <w:jc w:val="center"/>
            </w:pPr>
            <w:r>
              <w:t>88%</w:t>
            </w:r>
          </w:p>
        </w:tc>
        <w:tc>
          <w:tcPr>
            <w:tcW w:w="741" w:type="dxa"/>
            <w:vAlign w:val="center"/>
          </w:tcPr>
          <w:p w:rsidR="004205D4" w:rsidRDefault="004205D4" w:rsidP="004205D4">
            <w:pPr>
              <w:jc w:val="center"/>
            </w:pPr>
            <w:r>
              <w:t>90%</w:t>
            </w:r>
          </w:p>
        </w:tc>
        <w:tc>
          <w:tcPr>
            <w:tcW w:w="627" w:type="dxa"/>
            <w:vAlign w:val="center"/>
          </w:tcPr>
          <w:p w:rsidR="004205D4" w:rsidRDefault="004205D4" w:rsidP="004205D4">
            <w:pPr>
              <w:jc w:val="center"/>
            </w:pPr>
            <w:r>
              <w:t>90%</w:t>
            </w:r>
          </w:p>
        </w:tc>
        <w:tc>
          <w:tcPr>
            <w:tcW w:w="741" w:type="dxa"/>
            <w:vAlign w:val="center"/>
          </w:tcPr>
          <w:p w:rsidR="004205D4" w:rsidRDefault="004205D4" w:rsidP="004205D4">
            <w:pPr>
              <w:jc w:val="center"/>
            </w:pPr>
            <w:r>
              <w:t>89%</w:t>
            </w:r>
          </w:p>
        </w:tc>
      </w:tr>
      <w:tr w:rsidR="004205D4" w:rsidTr="004205D4">
        <w:tc>
          <w:tcPr>
            <w:tcW w:w="5328" w:type="dxa"/>
          </w:tcPr>
          <w:p w:rsidR="004205D4" w:rsidRDefault="004205D4" w:rsidP="009A21BA">
            <w:r>
              <w:t>My instructor was available outside class time.</w:t>
            </w:r>
          </w:p>
        </w:tc>
        <w:tc>
          <w:tcPr>
            <w:tcW w:w="699" w:type="dxa"/>
            <w:vAlign w:val="center"/>
          </w:tcPr>
          <w:p w:rsidR="004205D4" w:rsidRDefault="004205D4" w:rsidP="004205D4">
            <w:pPr>
              <w:jc w:val="center"/>
            </w:pPr>
            <w:r>
              <w:t>74%</w:t>
            </w:r>
          </w:p>
        </w:tc>
        <w:tc>
          <w:tcPr>
            <w:tcW w:w="741" w:type="dxa"/>
            <w:vAlign w:val="center"/>
          </w:tcPr>
          <w:p w:rsidR="004205D4" w:rsidRDefault="004205D4" w:rsidP="004205D4">
            <w:pPr>
              <w:jc w:val="center"/>
            </w:pPr>
            <w:r>
              <w:t>73%</w:t>
            </w:r>
          </w:p>
        </w:tc>
        <w:tc>
          <w:tcPr>
            <w:tcW w:w="699" w:type="dxa"/>
            <w:vAlign w:val="center"/>
          </w:tcPr>
          <w:p w:rsidR="004205D4" w:rsidRDefault="004205D4" w:rsidP="004205D4">
            <w:pPr>
              <w:jc w:val="center"/>
            </w:pPr>
            <w:r>
              <w:t>70%</w:t>
            </w:r>
          </w:p>
        </w:tc>
        <w:tc>
          <w:tcPr>
            <w:tcW w:w="741" w:type="dxa"/>
            <w:vAlign w:val="center"/>
          </w:tcPr>
          <w:p w:rsidR="004205D4" w:rsidRDefault="004205D4" w:rsidP="004205D4">
            <w:pPr>
              <w:jc w:val="center"/>
            </w:pPr>
            <w:r>
              <w:t>74%</w:t>
            </w:r>
          </w:p>
        </w:tc>
        <w:tc>
          <w:tcPr>
            <w:tcW w:w="699" w:type="dxa"/>
            <w:vAlign w:val="center"/>
          </w:tcPr>
          <w:p w:rsidR="004205D4" w:rsidRDefault="004205D4" w:rsidP="004205D4">
            <w:pPr>
              <w:jc w:val="center"/>
            </w:pPr>
            <w:r>
              <w:t>73%</w:t>
            </w:r>
          </w:p>
        </w:tc>
        <w:tc>
          <w:tcPr>
            <w:tcW w:w="741" w:type="dxa"/>
            <w:vAlign w:val="center"/>
          </w:tcPr>
          <w:p w:rsidR="004205D4" w:rsidRDefault="004205D4" w:rsidP="004205D4">
            <w:pPr>
              <w:jc w:val="center"/>
            </w:pPr>
            <w:r>
              <w:t>77%</w:t>
            </w:r>
          </w:p>
        </w:tc>
        <w:tc>
          <w:tcPr>
            <w:tcW w:w="627" w:type="dxa"/>
            <w:vAlign w:val="center"/>
          </w:tcPr>
          <w:p w:rsidR="004205D4" w:rsidRDefault="004205D4" w:rsidP="004205D4">
            <w:pPr>
              <w:jc w:val="center"/>
            </w:pPr>
            <w:r>
              <w:t>77%</w:t>
            </w:r>
          </w:p>
        </w:tc>
        <w:tc>
          <w:tcPr>
            <w:tcW w:w="741" w:type="dxa"/>
            <w:vAlign w:val="center"/>
          </w:tcPr>
          <w:p w:rsidR="004205D4" w:rsidRDefault="004205D4" w:rsidP="004205D4">
            <w:pPr>
              <w:jc w:val="center"/>
            </w:pPr>
            <w:r>
              <w:t>76%</w:t>
            </w:r>
          </w:p>
        </w:tc>
      </w:tr>
      <w:tr w:rsidR="004205D4" w:rsidTr="004205D4">
        <w:tc>
          <w:tcPr>
            <w:tcW w:w="5328" w:type="dxa"/>
          </w:tcPr>
          <w:p w:rsidR="004205D4" w:rsidRDefault="004205D4" w:rsidP="009A21BA">
            <w:r>
              <w:t>I would recommend this instructor to other students.</w:t>
            </w:r>
          </w:p>
        </w:tc>
        <w:tc>
          <w:tcPr>
            <w:tcW w:w="699" w:type="dxa"/>
            <w:vAlign w:val="center"/>
          </w:tcPr>
          <w:p w:rsidR="004205D4" w:rsidRDefault="004205D4" w:rsidP="004205D4">
            <w:pPr>
              <w:jc w:val="center"/>
            </w:pPr>
            <w:r>
              <w:t>81%</w:t>
            </w:r>
          </w:p>
        </w:tc>
        <w:tc>
          <w:tcPr>
            <w:tcW w:w="741" w:type="dxa"/>
            <w:vAlign w:val="center"/>
          </w:tcPr>
          <w:p w:rsidR="004205D4" w:rsidRDefault="004205D4" w:rsidP="004205D4">
            <w:pPr>
              <w:jc w:val="center"/>
            </w:pPr>
            <w:r>
              <w:t>81%</w:t>
            </w:r>
          </w:p>
        </w:tc>
        <w:tc>
          <w:tcPr>
            <w:tcW w:w="699" w:type="dxa"/>
            <w:vAlign w:val="center"/>
          </w:tcPr>
          <w:p w:rsidR="004205D4" w:rsidRDefault="004205D4" w:rsidP="004205D4">
            <w:pPr>
              <w:jc w:val="center"/>
            </w:pPr>
            <w:r>
              <w:t>78%</w:t>
            </w:r>
          </w:p>
        </w:tc>
        <w:tc>
          <w:tcPr>
            <w:tcW w:w="741" w:type="dxa"/>
            <w:vAlign w:val="center"/>
          </w:tcPr>
          <w:p w:rsidR="004205D4" w:rsidRDefault="004205D4" w:rsidP="004205D4">
            <w:pPr>
              <w:jc w:val="center"/>
            </w:pPr>
            <w:r>
              <w:t>82%</w:t>
            </w:r>
          </w:p>
        </w:tc>
        <w:tc>
          <w:tcPr>
            <w:tcW w:w="699" w:type="dxa"/>
            <w:vAlign w:val="center"/>
          </w:tcPr>
          <w:p w:rsidR="004205D4" w:rsidRDefault="004205D4" w:rsidP="004205D4">
            <w:pPr>
              <w:jc w:val="center"/>
            </w:pPr>
            <w:r>
              <w:t>81%</w:t>
            </w:r>
          </w:p>
        </w:tc>
        <w:tc>
          <w:tcPr>
            <w:tcW w:w="741" w:type="dxa"/>
            <w:vAlign w:val="center"/>
          </w:tcPr>
          <w:p w:rsidR="004205D4" w:rsidRDefault="004205D4" w:rsidP="004205D4">
            <w:pPr>
              <w:jc w:val="center"/>
            </w:pPr>
            <w:r>
              <w:t>84%</w:t>
            </w:r>
          </w:p>
        </w:tc>
        <w:tc>
          <w:tcPr>
            <w:tcW w:w="627" w:type="dxa"/>
            <w:vAlign w:val="center"/>
          </w:tcPr>
          <w:p w:rsidR="004205D4" w:rsidRDefault="004205D4" w:rsidP="004205D4">
            <w:pPr>
              <w:jc w:val="center"/>
            </w:pPr>
            <w:r>
              <w:t>85%</w:t>
            </w:r>
          </w:p>
        </w:tc>
        <w:tc>
          <w:tcPr>
            <w:tcW w:w="741" w:type="dxa"/>
            <w:vAlign w:val="center"/>
          </w:tcPr>
          <w:p w:rsidR="004205D4" w:rsidRDefault="004205D4" w:rsidP="004205D4">
            <w:pPr>
              <w:jc w:val="center"/>
            </w:pPr>
            <w:r>
              <w:t>83%</w:t>
            </w:r>
          </w:p>
        </w:tc>
      </w:tr>
      <w:tr w:rsidR="004205D4" w:rsidTr="004205D4">
        <w:tc>
          <w:tcPr>
            <w:tcW w:w="5328" w:type="dxa"/>
          </w:tcPr>
          <w:p w:rsidR="004205D4" w:rsidRDefault="004205D4" w:rsidP="009A21BA">
            <w:r>
              <w:t>The instructional aides were high quality and helpful.</w:t>
            </w:r>
          </w:p>
        </w:tc>
        <w:tc>
          <w:tcPr>
            <w:tcW w:w="699" w:type="dxa"/>
            <w:vAlign w:val="center"/>
          </w:tcPr>
          <w:p w:rsidR="004205D4" w:rsidRDefault="004205D4" w:rsidP="004205D4">
            <w:pPr>
              <w:jc w:val="center"/>
            </w:pPr>
            <w:r>
              <w:t>72%</w:t>
            </w:r>
          </w:p>
        </w:tc>
        <w:tc>
          <w:tcPr>
            <w:tcW w:w="741" w:type="dxa"/>
            <w:vAlign w:val="center"/>
          </w:tcPr>
          <w:p w:rsidR="004205D4" w:rsidRDefault="004205D4" w:rsidP="004205D4">
            <w:pPr>
              <w:jc w:val="center"/>
            </w:pPr>
            <w:r>
              <w:t>74%</w:t>
            </w:r>
          </w:p>
        </w:tc>
        <w:tc>
          <w:tcPr>
            <w:tcW w:w="699" w:type="dxa"/>
            <w:vAlign w:val="center"/>
          </w:tcPr>
          <w:p w:rsidR="004205D4" w:rsidRDefault="004205D4" w:rsidP="004205D4">
            <w:pPr>
              <w:jc w:val="center"/>
            </w:pPr>
            <w:r>
              <w:t>70%</w:t>
            </w:r>
          </w:p>
        </w:tc>
        <w:tc>
          <w:tcPr>
            <w:tcW w:w="741" w:type="dxa"/>
            <w:vAlign w:val="center"/>
          </w:tcPr>
          <w:p w:rsidR="004205D4" w:rsidRDefault="004205D4" w:rsidP="004205D4">
            <w:pPr>
              <w:jc w:val="center"/>
            </w:pPr>
            <w:r>
              <w:t>75%</w:t>
            </w:r>
          </w:p>
        </w:tc>
        <w:tc>
          <w:tcPr>
            <w:tcW w:w="699" w:type="dxa"/>
            <w:vAlign w:val="center"/>
          </w:tcPr>
          <w:p w:rsidR="004205D4" w:rsidRDefault="004205D4" w:rsidP="004205D4">
            <w:pPr>
              <w:jc w:val="center"/>
            </w:pPr>
            <w:r>
              <w:t>74%</w:t>
            </w:r>
          </w:p>
        </w:tc>
        <w:tc>
          <w:tcPr>
            <w:tcW w:w="741" w:type="dxa"/>
            <w:vAlign w:val="center"/>
          </w:tcPr>
          <w:p w:rsidR="004205D4" w:rsidRDefault="004205D4" w:rsidP="004205D4">
            <w:pPr>
              <w:jc w:val="center"/>
            </w:pPr>
            <w:r>
              <w:t>78%</w:t>
            </w:r>
          </w:p>
        </w:tc>
        <w:tc>
          <w:tcPr>
            <w:tcW w:w="627" w:type="dxa"/>
            <w:vAlign w:val="center"/>
          </w:tcPr>
          <w:p w:rsidR="004205D4" w:rsidRDefault="004205D4" w:rsidP="004205D4">
            <w:pPr>
              <w:jc w:val="center"/>
            </w:pPr>
            <w:r>
              <w:t>80%</w:t>
            </w:r>
          </w:p>
        </w:tc>
        <w:tc>
          <w:tcPr>
            <w:tcW w:w="741" w:type="dxa"/>
            <w:vAlign w:val="center"/>
          </w:tcPr>
          <w:p w:rsidR="004205D4" w:rsidRDefault="004205D4" w:rsidP="004205D4">
            <w:pPr>
              <w:jc w:val="center"/>
            </w:pPr>
            <w:r>
              <w:t>78%</w:t>
            </w:r>
          </w:p>
        </w:tc>
      </w:tr>
      <w:tr w:rsidR="004205D4" w:rsidTr="004205D4">
        <w:tc>
          <w:tcPr>
            <w:tcW w:w="5328" w:type="dxa"/>
          </w:tcPr>
          <w:p w:rsidR="004205D4" w:rsidRDefault="004205D4" w:rsidP="009A21BA">
            <w:r>
              <w:t>Lab activities were related to course objectives.</w:t>
            </w:r>
          </w:p>
        </w:tc>
        <w:tc>
          <w:tcPr>
            <w:tcW w:w="699" w:type="dxa"/>
            <w:vAlign w:val="center"/>
          </w:tcPr>
          <w:p w:rsidR="004205D4" w:rsidRDefault="004205D4" w:rsidP="004205D4">
            <w:pPr>
              <w:jc w:val="center"/>
            </w:pPr>
            <w:r>
              <w:t>82%</w:t>
            </w:r>
          </w:p>
        </w:tc>
        <w:tc>
          <w:tcPr>
            <w:tcW w:w="741" w:type="dxa"/>
            <w:vAlign w:val="center"/>
          </w:tcPr>
          <w:p w:rsidR="004205D4" w:rsidRDefault="004205D4" w:rsidP="004205D4">
            <w:pPr>
              <w:jc w:val="center"/>
            </w:pPr>
            <w:r>
              <w:t>83%</w:t>
            </w:r>
          </w:p>
        </w:tc>
        <w:tc>
          <w:tcPr>
            <w:tcW w:w="699" w:type="dxa"/>
            <w:vAlign w:val="center"/>
          </w:tcPr>
          <w:p w:rsidR="004205D4" w:rsidRDefault="004205D4" w:rsidP="004205D4">
            <w:pPr>
              <w:jc w:val="center"/>
            </w:pPr>
            <w:r>
              <w:t>82%</w:t>
            </w:r>
          </w:p>
        </w:tc>
        <w:tc>
          <w:tcPr>
            <w:tcW w:w="741" w:type="dxa"/>
            <w:vAlign w:val="center"/>
          </w:tcPr>
          <w:p w:rsidR="004205D4" w:rsidRDefault="004205D4" w:rsidP="004205D4">
            <w:pPr>
              <w:jc w:val="center"/>
            </w:pPr>
            <w:r>
              <w:t>82%</w:t>
            </w:r>
          </w:p>
        </w:tc>
        <w:tc>
          <w:tcPr>
            <w:tcW w:w="699" w:type="dxa"/>
            <w:vAlign w:val="center"/>
          </w:tcPr>
          <w:p w:rsidR="004205D4" w:rsidRDefault="004205D4" w:rsidP="004205D4">
            <w:pPr>
              <w:jc w:val="center"/>
            </w:pPr>
            <w:r>
              <w:t>82%</w:t>
            </w:r>
          </w:p>
        </w:tc>
        <w:tc>
          <w:tcPr>
            <w:tcW w:w="741" w:type="dxa"/>
            <w:vAlign w:val="center"/>
          </w:tcPr>
          <w:p w:rsidR="004205D4" w:rsidRDefault="004205D4" w:rsidP="004205D4">
            <w:pPr>
              <w:jc w:val="center"/>
            </w:pPr>
            <w:r>
              <w:t>81%</w:t>
            </w:r>
          </w:p>
        </w:tc>
        <w:tc>
          <w:tcPr>
            <w:tcW w:w="627" w:type="dxa"/>
            <w:vAlign w:val="center"/>
          </w:tcPr>
          <w:p w:rsidR="004205D4" w:rsidRDefault="004205D4" w:rsidP="004205D4">
            <w:pPr>
              <w:jc w:val="center"/>
            </w:pPr>
            <w:r>
              <w:t>85%</w:t>
            </w:r>
          </w:p>
        </w:tc>
        <w:tc>
          <w:tcPr>
            <w:tcW w:w="741" w:type="dxa"/>
            <w:vAlign w:val="center"/>
          </w:tcPr>
          <w:p w:rsidR="004205D4" w:rsidRDefault="004205D4" w:rsidP="004205D4">
            <w:pPr>
              <w:jc w:val="center"/>
            </w:pPr>
            <w:r>
              <w:t>79%</w:t>
            </w:r>
          </w:p>
        </w:tc>
      </w:tr>
      <w:tr w:rsidR="004205D4" w:rsidTr="004205D4">
        <w:tc>
          <w:tcPr>
            <w:tcW w:w="5328" w:type="dxa"/>
          </w:tcPr>
          <w:p w:rsidR="004205D4" w:rsidRDefault="004205D4" w:rsidP="009A21BA">
            <w:r>
              <w:t>The amount and quality of lab equipment is sufficient.</w:t>
            </w:r>
          </w:p>
        </w:tc>
        <w:tc>
          <w:tcPr>
            <w:tcW w:w="699" w:type="dxa"/>
            <w:vAlign w:val="center"/>
          </w:tcPr>
          <w:p w:rsidR="004205D4" w:rsidRDefault="004205D4" w:rsidP="004205D4">
            <w:pPr>
              <w:jc w:val="center"/>
            </w:pPr>
            <w:r>
              <w:t>76%</w:t>
            </w:r>
          </w:p>
        </w:tc>
        <w:tc>
          <w:tcPr>
            <w:tcW w:w="741" w:type="dxa"/>
            <w:vAlign w:val="center"/>
          </w:tcPr>
          <w:p w:rsidR="004205D4" w:rsidRDefault="004205D4" w:rsidP="004205D4">
            <w:pPr>
              <w:jc w:val="center"/>
            </w:pPr>
            <w:r>
              <w:t>74%</w:t>
            </w:r>
          </w:p>
        </w:tc>
        <w:tc>
          <w:tcPr>
            <w:tcW w:w="699" w:type="dxa"/>
            <w:vAlign w:val="center"/>
          </w:tcPr>
          <w:p w:rsidR="004205D4" w:rsidRDefault="004205D4" w:rsidP="004205D4">
            <w:pPr>
              <w:jc w:val="center"/>
            </w:pPr>
            <w:r>
              <w:t>74%</w:t>
            </w:r>
          </w:p>
        </w:tc>
        <w:tc>
          <w:tcPr>
            <w:tcW w:w="741" w:type="dxa"/>
            <w:vAlign w:val="center"/>
          </w:tcPr>
          <w:p w:rsidR="004205D4" w:rsidRDefault="004205D4" w:rsidP="004205D4">
            <w:pPr>
              <w:jc w:val="center"/>
            </w:pPr>
            <w:r>
              <w:t>76%</w:t>
            </w:r>
          </w:p>
        </w:tc>
        <w:tc>
          <w:tcPr>
            <w:tcW w:w="699" w:type="dxa"/>
            <w:vAlign w:val="center"/>
          </w:tcPr>
          <w:p w:rsidR="004205D4" w:rsidRDefault="004205D4" w:rsidP="004205D4">
            <w:pPr>
              <w:jc w:val="center"/>
            </w:pPr>
            <w:r>
              <w:t>76%</w:t>
            </w:r>
          </w:p>
        </w:tc>
        <w:tc>
          <w:tcPr>
            <w:tcW w:w="741" w:type="dxa"/>
            <w:vAlign w:val="center"/>
          </w:tcPr>
          <w:p w:rsidR="004205D4" w:rsidRDefault="004205D4" w:rsidP="004205D4">
            <w:pPr>
              <w:jc w:val="center"/>
            </w:pPr>
            <w:r>
              <w:t>72%</w:t>
            </w:r>
          </w:p>
        </w:tc>
        <w:tc>
          <w:tcPr>
            <w:tcW w:w="627" w:type="dxa"/>
            <w:vAlign w:val="center"/>
          </w:tcPr>
          <w:p w:rsidR="004205D4" w:rsidRDefault="004205D4" w:rsidP="004205D4">
            <w:pPr>
              <w:jc w:val="center"/>
            </w:pPr>
            <w:r>
              <w:t>75%</w:t>
            </w:r>
          </w:p>
        </w:tc>
        <w:tc>
          <w:tcPr>
            <w:tcW w:w="741" w:type="dxa"/>
            <w:vAlign w:val="center"/>
          </w:tcPr>
          <w:p w:rsidR="004205D4" w:rsidRDefault="004205D4" w:rsidP="004205D4">
            <w:pPr>
              <w:jc w:val="center"/>
            </w:pPr>
            <w:r>
              <w:t>71%</w:t>
            </w:r>
          </w:p>
        </w:tc>
      </w:tr>
      <w:tr w:rsidR="004205D4" w:rsidTr="004205D4">
        <w:tc>
          <w:tcPr>
            <w:tcW w:w="5328" w:type="dxa"/>
          </w:tcPr>
          <w:p w:rsidR="004205D4" w:rsidRDefault="004205D4" w:rsidP="009A21BA">
            <w:r>
              <w:t>Lab assignments were easy to understand.</w:t>
            </w:r>
          </w:p>
        </w:tc>
        <w:tc>
          <w:tcPr>
            <w:tcW w:w="699" w:type="dxa"/>
            <w:vAlign w:val="center"/>
          </w:tcPr>
          <w:p w:rsidR="004205D4" w:rsidRDefault="004205D4" w:rsidP="004205D4">
            <w:pPr>
              <w:jc w:val="center"/>
            </w:pPr>
            <w:r>
              <w:t>74%</w:t>
            </w:r>
          </w:p>
        </w:tc>
        <w:tc>
          <w:tcPr>
            <w:tcW w:w="741" w:type="dxa"/>
            <w:vAlign w:val="center"/>
          </w:tcPr>
          <w:p w:rsidR="004205D4" w:rsidRDefault="004205D4" w:rsidP="004205D4">
            <w:pPr>
              <w:jc w:val="center"/>
            </w:pPr>
            <w:r>
              <w:t>75%</w:t>
            </w:r>
          </w:p>
        </w:tc>
        <w:tc>
          <w:tcPr>
            <w:tcW w:w="699" w:type="dxa"/>
            <w:vAlign w:val="center"/>
          </w:tcPr>
          <w:p w:rsidR="004205D4" w:rsidRDefault="004205D4" w:rsidP="004205D4">
            <w:pPr>
              <w:jc w:val="center"/>
            </w:pPr>
            <w:r>
              <w:t>73%</w:t>
            </w:r>
          </w:p>
        </w:tc>
        <w:tc>
          <w:tcPr>
            <w:tcW w:w="741" w:type="dxa"/>
            <w:vAlign w:val="center"/>
          </w:tcPr>
          <w:p w:rsidR="004205D4" w:rsidRDefault="004205D4" w:rsidP="004205D4">
            <w:pPr>
              <w:jc w:val="center"/>
            </w:pPr>
            <w:r>
              <w:t>75%</w:t>
            </w:r>
          </w:p>
        </w:tc>
        <w:tc>
          <w:tcPr>
            <w:tcW w:w="699" w:type="dxa"/>
            <w:vAlign w:val="center"/>
          </w:tcPr>
          <w:p w:rsidR="004205D4" w:rsidRDefault="004205D4" w:rsidP="004205D4">
            <w:pPr>
              <w:jc w:val="center"/>
            </w:pPr>
            <w:r>
              <w:t>75%</w:t>
            </w:r>
          </w:p>
        </w:tc>
        <w:tc>
          <w:tcPr>
            <w:tcW w:w="741" w:type="dxa"/>
            <w:vAlign w:val="center"/>
          </w:tcPr>
          <w:p w:rsidR="004205D4" w:rsidRDefault="004205D4" w:rsidP="004205D4">
            <w:pPr>
              <w:jc w:val="center"/>
            </w:pPr>
            <w:r>
              <w:t>74%</w:t>
            </w:r>
          </w:p>
        </w:tc>
        <w:tc>
          <w:tcPr>
            <w:tcW w:w="627" w:type="dxa"/>
            <w:vAlign w:val="center"/>
          </w:tcPr>
          <w:p w:rsidR="004205D4" w:rsidRDefault="004205D4" w:rsidP="004205D4">
            <w:pPr>
              <w:jc w:val="center"/>
            </w:pPr>
            <w:r>
              <w:t>75%</w:t>
            </w:r>
          </w:p>
        </w:tc>
        <w:tc>
          <w:tcPr>
            <w:tcW w:w="741" w:type="dxa"/>
            <w:vAlign w:val="center"/>
          </w:tcPr>
          <w:p w:rsidR="004205D4" w:rsidRDefault="004205D4" w:rsidP="004205D4">
            <w:pPr>
              <w:jc w:val="center"/>
            </w:pPr>
            <w:r>
              <w:t>71%</w:t>
            </w:r>
          </w:p>
        </w:tc>
      </w:tr>
      <w:tr w:rsidR="004205D4" w:rsidTr="004205D4">
        <w:tc>
          <w:tcPr>
            <w:tcW w:w="5328" w:type="dxa"/>
          </w:tcPr>
          <w:p w:rsidR="004205D4" w:rsidRDefault="004205D4" w:rsidP="009A21BA">
            <w:r>
              <w:t>Overall, I would rate this class as outstanding or above average.</w:t>
            </w:r>
          </w:p>
        </w:tc>
        <w:tc>
          <w:tcPr>
            <w:tcW w:w="699" w:type="dxa"/>
            <w:vAlign w:val="center"/>
          </w:tcPr>
          <w:p w:rsidR="004205D4" w:rsidRDefault="004205D4" w:rsidP="004205D4">
            <w:pPr>
              <w:jc w:val="center"/>
            </w:pPr>
            <w:r>
              <w:t>73%</w:t>
            </w:r>
          </w:p>
        </w:tc>
        <w:tc>
          <w:tcPr>
            <w:tcW w:w="741" w:type="dxa"/>
            <w:vAlign w:val="center"/>
          </w:tcPr>
          <w:p w:rsidR="004205D4" w:rsidRDefault="004205D4" w:rsidP="004205D4">
            <w:pPr>
              <w:jc w:val="center"/>
            </w:pPr>
            <w:r>
              <w:t>74%</w:t>
            </w:r>
          </w:p>
        </w:tc>
        <w:tc>
          <w:tcPr>
            <w:tcW w:w="699" w:type="dxa"/>
            <w:vAlign w:val="center"/>
          </w:tcPr>
          <w:p w:rsidR="004205D4" w:rsidRDefault="004205D4" w:rsidP="004205D4">
            <w:pPr>
              <w:jc w:val="center"/>
            </w:pPr>
            <w:r>
              <w:t>70%</w:t>
            </w:r>
          </w:p>
        </w:tc>
        <w:tc>
          <w:tcPr>
            <w:tcW w:w="741" w:type="dxa"/>
            <w:vAlign w:val="center"/>
          </w:tcPr>
          <w:p w:rsidR="004205D4" w:rsidRDefault="004205D4" w:rsidP="004205D4">
            <w:pPr>
              <w:jc w:val="center"/>
            </w:pPr>
            <w:r>
              <w:t>76%</w:t>
            </w:r>
          </w:p>
        </w:tc>
        <w:tc>
          <w:tcPr>
            <w:tcW w:w="699" w:type="dxa"/>
            <w:vAlign w:val="center"/>
          </w:tcPr>
          <w:p w:rsidR="004205D4" w:rsidRDefault="004205D4" w:rsidP="004205D4">
            <w:pPr>
              <w:jc w:val="center"/>
            </w:pPr>
            <w:r>
              <w:t>74%</w:t>
            </w:r>
          </w:p>
        </w:tc>
        <w:tc>
          <w:tcPr>
            <w:tcW w:w="741" w:type="dxa"/>
            <w:vAlign w:val="center"/>
          </w:tcPr>
          <w:p w:rsidR="004205D4" w:rsidRDefault="004205D4" w:rsidP="004205D4">
            <w:pPr>
              <w:jc w:val="center"/>
            </w:pPr>
            <w:r>
              <w:t>77%</w:t>
            </w:r>
          </w:p>
        </w:tc>
        <w:tc>
          <w:tcPr>
            <w:tcW w:w="627" w:type="dxa"/>
            <w:vAlign w:val="center"/>
          </w:tcPr>
          <w:p w:rsidR="004205D4" w:rsidRDefault="004205D4" w:rsidP="004205D4">
            <w:pPr>
              <w:jc w:val="center"/>
            </w:pPr>
            <w:r>
              <w:t>79%</w:t>
            </w:r>
          </w:p>
        </w:tc>
        <w:tc>
          <w:tcPr>
            <w:tcW w:w="741" w:type="dxa"/>
            <w:vAlign w:val="center"/>
          </w:tcPr>
          <w:p w:rsidR="004205D4" w:rsidRDefault="004205D4" w:rsidP="004205D4">
            <w:pPr>
              <w:jc w:val="center"/>
            </w:pPr>
            <w:r>
              <w:t>76%</w:t>
            </w:r>
          </w:p>
        </w:tc>
      </w:tr>
      <w:tr w:rsidR="004205D4" w:rsidTr="004205D4">
        <w:tc>
          <w:tcPr>
            <w:tcW w:w="5328" w:type="dxa"/>
          </w:tcPr>
          <w:p w:rsidR="004205D4" w:rsidRDefault="004205D4" w:rsidP="009A21BA">
            <w:r>
              <w:t>Overall, I would rate the quality of instruction as outstanding or above average.</w:t>
            </w:r>
          </w:p>
        </w:tc>
        <w:tc>
          <w:tcPr>
            <w:tcW w:w="699" w:type="dxa"/>
            <w:vAlign w:val="center"/>
          </w:tcPr>
          <w:p w:rsidR="004205D4" w:rsidRDefault="004205D4" w:rsidP="004205D4">
            <w:pPr>
              <w:jc w:val="center"/>
            </w:pPr>
            <w:r>
              <w:t>78%</w:t>
            </w:r>
          </w:p>
        </w:tc>
        <w:tc>
          <w:tcPr>
            <w:tcW w:w="741" w:type="dxa"/>
            <w:vAlign w:val="center"/>
          </w:tcPr>
          <w:p w:rsidR="004205D4" w:rsidRDefault="004205D4" w:rsidP="004205D4">
            <w:pPr>
              <w:jc w:val="center"/>
            </w:pPr>
            <w:r>
              <w:t>78%</w:t>
            </w:r>
          </w:p>
        </w:tc>
        <w:tc>
          <w:tcPr>
            <w:tcW w:w="699" w:type="dxa"/>
            <w:vAlign w:val="center"/>
          </w:tcPr>
          <w:p w:rsidR="004205D4" w:rsidRDefault="004205D4" w:rsidP="004205D4">
            <w:pPr>
              <w:jc w:val="center"/>
            </w:pPr>
            <w:r>
              <w:t>73%</w:t>
            </w:r>
          </w:p>
        </w:tc>
        <w:tc>
          <w:tcPr>
            <w:tcW w:w="741" w:type="dxa"/>
            <w:vAlign w:val="center"/>
          </w:tcPr>
          <w:p w:rsidR="004205D4" w:rsidRDefault="004205D4" w:rsidP="004205D4">
            <w:pPr>
              <w:jc w:val="center"/>
            </w:pPr>
            <w:r>
              <w:t>80%</w:t>
            </w:r>
          </w:p>
        </w:tc>
        <w:tc>
          <w:tcPr>
            <w:tcW w:w="699" w:type="dxa"/>
            <w:vAlign w:val="center"/>
          </w:tcPr>
          <w:p w:rsidR="004205D4" w:rsidRDefault="004205D4" w:rsidP="004205D4">
            <w:pPr>
              <w:jc w:val="center"/>
            </w:pPr>
            <w:r>
              <w:t>78%</w:t>
            </w:r>
          </w:p>
        </w:tc>
        <w:tc>
          <w:tcPr>
            <w:tcW w:w="741" w:type="dxa"/>
            <w:vAlign w:val="center"/>
          </w:tcPr>
          <w:p w:rsidR="004205D4" w:rsidRDefault="004205D4" w:rsidP="004205D4">
            <w:pPr>
              <w:jc w:val="center"/>
            </w:pPr>
            <w:r>
              <w:t>81%</w:t>
            </w:r>
          </w:p>
        </w:tc>
        <w:tc>
          <w:tcPr>
            <w:tcW w:w="627" w:type="dxa"/>
            <w:vAlign w:val="center"/>
          </w:tcPr>
          <w:p w:rsidR="004205D4" w:rsidRDefault="004205D4" w:rsidP="004205D4">
            <w:pPr>
              <w:jc w:val="center"/>
            </w:pPr>
            <w:r>
              <w:t>81%</w:t>
            </w:r>
          </w:p>
        </w:tc>
        <w:tc>
          <w:tcPr>
            <w:tcW w:w="741" w:type="dxa"/>
            <w:vAlign w:val="center"/>
          </w:tcPr>
          <w:p w:rsidR="004205D4" w:rsidRDefault="004205D4" w:rsidP="004205D4">
            <w:pPr>
              <w:jc w:val="center"/>
            </w:pPr>
            <w:r>
              <w:t>80%</w:t>
            </w:r>
          </w:p>
        </w:tc>
      </w:tr>
      <w:tr w:rsidR="004205D4" w:rsidTr="004205D4">
        <w:tc>
          <w:tcPr>
            <w:tcW w:w="5328" w:type="dxa"/>
          </w:tcPr>
          <w:p w:rsidR="004205D4" w:rsidRDefault="004205D4" w:rsidP="009A21BA">
            <w:r>
              <w:t>Overall, I would rate the lab as outstanding or above average.</w:t>
            </w:r>
          </w:p>
        </w:tc>
        <w:tc>
          <w:tcPr>
            <w:tcW w:w="699" w:type="dxa"/>
            <w:vAlign w:val="center"/>
          </w:tcPr>
          <w:p w:rsidR="004205D4" w:rsidRDefault="004205D4" w:rsidP="004205D4">
            <w:pPr>
              <w:jc w:val="center"/>
            </w:pPr>
            <w:r>
              <w:t>63%</w:t>
            </w:r>
          </w:p>
        </w:tc>
        <w:tc>
          <w:tcPr>
            <w:tcW w:w="741" w:type="dxa"/>
            <w:vAlign w:val="center"/>
          </w:tcPr>
          <w:p w:rsidR="004205D4" w:rsidRDefault="004205D4" w:rsidP="004205D4">
            <w:pPr>
              <w:jc w:val="center"/>
            </w:pPr>
            <w:r>
              <w:t>68%</w:t>
            </w:r>
          </w:p>
        </w:tc>
        <w:tc>
          <w:tcPr>
            <w:tcW w:w="699" w:type="dxa"/>
            <w:vAlign w:val="center"/>
          </w:tcPr>
          <w:p w:rsidR="004205D4" w:rsidRDefault="004205D4" w:rsidP="004205D4">
            <w:pPr>
              <w:jc w:val="center"/>
            </w:pPr>
            <w:r>
              <w:t>67%</w:t>
            </w:r>
          </w:p>
        </w:tc>
        <w:tc>
          <w:tcPr>
            <w:tcW w:w="741" w:type="dxa"/>
            <w:vAlign w:val="center"/>
          </w:tcPr>
          <w:p w:rsidR="004205D4" w:rsidRDefault="004205D4" w:rsidP="004205D4">
            <w:pPr>
              <w:jc w:val="center"/>
            </w:pPr>
            <w:r>
              <w:t>67%</w:t>
            </w:r>
          </w:p>
        </w:tc>
        <w:tc>
          <w:tcPr>
            <w:tcW w:w="699" w:type="dxa"/>
            <w:vAlign w:val="center"/>
          </w:tcPr>
          <w:p w:rsidR="004205D4" w:rsidRDefault="004205D4" w:rsidP="004205D4">
            <w:pPr>
              <w:jc w:val="center"/>
            </w:pPr>
            <w:r>
              <w:t>66%</w:t>
            </w:r>
          </w:p>
        </w:tc>
        <w:tc>
          <w:tcPr>
            <w:tcW w:w="741" w:type="dxa"/>
            <w:vAlign w:val="center"/>
          </w:tcPr>
          <w:p w:rsidR="004205D4" w:rsidRDefault="004205D4" w:rsidP="004205D4">
            <w:pPr>
              <w:jc w:val="center"/>
            </w:pPr>
            <w:r>
              <w:t>67%</w:t>
            </w:r>
          </w:p>
        </w:tc>
        <w:tc>
          <w:tcPr>
            <w:tcW w:w="627" w:type="dxa"/>
            <w:vAlign w:val="center"/>
          </w:tcPr>
          <w:p w:rsidR="004205D4" w:rsidRDefault="004205D4" w:rsidP="004205D4">
            <w:pPr>
              <w:jc w:val="center"/>
            </w:pPr>
            <w:r>
              <w:t>66%</w:t>
            </w:r>
          </w:p>
        </w:tc>
        <w:tc>
          <w:tcPr>
            <w:tcW w:w="741" w:type="dxa"/>
            <w:vAlign w:val="center"/>
          </w:tcPr>
          <w:p w:rsidR="004205D4" w:rsidRDefault="004205D4" w:rsidP="004205D4">
            <w:pPr>
              <w:jc w:val="center"/>
            </w:pPr>
            <w:r>
              <w:t>62%</w:t>
            </w:r>
          </w:p>
        </w:tc>
      </w:tr>
      <w:tr w:rsidR="004205D4" w:rsidTr="004205D4">
        <w:tc>
          <w:tcPr>
            <w:tcW w:w="11016" w:type="dxa"/>
            <w:gridSpan w:val="9"/>
          </w:tcPr>
          <w:p w:rsidR="004205D4" w:rsidRPr="0090712D" w:rsidRDefault="004205D4" w:rsidP="004205D4">
            <w:pPr>
              <w:rPr>
                <w:i/>
              </w:rPr>
            </w:pPr>
            <w:r w:rsidRPr="0090712D">
              <w:rPr>
                <w:i/>
              </w:rPr>
              <w:t>Source:  Office of Research and Strategic Planning</w:t>
            </w:r>
          </w:p>
        </w:tc>
      </w:tr>
    </w:tbl>
    <w:p w:rsidR="009A21BA" w:rsidRDefault="009A21BA">
      <w:pPr>
        <w:rPr>
          <w:rFonts w:asciiTheme="majorHAnsi" w:hAnsiTheme="majorHAnsi" w:cstheme="minorHAnsi"/>
          <w:b/>
          <w:i/>
          <w:color w:val="548DD4" w:themeColor="text2" w:themeTint="99"/>
        </w:rPr>
      </w:pPr>
    </w:p>
    <w:p w:rsidR="009A21BA" w:rsidRDefault="009A21BA" w:rsidP="00E5334B">
      <w:pPr>
        <w:spacing w:after="0"/>
        <w:rPr>
          <w:rFonts w:asciiTheme="majorHAnsi" w:hAnsiTheme="majorHAnsi" w:cstheme="minorHAnsi"/>
          <w:b/>
          <w:i/>
          <w:color w:val="548DD4" w:themeColor="text2" w:themeTint="99"/>
        </w:rPr>
      </w:pPr>
    </w:p>
    <w:p w:rsidR="009A21BA" w:rsidRDefault="009A21BA">
      <w:pPr>
        <w:rPr>
          <w:rFonts w:asciiTheme="majorHAnsi" w:hAnsiTheme="majorHAnsi" w:cstheme="minorHAnsi"/>
          <w:b/>
          <w:i/>
          <w:color w:val="548DD4" w:themeColor="text2" w:themeTint="99"/>
        </w:rPr>
      </w:pPr>
      <w:r>
        <w:rPr>
          <w:rFonts w:asciiTheme="majorHAnsi" w:hAnsiTheme="majorHAnsi" w:cstheme="minorHAnsi"/>
          <w:b/>
          <w:i/>
          <w:color w:val="548DD4" w:themeColor="text2" w:themeTint="99"/>
        </w:rPr>
        <w:br w:type="page"/>
      </w:r>
    </w:p>
    <w:p w:rsidR="00B32AF7" w:rsidRDefault="00B32AF7" w:rsidP="00E1062E">
      <w:pPr>
        <w:pStyle w:val="Heading4"/>
      </w:pPr>
      <w:bookmarkStart w:id="36" w:name="_Toc351980734"/>
      <w:proofErr w:type="gramStart"/>
      <w:r>
        <w:lastRenderedPageBreak/>
        <w:t>Table 22.</w:t>
      </w:r>
      <w:proofErr w:type="gramEnd"/>
      <w:r>
        <w:t xml:space="preserve"> OTC Course Evaluations by Semester – Allied Health Percentage Who Strongly Agree or Agree</w:t>
      </w:r>
      <w:bookmarkEnd w:id="36"/>
    </w:p>
    <w:tbl>
      <w:tblPr>
        <w:tblStyle w:val="TableGrid"/>
        <w:tblW w:w="0" w:type="auto"/>
        <w:tblLook w:val="04A0" w:firstRow="1" w:lastRow="0" w:firstColumn="1" w:lastColumn="0" w:noHBand="0" w:noVBand="1"/>
      </w:tblPr>
      <w:tblGrid>
        <w:gridCol w:w="5328"/>
        <w:gridCol w:w="699"/>
        <w:gridCol w:w="741"/>
        <w:gridCol w:w="699"/>
        <w:gridCol w:w="741"/>
        <w:gridCol w:w="699"/>
        <w:gridCol w:w="741"/>
        <w:gridCol w:w="627"/>
        <w:gridCol w:w="741"/>
      </w:tblGrid>
      <w:tr w:rsidR="00B32AF7" w:rsidTr="00B55757">
        <w:tc>
          <w:tcPr>
            <w:tcW w:w="5328"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Pr>
                <w:rFonts w:cstheme="minorHAnsi"/>
                <w:b/>
                <w:color w:val="FFFFFF" w:themeColor="background1"/>
                <w:sz w:val="20"/>
                <w:szCs w:val="20"/>
              </w:rPr>
              <w:t>Item Description</w:t>
            </w:r>
          </w:p>
        </w:tc>
        <w:tc>
          <w:tcPr>
            <w:tcW w:w="699"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Pr>
                <w:rFonts w:cstheme="minorHAnsi"/>
                <w:b/>
                <w:color w:val="FFFFFF" w:themeColor="background1"/>
                <w:sz w:val="20"/>
                <w:szCs w:val="20"/>
              </w:rPr>
              <w:t>Fall 2006</w:t>
            </w:r>
          </w:p>
        </w:tc>
        <w:tc>
          <w:tcPr>
            <w:tcW w:w="741"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Pr>
                <w:rFonts w:cstheme="minorHAnsi"/>
                <w:b/>
                <w:color w:val="FFFFFF" w:themeColor="background1"/>
                <w:sz w:val="20"/>
                <w:szCs w:val="20"/>
              </w:rPr>
              <w:t>Spring 2007</w:t>
            </w:r>
          </w:p>
        </w:tc>
        <w:tc>
          <w:tcPr>
            <w:tcW w:w="699"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Pr>
                <w:rFonts w:cstheme="minorHAnsi"/>
                <w:b/>
                <w:color w:val="FFFFFF" w:themeColor="background1"/>
                <w:sz w:val="20"/>
                <w:szCs w:val="20"/>
              </w:rPr>
              <w:t>Fall 2007</w:t>
            </w:r>
          </w:p>
        </w:tc>
        <w:tc>
          <w:tcPr>
            <w:tcW w:w="741"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Pr>
                <w:rFonts w:cstheme="minorHAnsi"/>
                <w:b/>
                <w:color w:val="FFFFFF" w:themeColor="background1"/>
                <w:sz w:val="20"/>
                <w:szCs w:val="20"/>
              </w:rPr>
              <w:t>Spring 2008</w:t>
            </w:r>
          </w:p>
        </w:tc>
        <w:tc>
          <w:tcPr>
            <w:tcW w:w="699"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Pr>
                <w:rFonts w:cstheme="minorHAnsi"/>
                <w:b/>
                <w:color w:val="FFFFFF" w:themeColor="background1"/>
                <w:sz w:val="20"/>
                <w:szCs w:val="20"/>
              </w:rPr>
              <w:t>Fall 2008</w:t>
            </w:r>
          </w:p>
        </w:tc>
        <w:tc>
          <w:tcPr>
            <w:tcW w:w="741"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Pr>
                <w:rFonts w:cstheme="minorHAnsi"/>
                <w:b/>
                <w:color w:val="FFFFFF" w:themeColor="background1"/>
                <w:sz w:val="20"/>
                <w:szCs w:val="20"/>
              </w:rPr>
              <w:t>Spring 2009</w:t>
            </w:r>
          </w:p>
        </w:tc>
        <w:tc>
          <w:tcPr>
            <w:tcW w:w="627"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sidRPr="009A21BA">
              <w:rPr>
                <w:rFonts w:cstheme="minorHAnsi"/>
                <w:b/>
                <w:color w:val="FFFFFF" w:themeColor="background1"/>
                <w:sz w:val="20"/>
                <w:szCs w:val="20"/>
              </w:rPr>
              <w:t>Fall 200</w:t>
            </w:r>
            <w:r>
              <w:rPr>
                <w:rFonts w:cstheme="minorHAnsi"/>
                <w:b/>
                <w:color w:val="FFFFFF" w:themeColor="background1"/>
                <w:sz w:val="20"/>
                <w:szCs w:val="20"/>
              </w:rPr>
              <w:t>9</w:t>
            </w:r>
          </w:p>
        </w:tc>
        <w:tc>
          <w:tcPr>
            <w:tcW w:w="741"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sidRPr="009A21BA">
              <w:rPr>
                <w:rFonts w:cstheme="minorHAnsi"/>
                <w:b/>
                <w:color w:val="FFFFFF" w:themeColor="background1"/>
                <w:sz w:val="20"/>
                <w:szCs w:val="20"/>
              </w:rPr>
              <w:t>Spring 2010</w:t>
            </w:r>
          </w:p>
        </w:tc>
      </w:tr>
      <w:tr w:rsidR="00B32AF7" w:rsidTr="00B55757">
        <w:tc>
          <w:tcPr>
            <w:tcW w:w="5328" w:type="dxa"/>
          </w:tcPr>
          <w:p w:rsidR="00B32AF7" w:rsidRDefault="00B32AF7" w:rsidP="00B55757">
            <w:r>
              <w:t>The course objectives were made clear to me.</w:t>
            </w:r>
          </w:p>
        </w:tc>
        <w:tc>
          <w:tcPr>
            <w:tcW w:w="699" w:type="dxa"/>
            <w:vAlign w:val="center"/>
          </w:tcPr>
          <w:p w:rsidR="00B32AF7" w:rsidRDefault="00B32AF7" w:rsidP="00B55757">
            <w:pPr>
              <w:jc w:val="center"/>
            </w:pPr>
            <w:r>
              <w:t>92%</w:t>
            </w:r>
          </w:p>
        </w:tc>
        <w:tc>
          <w:tcPr>
            <w:tcW w:w="741" w:type="dxa"/>
            <w:vAlign w:val="center"/>
          </w:tcPr>
          <w:p w:rsidR="00B32AF7" w:rsidRDefault="00B32AF7" w:rsidP="00B55757">
            <w:pPr>
              <w:jc w:val="center"/>
            </w:pPr>
            <w:r>
              <w:t>91%</w:t>
            </w:r>
          </w:p>
        </w:tc>
        <w:tc>
          <w:tcPr>
            <w:tcW w:w="699" w:type="dxa"/>
            <w:vAlign w:val="center"/>
          </w:tcPr>
          <w:p w:rsidR="00B32AF7" w:rsidRDefault="00B32AF7" w:rsidP="00B55757">
            <w:pPr>
              <w:jc w:val="center"/>
            </w:pPr>
            <w:r>
              <w:t>95%</w:t>
            </w:r>
          </w:p>
        </w:tc>
        <w:tc>
          <w:tcPr>
            <w:tcW w:w="741" w:type="dxa"/>
            <w:vAlign w:val="center"/>
          </w:tcPr>
          <w:p w:rsidR="00B32AF7" w:rsidRDefault="00B32AF7" w:rsidP="00B55757">
            <w:pPr>
              <w:jc w:val="center"/>
            </w:pPr>
            <w:r>
              <w:t>98%</w:t>
            </w:r>
          </w:p>
        </w:tc>
        <w:tc>
          <w:tcPr>
            <w:tcW w:w="699" w:type="dxa"/>
            <w:vAlign w:val="center"/>
          </w:tcPr>
          <w:p w:rsidR="00B32AF7" w:rsidRDefault="00B32AF7" w:rsidP="00B55757">
            <w:pPr>
              <w:jc w:val="center"/>
            </w:pPr>
            <w:r>
              <w:t>94%</w:t>
            </w:r>
          </w:p>
        </w:tc>
        <w:tc>
          <w:tcPr>
            <w:tcW w:w="741" w:type="dxa"/>
            <w:vAlign w:val="center"/>
          </w:tcPr>
          <w:p w:rsidR="00B32AF7" w:rsidRDefault="00B32AF7" w:rsidP="00B55757">
            <w:pPr>
              <w:jc w:val="center"/>
            </w:pPr>
            <w:r>
              <w:t>93%</w:t>
            </w:r>
          </w:p>
        </w:tc>
        <w:tc>
          <w:tcPr>
            <w:tcW w:w="627" w:type="dxa"/>
            <w:vAlign w:val="center"/>
          </w:tcPr>
          <w:p w:rsidR="00B32AF7" w:rsidRDefault="00B32AF7" w:rsidP="00B55757">
            <w:pPr>
              <w:jc w:val="center"/>
            </w:pPr>
            <w:r>
              <w:t>94%</w:t>
            </w:r>
          </w:p>
        </w:tc>
        <w:tc>
          <w:tcPr>
            <w:tcW w:w="741" w:type="dxa"/>
            <w:vAlign w:val="center"/>
          </w:tcPr>
          <w:p w:rsidR="00B32AF7" w:rsidRDefault="00B32AF7" w:rsidP="00B55757">
            <w:pPr>
              <w:jc w:val="center"/>
            </w:pPr>
            <w:r>
              <w:t>94%</w:t>
            </w:r>
          </w:p>
        </w:tc>
      </w:tr>
      <w:tr w:rsidR="00B32AF7" w:rsidTr="00B55757">
        <w:tc>
          <w:tcPr>
            <w:tcW w:w="5328" w:type="dxa"/>
          </w:tcPr>
          <w:p w:rsidR="00B32AF7" w:rsidRDefault="00B32AF7" w:rsidP="00B55757">
            <w:r>
              <w:t>I received a course syllabus at the beginning of class.</w:t>
            </w:r>
          </w:p>
        </w:tc>
        <w:tc>
          <w:tcPr>
            <w:tcW w:w="699" w:type="dxa"/>
            <w:vAlign w:val="center"/>
          </w:tcPr>
          <w:p w:rsidR="00B32AF7" w:rsidRDefault="00B32AF7" w:rsidP="00B55757">
            <w:pPr>
              <w:jc w:val="center"/>
            </w:pPr>
            <w:r>
              <w:t>99%</w:t>
            </w:r>
          </w:p>
        </w:tc>
        <w:tc>
          <w:tcPr>
            <w:tcW w:w="741" w:type="dxa"/>
            <w:vAlign w:val="center"/>
          </w:tcPr>
          <w:p w:rsidR="00B32AF7" w:rsidRDefault="00B32AF7" w:rsidP="00B55757">
            <w:pPr>
              <w:jc w:val="center"/>
            </w:pPr>
            <w:r>
              <w:t>100%</w:t>
            </w:r>
          </w:p>
        </w:tc>
        <w:tc>
          <w:tcPr>
            <w:tcW w:w="699" w:type="dxa"/>
            <w:vAlign w:val="center"/>
          </w:tcPr>
          <w:p w:rsidR="00B32AF7" w:rsidRDefault="00B32AF7" w:rsidP="00B55757">
            <w:pPr>
              <w:jc w:val="center"/>
            </w:pPr>
            <w:r>
              <w:t>98%</w:t>
            </w:r>
          </w:p>
        </w:tc>
        <w:tc>
          <w:tcPr>
            <w:tcW w:w="741" w:type="dxa"/>
            <w:vAlign w:val="center"/>
          </w:tcPr>
          <w:p w:rsidR="00B32AF7" w:rsidRDefault="00B32AF7" w:rsidP="00B55757">
            <w:pPr>
              <w:jc w:val="center"/>
            </w:pPr>
            <w:r>
              <w:t>100%</w:t>
            </w:r>
          </w:p>
        </w:tc>
        <w:tc>
          <w:tcPr>
            <w:tcW w:w="699" w:type="dxa"/>
            <w:vAlign w:val="center"/>
          </w:tcPr>
          <w:p w:rsidR="00B32AF7" w:rsidRDefault="00B32AF7" w:rsidP="00B55757">
            <w:pPr>
              <w:jc w:val="center"/>
            </w:pPr>
            <w:r>
              <w:t>98%</w:t>
            </w:r>
          </w:p>
        </w:tc>
        <w:tc>
          <w:tcPr>
            <w:tcW w:w="741" w:type="dxa"/>
            <w:vAlign w:val="center"/>
          </w:tcPr>
          <w:p w:rsidR="00B32AF7" w:rsidRDefault="00B32AF7" w:rsidP="00B55757">
            <w:pPr>
              <w:jc w:val="center"/>
            </w:pPr>
            <w:r>
              <w:t>99%</w:t>
            </w:r>
          </w:p>
        </w:tc>
        <w:tc>
          <w:tcPr>
            <w:tcW w:w="627" w:type="dxa"/>
            <w:vAlign w:val="center"/>
          </w:tcPr>
          <w:p w:rsidR="00B32AF7" w:rsidRDefault="00B32AF7" w:rsidP="00B55757">
            <w:pPr>
              <w:jc w:val="center"/>
            </w:pPr>
            <w:r>
              <w:t>94%</w:t>
            </w:r>
          </w:p>
        </w:tc>
        <w:tc>
          <w:tcPr>
            <w:tcW w:w="741" w:type="dxa"/>
            <w:vAlign w:val="center"/>
          </w:tcPr>
          <w:p w:rsidR="00B32AF7" w:rsidRDefault="00B32AF7" w:rsidP="00B55757">
            <w:pPr>
              <w:jc w:val="center"/>
            </w:pPr>
            <w:r>
              <w:t>97%</w:t>
            </w:r>
          </w:p>
        </w:tc>
      </w:tr>
      <w:tr w:rsidR="00B32AF7" w:rsidTr="00B55757">
        <w:tc>
          <w:tcPr>
            <w:tcW w:w="5328" w:type="dxa"/>
          </w:tcPr>
          <w:p w:rsidR="00B32AF7" w:rsidRDefault="00B32AF7" w:rsidP="00B55757">
            <w:r>
              <w:t>Grading standards were made clear at the beginning of the class.</w:t>
            </w:r>
          </w:p>
        </w:tc>
        <w:tc>
          <w:tcPr>
            <w:tcW w:w="699" w:type="dxa"/>
            <w:vAlign w:val="center"/>
          </w:tcPr>
          <w:p w:rsidR="00B32AF7" w:rsidRDefault="00B32AF7" w:rsidP="00B55757">
            <w:pPr>
              <w:jc w:val="center"/>
            </w:pPr>
            <w:r>
              <w:t>97%</w:t>
            </w:r>
          </w:p>
        </w:tc>
        <w:tc>
          <w:tcPr>
            <w:tcW w:w="741" w:type="dxa"/>
            <w:vAlign w:val="center"/>
          </w:tcPr>
          <w:p w:rsidR="00B32AF7" w:rsidRDefault="00B32AF7" w:rsidP="00B55757">
            <w:pPr>
              <w:jc w:val="center"/>
            </w:pPr>
            <w:r>
              <w:t>96%</w:t>
            </w:r>
          </w:p>
        </w:tc>
        <w:tc>
          <w:tcPr>
            <w:tcW w:w="699" w:type="dxa"/>
            <w:vAlign w:val="center"/>
          </w:tcPr>
          <w:p w:rsidR="00B32AF7" w:rsidRDefault="00B32AF7" w:rsidP="00B55757">
            <w:pPr>
              <w:jc w:val="center"/>
            </w:pPr>
            <w:r>
              <w:t>95%</w:t>
            </w:r>
          </w:p>
        </w:tc>
        <w:tc>
          <w:tcPr>
            <w:tcW w:w="741" w:type="dxa"/>
            <w:vAlign w:val="center"/>
          </w:tcPr>
          <w:p w:rsidR="00B32AF7" w:rsidRDefault="00B32AF7" w:rsidP="00B55757">
            <w:pPr>
              <w:jc w:val="center"/>
            </w:pPr>
            <w:r>
              <w:t>95%</w:t>
            </w:r>
          </w:p>
        </w:tc>
        <w:tc>
          <w:tcPr>
            <w:tcW w:w="699" w:type="dxa"/>
            <w:vAlign w:val="center"/>
          </w:tcPr>
          <w:p w:rsidR="00B32AF7" w:rsidRDefault="00B32AF7" w:rsidP="00B55757">
            <w:pPr>
              <w:jc w:val="center"/>
            </w:pPr>
            <w:r>
              <w:t>94%</w:t>
            </w:r>
          </w:p>
        </w:tc>
        <w:tc>
          <w:tcPr>
            <w:tcW w:w="741" w:type="dxa"/>
            <w:vAlign w:val="center"/>
          </w:tcPr>
          <w:p w:rsidR="00B32AF7" w:rsidRDefault="00B32AF7" w:rsidP="00B55757">
            <w:pPr>
              <w:jc w:val="center"/>
            </w:pPr>
            <w:r>
              <w:t>93%</w:t>
            </w:r>
          </w:p>
        </w:tc>
        <w:tc>
          <w:tcPr>
            <w:tcW w:w="627" w:type="dxa"/>
            <w:vAlign w:val="center"/>
          </w:tcPr>
          <w:p w:rsidR="00B32AF7" w:rsidRDefault="00B32AF7" w:rsidP="00B55757">
            <w:pPr>
              <w:jc w:val="center"/>
            </w:pPr>
            <w:r>
              <w:t>91%</w:t>
            </w:r>
          </w:p>
        </w:tc>
        <w:tc>
          <w:tcPr>
            <w:tcW w:w="741" w:type="dxa"/>
            <w:vAlign w:val="center"/>
          </w:tcPr>
          <w:p w:rsidR="00B32AF7" w:rsidRDefault="00B32AF7" w:rsidP="00B55757">
            <w:pPr>
              <w:jc w:val="center"/>
            </w:pPr>
            <w:r>
              <w:t>93%</w:t>
            </w:r>
          </w:p>
        </w:tc>
      </w:tr>
      <w:tr w:rsidR="00B32AF7" w:rsidTr="00B55757">
        <w:tc>
          <w:tcPr>
            <w:tcW w:w="5328" w:type="dxa"/>
          </w:tcPr>
          <w:p w:rsidR="00B32AF7" w:rsidRDefault="00B32AF7" w:rsidP="00B55757">
            <w:r>
              <w:t>My instructor was enthusiastic about the subject matter.</w:t>
            </w:r>
          </w:p>
        </w:tc>
        <w:tc>
          <w:tcPr>
            <w:tcW w:w="699" w:type="dxa"/>
            <w:vAlign w:val="center"/>
          </w:tcPr>
          <w:p w:rsidR="00B32AF7" w:rsidRDefault="00B32AF7" w:rsidP="00B55757">
            <w:pPr>
              <w:jc w:val="center"/>
            </w:pPr>
            <w:r>
              <w:t>91%</w:t>
            </w:r>
          </w:p>
        </w:tc>
        <w:tc>
          <w:tcPr>
            <w:tcW w:w="741" w:type="dxa"/>
            <w:vAlign w:val="center"/>
          </w:tcPr>
          <w:p w:rsidR="00B32AF7" w:rsidRDefault="00B32AF7" w:rsidP="00B55757">
            <w:pPr>
              <w:jc w:val="center"/>
            </w:pPr>
            <w:r>
              <w:t>89%</w:t>
            </w:r>
          </w:p>
        </w:tc>
        <w:tc>
          <w:tcPr>
            <w:tcW w:w="699" w:type="dxa"/>
            <w:vAlign w:val="center"/>
          </w:tcPr>
          <w:p w:rsidR="00B32AF7" w:rsidRDefault="00B32AF7" w:rsidP="00B55757">
            <w:pPr>
              <w:jc w:val="center"/>
            </w:pPr>
            <w:r>
              <w:t>94%</w:t>
            </w:r>
          </w:p>
        </w:tc>
        <w:tc>
          <w:tcPr>
            <w:tcW w:w="741" w:type="dxa"/>
            <w:vAlign w:val="center"/>
          </w:tcPr>
          <w:p w:rsidR="00B32AF7" w:rsidRDefault="00B32AF7" w:rsidP="00B55757">
            <w:pPr>
              <w:jc w:val="center"/>
            </w:pPr>
            <w:r>
              <w:t>89%</w:t>
            </w:r>
          </w:p>
        </w:tc>
        <w:tc>
          <w:tcPr>
            <w:tcW w:w="699" w:type="dxa"/>
            <w:vAlign w:val="center"/>
          </w:tcPr>
          <w:p w:rsidR="00B32AF7" w:rsidRDefault="00B32AF7" w:rsidP="00B55757">
            <w:pPr>
              <w:jc w:val="center"/>
            </w:pPr>
            <w:r>
              <w:t>92%</w:t>
            </w:r>
          </w:p>
        </w:tc>
        <w:tc>
          <w:tcPr>
            <w:tcW w:w="741" w:type="dxa"/>
            <w:vAlign w:val="center"/>
          </w:tcPr>
          <w:p w:rsidR="00B32AF7" w:rsidRDefault="00B32AF7" w:rsidP="00B55757">
            <w:pPr>
              <w:jc w:val="center"/>
            </w:pPr>
            <w:r>
              <w:t>94%</w:t>
            </w:r>
          </w:p>
        </w:tc>
        <w:tc>
          <w:tcPr>
            <w:tcW w:w="627" w:type="dxa"/>
            <w:vAlign w:val="center"/>
          </w:tcPr>
          <w:p w:rsidR="00B32AF7" w:rsidRDefault="00B32AF7" w:rsidP="00B55757">
            <w:pPr>
              <w:jc w:val="center"/>
            </w:pPr>
            <w:r>
              <w:t>93%</w:t>
            </w:r>
          </w:p>
        </w:tc>
        <w:tc>
          <w:tcPr>
            <w:tcW w:w="741" w:type="dxa"/>
            <w:vAlign w:val="center"/>
          </w:tcPr>
          <w:p w:rsidR="00B32AF7" w:rsidRDefault="00B32AF7" w:rsidP="00B55757">
            <w:pPr>
              <w:jc w:val="center"/>
            </w:pPr>
            <w:r>
              <w:t>93%</w:t>
            </w:r>
          </w:p>
        </w:tc>
      </w:tr>
      <w:tr w:rsidR="00B32AF7" w:rsidTr="00B55757">
        <w:tc>
          <w:tcPr>
            <w:tcW w:w="5328" w:type="dxa"/>
          </w:tcPr>
          <w:p w:rsidR="00B32AF7" w:rsidRDefault="00B32AF7" w:rsidP="00B55757">
            <w:r>
              <w:t>My instructor encouraged me to express myself.</w:t>
            </w:r>
          </w:p>
        </w:tc>
        <w:tc>
          <w:tcPr>
            <w:tcW w:w="699" w:type="dxa"/>
            <w:vAlign w:val="center"/>
          </w:tcPr>
          <w:p w:rsidR="00B32AF7" w:rsidRDefault="00B32AF7" w:rsidP="00B55757">
            <w:pPr>
              <w:jc w:val="center"/>
            </w:pPr>
            <w:r>
              <w:t>88%</w:t>
            </w:r>
          </w:p>
        </w:tc>
        <w:tc>
          <w:tcPr>
            <w:tcW w:w="741" w:type="dxa"/>
            <w:vAlign w:val="center"/>
          </w:tcPr>
          <w:p w:rsidR="00B32AF7" w:rsidRDefault="00B32AF7" w:rsidP="00B55757">
            <w:pPr>
              <w:jc w:val="center"/>
            </w:pPr>
            <w:r>
              <w:t>85%</w:t>
            </w:r>
          </w:p>
        </w:tc>
        <w:tc>
          <w:tcPr>
            <w:tcW w:w="699" w:type="dxa"/>
            <w:vAlign w:val="center"/>
          </w:tcPr>
          <w:p w:rsidR="00B32AF7" w:rsidRDefault="00B32AF7" w:rsidP="00B55757">
            <w:pPr>
              <w:jc w:val="center"/>
            </w:pPr>
            <w:r>
              <w:t>92%</w:t>
            </w:r>
          </w:p>
        </w:tc>
        <w:tc>
          <w:tcPr>
            <w:tcW w:w="741" w:type="dxa"/>
            <w:vAlign w:val="center"/>
          </w:tcPr>
          <w:p w:rsidR="00B32AF7" w:rsidRDefault="00B32AF7" w:rsidP="00B55757">
            <w:pPr>
              <w:jc w:val="center"/>
            </w:pPr>
            <w:r>
              <w:t>82%</w:t>
            </w:r>
          </w:p>
        </w:tc>
        <w:tc>
          <w:tcPr>
            <w:tcW w:w="699" w:type="dxa"/>
            <w:vAlign w:val="center"/>
          </w:tcPr>
          <w:p w:rsidR="00B32AF7" w:rsidRDefault="00B32AF7" w:rsidP="00B55757">
            <w:pPr>
              <w:jc w:val="center"/>
            </w:pPr>
            <w:r>
              <w:t>87%</w:t>
            </w:r>
          </w:p>
        </w:tc>
        <w:tc>
          <w:tcPr>
            <w:tcW w:w="741" w:type="dxa"/>
            <w:vAlign w:val="center"/>
          </w:tcPr>
          <w:p w:rsidR="00B32AF7" w:rsidRDefault="00B32AF7" w:rsidP="00B55757">
            <w:pPr>
              <w:jc w:val="center"/>
            </w:pPr>
            <w:r>
              <w:t>92%</w:t>
            </w:r>
          </w:p>
        </w:tc>
        <w:tc>
          <w:tcPr>
            <w:tcW w:w="627" w:type="dxa"/>
            <w:vAlign w:val="center"/>
          </w:tcPr>
          <w:p w:rsidR="00B32AF7" w:rsidRDefault="00B32AF7" w:rsidP="00B55757">
            <w:pPr>
              <w:jc w:val="center"/>
            </w:pPr>
            <w:r>
              <w:t>88%</w:t>
            </w:r>
          </w:p>
        </w:tc>
        <w:tc>
          <w:tcPr>
            <w:tcW w:w="741" w:type="dxa"/>
            <w:vAlign w:val="center"/>
          </w:tcPr>
          <w:p w:rsidR="00B32AF7" w:rsidRDefault="00B32AF7" w:rsidP="00B55757">
            <w:pPr>
              <w:jc w:val="center"/>
            </w:pPr>
            <w:r>
              <w:t>91%</w:t>
            </w:r>
          </w:p>
        </w:tc>
      </w:tr>
      <w:tr w:rsidR="00B32AF7" w:rsidTr="00B55757">
        <w:tc>
          <w:tcPr>
            <w:tcW w:w="5328" w:type="dxa"/>
          </w:tcPr>
          <w:p w:rsidR="00B32AF7" w:rsidRDefault="00B32AF7" w:rsidP="00B55757">
            <w:r>
              <w:t>The course material was explained clearly and to the point.</w:t>
            </w:r>
          </w:p>
        </w:tc>
        <w:tc>
          <w:tcPr>
            <w:tcW w:w="699" w:type="dxa"/>
            <w:vAlign w:val="center"/>
          </w:tcPr>
          <w:p w:rsidR="00B32AF7" w:rsidRDefault="00B32AF7" w:rsidP="00B55757">
            <w:pPr>
              <w:jc w:val="center"/>
            </w:pPr>
            <w:r>
              <w:t>82%</w:t>
            </w:r>
          </w:p>
        </w:tc>
        <w:tc>
          <w:tcPr>
            <w:tcW w:w="741" w:type="dxa"/>
            <w:vAlign w:val="center"/>
          </w:tcPr>
          <w:p w:rsidR="00B32AF7" w:rsidRDefault="00B32AF7" w:rsidP="00B55757">
            <w:pPr>
              <w:jc w:val="center"/>
            </w:pPr>
            <w:r>
              <w:t>80%</w:t>
            </w:r>
          </w:p>
        </w:tc>
        <w:tc>
          <w:tcPr>
            <w:tcW w:w="699" w:type="dxa"/>
            <w:vAlign w:val="center"/>
          </w:tcPr>
          <w:p w:rsidR="00B32AF7" w:rsidRDefault="00B32AF7" w:rsidP="00B55757">
            <w:pPr>
              <w:jc w:val="center"/>
            </w:pPr>
            <w:r>
              <w:t>89%</w:t>
            </w:r>
          </w:p>
        </w:tc>
        <w:tc>
          <w:tcPr>
            <w:tcW w:w="741" w:type="dxa"/>
            <w:vAlign w:val="center"/>
          </w:tcPr>
          <w:p w:rsidR="00B32AF7" w:rsidRDefault="00B32AF7" w:rsidP="00B55757">
            <w:pPr>
              <w:jc w:val="center"/>
            </w:pPr>
            <w:r>
              <w:t>85%</w:t>
            </w:r>
          </w:p>
        </w:tc>
        <w:tc>
          <w:tcPr>
            <w:tcW w:w="699" w:type="dxa"/>
            <w:vAlign w:val="center"/>
          </w:tcPr>
          <w:p w:rsidR="00B32AF7" w:rsidRDefault="00B32AF7" w:rsidP="00B55757">
            <w:pPr>
              <w:jc w:val="center"/>
            </w:pPr>
            <w:r>
              <w:t>81%</w:t>
            </w:r>
          </w:p>
        </w:tc>
        <w:tc>
          <w:tcPr>
            <w:tcW w:w="741" w:type="dxa"/>
            <w:vAlign w:val="center"/>
          </w:tcPr>
          <w:p w:rsidR="00B32AF7" w:rsidRDefault="00B32AF7" w:rsidP="00B55757">
            <w:pPr>
              <w:jc w:val="center"/>
            </w:pPr>
            <w:r>
              <w:t>83%</w:t>
            </w:r>
          </w:p>
        </w:tc>
        <w:tc>
          <w:tcPr>
            <w:tcW w:w="627" w:type="dxa"/>
            <w:vAlign w:val="center"/>
          </w:tcPr>
          <w:p w:rsidR="00B32AF7" w:rsidRDefault="00B32AF7" w:rsidP="00B55757">
            <w:pPr>
              <w:jc w:val="center"/>
            </w:pPr>
            <w:r>
              <w:t>89%</w:t>
            </w:r>
          </w:p>
        </w:tc>
        <w:tc>
          <w:tcPr>
            <w:tcW w:w="741" w:type="dxa"/>
            <w:vAlign w:val="center"/>
          </w:tcPr>
          <w:p w:rsidR="00B32AF7" w:rsidRDefault="00B32AF7" w:rsidP="00B55757">
            <w:pPr>
              <w:jc w:val="center"/>
            </w:pPr>
            <w:r>
              <w:t>80%</w:t>
            </w:r>
          </w:p>
        </w:tc>
      </w:tr>
      <w:tr w:rsidR="00B32AF7" w:rsidTr="00B55757">
        <w:tc>
          <w:tcPr>
            <w:tcW w:w="5328" w:type="dxa"/>
          </w:tcPr>
          <w:p w:rsidR="00B32AF7" w:rsidRDefault="00B32AF7" w:rsidP="00B55757">
            <w:r>
              <w:t>My instructor demonstrated a thorough knowledge of the subject matter.</w:t>
            </w:r>
          </w:p>
        </w:tc>
        <w:tc>
          <w:tcPr>
            <w:tcW w:w="699" w:type="dxa"/>
            <w:vAlign w:val="center"/>
          </w:tcPr>
          <w:p w:rsidR="00B32AF7" w:rsidRDefault="00B32AF7" w:rsidP="00B55757">
            <w:pPr>
              <w:jc w:val="center"/>
            </w:pPr>
            <w:r>
              <w:t>91%</w:t>
            </w:r>
          </w:p>
        </w:tc>
        <w:tc>
          <w:tcPr>
            <w:tcW w:w="741" w:type="dxa"/>
            <w:vAlign w:val="center"/>
          </w:tcPr>
          <w:p w:rsidR="00B32AF7" w:rsidRDefault="00B32AF7" w:rsidP="00B55757">
            <w:pPr>
              <w:jc w:val="center"/>
            </w:pPr>
            <w:r>
              <w:t>88%</w:t>
            </w:r>
          </w:p>
        </w:tc>
        <w:tc>
          <w:tcPr>
            <w:tcW w:w="699" w:type="dxa"/>
            <w:vAlign w:val="center"/>
          </w:tcPr>
          <w:p w:rsidR="00B32AF7" w:rsidRDefault="00B32AF7" w:rsidP="00B55757">
            <w:pPr>
              <w:jc w:val="center"/>
            </w:pPr>
            <w:r>
              <w:t>92%</w:t>
            </w:r>
          </w:p>
        </w:tc>
        <w:tc>
          <w:tcPr>
            <w:tcW w:w="741" w:type="dxa"/>
            <w:vAlign w:val="center"/>
          </w:tcPr>
          <w:p w:rsidR="00B32AF7" w:rsidRDefault="00B32AF7" w:rsidP="00B55757">
            <w:pPr>
              <w:jc w:val="center"/>
            </w:pPr>
            <w:r>
              <w:t>89%</w:t>
            </w:r>
          </w:p>
        </w:tc>
        <w:tc>
          <w:tcPr>
            <w:tcW w:w="699" w:type="dxa"/>
            <w:vAlign w:val="center"/>
          </w:tcPr>
          <w:p w:rsidR="00B32AF7" w:rsidRDefault="00B32AF7" w:rsidP="00B55757">
            <w:pPr>
              <w:jc w:val="center"/>
            </w:pPr>
            <w:r>
              <w:t>89%</w:t>
            </w:r>
          </w:p>
        </w:tc>
        <w:tc>
          <w:tcPr>
            <w:tcW w:w="741" w:type="dxa"/>
            <w:vAlign w:val="center"/>
          </w:tcPr>
          <w:p w:rsidR="00B32AF7" w:rsidRDefault="00B32AF7" w:rsidP="00B55757">
            <w:pPr>
              <w:jc w:val="center"/>
            </w:pPr>
            <w:r>
              <w:t>92%</w:t>
            </w:r>
          </w:p>
        </w:tc>
        <w:tc>
          <w:tcPr>
            <w:tcW w:w="627" w:type="dxa"/>
            <w:vAlign w:val="center"/>
          </w:tcPr>
          <w:p w:rsidR="00B32AF7" w:rsidRDefault="00B32AF7" w:rsidP="00B55757">
            <w:pPr>
              <w:jc w:val="center"/>
            </w:pPr>
            <w:r>
              <w:t>95%</w:t>
            </w:r>
          </w:p>
        </w:tc>
        <w:tc>
          <w:tcPr>
            <w:tcW w:w="741" w:type="dxa"/>
            <w:vAlign w:val="center"/>
          </w:tcPr>
          <w:p w:rsidR="00B32AF7" w:rsidRDefault="00B32AF7" w:rsidP="00B55757">
            <w:pPr>
              <w:jc w:val="center"/>
            </w:pPr>
            <w:r>
              <w:t>94%</w:t>
            </w:r>
          </w:p>
        </w:tc>
      </w:tr>
      <w:tr w:rsidR="00B32AF7" w:rsidTr="00B55757">
        <w:tc>
          <w:tcPr>
            <w:tcW w:w="5328" w:type="dxa"/>
          </w:tcPr>
          <w:p w:rsidR="00B32AF7" w:rsidRDefault="00B32AF7" w:rsidP="00B55757">
            <w:r>
              <w:t>My instructor kept me informed of my grades and progress in the class.</w:t>
            </w:r>
          </w:p>
        </w:tc>
        <w:tc>
          <w:tcPr>
            <w:tcW w:w="699" w:type="dxa"/>
            <w:vAlign w:val="center"/>
          </w:tcPr>
          <w:p w:rsidR="00B32AF7" w:rsidRDefault="00B32AF7" w:rsidP="00B55757">
            <w:pPr>
              <w:jc w:val="center"/>
            </w:pPr>
            <w:r>
              <w:t>82%</w:t>
            </w:r>
          </w:p>
        </w:tc>
        <w:tc>
          <w:tcPr>
            <w:tcW w:w="741" w:type="dxa"/>
            <w:vAlign w:val="center"/>
          </w:tcPr>
          <w:p w:rsidR="00B32AF7" w:rsidRDefault="00B32AF7" w:rsidP="00B55757">
            <w:pPr>
              <w:jc w:val="center"/>
            </w:pPr>
            <w:r>
              <w:t>80%</w:t>
            </w:r>
          </w:p>
        </w:tc>
        <w:tc>
          <w:tcPr>
            <w:tcW w:w="699" w:type="dxa"/>
            <w:vAlign w:val="center"/>
          </w:tcPr>
          <w:p w:rsidR="00B32AF7" w:rsidRDefault="00B32AF7" w:rsidP="00B55757">
            <w:pPr>
              <w:jc w:val="center"/>
            </w:pPr>
            <w:r>
              <w:t>90%</w:t>
            </w:r>
          </w:p>
        </w:tc>
        <w:tc>
          <w:tcPr>
            <w:tcW w:w="741" w:type="dxa"/>
            <w:vAlign w:val="center"/>
          </w:tcPr>
          <w:p w:rsidR="00B32AF7" w:rsidRDefault="00B32AF7" w:rsidP="00B55757">
            <w:pPr>
              <w:jc w:val="center"/>
            </w:pPr>
            <w:r>
              <w:t>85%</w:t>
            </w:r>
          </w:p>
        </w:tc>
        <w:tc>
          <w:tcPr>
            <w:tcW w:w="699" w:type="dxa"/>
            <w:vAlign w:val="center"/>
          </w:tcPr>
          <w:p w:rsidR="00B32AF7" w:rsidRDefault="00B32AF7" w:rsidP="00B55757">
            <w:pPr>
              <w:jc w:val="center"/>
            </w:pPr>
            <w:r>
              <w:t>80%</w:t>
            </w:r>
          </w:p>
        </w:tc>
        <w:tc>
          <w:tcPr>
            <w:tcW w:w="741" w:type="dxa"/>
            <w:vAlign w:val="center"/>
          </w:tcPr>
          <w:p w:rsidR="00B32AF7" w:rsidRDefault="00B32AF7" w:rsidP="00B55757">
            <w:pPr>
              <w:jc w:val="center"/>
            </w:pPr>
            <w:r>
              <w:t>83%</w:t>
            </w:r>
          </w:p>
        </w:tc>
        <w:tc>
          <w:tcPr>
            <w:tcW w:w="627" w:type="dxa"/>
            <w:vAlign w:val="center"/>
          </w:tcPr>
          <w:p w:rsidR="00B32AF7" w:rsidRDefault="00B32AF7" w:rsidP="00B55757">
            <w:pPr>
              <w:jc w:val="center"/>
            </w:pPr>
            <w:r>
              <w:t>85%</w:t>
            </w:r>
          </w:p>
        </w:tc>
        <w:tc>
          <w:tcPr>
            <w:tcW w:w="741" w:type="dxa"/>
            <w:vAlign w:val="center"/>
          </w:tcPr>
          <w:p w:rsidR="00B32AF7" w:rsidRDefault="00B32AF7" w:rsidP="00B55757">
            <w:pPr>
              <w:jc w:val="center"/>
            </w:pPr>
            <w:r>
              <w:t>77%</w:t>
            </w:r>
          </w:p>
        </w:tc>
      </w:tr>
      <w:tr w:rsidR="00B32AF7" w:rsidTr="00B55757">
        <w:tc>
          <w:tcPr>
            <w:tcW w:w="5328" w:type="dxa"/>
          </w:tcPr>
          <w:p w:rsidR="00B32AF7" w:rsidRDefault="00B32AF7" w:rsidP="00B55757">
            <w:r>
              <w:t>Classes started and dismissed on time.</w:t>
            </w:r>
          </w:p>
        </w:tc>
        <w:tc>
          <w:tcPr>
            <w:tcW w:w="699" w:type="dxa"/>
            <w:vAlign w:val="center"/>
          </w:tcPr>
          <w:p w:rsidR="00B32AF7" w:rsidRDefault="00B32AF7" w:rsidP="00B55757">
            <w:pPr>
              <w:jc w:val="center"/>
            </w:pPr>
            <w:r>
              <w:t>87%</w:t>
            </w:r>
          </w:p>
        </w:tc>
        <w:tc>
          <w:tcPr>
            <w:tcW w:w="741" w:type="dxa"/>
            <w:vAlign w:val="center"/>
          </w:tcPr>
          <w:p w:rsidR="00B32AF7" w:rsidRDefault="00B32AF7" w:rsidP="00B55757">
            <w:pPr>
              <w:jc w:val="center"/>
            </w:pPr>
            <w:r>
              <w:t>87%</w:t>
            </w:r>
          </w:p>
        </w:tc>
        <w:tc>
          <w:tcPr>
            <w:tcW w:w="699" w:type="dxa"/>
            <w:vAlign w:val="center"/>
          </w:tcPr>
          <w:p w:rsidR="00B32AF7" w:rsidRDefault="00B32AF7" w:rsidP="00B55757">
            <w:pPr>
              <w:jc w:val="center"/>
            </w:pPr>
            <w:r>
              <w:t>93%</w:t>
            </w:r>
          </w:p>
        </w:tc>
        <w:tc>
          <w:tcPr>
            <w:tcW w:w="741" w:type="dxa"/>
            <w:vAlign w:val="center"/>
          </w:tcPr>
          <w:p w:rsidR="00B32AF7" w:rsidRDefault="00B32AF7" w:rsidP="00B55757">
            <w:pPr>
              <w:jc w:val="center"/>
            </w:pPr>
            <w:r>
              <w:t>92%</w:t>
            </w:r>
          </w:p>
        </w:tc>
        <w:tc>
          <w:tcPr>
            <w:tcW w:w="699" w:type="dxa"/>
            <w:vAlign w:val="center"/>
          </w:tcPr>
          <w:p w:rsidR="00B32AF7" w:rsidRDefault="00B32AF7" w:rsidP="00B55757">
            <w:pPr>
              <w:jc w:val="center"/>
            </w:pPr>
            <w:r>
              <w:t>90%</w:t>
            </w:r>
          </w:p>
        </w:tc>
        <w:tc>
          <w:tcPr>
            <w:tcW w:w="741" w:type="dxa"/>
            <w:vAlign w:val="center"/>
          </w:tcPr>
          <w:p w:rsidR="00B32AF7" w:rsidRDefault="00B32AF7" w:rsidP="00B55757">
            <w:pPr>
              <w:jc w:val="center"/>
            </w:pPr>
            <w:r>
              <w:t>89%</w:t>
            </w:r>
          </w:p>
        </w:tc>
        <w:tc>
          <w:tcPr>
            <w:tcW w:w="627" w:type="dxa"/>
            <w:vAlign w:val="center"/>
          </w:tcPr>
          <w:p w:rsidR="00B32AF7" w:rsidRDefault="00B32AF7" w:rsidP="00B55757">
            <w:pPr>
              <w:jc w:val="center"/>
            </w:pPr>
            <w:r>
              <w:t>95%</w:t>
            </w:r>
          </w:p>
        </w:tc>
        <w:tc>
          <w:tcPr>
            <w:tcW w:w="741" w:type="dxa"/>
            <w:vAlign w:val="center"/>
          </w:tcPr>
          <w:p w:rsidR="00B32AF7" w:rsidRDefault="00B32AF7" w:rsidP="00B55757">
            <w:pPr>
              <w:jc w:val="center"/>
            </w:pPr>
            <w:r>
              <w:t>87%</w:t>
            </w:r>
          </w:p>
        </w:tc>
      </w:tr>
      <w:tr w:rsidR="00B32AF7" w:rsidTr="00B55757">
        <w:tc>
          <w:tcPr>
            <w:tcW w:w="5328" w:type="dxa"/>
          </w:tcPr>
          <w:p w:rsidR="00B32AF7" w:rsidRDefault="00B32AF7" w:rsidP="00B55757">
            <w:r>
              <w:t>Graded material and exams were returned within a reasonable amount of time.</w:t>
            </w:r>
          </w:p>
        </w:tc>
        <w:tc>
          <w:tcPr>
            <w:tcW w:w="699" w:type="dxa"/>
            <w:vAlign w:val="center"/>
          </w:tcPr>
          <w:p w:rsidR="00B32AF7" w:rsidRDefault="00B32AF7" w:rsidP="00B55757">
            <w:pPr>
              <w:jc w:val="center"/>
            </w:pPr>
            <w:r>
              <w:t>88%</w:t>
            </w:r>
          </w:p>
        </w:tc>
        <w:tc>
          <w:tcPr>
            <w:tcW w:w="741" w:type="dxa"/>
            <w:vAlign w:val="center"/>
          </w:tcPr>
          <w:p w:rsidR="00B32AF7" w:rsidRDefault="00B32AF7" w:rsidP="00B55757">
            <w:pPr>
              <w:jc w:val="center"/>
            </w:pPr>
            <w:r>
              <w:t>86%</w:t>
            </w:r>
          </w:p>
        </w:tc>
        <w:tc>
          <w:tcPr>
            <w:tcW w:w="699" w:type="dxa"/>
            <w:vAlign w:val="center"/>
          </w:tcPr>
          <w:p w:rsidR="00B32AF7" w:rsidRDefault="00B32AF7" w:rsidP="00B55757">
            <w:pPr>
              <w:jc w:val="center"/>
            </w:pPr>
            <w:r>
              <w:t>94%</w:t>
            </w:r>
          </w:p>
        </w:tc>
        <w:tc>
          <w:tcPr>
            <w:tcW w:w="741" w:type="dxa"/>
            <w:vAlign w:val="center"/>
          </w:tcPr>
          <w:p w:rsidR="00B32AF7" w:rsidRDefault="00B32AF7" w:rsidP="00B55757">
            <w:pPr>
              <w:jc w:val="center"/>
            </w:pPr>
            <w:r>
              <w:t>88%</w:t>
            </w:r>
          </w:p>
        </w:tc>
        <w:tc>
          <w:tcPr>
            <w:tcW w:w="699" w:type="dxa"/>
            <w:vAlign w:val="center"/>
          </w:tcPr>
          <w:p w:rsidR="00B32AF7" w:rsidRDefault="00B32AF7" w:rsidP="00B55757">
            <w:pPr>
              <w:jc w:val="center"/>
            </w:pPr>
            <w:r>
              <w:t>90%</w:t>
            </w:r>
          </w:p>
        </w:tc>
        <w:tc>
          <w:tcPr>
            <w:tcW w:w="741" w:type="dxa"/>
            <w:vAlign w:val="center"/>
          </w:tcPr>
          <w:p w:rsidR="00B32AF7" w:rsidRDefault="00B32AF7" w:rsidP="00B55757">
            <w:pPr>
              <w:jc w:val="center"/>
            </w:pPr>
            <w:r>
              <w:t>86%</w:t>
            </w:r>
          </w:p>
        </w:tc>
        <w:tc>
          <w:tcPr>
            <w:tcW w:w="627" w:type="dxa"/>
            <w:vAlign w:val="center"/>
          </w:tcPr>
          <w:p w:rsidR="00B32AF7" w:rsidRDefault="00B32AF7" w:rsidP="00B55757">
            <w:pPr>
              <w:jc w:val="center"/>
            </w:pPr>
            <w:r>
              <w:t>88%</w:t>
            </w:r>
          </w:p>
        </w:tc>
        <w:tc>
          <w:tcPr>
            <w:tcW w:w="741" w:type="dxa"/>
            <w:vAlign w:val="center"/>
          </w:tcPr>
          <w:p w:rsidR="00B32AF7" w:rsidRDefault="00B32AF7" w:rsidP="00B55757">
            <w:pPr>
              <w:jc w:val="center"/>
            </w:pPr>
            <w:r>
              <w:t>81%</w:t>
            </w:r>
          </w:p>
        </w:tc>
      </w:tr>
      <w:tr w:rsidR="00B32AF7" w:rsidTr="00B55757">
        <w:tc>
          <w:tcPr>
            <w:tcW w:w="5328" w:type="dxa"/>
          </w:tcPr>
          <w:p w:rsidR="00B32AF7" w:rsidRDefault="00B32AF7" w:rsidP="00B55757">
            <w:r>
              <w:t>The textbook was very helpful.</w:t>
            </w:r>
          </w:p>
        </w:tc>
        <w:tc>
          <w:tcPr>
            <w:tcW w:w="699" w:type="dxa"/>
            <w:vAlign w:val="center"/>
          </w:tcPr>
          <w:p w:rsidR="00B32AF7" w:rsidRDefault="00B32AF7" w:rsidP="00B55757">
            <w:pPr>
              <w:jc w:val="center"/>
            </w:pPr>
            <w:r>
              <w:t>65%</w:t>
            </w:r>
          </w:p>
        </w:tc>
        <w:tc>
          <w:tcPr>
            <w:tcW w:w="741" w:type="dxa"/>
            <w:vAlign w:val="center"/>
          </w:tcPr>
          <w:p w:rsidR="00B32AF7" w:rsidRDefault="00B32AF7" w:rsidP="00B55757">
            <w:pPr>
              <w:jc w:val="center"/>
            </w:pPr>
            <w:r>
              <w:t>68%</w:t>
            </w:r>
          </w:p>
        </w:tc>
        <w:tc>
          <w:tcPr>
            <w:tcW w:w="699" w:type="dxa"/>
            <w:vAlign w:val="center"/>
          </w:tcPr>
          <w:p w:rsidR="00B32AF7" w:rsidRDefault="00B32AF7" w:rsidP="00B55757">
            <w:pPr>
              <w:jc w:val="center"/>
            </w:pPr>
            <w:r>
              <w:t>72%</w:t>
            </w:r>
          </w:p>
        </w:tc>
        <w:tc>
          <w:tcPr>
            <w:tcW w:w="741" w:type="dxa"/>
            <w:vAlign w:val="center"/>
          </w:tcPr>
          <w:p w:rsidR="00B32AF7" w:rsidRDefault="00B32AF7" w:rsidP="00B55757">
            <w:pPr>
              <w:jc w:val="center"/>
            </w:pPr>
            <w:r>
              <w:t>69%</w:t>
            </w:r>
          </w:p>
        </w:tc>
        <w:tc>
          <w:tcPr>
            <w:tcW w:w="699" w:type="dxa"/>
            <w:vAlign w:val="center"/>
          </w:tcPr>
          <w:p w:rsidR="00B32AF7" w:rsidRDefault="00B32AF7" w:rsidP="00B55757">
            <w:pPr>
              <w:jc w:val="center"/>
            </w:pPr>
            <w:r>
              <w:t>78%</w:t>
            </w:r>
          </w:p>
        </w:tc>
        <w:tc>
          <w:tcPr>
            <w:tcW w:w="741" w:type="dxa"/>
            <w:vAlign w:val="center"/>
          </w:tcPr>
          <w:p w:rsidR="00B32AF7" w:rsidRDefault="00B32AF7" w:rsidP="00B55757">
            <w:pPr>
              <w:jc w:val="center"/>
            </w:pPr>
            <w:r>
              <w:t>69%</w:t>
            </w:r>
          </w:p>
        </w:tc>
        <w:tc>
          <w:tcPr>
            <w:tcW w:w="627" w:type="dxa"/>
            <w:vAlign w:val="center"/>
          </w:tcPr>
          <w:p w:rsidR="00B32AF7" w:rsidRDefault="00B32AF7" w:rsidP="00B55757">
            <w:pPr>
              <w:jc w:val="center"/>
            </w:pPr>
            <w:r>
              <w:t>63%</w:t>
            </w:r>
          </w:p>
        </w:tc>
        <w:tc>
          <w:tcPr>
            <w:tcW w:w="741" w:type="dxa"/>
            <w:vAlign w:val="center"/>
          </w:tcPr>
          <w:p w:rsidR="00B32AF7" w:rsidRDefault="00B32AF7" w:rsidP="00B55757">
            <w:pPr>
              <w:jc w:val="center"/>
            </w:pPr>
            <w:r>
              <w:t>77%</w:t>
            </w:r>
          </w:p>
        </w:tc>
      </w:tr>
      <w:tr w:rsidR="00B32AF7" w:rsidTr="00B55757">
        <w:tc>
          <w:tcPr>
            <w:tcW w:w="5328" w:type="dxa"/>
          </w:tcPr>
          <w:p w:rsidR="00B32AF7" w:rsidRDefault="00B32AF7" w:rsidP="00B55757">
            <w:r>
              <w:t>The exam questions were easily understood.</w:t>
            </w:r>
          </w:p>
        </w:tc>
        <w:tc>
          <w:tcPr>
            <w:tcW w:w="699" w:type="dxa"/>
            <w:vAlign w:val="center"/>
          </w:tcPr>
          <w:p w:rsidR="00B32AF7" w:rsidRDefault="00B32AF7" w:rsidP="00B55757">
            <w:pPr>
              <w:jc w:val="center"/>
            </w:pPr>
            <w:r>
              <w:t>68%</w:t>
            </w:r>
          </w:p>
        </w:tc>
        <w:tc>
          <w:tcPr>
            <w:tcW w:w="741" w:type="dxa"/>
            <w:vAlign w:val="center"/>
          </w:tcPr>
          <w:p w:rsidR="00B32AF7" w:rsidRDefault="00B32AF7" w:rsidP="00B55757">
            <w:pPr>
              <w:jc w:val="center"/>
            </w:pPr>
            <w:r>
              <w:t>68%</w:t>
            </w:r>
          </w:p>
        </w:tc>
        <w:tc>
          <w:tcPr>
            <w:tcW w:w="699" w:type="dxa"/>
            <w:vAlign w:val="center"/>
          </w:tcPr>
          <w:p w:rsidR="00B32AF7" w:rsidRDefault="00B32AF7" w:rsidP="00B55757">
            <w:pPr>
              <w:jc w:val="center"/>
            </w:pPr>
            <w:r>
              <w:t>76%</w:t>
            </w:r>
          </w:p>
        </w:tc>
        <w:tc>
          <w:tcPr>
            <w:tcW w:w="741" w:type="dxa"/>
            <w:vAlign w:val="center"/>
          </w:tcPr>
          <w:p w:rsidR="00B32AF7" w:rsidRDefault="00B32AF7" w:rsidP="00B55757">
            <w:pPr>
              <w:jc w:val="center"/>
            </w:pPr>
            <w:r>
              <w:t>69%</w:t>
            </w:r>
          </w:p>
        </w:tc>
        <w:tc>
          <w:tcPr>
            <w:tcW w:w="699" w:type="dxa"/>
            <w:vAlign w:val="center"/>
          </w:tcPr>
          <w:p w:rsidR="00B32AF7" w:rsidRDefault="00B32AF7" w:rsidP="00B55757">
            <w:pPr>
              <w:jc w:val="center"/>
            </w:pPr>
            <w:r>
              <w:t>72%</w:t>
            </w:r>
          </w:p>
        </w:tc>
        <w:tc>
          <w:tcPr>
            <w:tcW w:w="741" w:type="dxa"/>
            <w:vAlign w:val="center"/>
          </w:tcPr>
          <w:p w:rsidR="00B32AF7" w:rsidRDefault="00B32AF7" w:rsidP="00B55757">
            <w:pPr>
              <w:jc w:val="center"/>
            </w:pPr>
            <w:r>
              <w:t>70%</w:t>
            </w:r>
          </w:p>
        </w:tc>
        <w:tc>
          <w:tcPr>
            <w:tcW w:w="627" w:type="dxa"/>
            <w:vAlign w:val="center"/>
          </w:tcPr>
          <w:p w:rsidR="00B32AF7" w:rsidRDefault="00B32AF7" w:rsidP="00B55757">
            <w:pPr>
              <w:jc w:val="center"/>
            </w:pPr>
            <w:r>
              <w:t>80%</w:t>
            </w:r>
          </w:p>
        </w:tc>
        <w:tc>
          <w:tcPr>
            <w:tcW w:w="741" w:type="dxa"/>
            <w:vAlign w:val="center"/>
          </w:tcPr>
          <w:p w:rsidR="00B32AF7" w:rsidRDefault="00B32AF7" w:rsidP="00B55757">
            <w:pPr>
              <w:jc w:val="center"/>
            </w:pPr>
            <w:r>
              <w:t>77%</w:t>
            </w:r>
          </w:p>
        </w:tc>
      </w:tr>
      <w:tr w:rsidR="00B32AF7" w:rsidTr="00B55757">
        <w:tc>
          <w:tcPr>
            <w:tcW w:w="5328" w:type="dxa"/>
          </w:tcPr>
          <w:p w:rsidR="00B32AF7" w:rsidRDefault="00B32AF7" w:rsidP="00B55757">
            <w:r>
              <w:t>The exam questions covered material which was emphasized.</w:t>
            </w:r>
          </w:p>
        </w:tc>
        <w:tc>
          <w:tcPr>
            <w:tcW w:w="699" w:type="dxa"/>
            <w:vAlign w:val="center"/>
          </w:tcPr>
          <w:p w:rsidR="00B32AF7" w:rsidRDefault="00B32AF7" w:rsidP="00B55757">
            <w:pPr>
              <w:jc w:val="center"/>
            </w:pPr>
            <w:r>
              <w:t>79%</w:t>
            </w:r>
          </w:p>
        </w:tc>
        <w:tc>
          <w:tcPr>
            <w:tcW w:w="741" w:type="dxa"/>
            <w:vAlign w:val="center"/>
          </w:tcPr>
          <w:p w:rsidR="00B32AF7" w:rsidRDefault="00B32AF7" w:rsidP="00B55757">
            <w:pPr>
              <w:jc w:val="center"/>
            </w:pPr>
            <w:r>
              <w:t>78%</w:t>
            </w:r>
          </w:p>
        </w:tc>
        <w:tc>
          <w:tcPr>
            <w:tcW w:w="699" w:type="dxa"/>
            <w:vAlign w:val="center"/>
          </w:tcPr>
          <w:p w:rsidR="00B32AF7" w:rsidRDefault="00B32AF7" w:rsidP="00B55757">
            <w:pPr>
              <w:jc w:val="center"/>
            </w:pPr>
            <w:r>
              <w:t>83%</w:t>
            </w:r>
          </w:p>
        </w:tc>
        <w:tc>
          <w:tcPr>
            <w:tcW w:w="741" w:type="dxa"/>
            <w:vAlign w:val="center"/>
          </w:tcPr>
          <w:p w:rsidR="00B32AF7" w:rsidRDefault="00B32AF7" w:rsidP="00B55757">
            <w:pPr>
              <w:jc w:val="center"/>
            </w:pPr>
            <w:r>
              <w:t>81%</w:t>
            </w:r>
          </w:p>
        </w:tc>
        <w:tc>
          <w:tcPr>
            <w:tcW w:w="699" w:type="dxa"/>
            <w:vAlign w:val="center"/>
          </w:tcPr>
          <w:p w:rsidR="00B32AF7" w:rsidRDefault="00B32AF7" w:rsidP="00B55757">
            <w:pPr>
              <w:jc w:val="center"/>
            </w:pPr>
            <w:r>
              <w:t>80%</w:t>
            </w:r>
          </w:p>
        </w:tc>
        <w:tc>
          <w:tcPr>
            <w:tcW w:w="741" w:type="dxa"/>
            <w:vAlign w:val="center"/>
          </w:tcPr>
          <w:p w:rsidR="00B32AF7" w:rsidRDefault="00B32AF7" w:rsidP="00B55757">
            <w:pPr>
              <w:jc w:val="center"/>
            </w:pPr>
            <w:r>
              <w:t>81%</w:t>
            </w:r>
          </w:p>
        </w:tc>
        <w:tc>
          <w:tcPr>
            <w:tcW w:w="627" w:type="dxa"/>
            <w:vAlign w:val="center"/>
          </w:tcPr>
          <w:p w:rsidR="00B32AF7" w:rsidRDefault="00B32AF7" w:rsidP="00B55757">
            <w:pPr>
              <w:jc w:val="center"/>
            </w:pPr>
            <w:r>
              <w:t>89%</w:t>
            </w:r>
          </w:p>
        </w:tc>
        <w:tc>
          <w:tcPr>
            <w:tcW w:w="741" w:type="dxa"/>
            <w:vAlign w:val="center"/>
          </w:tcPr>
          <w:p w:rsidR="00B32AF7" w:rsidRDefault="00B32AF7" w:rsidP="00B55757">
            <w:pPr>
              <w:jc w:val="center"/>
            </w:pPr>
            <w:r>
              <w:t>86%</w:t>
            </w:r>
          </w:p>
        </w:tc>
      </w:tr>
      <w:tr w:rsidR="00B32AF7" w:rsidTr="00B55757">
        <w:tc>
          <w:tcPr>
            <w:tcW w:w="5328" w:type="dxa"/>
          </w:tcPr>
          <w:p w:rsidR="00B32AF7" w:rsidRDefault="00B32AF7" w:rsidP="00B55757">
            <w:r>
              <w:t>My instructor related the course material to real-life.</w:t>
            </w:r>
          </w:p>
        </w:tc>
        <w:tc>
          <w:tcPr>
            <w:tcW w:w="699" w:type="dxa"/>
            <w:vAlign w:val="center"/>
          </w:tcPr>
          <w:p w:rsidR="00B32AF7" w:rsidRDefault="00B32AF7" w:rsidP="00B55757">
            <w:pPr>
              <w:jc w:val="center"/>
            </w:pPr>
            <w:r>
              <w:t>92%</w:t>
            </w:r>
          </w:p>
        </w:tc>
        <w:tc>
          <w:tcPr>
            <w:tcW w:w="741" w:type="dxa"/>
            <w:vAlign w:val="center"/>
          </w:tcPr>
          <w:p w:rsidR="00B32AF7" w:rsidRDefault="00B32AF7" w:rsidP="00B55757">
            <w:pPr>
              <w:jc w:val="center"/>
            </w:pPr>
            <w:r>
              <w:t>89%</w:t>
            </w:r>
          </w:p>
        </w:tc>
        <w:tc>
          <w:tcPr>
            <w:tcW w:w="699" w:type="dxa"/>
            <w:vAlign w:val="center"/>
          </w:tcPr>
          <w:p w:rsidR="00B32AF7" w:rsidRDefault="00B32AF7" w:rsidP="00B55757">
            <w:pPr>
              <w:jc w:val="center"/>
            </w:pPr>
            <w:r>
              <w:t>91%</w:t>
            </w:r>
          </w:p>
        </w:tc>
        <w:tc>
          <w:tcPr>
            <w:tcW w:w="741" w:type="dxa"/>
            <w:vAlign w:val="center"/>
          </w:tcPr>
          <w:p w:rsidR="00B32AF7" w:rsidRDefault="00B32AF7" w:rsidP="00B55757">
            <w:pPr>
              <w:jc w:val="center"/>
            </w:pPr>
            <w:r>
              <w:t>90%</w:t>
            </w:r>
          </w:p>
        </w:tc>
        <w:tc>
          <w:tcPr>
            <w:tcW w:w="699" w:type="dxa"/>
            <w:vAlign w:val="center"/>
          </w:tcPr>
          <w:p w:rsidR="00B32AF7" w:rsidRDefault="00B32AF7" w:rsidP="00B55757">
            <w:pPr>
              <w:jc w:val="center"/>
            </w:pPr>
            <w:r>
              <w:t>89%</w:t>
            </w:r>
          </w:p>
        </w:tc>
        <w:tc>
          <w:tcPr>
            <w:tcW w:w="741" w:type="dxa"/>
            <w:vAlign w:val="center"/>
          </w:tcPr>
          <w:p w:rsidR="00B32AF7" w:rsidRDefault="00B32AF7" w:rsidP="00B55757">
            <w:pPr>
              <w:jc w:val="center"/>
            </w:pPr>
            <w:r>
              <w:t>92%</w:t>
            </w:r>
          </w:p>
        </w:tc>
        <w:tc>
          <w:tcPr>
            <w:tcW w:w="627" w:type="dxa"/>
            <w:vAlign w:val="center"/>
          </w:tcPr>
          <w:p w:rsidR="00B32AF7" w:rsidRDefault="00B32AF7" w:rsidP="00B55757">
            <w:pPr>
              <w:jc w:val="center"/>
            </w:pPr>
            <w:r>
              <w:t>90%</w:t>
            </w:r>
          </w:p>
        </w:tc>
        <w:tc>
          <w:tcPr>
            <w:tcW w:w="741" w:type="dxa"/>
            <w:vAlign w:val="center"/>
          </w:tcPr>
          <w:p w:rsidR="00B32AF7" w:rsidRDefault="00B32AF7" w:rsidP="00B55757">
            <w:pPr>
              <w:jc w:val="center"/>
            </w:pPr>
            <w:r>
              <w:t>95%</w:t>
            </w:r>
          </w:p>
        </w:tc>
      </w:tr>
      <w:tr w:rsidR="00B32AF7" w:rsidTr="00B55757">
        <w:tc>
          <w:tcPr>
            <w:tcW w:w="5328" w:type="dxa"/>
          </w:tcPr>
          <w:p w:rsidR="00B32AF7" w:rsidRDefault="00B32AF7" w:rsidP="00B55757">
            <w:r>
              <w:t>I worked harder on this course than other courses I have taken.</w:t>
            </w:r>
          </w:p>
        </w:tc>
        <w:tc>
          <w:tcPr>
            <w:tcW w:w="699" w:type="dxa"/>
            <w:vAlign w:val="center"/>
          </w:tcPr>
          <w:p w:rsidR="00B32AF7" w:rsidRDefault="00B32AF7" w:rsidP="00B55757">
            <w:pPr>
              <w:jc w:val="center"/>
            </w:pPr>
            <w:r>
              <w:t>70%</w:t>
            </w:r>
          </w:p>
        </w:tc>
        <w:tc>
          <w:tcPr>
            <w:tcW w:w="741" w:type="dxa"/>
            <w:vAlign w:val="center"/>
          </w:tcPr>
          <w:p w:rsidR="00B32AF7" w:rsidRDefault="00B32AF7" w:rsidP="00B55757">
            <w:pPr>
              <w:jc w:val="center"/>
            </w:pPr>
            <w:r>
              <w:t>61%</w:t>
            </w:r>
          </w:p>
        </w:tc>
        <w:tc>
          <w:tcPr>
            <w:tcW w:w="699" w:type="dxa"/>
            <w:vAlign w:val="center"/>
          </w:tcPr>
          <w:p w:rsidR="00B32AF7" w:rsidRDefault="00B32AF7" w:rsidP="00B55757">
            <w:pPr>
              <w:jc w:val="center"/>
            </w:pPr>
            <w:r>
              <w:t>67%</w:t>
            </w:r>
          </w:p>
        </w:tc>
        <w:tc>
          <w:tcPr>
            <w:tcW w:w="741" w:type="dxa"/>
            <w:vAlign w:val="center"/>
          </w:tcPr>
          <w:p w:rsidR="00B32AF7" w:rsidRDefault="00B32AF7" w:rsidP="00B55757">
            <w:pPr>
              <w:jc w:val="center"/>
            </w:pPr>
            <w:r>
              <w:t>73%</w:t>
            </w:r>
          </w:p>
        </w:tc>
        <w:tc>
          <w:tcPr>
            <w:tcW w:w="699" w:type="dxa"/>
            <w:vAlign w:val="center"/>
          </w:tcPr>
          <w:p w:rsidR="00B32AF7" w:rsidRDefault="00B32AF7" w:rsidP="00B55757">
            <w:pPr>
              <w:jc w:val="center"/>
            </w:pPr>
            <w:r>
              <w:t>66%</w:t>
            </w:r>
          </w:p>
        </w:tc>
        <w:tc>
          <w:tcPr>
            <w:tcW w:w="741" w:type="dxa"/>
            <w:vAlign w:val="center"/>
          </w:tcPr>
          <w:p w:rsidR="00B32AF7" w:rsidRDefault="00B32AF7" w:rsidP="00B55757">
            <w:pPr>
              <w:jc w:val="center"/>
            </w:pPr>
            <w:r>
              <w:t>66%</w:t>
            </w:r>
          </w:p>
        </w:tc>
        <w:tc>
          <w:tcPr>
            <w:tcW w:w="627" w:type="dxa"/>
            <w:vAlign w:val="center"/>
          </w:tcPr>
          <w:p w:rsidR="00B32AF7" w:rsidRDefault="00B32AF7" w:rsidP="00B55757">
            <w:pPr>
              <w:jc w:val="center"/>
            </w:pPr>
            <w:r>
              <w:t>71%</w:t>
            </w:r>
          </w:p>
        </w:tc>
        <w:tc>
          <w:tcPr>
            <w:tcW w:w="741" w:type="dxa"/>
            <w:vAlign w:val="center"/>
          </w:tcPr>
          <w:p w:rsidR="00B32AF7" w:rsidRDefault="00B32AF7" w:rsidP="00B55757">
            <w:pPr>
              <w:jc w:val="center"/>
            </w:pPr>
            <w:r>
              <w:t>69%</w:t>
            </w:r>
          </w:p>
        </w:tc>
      </w:tr>
      <w:tr w:rsidR="00B32AF7" w:rsidTr="00B55757">
        <w:tc>
          <w:tcPr>
            <w:tcW w:w="5328" w:type="dxa"/>
          </w:tcPr>
          <w:p w:rsidR="00B32AF7" w:rsidRDefault="00B32AF7" w:rsidP="00B55757">
            <w:r>
              <w:t>I have been graded fairly and accurately.</w:t>
            </w:r>
          </w:p>
        </w:tc>
        <w:tc>
          <w:tcPr>
            <w:tcW w:w="699" w:type="dxa"/>
            <w:vAlign w:val="center"/>
          </w:tcPr>
          <w:p w:rsidR="00B32AF7" w:rsidRDefault="00B32AF7" w:rsidP="00B55757">
            <w:pPr>
              <w:jc w:val="center"/>
            </w:pPr>
            <w:r>
              <w:t>90%</w:t>
            </w:r>
          </w:p>
        </w:tc>
        <w:tc>
          <w:tcPr>
            <w:tcW w:w="741" w:type="dxa"/>
            <w:vAlign w:val="center"/>
          </w:tcPr>
          <w:p w:rsidR="00B32AF7" w:rsidRDefault="00B32AF7" w:rsidP="00B55757">
            <w:pPr>
              <w:jc w:val="center"/>
            </w:pPr>
            <w:r>
              <w:t>88%</w:t>
            </w:r>
          </w:p>
        </w:tc>
        <w:tc>
          <w:tcPr>
            <w:tcW w:w="699" w:type="dxa"/>
            <w:vAlign w:val="center"/>
          </w:tcPr>
          <w:p w:rsidR="00B32AF7" w:rsidRDefault="00B32AF7" w:rsidP="00B55757">
            <w:pPr>
              <w:jc w:val="center"/>
            </w:pPr>
            <w:r>
              <w:t>93%</w:t>
            </w:r>
          </w:p>
        </w:tc>
        <w:tc>
          <w:tcPr>
            <w:tcW w:w="741" w:type="dxa"/>
            <w:vAlign w:val="center"/>
          </w:tcPr>
          <w:p w:rsidR="00B32AF7" w:rsidRDefault="00B32AF7" w:rsidP="00B55757">
            <w:pPr>
              <w:jc w:val="center"/>
            </w:pPr>
            <w:r>
              <w:t>88%</w:t>
            </w:r>
          </w:p>
        </w:tc>
        <w:tc>
          <w:tcPr>
            <w:tcW w:w="699" w:type="dxa"/>
            <w:vAlign w:val="center"/>
          </w:tcPr>
          <w:p w:rsidR="00B32AF7" w:rsidRDefault="00B32AF7" w:rsidP="00B55757">
            <w:pPr>
              <w:jc w:val="center"/>
            </w:pPr>
            <w:r>
              <w:t>88%</w:t>
            </w:r>
          </w:p>
        </w:tc>
        <w:tc>
          <w:tcPr>
            <w:tcW w:w="741" w:type="dxa"/>
            <w:vAlign w:val="center"/>
          </w:tcPr>
          <w:p w:rsidR="00B32AF7" w:rsidRDefault="00B32AF7" w:rsidP="00B55757">
            <w:pPr>
              <w:jc w:val="center"/>
            </w:pPr>
            <w:r>
              <w:t>88%</w:t>
            </w:r>
          </w:p>
        </w:tc>
        <w:tc>
          <w:tcPr>
            <w:tcW w:w="627" w:type="dxa"/>
            <w:vAlign w:val="center"/>
          </w:tcPr>
          <w:p w:rsidR="00B32AF7" w:rsidRDefault="00B32AF7" w:rsidP="00B55757">
            <w:pPr>
              <w:jc w:val="center"/>
            </w:pPr>
            <w:r>
              <w:t>90%</w:t>
            </w:r>
          </w:p>
        </w:tc>
        <w:tc>
          <w:tcPr>
            <w:tcW w:w="741" w:type="dxa"/>
            <w:vAlign w:val="center"/>
          </w:tcPr>
          <w:p w:rsidR="00B32AF7" w:rsidRDefault="00B32AF7" w:rsidP="00B55757">
            <w:pPr>
              <w:jc w:val="center"/>
            </w:pPr>
            <w:r>
              <w:t>91%</w:t>
            </w:r>
          </w:p>
        </w:tc>
      </w:tr>
      <w:tr w:rsidR="00B32AF7" w:rsidTr="00B55757">
        <w:tc>
          <w:tcPr>
            <w:tcW w:w="5328" w:type="dxa"/>
          </w:tcPr>
          <w:p w:rsidR="00B32AF7" w:rsidRDefault="00B32AF7" w:rsidP="00B55757">
            <w:r>
              <w:t>My instructor was available outside class time.</w:t>
            </w:r>
          </w:p>
        </w:tc>
        <w:tc>
          <w:tcPr>
            <w:tcW w:w="699" w:type="dxa"/>
            <w:vAlign w:val="center"/>
          </w:tcPr>
          <w:p w:rsidR="00B32AF7" w:rsidRDefault="00B32AF7" w:rsidP="00B55757">
            <w:pPr>
              <w:jc w:val="center"/>
            </w:pPr>
            <w:r>
              <w:t>86%</w:t>
            </w:r>
          </w:p>
        </w:tc>
        <w:tc>
          <w:tcPr>
            <w:tcW w:w="741" w:type="dxa"/>
            <w:vAlign w:val="center"/>
          </w:tcPr>
          <w:p w:rsidR="00B32AF7" w:rsidRDefault="00B32AF7" w:rsidP="00B55757">
            <w:pPr>
              <w:jc w:val="center"/>
            </w:pPr>
            <w:r>
              <w:t>84%</w:t>
            </w:r>
          </w:p>
        </w:tc>
        <w:tc>
          <w:tcPr>
            <w:tcW w:w="699" w:type="dxa"/>
            <w:vAlign w:val="center"/>
          </w:tcPr>
          <w:p w:rsidR="00B32AF7" w:rsidRDefault="00B32AF7" w:rsidP="00B55757">
            <w:pPr>
              <w:jc w:val="center"/>
            </w:pPr>
            <w:r>
              <w:t>77%</w:t>
            </w:r>
          </w:p>
        </w:tc>
        <w:tc>
          <w:tcPr>
            <w:tcW w:w="741" w:type="dxa"/>
            <w:vAlign w:val="center"/>
          </w:tcPr>
          <w:p w:rsidR="00B32AF7" w:rsidRDefault="00B32AF7" w:rsidP="00B55757">
            <w:pPr>
              <w:jc w:val="center"/>
            </w:pPr>
            <w:r>
              <w:t>82%</w:t>
            </w:r>
          </w:p>
        </w:tc>
        <w:tc>
          <w:tcPr>
            <w:tcW w:w="699" w:type="dxa"/>
            <w:vAlign w:val="center"/>
          </w:tcPr>
          <w:p w:rsidR="00B32AF7" w:rsidRDefault="00B32AF7" w:rsidP="00B55757">
            <w:pPr>
              <w:jc w:val="center"/>
            </w:pPr>
            <w:r>
              <w:t>81%</w:t>
            </w:r>
          </w:p>
        </w:tc>
        <w:tc>
          <w:tcPr>
            <w:tcW w:w="741" w:type="dxa"/>
            <w:vAlign w:val="center"/>
          </w:tcPr>
          <w:p w:rsidR="00B32AF7" w:rsidRDefault="00B32AF7" w:rsidP="00B55757">
            <w:pPr>
              <w:jc w:val="center"/>
            </w:pPr>
            <w:r>
              <w:t>84%</w:t>
            </w:r>
          </w:p>
        </w:tc>
        <w:tc>
          <w:tcPr>
            <w:tcW w:w="627" w:type="dxa"/>
            <w:vAlign w:val="center"/>
          </w:tcPr>
          <w:p w:rsidR="00B32AF7" w:rsidRDefault="00B32AF7" w:rsidP="00B55757">
            <w:pPr>
              <w:jc w:val="center"/>
            </w:pPr>
            <w:r>
              <w:t>74%</w:t>
            </w:r>
          </w:p>
        </w:tc>
        <w:tc>
          <w:tcPr>
            <w:tcW w:w="741" w:type="dxa"/>
            <w:vAlign w:val="center"/>
          </w:tcPr>
          <w:p w:rsidR="00B32AF7" w:rsidRDefault="00B32AF7" w:rsidP="00B55757">
            <w:pPr>
              <w:jc w:val="center"/>
            </w:pPr>
            <w:r>
              <w:t>80%</w:t>
            </w:r>
          </w:p>
        </w:tc>
      </w:tr>
      <w:tr w:rsidR="00B32AF7" w:rsidTr="00B55757">
        <w:tc>
          <w:tcPr>
            <w:tcW w:w="5328" w:type="dxa"/>
          </w:tcPr>
          <w:p w:rsidR="00B32AF7" w:rsidRDefault="00B32AF7" w:rsidP="00B55757">
            <w:r>
              <w:t>I would recommend this instructor to other students.</w:t>
            </w:r>
          </w:p>
        </w:tc>
        <w:tc>
          <w:tcPr>
            <w:tcW w:w="699" w:type="dxa"/>
            <w:vAlign w:val="center"/>
          </w:tcPr>
          <w:p w:rsidR="00B32AF7" w:rsidRDefault="00B32AF7" w:rsidP="00B55757">
            <w:pPr>
              <w:jc w:val="center"/>
            </w:pPr>
            <w:r>
              <w:t>84%</w:t>
            </w:r>
          </w:p>
        </w:tc>
        <w:tc>
          <w:tcPr>
            <w:tcW w:w="741" w:type="dxa"/>
            <w:vAlign w:val="center"/>
          </w:tcPr>
          <w:p w:rsidR="00B32AF7" w:rsidRDefault="00B32AF7" w:rsidP="00B55757">
            <w:pPr>
              <w:jc w:val="center"/>
            </w:pPr>
            <w:r>
              <w:t>84%</w:t>
            </w:r>
          </w:p>
        </w:tc>
        <w:tc>
          <w:tcPr>
            <w:tcW w:w="699" w:type="dxa"/>
            <w:vAlign w:val="center"/>
          </w:tcPr>
          <w:p w:rsidR="00B32AF7" w:rsidRDefault="00B32AF7" w:rsidP="00B55757">
            <w:pPr>
              <w:jc w:val="center"/>
            </w:pPr>
            <w:r>
              <w:t>85%</w:t>
            </w:r>
          </w:p>
        </w:tc>
        <w:tc>
          <w:tcPr>
            <w:tcW w:w="741" w:type="dxa"/>
            <w:vAlign w:val="center"/>
          </w:tcPr>
          <w:p w:rsidR="00B32AF7" w:rsidRDefault="00B32AF7" w:rsidP="00B55757">
            <w:pPr>
              <w:jc w:val="center"/>
            </w:pPr>
            <w:r>
              <w:t>84%</w:t>
            </w:r>
          </w:p>
        </w:tc>
        <w:tc>
          <w:tcPr>
            <w:tcW w:w="699" w:type="dxa"/>
            <w:vAlign w:val="center"/>
          </w:tcPr>
          <w:p w:rsidR="00B32AF7" w:rsidRDefault="00B32AF7" w:rsidP="00B55757">
            <w:pPr>
              <w:jc w:val="center"/>
            </w:pPr>
            <w:r>
              <w:t>83%</w:t>
            </w:r>
          </w:p>
        </w:tc>
        <w:tc>
          <w:tcPr>
            <w:tcW w:w="741" w:type="dxa"/>
            <w:vAlign w:val="center"/>
          </w:tcPr>
          <w:p w:rsidR="00B32AF7" w:rsidRDefault="00B32AF7" w:rsidP="00B55757">
            <w:pPr>
              <w:jc w:val="center"/>
            </w:pPr>
            <w:r>
              <w:t>86%</w:t>
            </w:r>
          </w:p>
        </w:tc>
        <w:tc>
          <w:tcPr>
            <w:tcW w:w="627" w:type="dxa"/>
            <w:vAlign w:val="center"/>
          </w:tcPr>
          <w:p w:rsidR="00B32AF7" w:rsidRDefault="00B32AF7" w:rsidP="00B55757">
            <w:pPr>
              <w:jc w:val="center"/>
            </w:pPr>
            <w:r>
              <w:t>81%</w:t>
            </w:r>
          </w:p>
        </w:tc>
        <w:tc>
          <w:tcPr>
            <w:tcW w:w="741" w:type="dxa"/>
            <w:vAlign w:val="center"/>
          </w:tcPr>
          <w:p w:rsidR="00B32AF7" w:rsidRDefault="00B32AF7" w:rsidP="00B55757">
            <w:pPr>
              <w:jc w:val="center"/>
            </w:pPr>
            <w:r>
              <w:t>87%</w:t>
            </w:r>
          </w:p>
        </w:tc>
      </w:tr>
      <w:tr w:rsidR="00B32AF7" w:rsidTr="00B55757">
        <w:tc>
          <w:tcPr>
            <w:tcW w:w="5328" w:type="dxa"/>
          </w:tcPr>
          <w:p w:rsidR="00B32AF7" w:rsidRDefault="00B32AF7" w:rsidP="00B55757">
            <w:r>
              <w:t>The instructional aides were high quality and helpful.</w:t>
            </w:r>
          </w:p>
        </w:tc>
        <w:tc>
          <w:tcPr>
            <w:tcW w:w="699" w:type="dxa"/>
            <w:vAlign w:val="center"/>
          </w:tcPr>
          <w:p w:rsidR="00B32AF7" w:rsidRDefault="00B32AF7" w:rsidP="00B55757">
            <w:pPr>
              <w:jc w:val="center"/>
            </w:pPr>
            <w:r>
              <w:t>87%</w:t>
            </w:r>
          </w:p>
        </w:tc>
        <w:tc>
          <w:tcPr>
            <w:tcW w:w="741" w:type="dxa"/>
            <w:vAlign w:val="center"/>
          </w:tcPr>
          <w:p w:rsidR="00B32AF7" w:rsidRDefault="00B32AF7" w:rsidP="00B55757">
            <w:pPr>
              <w:jc w:val="center"/>
            </w:pPr>
            <w:r>
              <w:t>88%</w:t>
            </w:r>
          </w:p>
        </w:tc>
        <w:tc>
          <w:tcPr>
            <w:tcW w:w="699" w:type="dxa"/>
            <w:vAlign w:val="center"/>
          </w:tcPr>
          <w:p w:rsidR="00B32AF7" w:rsidRDefault="00B32AF7" w:rsidP="00B55757">
            <w:pPr>
              <w:jc w:val="center"/>
            </w:pPr>
            <w:r>
              <w:t>84%</w:t>
            </w:r>
          </w:p>
        </w:tc>
        <w:tc>
          <w:tcPr>
            <w:tcW w:w="741" w:type="dxa"/>
            <w:vAlign w:val="center"/>
          </w:tcPr>
          <w:p w:rsidR="00B32AF7" w:rsidRDefault="00B32AF7" w:rsidP="00B55757">
            <w:pPr>
              <w:jc w:val="center"/>
            </w:pPr>
            <w:r>
              <w:t>81%</w:t>
            </w:r>
          </w:p>
        </w:tc>
        <w:tc>
          <w:tcPr>
            <w:tcW w:w="699" w:type="dxa"/>
            <w:vAlign w:val="center"/>
          </w:tcPr>
          <w:p w:rsidR="00B32AF7" w:rsidRDefault="00B32AF7" w:rsidP="00B55757">
            <w:pPr>
              <w:jc w:val="center"/>
            </w:pPr>
            <w:r>
              <w:t>79%</w:t>
            </w:r>
          </w:p>
        </w:tc>
        <w:tc>
          <w:tcPr>
            <w:tcW w:w="741" w:type="dxa"/>
            <w:vAlign w:val="center"/>
          </w:tcPr>
          <w:p w:rsidR="00B32AF7" w:rsidRDefault="00B32AF7" w:rsidP="00B55757">
            <w:pPr>
              <w:jc w:val="center"/>
            </w:pPr>
            <w:r>
              <w:t>84%</w:t>
            </w:r>
          </w:p>
        </w:tc>
        <w:tc>
          <w:tcPr>
            <w:tcW w:w="627" w:type="dxa"/>
            <w:vAlign w:val="center"/>
          </w:tcPr>
          <w:p w:rsidR="00B32AF7" w:rsidRDefault="00B32AF7" w:rsidP="00B55757">
            <w:pPr>
              <w:jc w:val="center"/>
            </w:pPr>
            <w:r>
              <w:t>85%</w:t>
            </w:r>
          </w:p>
        </w:tc>
        <w:tc>
          <w:tcPr>
            <w:tcW w:w="741" w:type="dxa"/>
            <w:vAlign w:val="center"/>
          </w:tcPr>
          <w:p w:rsidR="00B32AF7" w:rsidRDefault="00B32AF7" w:rsidP="00B55757">
            <w:pPr>
              <w:jc w:val="center"/>
            </w:pPr>
            <w:r>
              <w:t>82%</w:t>
            </w:r>
          </w:p>
        </w:tc>
      </w:tr>
      <w:tr w:rsidR="00B32AF7" w:rsidTr="00B55757">
        <w:tc>
          <w:tcPr>
            <w:tcW w:w="5328" w:type="dxa"/>
          </w:tcPr>
          <w:p w:rsidR="00B32AF7" w:rsidRDefault="00B32AF7" w:rsidP="00B55757">
            <w:r>
              <w:t>Lab activities were related to course objectives.</w:t>
            </w:r>
          </w:p>
        </w:tc>
        <w:tc>
          <w:tcPr>
            <w:tcW w:w="699" w:type="dxa"/>
            <w:vAlign w:val="center"/>
          </w:tcPr>
          <w:p w:rsidR="00B32AF7" w:rsidRDefault="00B32AF7" w:rsidP="00B55757">
            <w:pPr>
              <w:jc w:val="center"/>
            </w:pPr>
            <w:r>
              <w:t>93%</w:t>
            </w:r>
          </w:p>
        </w:tc>
        <w:tc>
          <w:tcPr>
            <w:tcW w:w="741" w:type="dxa"/>
            <w:vAlign w:val="center"/>
          </w:tcPr>
          <w:p w:rsidR="00B32AF7" w:rsidRDefault="00B32AF7" w:rsidP="00B55757">
            <w:pPr>
              <w:jc w:val="center"/>
            </w:pPr>
            <w:r>
              <w:t>72%</w:t>
            </w:r>
          </w:p>
        </w:tc>
        <w:tc>
          <w:tcPr>
            <w:tcW w:w="699" w:type="dxa"/>
            <w:vAlign w:val="center"/>
          </w:tcPr>
          <w:p w:rsidR="00B32AF7" w:rsidRDefault="00B32AF7" w:rsidP="00B55757">
            <w:pPr>
              <w:jc w:val="center"/>
            </w:pPr>
            <w:r>
              <w:t>92%</w:t>
            </w:r>
          </w:p>
        </w:tc>
        <w:tc>
          <w:tcPr>
            <w:tcW w:w="741" w:type="dxa"/>
            <w:vAlign w:val="center"/>
          </w:tcPr>
          <w:p w:rsidR="00B32AF7" w:rsidRDefault="00B32AF7" w:rsidP="00B55757">
            <w:pPr>
              <w:jc w:val="center"/>
            </w:pPr>
            <w:r>
              <w:t>94%</w:t>
            </w:r>
          </w:p>
        </w:tc>
        <w:tc>
          <w:tcPr>
            <w:tcW w:w="699" w:type="dxa"/>
            <w:vAlign w:val="center"/>
          </w:tcPr>
          <w:p w:rsidR="00B32AF7" w:rsidRDefault="00B32AF7" w:rsidP="00B55757">
            <w:pPr>
              <w:jc w:val="center"/>
            </w:pPr>
            <w:r>
              <w:t>88%</w:t>
            </w:r>
          </w:p>
        </w:tc>
        <w:tc>
          <w:tcPr>
            <w:tcW w:w="741" w:type="dxa"/>
            <w:vAlign w:val="center"/>
          </w:tcPr>
          <w:p w:rsidR="00B32AF7" w:rsidRDefault="00B32AF7" w:rsidP="00B55757">
            <w:pPr>
              <w:jc w:val="center"/>
            </w:pPr>
            <w:r>
              <w:t>77%</w:t>
            </w:r>
          </w:p>
        </w:tc>
        <w:tc>
          <w:tcPr>
            <w:tcW w:w="627" w:type="dxa"/>
            <w:vAlign w:val="center"/>
          </w:tcPr>
          <w:p w:rsidR="00B32AF7" w:rsidRDefault="00B32AF7" w:rsidP="00B55757">
            <w:pPr>
              <w:jc w:val="center"/>
            </w:pPr>
            <w:r>
              <w:t>93%</w:t>
            </w:r>
          </w:p>
        </w:tc>
        <w:tc>
          <w:tcPr>
            <w:tcW w:w="741" w:type="dxa"/>
            <w:vAlign w:val="center"/>
          </w:tcPr>
          <w:p w:rsidR="00B32AF7" w:rsidRDefault="00B32AF7" w:rsidP="00B55757">
            <w:pPr>
              <w:jc w:val="center"/>
            </w:pPr>
            <w:r>
              <w:t>92%</w:t>
            </w:r>
          </w:p>
        </w:tc>
      </w:tr>
      <w:tr w:rsidR="00B32AF7" w:rsidTr="00B55757">
        <w:tc>
          <w:tcPr>
            <w:tcW w:w="5328" w:type="dxa"/>
          </w:tcPr>
          <w:p w:rsidR="00B32AF7" w:rsidRDefault="00B32AF7" w:rsidP="00B55757">
            <w:r>
              <w:t>The amount and quality of lab equipment is sufficient.</w:t>
            </w:r>
          </w:p>
        </w:tc>
        <w:tc>
          <w:tcPr>
            <w:tcW w:w="699" w:type="dxa"/>
            <w:vAlign w:val="center"/>
          </w:tcPr>
          <w:p w:rsidR="00B32AF7" w:rsidRDefault="00B32AF7" w:rsidP="00B55757">
            <w:pPr>
              <w:jc w:val="center"/>
            </w:pPr>
            <w:r>
              <w:t>92%</w:t>
            </w:r>
          </w:p>
        </w:tc>
        <w:tc>
          <w:tcPr>
            <w:tcW w:w="741" w:type="dxa"/>
            <w:vAlign w:val="center"/>
          </w:tcPr>
          <w:p w:rsidR="00B32AF7" w:rsidRDefault="00B32AF7" w:rsidP="00B55757">
            <w:pPr>
              <w:jc w:val="center"/>
            </w:pPr>
            <w:r>
              <w:t>67%</w:t>
            </w:r>
          </w:p>
        </w:tc>
        <w:tc>
          <w:tcPr>
            <w:tcW w:w="699" w:type="dxa"/>
            <w:vAlign w:val="center"/>
          </w:tcPr>
          <w:p w:rsidR="00B32AF7" w:rsidRDefault="00B32AF7" w:rsidP="00B55757">
            <w:pPr>
              <w:jc w:val="center"/>
            </w:pPr>
            <w:r>
              <w:t>85%</w:t>
            </w:r>
          </w:p>
        </w:tc>
        <w:tc>
          <w:tcPr>
            <w:tcW w:w="741" w:type="dxa"/>
            <w:vAlign w:val="center"/>
          </w:tcPr>
          <w:p w:rsidR="00B32AF7" w:rsidRDefault="00B32AF7" w:rsidP="00B55757">
            <w:pPr>
              <w:jc w:val="center"/>
            </w:pPr>
            <w:r>
              <w:t>84%</w:t>
            </w:r>
          </w:p>
        </w:tc>
        <w:tc>
          <w:tcPr>
            <w:tcW w:w="699" w:type="dxa"/>
            <w:vAlign w:val="center"/>
          </w:tcPr>
          <w:p w:rsidR="00B32AF7" w:rsidRDefault="00B32AF7" w:rsidP="00B55757">
            <w:pPr>
              <w:jc w:val="center"/>
            </w:pPr>
            <w:r>
              <w:t>69%</w:t>
            </w:r>
          </w:p>
        </w:tc>
        <w:tc>
          <w:tcPr>
            <w:tcW w:w="741" w:type="dxa"/>
            <w:vAlign w:val="center"/>
          </w:tcPr>
          <w:p w:rsidR="00B32AF7" w:rsidRDefault="00B32AF7" w:rsidP="00B55757">
            <w:pPr>
              <w:jc w:val="center"/>
            </w:pPr>
            <w:r>
              <w:t>62%</w:t>
            </w:r>
          </w:p>
        </w:tc>
        <w:tc>
          <w:tcPr>
            <w:tcW w:w="627" w:type="dxa"/>
            <w:vAlign w:val="center"/>
          </w:tcPr>
          <w:p w:rsidR="00B32AF7" w:rsidRDefault="00B32AF7" w:rsidP="00B55757">
            <w:pPr>
              <w:jc w:val="center"/>
            </w:pPr>
            <w:r>
              <w:t>73%</w:t>
            </w:r>
          </w:p>
        </w:tc>
        <w:tc>
          <w:tcPr>
            <w:tcW w:w="741" w:type="dxa"/>
            <w:vAlign w:val="center"/>
          </w:tcPr>
          <w:p w:rsidR="00B32AF7" w:rsidRDefault="00B32AF7" w:rsidP="00B55757">
            <w:pPr>
              <w:jc w:val="center"/>
            </w:pPr>
            <w:r>
              <w:t>82%</w:t>
            </w:r>
          </w:p>
        </w:tc>
      </w:tr>
      <w:tr w:rsidR="00B32AF7" w:rsidTr="00B55757">
        <w:tc>
          <w:tcPr>
            <w:tcW w:w="5328" w:type="dxa"/>
          </w:tcPr>
          <w:p w:rsidR="00B32AF7" w:rsidRDefault="00B32AF7" w:rsidP="00B55757">
            <w:r>
              <w:t>Lab assignments were easy to understand.</w:t>
            </w:r>
          </w:p>
        </w:tc>
        <w:tc>
          <w:tcPr>
            <w:tcW w:w="699" w:type="dxa"/>
            <w:vAlign w:val="center"/>
          </w:tcPr>
          <w:p w:rsidR="00B32AF7" w:rsidRDefault="00B32AF7" w:rsidP="00B55757">
            <w:pPr>
              <w:jc w:val="center"/>
            </w:pPr>
            <w:r>
              <w:t>84%</w:t>
            </w:r>
          </w:p>
        </w:tc>
        <w:tc>
          <w:tcPr>
            <w:tcW w:w="741" w:type="dxa"/>
            <w:vAlign w:val="center"/>
          </w:tcPr>
          <w:p w:rsidR="00B32AF7" w:rsidRDefault="00B32AF7" w:rsidP="00B55757">
            <w:pPr>
              <w:jc w:val="center"/>
            </w:pPr>
            <w:r>
              <w:t>67%</w:t>
            </w:r>
          </w:p>
        </w:tc>
        <w:tc>
          <w:tcPr>
            <w:tcW w:w="699" w:type="dxa"/>
            <w:vAlign w:val="center"/>
          </w:tcPr>
          <w:p w:rsidR="00B32AF7" w:rsidRDefault="00B32AF7" w:rsidP="00B55757">
            <w:pPr>
              <w:jc w:val="center"/>
            </w:pPr>
            <w:r>
              <w:t>83%</w:t>
            </w:r>
          </w:p>
        </w:tc>
        <w:tc>
          <w:tcPr>
            <w:tcW w:w="741" w:type="dxa"/>
            <w:vAlign w:val="center"/>
          </w:tcPr>
          <w:p w:rsidR="00B32AF7" w:rsidRDefault="00B32AF7" w:rsidP="00B55757">
            <w:pPr>
              <w:jc w:val="center"/>
            </w:pPr>
            <w:r>
              <w:t>80%</w:t>
            </w:r>
          </w:p>
        </w:tc>
        <w:tc>
          <w:tcPr>
            <w:tcW w:w="699" w:type="dxa"/>
            <w:vAlign w:val="center"/>
          </w:tcPr>
          <w:p w:rsidR="00B32AF7" w:rsidRDefault="00B32AF7" w:rsidP="00B55757">
            <w:pPr>
              <w:jc w:val="center"/>
            </w:pPr>
            <w:r>
              <w:t>76%</w:t>
            </w:r>
          </w:p>
        </w:tc>
        <w:tc>
          <w:tcPr>
            <w:tcW w:w="741" w:type="dxa"/>
            <w:vAlign w:val="center"/>
          </w:tcPr>
          <w:p w:rsidR="00B32AF7" w:rsidRDefault="00B32AF7" w:rsidP="00B55757">
            <w:pPr>
              <w:jc w:val="center"/>
            </w:pPr>
            <w:r>
              <w:t>68%</w:t>
            </w:r>
          </w:p>
        </w:tc>
        <w:tc>
          <w:tcPr>
            <w:tcW w:w="627" w:type="dxa"/>
            <w:vAlign w:val="center"/>
          </w:tcPr>
          <w:p w:rsidR="00B32AF7" w:rsidRDefault="00B32AF7" w:rsidP="00B55757">
            <w:pPr>
              <w:jc w:val="center"/>
            </w:pPr>
            <w:r>
              <w:t>69%</w:t>
            </w:r>
          </w:p>
        </w:tc>
        <w:tc>
          <w:tcPr>
            <w:tcW w:w="741" w:type="dxa"/>
            <w:vAlign w:val="center"/>
          </w:tcPr>
          <w:p w:rsidR="00B32AF7" w:rsidRDefault="00B32AF7" w:rsidP="00B55757">
            <w:pPr>
              <w:jc w:val="center"/>
            </w:pPr>
            <w:r>
              <w:t>79%</w:t>
            </w:r>
          </w:p>
        </w:tc>
      </w:tr>
      <w:tr w:rsidR="00B32AF7" w:rsidTr="00B55757">
        <w:tc>
          <w:tcPr>
            <w:tcW w:w="5328" w:type="dxa"/>
          </w:tcPr>
          <w:p w:rsidR="00B32AF7" w:rsidRDefault="00B32AF7" w:rsidP="00B55757">
            <w:r>
              <w:t>Overall, I would rate this class as outstanding or above average.</w:t>
            </w:r>
          </w:p>
        </w:tc>
        <w:tc>
          <w:tcPr>
            <w:tcW w:w="699" w:type="dxa"/>
            <w:vAlign w:val="center"/>
          </w:tcPr>
          <w:p w:rsidR="00B32AF7" w:rsidRDefault="00B32AF7" w:rsidP="00B55757">
            <w:pPr>
              <w:jc w:val="center"/>
            </w:pPr>
            <w:r>
              <w:t>79%</w:t>
            </w:r>
          </w:p>
        </w:tc>
        <w:tc>
          <w:tcPr>
            <w:tcW w:w="741" w:type="dxa"/>
            <w:vAlign w:val="center"/>
          </w:tcPr>
          <w:p w:rsidR="00B32AF7" w:rsidRDefault="00B32AF7" w:rsidP="00B55757">
            <w:pPr>
              <w:jc w:val="center"/>
            </w:pPr>
            <w:r>
              <w:t>73%</w:t>
            </w:r>
          </w:p>
        </w:tc>
        <w:tc>
          <w:tcPr>
            <w:tcW w:w="699" w:type="dxa"/>
            <w:vAlign w:val="center"/>
          </w:tcPr>
          <w:p w:rsidR="00B32AF7" w:rsidRDefault="00B32AF7" w:rsidP="00B55757">
            <w:pPr>
              <w:jc w:val="center"/>
            </w:pPr>
            <w:r>
              <w:t>79%</w:t>
            </w:r>
          </w:p>
        </w:tc>
        <w:tc>
          <w:tcPr>
            <w:tcW w:w="741" w:type="dxa"/>
            <w:vAlign w:val="center"/>
          </w:tcPr>
          <w:p w:rsidR="00B32AF7" w:rsidRDefault="00B32AF7" w:rsidP="00B55757">
            <w:pPr>
              <w:jc w:val="center"/>
            </w:pPr>
            <w:r>
              <w:t>80%</w:t>
            </w:r>
          </w:p>
        </w:tc>
        <w:tc>
          <w:tcPr>
            <w:tcW w:w="699" w:type="dxa"/>
            <w:vAlign w:val="center"/>
          </w:tcPr>
          <w:p w:rsidR="00B32AF7" w:rsidRDefault="00B32AF7" w:rsidP="00B55757">
            <w:pPr>
              <w:jc w:val="center"/>
            </w:pPr>
            <w:r>
              <w:t>77%</w:t>
            </w:r>
          </w:p>
        </w:tc>
        <w:tc>
          <w:tcPr>
            <w:tcW w:w="741" w:type="dxa"/>
            <w:vAlign w:val="center"/>
          </w:tcPr>
          <w:p w:rsidR="00B32AF7" w:rsidRDefault="00B32AF7" w:rsidP="00B55757">
            <w:pPr>
              <w:jc w:val="center"/>
            </w:pPr>
            <w:r>
              <w:t>78%</w:t>
            </w:r>
          </w:p>
        </w:tc>
        <w:tc>
          <w:tcPr>
            <w:tcW w:w="627" w:type="dxa"/>
            <w:vAlign w:val="center"/>
          </w:tcPr>
          <w:p w:rsidR="00B32AF7" w:rsidRDefault="00B32AF7" w:rsidP="00B55757">
            <w:pPr>
              <w:jc w:val="center"/>
            </w:pPr>
            <w:r>
              <w:t>82%</w:t>
            </w:r>
          </w:p>
        </w:tc>
        <w:tc>
          <w:tcPr>
            <w:tcW w:w="741" w:type="dxa"/>
            <w:vAlign w:val="center"/>
          </w:tcPr>
          <w:p w:rsidR="00B32AF7" w:rsidRDefault="00B32AF7" w:rsidP="00B55757">
            <w:pPr>
              <w:jc w:val="center"/>
            </w:pPr>
            <w:r>
              <w:t>83%</w:t>
            </w:r>
          </w:p>
        </w:tc>
      </w:tr>
      <w:tr w:rsidR="00B32AF7" w:rsidTr="00B55757">
        <w:tc>
          <w:tcPr>
            <w:tcW w:w="5328" w:type="dxa"/>
          </w:tcPr>
          <w:p w:rsidR="00B32AF7" w:rsidRDefault="00B32AF7" w:rsidP="00B55757">
            <w:r>
              <w:t>Overall, I would rate the quality of instruction as outstanding or above average.</w:t>
            </w:r>
          </w:p>
        </w:tc>
        <w:tc>
          <w:tcPr>
            <w:tcW w:w="699" w:type="dxa"/>
            <w:vAlign w:val="center"/>
          </w:tcPr>
          <w:p w:rsidR="00B32AF7" w:rsidRDefault="00B32AF7" w:rsidP="00B55757">
            <w:pPr>
              <w:jc w:val="center"/>
            </w:pPr>
            <w:r>
              <w:t>82%</w:t>
            </w:r>
          </w:p>
        </w:tc>
        <w:tc>
          <w:tcPr>
            <w:tcW w:w="741" w:type="dxa"/>
            <w:vAlign w:val="center"/>
          </w:tcPr>
          <w:p w:rsidR="00B32AF7" w:rsidRDefault="00B32AF7" w:rsidP="00B55757">
            <w:pPr>
              <w:jc w:val="center"/>
            </w:pPr>
            <w:r>
              <w:t>79%</w:t>
            </w:r>
          </w:p>
        </w:tc>
        <w:tc>
          <w:tcPr>
            <w:tcW w:w="699" w:type="dxa"/>
            <w:vAlign w:val="center"/>
          </w:tcPr>
          <w:p w:rsidR="00B32AF7" w:rsidRDefault="00B32AF7" w:rsidP="00B55757">
            <w:pPr>
              <w:jc w:val="center"/>
            </w:pPr>
            <w:r>
              <w:t>83%</w:t>
            </w:r>
          </w:p>
        </w:tc>
        <w:tc>
          <w:tcPr>
            <w:tcW w:w="741" w:type="dxa"/>
            <w:vAlign w:val="center"/>
          </w:tcPr>
          <w:p w:rsidR="00B32AF7" w:rsidRDefault="00B32AF7" w:rsidP="00B55757">
            <w:pPr>
              <w:jc w:val="center"/>
            </w:pPr>
            <w:r>
              <w:t>82%</w:t>
            </w:r>
          </w:p>
        </w:tc>
        <w:tc>
          <w:tcPr>
            <w:tcW w:w="699" w:type="dxa"/>
            <w:vAlign w:val="center"/>
          </w:tcPr>
          <w:p w:rsidR="00B32AF7" w:rsidRDefault="00B32AF7" w:rsidP="00B55757">
            <w:pPr>
              <w:jc w:val="center"/>
            </w:pPr>
            <w:r>
              <w:t>78%</w:t>
            </w:r>
          </w:p>
        </w:tc>
        <w:tc>
          <w:tcPr>
            <w:tcW w:w="741" w:type="dxa"/>
            <w:vAlign w:val="center"/>
          </w:tcPr>
          <w:p w:rsidR="00B32AF7" w:rsidRDefault="00B32AF7" w:rsidP="00B55757">
            <w:pPr>
              <w:jc w:val="center"/>
            </w:pPr>
            <w:r>
              <w:t>81%</w:t>
            </w:r>
          </w:p>
        </w:tc>
        <w:tc>
          <w:tcPr>
            <w:tcW w:w="627" w:type="dxa"/>
            <w:vAlign w:val="center"/>
          </w:tcPr>
          <w:p w:rsidR="00B32AF7" w:rsidRDefault="00B32AF7" w:rsidP="00B55757">
            <w:pPr>
              <w:jc w:val="center"/>
            </w:pPr>
            <w:r>
              <w:t>83%</w:t>
            </w:r>
          </w:p>
        </w:tc>
        <w:tc>
          <w:tcPr>
            <w:tcW w:w="741" w:type="dxa"/>
            <w:vAlign w:val="center"/>
          </w:tcPr>
          <w:p w:rsidR="00B32AF7" w:rsidRDefault="00B32AF7" w:rsidP="00B55757">
            <w:pPr>
              <w:jc w:val="center"/>
            </w:pPr>
            <w:r>
              <w:t>84%</w:t>
            </w:r>
          </w:p>
        </w:tc>
      </w:tr>
      <w:tr w:rsidR="00B32AF7" w:rsidTr="00B55757">
        <w:tc>
          <w:tcPr>
            <w:tcW w:w="5328" w:type="dxa"/>
          </w:tcPr>
          <w:p w:rsidR="00B32AF7" w:rsidRDefault="00B32AF7" w:rsidP="00B55757">
            <w:r>
              <w:t>Overall, I would rate the lab as outstanding or above average.</w:t>
            </w:r>
          </w:p>
        </w:tc>
        <w:tc>
          <w:tcPr>
            <w:tcW w:w="699" w:type="dxa"/>
            <w:vAlign w:val="center"/>
          </w:tcPr>
          <w:p w:rsidR="00B32AF7" w:rsidRDefault="00B32AF7" w:rsidP="00B55757">
            <w:pPr>
              <w:jc w:val="center"/>
            </w:pPr>
            <w:r>
              <w:t>83%</w:t>
            </w:r>
          </w:p>
        </w:tc>
        <w:tc>
          <w:tcPr>
            <w:tcW w:w="741" w:type="dxa"/>
            <w:vAlign w:val="center"/>
          </w:tcPr>
          <w:p w:rsidR="00B32AF7" w:rsidRDefault="00B32AF7" w:rsidP="00B55757">
            <w:pPr>
              <w:jc w:val="center"/>
            </w:pPr>
            <w:r>
              <w:t>63%</w:t>
            </w:r>
          </w:p>
        </w:tc>
        <w:tc>
          <w:tcPr>
            <w:tcW w:w="699" w:type="dxa"/>
            <w:vAlign w:val="center"/>
          </w:tcPr>
          <w:p w:rsidR="00B32AF7" w:rsidRDefault="00B32AF7" w:rsidP="00B55757">
            <w:pPr>
              <w:jc w:val="center"/>
            </w:pPr>
            <w:r>
              <w:t>83%</w:t>
            </w:r>
          </w:p>
        </w:tc>
        <w:tc>
          <w:tcPr>
            <w:tcW w:w="741" w:type="dxa"/>
            <w:vAlign w:val="center"/>
          </w:tcPr>
          <w:p w:rsidR="00B32AF7" w:rsidRDefault="00B32AF7" w:rsidP="00B55757">
            <w:pPr>
              <w:jc w:val="center"/>
            </w:pPr>
            <w:r>
              <w:t>94%</w:t>
            </w:r>
          </w:p>
        </w:tc>
        <w:tc>
          <w:tcPr>
            <w:tcW w:w="699" w:type="dxa"/>
            <w:vAlign w:val="center"/>
          </w:tcPr>
          <w:p w:rsidR="00B32AF7" w:rsidRDefault="00B32AF7" w:rsidP="00B55757">
            <w:pPr>
              <w:jc w:val="center"/>
            </w:pPr>
            <w:r>
              <w:t>71%</w:t>
            </w:r>
          </w:p>
        </w:tc>
        <w:tc>
          <w:tcPr>
            <w:tcW w:w="741" w:type="dxa"/>
            <w:vAlign w:val="center"/>
          </w:tcPr>
          <w:p w:rsidR="00B32AF7" w:rsidRDefault="00B32AF7" w:rsidP="00B55757">
            <w:pPr>
              <w:jc w:val="center"/>
            </w:pPr>
            <w:r>
              <w:t>60%</w:t>
            </w:r>
          </w:p>
        </w:tc>
        <w:tc>
          <w:tcPr>
            <w:tcW w:w="627" w:type="dxa"/>
            <w:vAlign w:val="center"/>
          </w:tcPr>
          <w:p w:rsidR="00B32AF7" w:rsidRDefault="00B32AF7" w:rsidP="00B55757">
            <w:pPr>
              <w:jc w:val="center"/>
            </w:pPr>
            <w:r>
              <w:t>64%</w:t>
            </w:r>
          </w:p>
        </w:tc>
        <w:tc>
          <w:tcPr>
            <w:tcW w:w="741" w:type="dxa"/>
            <w:vAlign w:val="center"/>
          </w:tcPr>
          <w:p w:rsidR="00B32AF7" w:rsidRDefault="00B32AF7" w:rsidP="00B55757">
            <w:pPr>
              <w:jc w:val="center"/>
            </w:pPr>
            <w:r>
              <w:t>78%</w:t>
            </w:r>
          </w:p>
        </w:tc>
      </w:tr>
      <w:tr w:rsidR="00B32AF7" w:rsidTr="00B55757">
        <w:tc>
          <w:tcPr>
            <w:tcW w:w="11016" w:type="dxa"/>
            <w:gridSpan w:val="9"/>
          </w:tcPr>
          <w:p w:rsidR="00B32AF7" w:rsidRPr="0090712D" w:rsidRDefault="00B32AF7" w:rsidP="00B55757">
            <w:pPr>
              <w:rPr>
                <w:i/>
              </w:rPr>
            </w:pPr>
            <w:r w:rsidRPr="0090712D">
              <w:rPr>
                <w:i/>
              </w:rPr>
              <w:t>Source:  Office of Research and Strategic Planning</w:t>
            </w:r>
          </w:p>
        </w:tc>
      </w:tr>
    </w:tbl>
    <w:p w:rsidR="00B32AF7" w:rsidRDefault="00B32AF7" w:rsidP="00B32AF7">
      <w:pPr>
        <w:rPr>
          <w:rFonts w:asciiTheme="majorHAnsi" w:hAnsiTheme="majorHAnsi" w:cstheme="minorHAnsi"/>
          <w:b/>
          <w:i/>
          <w:color w:val="548DD4" w:themeColor="text2" w:themeTint="99"/>
        </w:rPr>
      </w:pPr>
    </w:p>
    <w:p w:rsidR="009A21BA" w:rsidRDefault="009A21BA">
      <w:pPr>
        <w:rPr>
          <w:rFonts w:asciiTheme="majorHAnsi" w:hAnsiTheme="majorHAnsi" w:cstheme="minorHAnsi"/>
          <w:b/>
          <w:i/>
          <w:color w:val="548DD4" w:themeColor="text2" w:themeTint="99"/>
        </w:rPr>
      </w:pPr>
      <w:r>
        <w:rPr>
          <w:rFonts w:asciiTheme="majorHAnsi" w:hAnsiTheme="majorHAnsi" w:cstheme="minorHAnsi"/>
          <w:b/>
          <w:i/>
          <w:color w:val="548DD4" w:themeColor="text2" w:themeTint="99"/>
        </w:rPr>
        <w:br w:type="page"/>
      </w:r>
    </w:p>
    <w:p w:rsidR="00B32AF7" w:rsidRDefault="00B32AF7" w:rsidP="00E1062E">
      <w:pPr>
        <w:pStyle w:val="Heading4"/>
      </w:pPr>
      <w:bookmarkStart w:id="37" w:name="_Toc351980735"/>
      <w:proofErr w:type="gramStart"/>
      <w:r>
        <w:lastRenderedPageBreak/>
        <w:t>Table 23.</w:t>
      </w:r>
      <w:proofErr w:type="gramEnd"/>
      <w:r>
        <w:t xml:space="preserve"> OTC Course Evaluations by Semester – Business Percentage Who Strongly Agree or Agree</w:t>
      </w:r>
      <w:bookmarkEnd w:id="37"/>
    </w:p>
    <w:tbl>
      <w:tblPr>
        <w:tblStyle w:val="TableGrid"/>
        <w:tblW w:w="0" w:type="auto"/>
        <w:tblLook w:val="04A0" w:firstRow="1" w:lastRow="0" w:firstColumn="1" w:lastColumn="0" w:noHBand="0" w:noVBand="1"/>
      </w:tblPr>
      <w:tblGrid>
        <w:gridCol w:w="5328"/>
        <w:gridCol w:w="699"/>
        <w:gridCol w:w="741"/>
        <w:gridCol w:w="699"/>
        <w:gridCol w:w="741"/>
        <w:gridCol w:w="699"/>
        <w:gridCol w:w="741"/>
        <w:gridCol w:w="627"/>
        <w:gridCol w:w="741"/>
      </w:tblGrid>
      <w:tr w:rsidR="00B32AF7" w:rsidTr="00B55757">
        <w:tc>
          <w:tcPr>
            <w:tcW w:w="5328"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Pr>
                <w:rFonts w:cstheme="minorHAnsi"/>
                <w:b/>
                <w:color w:val="FFFFFF" w:themeColor="background1"/>
                <w:sz w:val="20"/>
                <w:szCs w:val="20"/>
              </w:rPr>
              <w:t>Item Description</w:t>
            </w:r>
          </w:p>
        </w:tc>
        <w:tc>
          <w:tcPr>
            <w:tcW w:w="699"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Pr>
                <w:rFonts w:cstheme="minorHAnsi"/>
                <w:b/>
                <w:color w:val="FFFFFF" w:themeColor="background1"/>
                <w:sz w:val="20"/>
                <w:szCs w:val="20"/>
              </w:rPr>
              <w:t>Fall 2006</w:t>
            </w:r>
          </w:p>
        </w:tc>
        <w:tc>
          <w:tcPr>
            <w:tcW w:w="741"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Pr>
                <w:rFonts w:cstheme="minorHAnsi"/>
                <w:b/>
                <w:color w:val="FFFFFF" w:themeColor="background1"/>
                <w:sz w:val="20"/>
                <w:szCs w:val="20"/>
              </w:rPr>
              <w:t>Spring 2007</w:t>
            </w:r>
          </w:p>
        </w:tc>
        <w:tc>
          <w:tcPr>
            <w:tcW w:w="699"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Pr>
                <w:rFonts w:cstheme="minorHAnsi"/>
                <w:b/>
                <w:color w:val="FFFFFF" w:themeColor="background1"/>
                <w:sz w:val="20"/>
                <w:szCs w:val="20"/>
              </w:rPr>
              <w:t>Fall 2007</w:t>
            </w:r>
          </w:p>
        </w:tc>
        <w:tc>
          <w:tcPr>
            <w:tcW w:w="741"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Pr>
                <w:rFonts w:cstheme="minorHAnsi"/>
                <w:b/>
                <w:color w:val="FFFFFF" w:themeColor="background1"/>
                <w:sz w:val="20"/>
                <w:szCs w:val="20"/>
              </w:rPr>
              <w:t>Spring 2008</w:t>
            </w:r>
          </w:p>
        </w:tc>
        <w:tc>
          <w:tcPr>
            <w:tcW w:w="699"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Pr>
                <w:rFonts w:cstheme="minorHAnsi"/>
                <w:b/>
                <w:color w:val="FFFFFF" w:themeColor="background1"/>
                <w:sz w:val="20"/>
                <w:szCs w:val="20"/>
              </w:rPr>
              <w:t>Fall 2008</w:t>
            </w:r>
          </w:p>
        </w:tc>
        <w:tc>
          <w:tcPr>
            <w:tcW w:w="741"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Pr>
                <w:rFonts w:cstheme="minorHAnsi"/>
                <w:b/>
                <w:color w:val="FFFFFF" w:themeColor="background1"/>
                <w:sz w:val="20"/>
                <w:szCs w:val="20"/>
              </w:rPr>
              <w:t>Spring 2009</w:t>
            </w:r>
          </w:p>
        </w:tc>
        <w:tc>
          <w:tcPr>
            <w:tcW w:w="627"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sidRPr="009A21BA">
              <w:rPr>
                <w:rFonts w:cstheme="minorHAnsi"/>
                <w:b/>
                <w:color w:val="FFFFFF" w:themeColor="background1"/>
                <w:sz w:val="20"/>
                <w:szCs w:val="20"/>
              </w:rPr>
              <w:t>Fall 200</w:t>
            </w:r>
            <w:r>
              <w:rPr>
                <w:rFonts w:cstheme="minorHAnsi"/>
                <w:b/>
                <w:color w:val="FFFFFF" w:themeColor="background1"/>
                <w:sz w:val="20"/>
                <w:szCs w:val="20"/>
              </w:rPr>
              <w:t>9</w:t>
            </w:r>
          </w:p>
        </w:tc>
        <w:tc>
          <w:tcPr>
            <w:tcW w:w="741"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sidRPr="009A21BA">
              <w:rPr>
                <w:rFonts w:cstheme="minorHAnsi"/>
                <w:b/>
                <w:color w:val="FFFFFF" w:themeColor="background1"/>
                <w:sz w:val="20"/>
                <w:szCs w:val="20"/>
              </w:rPr>
              <w:t>Spring 2010</w:t>
            </w:r>
          </w:p>
        </w:tc>
      </w:tr>
      <w:tr w:rsidR="00B32AF7" w:rsidTr="00B55757">
        <w:tc>
          <w:tcPr>
            <w:tcW w:w="5328" w:type="dxa"/>
          </w:tcPr>
          <w:p w:rsidR="00B32AF7" w:rsidRDefault="00B32AF7" w:rsidP="00B55757">
            <w:r>
              <w:t>The course objectives were made clear to me.</w:t>
            </w:r>
          </w:p>
        </w:tc>
        <w:tc>
          <w:tcPr>
            <w:tcW w:w="699" w:type="dxa"/>
            <w:vAlign w:val="center"/>
          </w:tcPr>
          <w:p w:rsidR="00B32AF7" w:rsidRDefault="00B32AF7" w:rsidP="00B55757">
            <w:pPr>
              <w:jc w:val="center"/>
            </w:pPr>
            <w:r>
              <w:t>92%</w:t>
            </w:r>
          </w:p>
        </w:tc>
        <w:tc>
          <w:tcPr>
            <w:tcW w:w="741" w:type="dxa"/>
            <w:vAlign w:val="center"/>
          </w:tcPr>
          <w:p w:rsidR="00B32AF7" w:rsidRDefault="00B32AF7" w:rsidP="00B55757">
            <w:pPr>
              <w:jc w:val="center"/>
            </w:pPr>
            <w:r>
              <w:t>94%</w:t>
            </w:r>
          </w:p>
        </w:tc>
        <w:tc>
          <w:tcPr>
            <w:tcW w:w="699" w:type="dxa"/>
            <w:vAlign w:val="center"/>
          </w:tcPr>
          <w:p w:rsidR="00B32AF7" w:rsidRDefault="00B32AF7" w:rsidP="00B55757">
            <w:pPr>
              <w:jc w:val="center"/>
            </w:pPr>
            <w:r>
              <w:t>88%</w:t>
            </w:r>
          </w:p>
        </w:tc>
        <w:tc>
          <w:tcPr>
            <w:tcW w:w="741" w:type="dxa"/>
            <w:vAlign w:val="center"/>
          </w:tcPr>
          <w:p w:rsidR="00B32AF7" w:rsidRDefault="00B32AF7" w:rsidP="00B55757">
            <w:pPr>
              <w:jc w:val="center"/>
            </w:pPr>
            <w:r>
              <w:t>94%</w:t>
            </w:r>
          </w:p>
        </w:tc>
        <w:tc>
          <w:tcPr>
            <w:tcW w:w="699" w:type="dxa"/>
            <w:vAlign w:val="center"/>
          </w:tcPr>
          <w:p w:rsidR="00B32AF7" w:rsidRDefault="00B32AF7" w:rsidP="00B55757">
            <w:pPr>
              <w:jc w:val="center"/>
            </w:pPr>
            <w:r>
              <w:t>90%</w:t>
            </w:r>
          </w:p>
        </w:tc>
        <w:tc>
          <w:tcPr>
            <w:tcW w:w="741" w:type="dxa"/>
            <w:vAlign w:val="center"/>
          </w:tcPr>
          <w:p w:rsidR="00B32AF7" w:rsidRDefault="00B32AF7" w:rsidP="00B55757">
            <w:pPr>
              <w:jc w:val="center"/>
            </w:pPr>
            <w:r>
              <w:t>93%</w:t>
            </w:r>
          </w:p>
        </w:tc>
        <w:tc>
          <w:tcPr>
            <w:tcW w:w="627" w:type="dxa"/>
            <w:vAlign w:val="center"/>
          </w:tcPr>
          <w:p w:rsidR="00B32AF7" w:rsidRDefault="00B32AF7" w:rsidP="00B55757">
            <w:pPr>
              <w:jc w:val="center"/>
            </w:pPr>
            <w:r>
              <w:t>90%</w:t>
            </w:r>
          </w:p>
        </w:tc>
        <w:tc>
          <w:tcPr>
            <w:tcW w:w="741" w:type="dxa"/>
            <w:vAlign w:val="center"/>
          </w:tcPr>
          <w:p w:rsidR="00B32AF7" w:rsidRDefault="00B32AF7" w:rsidP="00B55757">
            <w:pPr>
              <w:jc w:val="center"/>
            </w:pPr>
            <w:r>
              <w:t>93%</w:t>
            </w:r>
          </w:p>
        </w:tc>
      </w:tr>
      <w:tr w:rsidR="00B32AF7" w:rsidTr="00B55757">
        <w:tc>
          <w:tcPr>
            <w:tcW w:w="5328" w:type="dxa"/>
          </w:tcPr>
          <w:p w:rsidR="00B32AF7" w:rsidRDefault="00B32AF7" w:rsidP="00B55757">
            <w:r>
              <w:t>I received a course syllabus at the beginning of class.</w:t>
            </w:r>
          </w:p>
        </w:tc>
        <w:tc>
          <w:tcPr>
            <w:tcW w:w="699" w:type="dxa"/>
            <w:vAlign w:val="center"/>
          </w:tcPr>
          <w:p w:rsidR="00B32AF7" w:rsidRDefault="00B32AF7" w:rsidP="00B55757">
            <w:pPr>
              <w:jc w:val="center"/>
            </w:pPr>
            <w:r>
              <w:t>98%</w:t>
            </w:r>
          </w:p>
        </w:tc>
        <w:tc>
          <w:tcPr>
            <w:tcW w:w="741" w:type="dxa"/>
            <w:vAlign w:val="center"/>
          </w:tcPr>
          <w:p w:rsidR="00B32AF7" w:rsidRDefault="00B32AF7" w:rsidP="00B55757">
            <w:pPr>
              <w:jc w:val="center"/>
            </w:pPr>
            <w:r>
              <w:t>99%</w:t>
            </w:r>
          </w:p>
        </w:tc>
        <w:tc>
          <w:tcPr>
            <w:tcW w:w="699" w:type="dxa"/>
            <w:vAlign w:val="center"/>
          </w:tcPr>
          <w:p w:rsidR="00B32AF7" w:rsidRDefault="00B32AF7" w:rsidP="00B55757">
            <w:pPr>
              <w:jc w:val="center"/>
            </w:pPr>
            <w:r>
              <w:t>96%</w:t>
            </w:r>
          </w:p>
        </w:tc>
        <w:tc>
          <w:tcPr>
            <w:tcW w:w="741" w:type="dxa"/>
            <w:vAlign w:val="center"/>
          </w:tcPr>
          <w:p w:rsidR="00B32AF7" w:rsidRDefault="00B32AF7" w:rsidP="00B55757">
            <w:pPr>
              <w:jc w:val="center"/>
            </w:pPr>
            <w:r>
              <w:t>97%</w:t>
            </w:r>
          </w:p>
        </w:tc>
        <w:tc>
          <w:tcPr>
            <w:tcW w:w="699" w:type="dxa"/>
            <w:vAlign w:val="center"/>
          </w:tcPr>
          <w:p w:rsidR="00B32AF7" w:rsidRDefault="00B32AF7" w:rsidP="00B55757">
            <w:pPr>
              <w:jc w:val="center"/>
            </w:pPr>
            <w:r>
              <w:t>97%</w:t>
            </w:r>
          </w:p>
        </w:tc>
        <w:tc>
          <w:tcPr>
            <w:tcW w:w="741" w:type="dxa"/>
            <w:vAlign w:val="center"/>
          </w:tcPr>
          <w:p w:rsidR="00B32AF7" w:rsidRDefault="00B32AF7" w:rsidP="00B55757">
            <w:pPr>
              <w:jc w:val="center"/>
            </w:pPr>
            <w:r>
              <w:t>97%</w:t>
            </w:r>
          </w:p>
        </w:tc>
        <w:tc>
          <w:tcPr>
            <w:tcW w:w="627" w:type="dxa"/>
            <w:vAlign w:val="center"/>
          </w:tcPr>
          <w:p w:rsidR="00B32AF7" w:rsidRDefault="00B32AF7" w:rsidP="00B55757">
            <w:pPr>
              <w:jc w:val="center"/>
            </w:pPr>
            <w:r>
              <w:t>98%</w:t>
            </w:r>
          </w:p>
        </w:tc>
        <w:tc>
          <w:tcPr>
            <w:tcW w:w="741" w:type="dxa"/>
            <w:vAlign w:val="center"/>
          </w:tcPr>
          <w:p w:rsidR="00B32AF7" w:rsidRDefault="00B32AF7" w:rsidP="00B55757">
            <w:pPr>
              <w:jc w:val="center"/>
            </w:pPr>
            <w:r>
              <w:t>98%</w:t>
            </w:r>
          </w:p>
        </w:tc>
      </w:tr>
      <w:tr w:rsidR="00B32AF7" w:rsidTr="00B55757">
        <w:tc>
          <w:tcPr>
            <w:tcW w:w="5328" w:type="dxa"/>
          </w:tcPr>
          <w:p w:rsidR="00B32AF7" w:rsidRDefault="00B32AF7" w:rsidP="00B55757">
            <w:r>
              <w:t>Grading standards were made clear at the beginning of the class.</w:t>
            </w:r>
          </w:p>
        </w:tc>
        <w:tc>
          <w:tcPr>
            <w:tcW w:w="699" w:type="dxa"/>
            <w:vAlign w:val="center"/>
          </w:tcPr>
          <w:p w:rsidR="00B32AF7" w:rsidRDefault="00B32AF7" w:rsidP="00B55757">
            <w:pPr>
              <w:jc w:val="center"/>
            </w:pPr>
            <w:r>
              <w:t>93%</w:t>
            </w:r>
          </w:p>
        </w:tc>
        <w:tc>
          <w:tcPr>
            <w:tcW w:w="741" w:type="dxa"/>
            <w:vAlign w:val="center"/>
          </w:tcPr>
          <w:p w:rsidR="00B32AF7" w:rsidRDefault="00B32AF7" w:rsidP="00B55757">
            <w:pPr>
              <w:jc w:val="center"/>
            </w:pPr>
            <w:r>
              <w:t>94%</w:t>
            </w:r>
          </w:p>
        </w:tc>
        <w:tc>
          <w:tcPr>
            <w:tcW w:w="699" w:type="dxa"/>
            <w:vAlign w:val="center"/>
          </w:tcPr>
          <w:p w:rsidR="00B32AF7" w:rsidRDefault="00B32AF7" w:rsidP="00B55757">
            <w:pPr>
              <w:jc w:val="center"/>
            </w:pPr>
            <w:r>
              <w:t>91%</w:t>
            </w:r>
          </w:p>
        </w:tc>
        <w:tc>
          <w:tcPr>
            <w:tcW w:w="741" w:type="dxa"/>
            <w:vAlign w:val="center"/>
          </w:tcPr>
          <w:p w:rsidR="00B32AF7" w:rsidRDefault="00B32AF7" w:rsidP="00B55757">
            <w:pPr>
              <w:jc w:val="center"/>
            </w:pPr>
            <w:r>
              <w:t>93%</w:t>
            </w:r>
          </w:p>
        </w:tc>
        <w:tc>
          <w:tcPr>
            <w:tcW w:w="699" w:type="dxa"/>
            <w:vAlign w:val="center"/>
          </w:tcPr>
          <w:p w:rsidR="00B32AF7" w:rsidRDefault="00B32AF7" w:rsidP="00B55757">
            <w:pPr>
              <w:jc w:val="center"/>
            </w:pPr>
            <w:r>
              <w:t>91%</w:t>
            </w:r>
          </w:p>
        </w:tc>
        <w:tc>
          <w:tcPr>
            <w:tcW w:w="741" w:type="dxa"/>
            <w:vAlign w:val="center"/>
          </w:tcPr>
          <w:p w:rsidR="00B32AF7" w:rsidRDefault="00B32AF7" w:rsidP="00B55757">
            <w:pPr>
              <w:jc w:val="center"/>
            </w:pPr>
            <w:r>
              <w:t>93%</w:t>
            </w:r>
          </w:p>
        </w:tc>
        <w:tc>
          <w:tcPr>
            <w:tcW w:w="627" w:type="dxa"/>
            <w:vAlign w:val="center"/>
          </w:tcPr>
          <w:p w:rsidR="00B32AF7" w:rsidRDefault="00B32AF7" w:rsidP="00B55757">
            <w:pPr>
              <w:jc w:val="center"/>
            </w:pPr>
            <w:r>
              <w:t>93%</w:t>
            </w:r>
          </w:p>
        </w:tc>
        <w:tc>
          <w:tcPr>
            <w:tcW w:w="741" w:type="dxa"/>
            <w:vAlign w:val="center"/>
          </w:tcPr>
          <w:p w:rsidR="00B32AF7" w:rsidRDefault="00B32AF7" w:rsidP="00B55757">
            <w:pPr>
              <w:jc w:val="center"/>
            </w:pPr>
            <w:r>
              <w:t>94%</w:t>
            </w:r>
          </w:p>
        </w:tc>
      </w:tr>
      <w:tr w:rsidR="00B32AF7" w:rsidTr="00B55757">
        <w:tc>
          <w:tcPr>
            <w:tcW w:w="5328" w:type="dxa"/>
          </w:tcPr>
          <w:p w:rsidR="00B32AF7" w:rsidRDefault="00B32AF7" w:rsidP="00B55757">
            <w:r>
              <w:t>My instructor was enthusiastic about the subject matter.</w:t>
            </w:r>
          </w:p>
        </w:tc>
        <w:tc>
          <w:tcPr>
            <w:tcW w:w="699" w:type="dxa"/>
            <w:vAlign w:val="center"/>
          </w:tcPr>
          <w:p w:rsidR="00B32AF7" w:rsidRDefault="00B32AF7" w:rsidP="00B55757">
            <w:pPr>
              <w:jc w:val="center"/>
            </w:pPr>
            <w:r>
              <w:t>90%</w:t>
            </w:r>
          </w:p>
        </w:tc>
        <w:tc>
          <w:tcPr>
            <w:tcW w:w="741" w:type="dxa"/>
            <w:vAlign w:val="center"/>
          </w:tcPr>
          <w:p w:rsidR="00B32AF7" w:rsidRDefault="00B32AF7" w:rsidP="00B55757">
            <w:pPr>
              <w:jc w:val="center"/>
            </w:pPr>
            <w:r>
              <w:t>91%</w:t>
            </w:r>
          </w:p>
        </w:tc>
        <w:tc>
          <w:tcPr>
            <w:tcW w:w="699" w:type="dxa"/>
            <w:vAlign w:val="center"/>
          </w:tcPr>
          <w:p w:rsidR="00B32AF7" w:rsidRDefault="00B32AF7" w:rsidP="00B55757">
            <w:pPr>
              <w:jc w:val="center"/>
            </w:pPr>
            <w:r>
              <w:t>88%</w:t>
            </w:r>
          </w:p>
        </w:tc>
        <w:tc>
          <w:tcPr>
            <w:tcW w:w="741" w:type="dxa"/>
            <w:vAlign w:val="center"/>
          </w:tcPr>
          <w:p w:rsidR="00B32AF7" w:rsidRDefault="00B32AF7" w:rsidP="00B55757">
            <w:pPr>
              <w:jc w:val="center"/>
            </w:pPr>
            <w:r>
              <w:t>92%</w:t>
            </w:r>
          </w:p>
        </w:tc>
        <w:tc>
          <w:tcPr>
            <w:tcW w:w="699" w:type="dxa"/>
            <w:vAlign w:val="center"/>
          </w:tcPr>
          <w:p w:rsidR="00B32AF7" w:rsidRDefault="00B32AF7" w:rsidP="00B55757">
            <w:pPr>
              <w:jc w:val="center"/>
            </w:pPr>
            <w:r>
              <w:t>88%</w:t>
            </w:r>
          </w:p>
        </w:tc>
        <w:tc>
          <w:tcPr>
            <w:tcW w:w="741" w:type="dxa"/>
            <w:vAlign w:val="center"/>
          </w:tcPr>
          <w:p w:rsidR="00B32AF7" w:rsidRDefault="00B32AF7" w:rsidP="00B55757">
            <w:pPr>
              <w:jc w:val="center"/>
            </w:pPr>
            <w:r>
              <w:t>91%</w:t>
            </w:r>
          </w:p>
        </w:tc>
        <w:tc>
          <w:tcPr>
            <w:tcW w:w="627" w:type="dxa"/>
            <w:vAlign w:val="center"/>
          </w:tcPr>
          <w:p w:rsidR="00B32AF7" w:rsidRDefault="00B32AF7" w:rsidP="00B55757">
            <w:pPr>
              <w:jc w:val="center"/>
            </w:pPr>
            <w:r>
              <w:t>90%</w:t>
            </w:r>
          </w:p>
        </w:tc>
        <w:tc>
          <w:tcPr>
            <w:tcW w:w="741" w:type="dxa"/>
            <w:vAlign w:val="center"/>
          </w:tcPr>
          <w:p w:rsidR="00B32AF7" w:rsidRDefault="00B32AF7" w:rsidP="00B55757">
            <w:pPr>
              <w:jc w:val="center"/>
            </w:pPr>
            <w:r>
              <w:t>92%</w:t>
            </w:r>
          </w:p>
        </w:tc>
      </w:tr>
      <w:tr w:rsidR="00B32AF7" w:rsidTr="00B55757">
        <w:tc>
          <w:tcPr>
            <w:tcW w:w="5328" w:type="dxa"/>
          </w:tcPr>
          <w:p w:rsidR="00B32AF7" w:rsidRDefault="00B32AF7" w:rsidP="00B55757">
            <w:r>
              <w:t>My instructor encouraged me to express myself.</w:t>
            </w:r>
          </w:p>
        </w:tc>
        <w:tc>
          <w:tcPr>
            <w:tcW w:w="699" w:type="dxa"/>
            <w:vAlign w:val="center"/>
          </w:tcPr>
          <w:p w:rsidR="00B32AF7" w:rsidRDefault="00B32AF7" w:rsidP="00B55757">
            <w:pPr>
              <w:jc w:val="center"/>
            </w:pPr>
            <w:r>
              <w:t>83%</w:t>
            </w:r>
          </w:p>
        </w:tc>
        <w:tc>
          <w:tcPr>
            <w:tcW w:w="741" w:type="dxa"/>
            <w:vAlign w:val="center"/>
          </w:tcPr>
          <w:p w:rsidR="00B32AF7" w:rsidRDefault="00B32AF7" w:rsidP="00B55757">
            <w:pPr>
              <w:jc w:val="center"/>
            </w:pPr>
            <w:r>
              <w:t>85%</w:t>
            </w:r>
          </w:p>
        </w:tc>
        <w:tc>
          <w:tcPr>
            <w:tcW w:w="699" w:type="dxa"/>
            <w:vAlign w:val="center"/>
          </w:tcPr>
          <w:p w:rsidR="00B32AF7" w:rsidRDefault="00B32AF7" w:rsidP="00B55757">
            <w:pPr>
              <w:jc w:val="center"/>
            </w:pPr>
            <w:r>
              <w:t>80%</w:t>
            </w:r>
          </w:p>
        </w:tc>
        <w:tc>
          <w:tcPr>
            <w:tcW w:w="741" w:type="dxa"/>
            <w:vAlign w:val="center"/>
          </w:tcPr>
          <w:p w:rsidR="00B32AF7" w:rsidRDefault="00B32AF7" w:rsidP="00B55757">
            <w:pPr>
              <w:jc w:val="center"/>
            </w:pPr>
            <w:r>
              <w:t>84%</w:t>
            </w:r>
          </w:p>
        </w:tc>
        <w:tc>
          <w:tcPr>
            <w:tcW w:w="699" w:type="dxa"/>
            <w:vAlign w:val="center"/>
          </w:tcPr>
          <w:p w:rsidR="00B32AF7" w:rsidRDefault="00B32AF7" w:rsidP="00B55757">
            <w:pPr>
              <w:jc w:val="center"/>
            </w:pPr>
            <w:r>
              <w:t>82%</w:t>
            </w:r>
          </w:p>
        </w:tc>
        <w:tc>
          <w:tcPr>
            <w:tcW w:w="741" w:type="dxa"/>
            <w:vAlign w:val="center"/>
          </w:tcPr>
          <w:p w:rsidR="00B32AF7" w:rsidRDefault="00B32AF7" w:rsidP="00B55757">
            <w:pPr>
              <w:jc w:val="center"/>
            </w:pPr>
            <w:r>
              <w:t>86%</w:t>
            </w:r>
          </w:p>
        </w:tc>
        <w:tc>
          <w:tcPr>
            <w:tcW w:w="627" w:type="dxa"/>
            <w:vAlign w:val="center"/>
          </w:tcPr>
          <w:p w:rsidR="00B32AF7" w:rsidRDefault="00B32AF7" w:rsidP="00B55757">
            <w:pPr>
              <w:jc w:val="center"/>
            </w:pPr>
            <w:r>
              <w:t>83%</w:t>
            </w:r>
          </w:p>
        </w:tc>
        <w:tc>
          <w:tcPr>
            <w:tcW w:w="741" w:type="dxa"/>
            <w:vAlign w:val="center"/>
          </w:tcPr>
          <w:p w:rsidR="00B32AF7" w:rsidRDefault="00B32AF7" w:rsidP="00B55757">
            <w:pPr>
              <w:jc w:val="center"/>
            </w:pPr>
            <w:r>
              <w:t>86%</w:t>
            </w:r>
          </w:p>
        </w:tc>
      </w:tr>
      <w:tr w:rsidR="00B32AF7" w:rsidTr="00B55757">
        <w:tc>
          <w:tcPr>
            <w:tcW w:w="5328" w:type="dxa"/>
          </w:tcPr>
          <w:p w:rsidR="00B32AF7" w:rsidRDefault="00B32AF7" w:rsidP="00B55757">
            <w:r>
              <w:t>The course material was explained clearly and to the point.</w:t>
            </w:r>
          </w:p>
        </w:tc>
        <w:tc>
          <w:tcPr>
            <w:tcW w:w="699" w:type="dxa"/>
            <w:vAlign w:val="center"/>
          </w:tcPr>
          <w:p w:rsidR="00B32AF7" w:rsidRDefault="00B32AF7" w:rsidP="00B55757">
            <w:pPr>
              <w:jc w:val="center"/>
            </w:pPr>
            <w:r>
              <w:t>81%</w:t>
            </w:r>
          </w:p>
        </w:tc>
        <w:tc>
          <w:tcPr>
            <w:tcW w:w="741" w:type="dxa"/>
            <w:vAlign w:val="center"/>
          </w:tcPr>
          <w:p w:rsidR="00B32AF7" w:rsidRDefault="00B32AF7" w:rsidP="00B55757">
            <w:pPr>
              <w:jc w:val="center"/>
            </w:pPr>
            <w:r>
              <w:t>84%</w:t>
            </w:r>
          </w:p>
        </w:tc>
        <w:tc>
          <w:tcPr>
            <w:tcW w:w="699" w:type="dxa"/>
            <w:vAlign w:val="center"/>
          </w:tcPr>
          <w:p w:rsidR="00B32AF7" w:rsidRDefault="00B32AF7" w:rsidP="00B55757">
            <w:pPr>
              <w:jc w:val="center"/>
            </w:pPr>
            <w:r>
              <w:t>78%</w:t>
            </w:r>
          </w:p>
        </w:tc>
        <w:tc>
          <w:tcPr>
            <w:tcW w:w="741" w:type="dxa"/>
            <w:vAlign w:val="center"/>
          </w:tcPr>
          <w:p w:rsidR="00B32AF7" w:rsidRDefault="00B32AF7" w:rsidP="00B55757">
            <w:pPr>
              <w:jc w:val="center"/>
            </w:pPr>
            <w:r>
              <w:t>86%</w:t>
            </w:r>
          </w:p>
        </w:tc>
        <w:tc>
          <w:tcPr>
            <w:tcW w:w="699" w:type="dxa"/>
            <w:vAlign w:val="center"/>
          </w:tcPr>
          <w:p w:rsidR="00B32AF7" w:rsidRDefault="00B32AF7" w:rsidP="00B55757">
            <w:pPr>
              <w:jc w:val="center"/>
            </w:pPr>
            <w:r>
              <w:t>79%</w:t>
            </w:r>
          </w:p>
        </w:tc>
        <w:tc>
          <w:tcPr>
            <w:tcW w:w="741" w:type="dxa"/>
            <w:vAlign w:val="center"/>
          </w:tcPr>
          <w:p w:rsidR="00B32AF7" w:rsidRDefault="00B32AF7" w:rsidP="00B55757">
            <w:pPr>
              <w:jc w:val="center"/>
            </w:pPr>
            <w:r>
              <w:t>85%</w:t>
            </w:r>
          </w:p>
        </w:tc>
        <w:tc>
          <w:tcPr>
            <w:tcW w:w="627" w:type="dxa"/>
            <w:vAlign w:val="center"/>
          </w:tcPr>
          <w:p w:rsidR="00B32AF7" w:rsidRDefault="00B32AF7" w:rsidP="00B55757">
            <w:pPr>
              <w:jc w:val="center"/>
            </w:pPr>
            <w:r>
              <w:t>83%</w:t>
            </w:r>
          </w:p>
        </w:tc>
        <w:tc>
          <w:tcPr>
            <w:tcW w:w="741" w:type="dxa"/>
            <w:vAlign w:val="center"/>
          </w:tcPr>
          <w:p w:rsidR="00B32AF7" w:rsidRDefault="00B32AF7" w:rsidP="00B55757">
            <w:pPr>
              <w:jc w:val="center"/>
            </w:pPr>
            <w:r>
              <w:t>84%</w:t>
            </w:r>
          </w:p>
        </w:tc>
      </w:tr>
      <w:tr w:rsidR="00B32AF7" w:rsidTr="00B55757">
        <w:tc>
          <w:tcPr>
            <w:tcW w:w="5328" w:type="dxa"/>
          </w:tcPr>
          <w:p w:rsidR="00B32AF7" w:rsidRDefault="00B32AF7" w:rsidP="00B55757">
            <w:r>
              <w:t>My instructor demonstrated a thorough knowledge of the subject matter.</w:t>
            </w:r>
          </w:p>
        </w:tc>
        <w:tc>
          <w:tcPr>
            <w:tcW w:w="699" w:type="dxa"/>
            <w:vAlign w:val="center"/>
          </w:tcPr>
          <w:p w:rsidR="00B32AF7" w:rsidRDefault="00B32AF7" w:rsidP="00B55757">
            <w:pPr>
              <w:jc w:val="center"/>
            </w:pPr>
            <w:r>
              <w:t>92%</w:t>
            </w:r>
          </w:p>
        </w:tc>
        <w:tc>
          <w:tcPr>
            <w:tcW w:w="741" w:type="dxa"/>
            <w:vAlign w:val="center"/>
          </w:tcPr>
          <w:p w:rsidR="00B32AF7" w:rsidRDefault="00B32AF7" w:rsidP="00B55757">
            <w:pPr>
              <w:jc w:val="center"/>
            </w:pPr>
            <w:r>
              <w:t>92%</w:t>
            </w:r>
          </w:p>
        </w:tc>
        <w:tc>
          <w:tcPr>
            <w:tcW w:w="699" w:type="dxa"/>
            <w:vAlign w:val="center"/>
          </w:tcPr>
          <w:p w:rsidR="00B32AF7" w:rsidRDefault="00B32AF7" w:rsidP="00B55757">
            <w:pPr>
              <w:jc w:val="center"/>
            </w:pPr>
            <w:r>
              <w:t>88%</w:t>
            </w:r>
          </w:p>
        </w:tc>
        <w:tc>
          <w:tcPr>
            <w:tcW w:w="741" w:type="dxa"/>
            <w:vAlign w:val="center"/>
          </w:tcPr>
          <w:p w:rsidR="00B32AF7" w:rsidRDefault="00B32AF7" w:rsidP="00B55757">
            <w:pPr>
              <w:jc w:val="center"/>
            </w:pPr>
            <w:r>
              <w:t>92%</w:t>
            </w:r>
          </w:p>
        </w:tc>
        <w:tc>
          <w:tcPr>
            <w:tcW w:w="699" w:type="dxa"/>
            <w:vAlign w:val="center"/>
          </w:tcPr>
          <w:p w:rsidR="00B32AF7" w:rsidRDefault="00B32AF7" w:rsidP="00B55757">
            <w:pPr>
              <w:jc w:val="center"/>
            </w:pPr>
            <w:r>
              <w:t>89%</w:t>
            </w:r>
          </w:p>
        </w:tc>
        <w:tc>
          <w:tcPr>
            <w:tcW w:w="741" w:type="dxa"/>
            <w:vAlign w:val="center"/>
          </w:tcPr>
          <w:p w:rsidR="00B32AF7" w:rsidRDefault="00B32AF7" w:rsidP="00B55757">
            <w:pPr>
              <w:jc w:val="center"/>
            </w:pPr>
            <w:r>
              <w:t>92%</w:t>
            </w:r>
          </w:p>
        </w:tc>
        <w:tc>
          <w:tcPr>
            <w:tcW w:w="627" w:type="dxa"/>
            <w:vAlign w:val="center"/>
          </w:tcPr>
          <w:p w:rsidR="00B32AF7" w:rsidRDefault="00B32AF7" w:rsidP="00B55757">
            <w:pPr>
              <w:jc w:val="center"/>
            </w:pPr>
            <w:r>
              <w:t>92%</w:t>
            </w:r>
          </w:p>
        </w:tc>
        <w:tc>
          <w:tcPr>
            <w:tcW w:w="741" w:type="dxa"/>
            <w:vAlign w:val="center"/>
          </w:tcPr>
          <w:p w:rsidR="00B32AF7" w:rsidRDefault="00B32AF7" w:rsidP="00B55757">
            <w:pPr>
              <w:jc w:val="center"/>
            </w:pPr>
            <w:r>
              <w:t>92%</w:t>
            </w:r>
          </w:p>
        </w:tc>
      </w:tr>
      <w:tr w:rsidR="00B32AF7" w:rsidTr="00B55757">
        <w:tc>
          <w:tcPr>
            <w:tcW w:w="5328" w:type="dxa"/>
          </w:tcPr>
          <w:p w:rsidR="00B32AF7" w:rsidRDefault="00B32AF7" w:rsidP="00B55757">
            <w:r>
              <w:t>My instructor kept me informed of my grades and progress in the class.</w:t>
            </w:r>
          </w:p>
        </w:tc>
        <w:tc>
          <w:tcPr>
            <w:tcW w:w="699" w:type="dxa"/>
            <w:vAlign w:val="center"/>
          </w:tcPr>
          <w:p w:rsidR="00B32AF7" w:rsidRDefault="00B32AF7" w:rsidP="00B55757">
            <w:pPr>
              <w:jc w:val="center"/>
            </w:pPr>
            <w:r>
              <w:t>80%</w:t>
            </w:r>
          </w:p>
        </w:tc>
        <w:tc>
          <w:tcPr>
            <w:tcW w:w="741" w:type="dxa"/>
            <w:vAlign w:val="center"/>
          </w:tcPr>
          <w:p w:rsidR="00B32AF7" w:rsidRDefault="00B32AF7" w:rsidP="00B55757">
            <w:pPr>
              <w:jc w:val="center"/>
            </w:pPr>
            <w:r>
              <w:t>79%</w:t>
            </w:r>
          </w:p>
        </w:tc>
        <w:tc>
          <w:tcPr>
            <w:tcW w:w="699" w:type="dxa"/>
            <w:vAlign w:val="center"/>
          </w:tcPr>
          <w:p w:rsidR="00B32AF7" w:rsidRDefault="00B32AF7" w:rsidP="00B55757">
            <w:pPr>
              <w:jc w:val="center"/>
            </w:pPr>
            <w:r>
              <w:t>76%</w:t>
            </w:r>
          </w:p>
        </w:tc>
        <w:tc>
          <w:tcPr>
            <w:tcW w:w="741" w:type="dxa"/>
            <w:vAlign w:val="center"/>
          </w:tcPr>
          <w:p w:rsidR="00B32AF7" w:rsidRDefault="00B32AF7" w:rsidP="00B55757">
            <w:pPr>
              <w:jc w:val="center"/>
            </w:pPr>
            <w:r>
              <w:t>81%</w:t>
            </w:r>
          </w:p>
        </w:tc>
        <w:tc>
          <w:tcPr>
            <w:tcW w:w="699" w:type="dxa"/>
            <w:vAlign w:val="center"/>
          </w:tcPr>
          <w:p w:rsidR="00B32AF7" w:rsidRDefault="00B32AF7" w:rsidP="00B55757">
            <w:pPr>
              <w:jc w:val="center"/>
            </w:pPr>
            <w:r>
              <w:t>75%</w:t>
            </w:r>
          </w:p>
        </w:tc>
        <w:tc>
          <w:tcPr>
            <w:tcW w:w="741" w:type="dxa"/>
            <w:vAlign w:val="center"/>
          </w:tcPr>
          <w:p w:rsidR="00B32AF7" w:rsidRDefault="00B32AF7" w:rsidP="00B55757">
            <w:pPr>
              <w:jc w:val="center"/>
            </w:pPr>
            <w:r>
              <w:t>80%</w:t>
            </w:r>
          </w:p>
        </w:tc>
        <w:tc>
          <w:tcPr>
            <w:tcW w:w="627" w:type="dxa"/>
            <w:vAlign w:val="center"/>
          </w:tcPr>
          <w:p w:rsidR="00B32AF7" w:rsidRDefault="00B32AF7" w:rsidP="00B55757">
            <w:pPr>
              <w:jc w:val="center"/>
            </w:pPr>
            <w:r>
              <w:t>79%</w:t>
            </w:r>
          </w:p>
        </w:tc>
        <w:tc>
          <w:tcPr>
            <w:tcW w:w="741" w:type="dxa"/>
            <w:vAlign w:val="center"/>
          </w:tcPr>
          <w:p w:rsidR="00B32AF7" w:rsidRDefault="00B32AF7" w:rsidP="00B55757">
            <w:pPr>
              <w:jc w:val="center"/>
            </w:pPr>
            <w:r>
              <w:t>78%</w:t>
            </w:r>
          </w:p>
        </w:tc>
      </w:tr>
      <w:tr w:rsidR="00B32AF7" w:rsidTr="00B55757">
        <w:tc>
          <w:tcPr>
            <w:tcW w:w="5328" w:type="dxa"/>
          </w:tcPr>
          <w:p w:rsidR="00B32AF7" w:rsidRDefault="00B32AF7" w:rsidP="00B55757">
            <w:r>
              <w:t>Classes started and dismissed on time.</w:t>
            </w:r>
          </w:p>
        </w:tc>
        <w:tc>
          <w:tcPr>
            <w:tcW w:w="699" w:type="dxa"/>
            <w:vAlign w:val="center"/>
          </w:tcPr>
          <w:p w:rsidR="00B32AF7" w:rsidRDefault="00B32AF7" w:rsidP="00B55757">
            <w:pPr>
              <w:jc w:val="center"/>
            </w:pPr>
            <w:r>
              <w:t>91%</w:t>
            </w:r>
          </w:p>
        </w:tc>
        <w:tc>
          <w:tcPr>
            <w:tcW w:w="741" w:type="dxa"/>
            <w:vAlign w:val="center"/>
          </w:tcPr>
          <w:p w:rsidR="00B32AF7" w:rsidRDefault="00B32AF7" w:rsidP="00B55757">
            <w:pPr>
              <w:jc w:val="center"/>
            </w:pPr>
            <w:r>
              <w:t>94%</w:t>
            </w:r>
          </w:p>
        </w:tc>
        <w:tc>
          <w:tcPr>
            <w:tcW w:w="699" w:type="dxa"/>
            <w:vAlign w:val="center"/>
          </w:tcPr>
          <w:p w:rsidR="00B32AF7" w:rsidRDefault="00B32AF7" w:rsidP="00B55757">
            <w:pPr>
              <w:jc w:val="center"/>
            </w:pPr>
            <w:r>
              <w:t>92%</w:t>
            </w:r>
          </w:p>
        </w:tc>
        <w:tc>
          <w:tcPr>
            <w:tcW w:w="741" w:type="dxa"/>
            <w:vAlign w:val="center"/>
          </w:tcPr>
          <w:p w:rsidR="00B32AF7" w:rsidRDefault="00B32AF7" w:rsidP="00B55757">
            <w:pPr>
              <w:jc w:val="center"/>
            </w:pPr>
            <w:r>
              <w:t>93%</w:t>
            </w:r>
          </w:p>
        </w:tc>
        <w:tc>
          <w:tcPr>
            <w:tcW w:w="699" w:type="dxa"/>
            <w:vAlign w:val="center"/>
          </w:tcPr>
          <w:p w:rsidR="00B32AF7" w:rsidRDefault="00B32AF7" w:rsidP="00B55757">
            <w:pPr>
              <w:jc w:val="center"/>
            </w:pPr>
            <w:r>
              <w:t>90%</w:t>
            </w:r>
          </w:p>
        </w:tc>
        <w:tc>
          <w:tcPr>
            <w:tcW w:w="741" w:type="dxa"/>
            <w:vAlign w:val="center"/>
          </w:tcPr>
          <w:p w:rsidR="00B32AF7" w:rsidRDefault="00B32AF7" w:rsidP="00B55757">
            <w:pPr>
              <w:jc w:val="center"/>
            </w:pPr>
            <w:r>
              <w:t>91%</w:t>
            </w:r>
          </w:p>
        </w:tc>
        <w:tc>
          <w:tcPr>
            <w:tcW w:w="627" w:type="dxa"/>
            <w:vAlign w:val="center"/>
          </w:tcPr>
          <w:p w:rsidR="00B32AF7" w:rsidRDefault="00B32AF7" w:rsidP="00B55757">
            <w:pPr>
              <w:jc w:val="center"/>
            </w:pPr>
            <w:r>
              <w:t>90%</w:t>
            </w:r>
          </w:p>
        </w:tc>
        <w:tc>
          <w:tcPr>
            <w:tcW w:w="741" w:type="dxa"/>
            <w:vAlign w:val="center"/>
          </w:tcPr>
          <w:p w:rsidR="00B32AF7" w:rsidRDefault="00B32AF7" w:rsidP="00B55757">
            <w:pPr>
              <w:jc w:val="center"/>
            </w:pPr>
            <w:r>
              <w:t>91%</w:t>
            </w:r>
          </w:p>
        </w:tc>
      </w:tr>
      <w:tr w:rsidR="00B32AF7" w:rsidTr="00B55757">
        <w:tc>
          <w:tcPr>
            <w:tcW w:w="5328" w:type="dxa"/>
          </w:tcPr>
          <w:p w:rsidR="00B32AF7" w:rsidRDefault="00B32AF7" w:rsidP="00B55757">
            <w:r>
              <w:t>Graded material and exams were returned within a reasonable amount of time.</w:t>
            </w:r>
          </w:p>
        </w:tc>
        <w:tc>
          <w:tcPr>
            <w:tcW w:w="699" w:type="dxa"/>
            <w:vAlign w:val="center"/>
          </w:tcPr>
          <w:p w:rsidR="00B32AF7" w:rsidRDefault="00B32AF7" w:rsidP="00B55757">
            <w:pPr>
              <w:jc w:val="center"/>
            </w:pPr>
            <w:r>
              <w:t>92%</w:t>
            </w:r>
          </w:p>
        </w:tc>
        <w:tc>
          <w:tcPr>
            <w:tcW w:w="741" w:type="dxa"/>
            <w:vAlign w:val="center"/>
          </w:tcPr>
          <w:p w:rsidR="00B32AF7" w:rsidRDefault="00B32AF7" w:rsidP="00B55757">
            <w:pPr>
              <w:jc w:val="center"/>
            </w:pPr>
            <w:r>
              <w:t>92%</w:t>
            </w:r>
          </w:p>
        </w:tc>
        <w:tc>
          <w:tcPr>
            <w:tcW w:w="699" w:type="dxa"/>
            <w:vAlign w:val="center"/>
          </w:tcPr>
          <w:p w:rsidR="00B32AF7" w:rsidRDefault="00B32AF7" w:rsidP="00B55757">
            <w:pPr>
              <w:jc w:val="center"/>
            </w:pPr>
            <w:r>
              <w:t>86%</w:t>
            </w:r>
          </w:p>
        </w:tc>
        <w:tc>
          <w:tcPr>
            <w:tcW w:w="741" w:type="dxa"/>
            <w:vAlign w:val="center"/>
          </w:tcPr>
          <w:p w:rsidR="00B32AF7" w:rsidRDefault="00B32AF7" w:rsidP="00B55757">
            <w:pPr>
              <w:jc w:val="center"/>
            </w:pPr>
            <w:r>
              <w:t>91%</w:t>
            </w:r>
          </w:p>
        </w:tc>
        <w:tc>
          <w:tcPr>
            <w:tcW w:w="699" w:type="dxa"/>
            <w:vAlign w:val="center"/>
          </w:tcPr>
          <w:p w:rsidR="00B32AF7" w:rsidRDefault="00B32AF7" w:rsidP="00B55757">
            <w:pPr>
              <w:jc w:val="center"/>
            </w:pPr>
            <w:r>
              <w:t>91%</w:t>
            </w:r>
          </w:p>
        </w:tc>
        <w:tc>
          <w:tcPr>
            <w:tcW w:w="741" w:type="dxa"/>
            <w:vAlign w:val="center"/>
          </w:tcPr>
          <w:p w:rsidR="00B32AF7" w:rsidRDefault="00B32AF7" w:rsidP="00B55757">
            <w:pPr>
              <w:jc w:val="center"/>
            </w:pPr>
            <w:r>
              <w:t>90%</w:t>
            </w:r>
          </w:p>
        </w:tc>
        <w:tc>
          <w:tcPr>
            <w:tcW w:w="627" w:type="dxa"/>
            <w:vAlign w:val="center"/>
          </w:tcPr>
          <w:p w:rsidR="00B32AF7" w:rsidRDefault="00B32AF7" w:rsidP="00B55757">
            <w:pPr>
              <w:jc w:val="center"/>
            </w:pPr>
            <w:r>
              <w:t>89%</w:t>
            </w:r>
          </w:p>
        </w:tc>
        <w:tc>
          <w:tcPr>
            <w:tcW w:w="741" w:type="dxa"/>
            <w:vAlign w:val="center"/>
          </w:tcPr>
          <w:p w:rsidR="00B32AF7" w:rsidRDefault="00B32AF7" w:rsidP="00B55757">
            <w:pPr>
              <w:jc w:val="center"/>
            </w:pPr>
            <w:r>
              <w:t>89%</w:t>
            </w:r>
          </w:p>
        </w:tc>
      </w:tr>
      <w:tr w:rsidR="00B32AF7" w:rsidTr="00B55757">
        <w:tc>
          <w:tcPr>
            <w:tcW w:w="5328" w:type="dxa"/>
          </w:tcPr>
          <w:p w:rsidR="00B32AF7" w:rsidRDefault="00B32AF7" w:rsidP="00B55757">
            <w:r>
              <w:t>The textbook was very helpful.</w:t>
            </w:r>
          </w:p>
        </w:tc>
        <w:tc>
          <w:tcPr>
            <w:tcW w:w="699" w:type="dxa"/>
            <w:vAlign w:val="center"/>
          </w:tcPr>
          <w:p w:rsidR="00B32AF7" w:rsidRDefault="00B32AF7" w:rsidP="00B55757">
            <w:pPr>
              <w:jc w:val="center"/>
            </w:pPr>
            <w:r>
              <w:t>68%</w:t>
            </w:r>
          </w:p>
        </w:tc>
        <w:tc>
          <w:tcPr>
            <w:tcW w:w="741" w:type="dxa"/>
            <w:vAlign w:val="center"/>
          </w:tcPr>
          <w:p w:rsidR="00B32AF7" w:rsidRDefault="00B32AF7" w:rsidP="00B55757">
            <w:pPr>
              <w:jc w:val="center"/>
            </w:pPr>
            <w:r>
              <w:t>71%</w:t>
            </w:r>
          </w:p>
        </w:tc>
        <w:tc>
          <w:tcPr>
            <w:tcW w:w="699" w:type="dxa"/>
            <w:vAlign w:val="center"/>
          </w:tcPr>
          <w:p w:rsidR="00B32AF7" w:rsidRDefault="00B32AF7" w:rsidP="00B55757">
            <w:pPr>
              <w:jc w:val="center"/>
            </w:pPr>
            <w:r>
              <w:t>68%</w:t>
            </w:r>
          </w:p>
        </w:tc>
        <w:tc>
          <w:tcPr>
            <w:tcW w:w="741" w:type="dxa"/>
            <w:vAlign w:val="center"/>
          </w:tcPr>
          <w:p w:rsidR="00B32AF7" w:rsidRDefault="00B32AF7" w:rsidP="00B55757">
            <w:pPr>
              <w:jc w:val="center"/>
            </w:pPr>
            <w:r>
              <w:t>77%</w:t>
            </w:r>
          </w:p>
        </w:tc>
        <w:tc>
          <w:tcPr>
            <w:tcW w:w="699" w:type="dxa"/>
            <w:vAlign w:val="center"/>
          </w:tcPr>
          <w:p w:rsidR="00B32AF7" w:rsidRDefault="00B32AF7" w:rsidP="00B55757">
            <w:pPr>
              <w:jc w:val="center"/>
            </w:pPr>
            <w:r>
              <w:t>71%</w:t>
            </w:r>
          </w:p>
        </w:tc>
        <w:tc>
          <w:tcPr>
            <w:tcW w:w="741" w:type="dxa"/>
            <w:vAlign w:val="center"/>
          </w:tcPr>
          <w:p w:rsidR="00B32AF7" w:rsidRDefault="00B32AF7" w:rsidP="00B55757">
            <w:pPr>
              <w:jc w:val="center"/>
            </w:pPr>
            <w:r>
              <w:t>73%</w:t>
            </w:r>
          </w:p>
        </w:tc>
        <w:tc>
          <w:tcPr>
            <w:tcW w:w="627" w:type="dxa"/>
            <w:vAlign w:val="center"/>
          </w:tcPr>
          <w:p w:rsidR="00B32AF7" w:rsidRDefault="00B32AF7" w:rsidP="00B55757">
            <w:pPr>
              <w:jc w:val="center"/>
            </w:pPr>
            <w:r>
              <w:t>70%</w:t>
            </w:r>
          </w:p>
        </w:tc>
        <w:tc>
          <w:tcPr>
            <w:tcW w:w="741" w:type="dxa"/>
            <w:vAlign w:val="center"/>
          </w:tcPr>
          <w:p w:rsidR="00B32AF7" w:rsidRDefault="00B32AF7" w:rsidP="00B55757">
            <w:pPr>
              <w:jc w:val="center"/>
            </w:pPr>
            <w:r>
              <w:t>69%</w:t>
            </w:r>
          </w:p>
        </w:tc>
      </w:tr>
      <w:tr w:rsidR="00B32AF7" w:rsidTr="00B55757">
        <w:tc>
          <w:tcPr>
            <w:tcW w:w="5328" w:type="dxa"/>
          </w:tcPr>
          <w:p w:rsidR="00B32AF7" w:rsidRDefault="00B32AF7" w:rsidP="00B55757">
            <w:r>
              <w:t>The exam questions were easily understood.</w:t>
            </w:r>
          </w:p>
        </w:tc>
        <w:tc>
          <w:tcPr>
            <w:tcW w:w="699" w:type="dxa"/>
            <w:vAlign w:val="center"/>
          </w:tcPr>
          <w:p w:rsidR="00B32AF7" w:rsidRDefault="00B32AF7" w:rsidP="00B55757">
            <w:pPr>
              <w:jc w:val="center"/>
            </w:pPr>
            <w:r>
              <w:t>65%</w:t>
            </w:r>
          </w:p>
        </w:tc>
        <w:tc>
          <w:tcPr>
            <w:tcW w:w="741" w:type="dxa"/>
            <w:vAlign w:val="center"/>
          </w:tcPr>
          <w:p w:rsidR="00B32AF7" w:rsidRDefault="00B32AF7" w:rsidP="00B55757">
            <w:pPr>
              <w:jc w:val="center"/>
            </w:pPr>
            <w:r>
              <w:t>72%</w:t>
            </w:r>
          </w:p>
        </w:tc>
        <w:tc>
          <w:tcPr>
            <w:tcW w:w="699" w:type="dxa"/>
            <w:vAlign w:val="center"/>
          </w:tcPr>
          <w:p w:rsidR="00B32AF7" w:rsidRDefault="00B32AF7" w:rsidP="00B55757">
            <w:pPr>
              <w:jc w:val="center"/>
            </w:pPr>
            <w:r>
              <w:t>68%</w:t>
            </w:r>
          </w:p>
        </w:tc>
        <w:tc>
          <w:tcPr>
            <w:tcW w:w="741" w:type="dxa"/>
            <w:vAlign w:val="center"/>
          </w:tcPr>
          <w:p w:rsidR="00B32AF7" w:rsidRDefault="00B32AF7" w:rsidP="00B55757">
            <w:pPr>
              <w:jc w:val="center"/>
            </w:pPr>
            <w:r>
              <w:t>79%</w:t>
            </w:r>
          </w:p>
        </w:tc>
        <w:tc>
          <w:tcPr>
            <w:tcW w:w="699" w:type="dxa"/>
            <w:vAlign w:val="center"/>
          </w:tcPr>
          <w:p w:rsidR="00B32AF7" w:rsidRDefault="00B32AF7" w:rsidP="00B55757">
            <w:pPr>
              <w:jc w:val="center"/>
            </w:pPr>
            <w:r>
              <w:t>72%</w:t>
            </w:r>
          </w:p>
        </w:tc>
        <w:tc>
          <w:tcPr>
            <w:tcW w:w="741" w:type="dxa"/>
            <w:vAlign w:val="center"/>
          </w:tcPr>
          <w:p w:rsidR="00B32AF7" w:rsidRDefault="00B32AF7" w:rsidP="00B55757">
            <w:pPr>
              <w:jc w:val="center"/>
            </w:pPr>
            <w:r>
              <w:t>77%</w:t>
            </w:r>
          </w:p>
        </w:tc>
        <w:tc>
          <w:tcPr>
            <w:tcW w:w="627" w:type="dxa"/>
            <w:vAlign w:val="center"/>
          </w:tcPr>
          <w:p w:rsidR="00B32AF7" w:rsidRDefault="00B32AF7" w:rsidP="00B55757">
            <w:pPr>
              <w:jc w:val="center"/>
            </w:pPr>
            <w:r>
              <w:t>77%</w:t>
            </w:r>
          </w:p>
        </w:tc>
        <w:tc>
          <w:tcPr>
            <w:tcW w:w="741" w:type="dxa"/>
            <w:vAlign w:val="center"/>
          </w:tcPr>
          <w:p w:rsidR="00B32AF7" w:rsidRDefault="00B32AF7" w:rsidP="00B55757">
            <w:pPr>
              <w:jc w:val="center"/>
            </w:pPr>
            <w:r>
              <w:t>78%</w:t>
            </w:r>
          </w:p>
        </w:tc>
      </w:tr>
      <w:tr w:rsidR="00B32AF7" w:rsidTr="00B55757">
        <w:tc>
          <w:tcPr>
            <w:tcW w:w="5328" w:type="dxa"/>
          </w:tcPr>
          <w:p w:rsidR="00B32AF7" w:rsidRDefault="00B32AF7" w:rsidP="00B55757">
            <w:r>
              <w:t>The exam questions covered material which was emphasized.</w:t>
            </w:r>
          </w:p>
        </w:tc>
        <w:tc>
          <w:tcPr>
            <w:tcW w:w="699" w:type="dxa"/>
            <w:vAlign w:val="center"/>
          </w:tcPr>
          <w:p w:rsidR="00B32AF7" w:rsidRDefault="00B32AF7" w:rsidP="00B55757">
            <w:pPr>
              <w:jc w:val="center"/>
            </w:pPr>
            <w:r>
              <w:t>80%</w:t>
            </w:r>
          </w:p>
        </w:tc>
        <w:tc>
          <w:tcPr>
            <w:tcW w:w="741" w:type="dxa"/>
            <w:vAlign w:val="center"/>
          </w:tcPr>
          <w:p w:rsidR="00B32AF7" w:rsidRDefault="00B32AF7" w:rsidP="00B55757">
            <w:pPr>
              <w:jc w:val="center"/>
            </w:pPr>
            <w:r>
              <w:t>83%</w:t>
            </w:r>
          </w:p>
        </w:tc>
        <w:tc>
          <w:tcPr>
            <w:tcW w:w="699" w:type="dxa"/>
            <w:vAlign w:val="center"/>
          </w:tcPr>
          <w:p w:rsidR="00B32AF7" w:rsidRDefault="00B32AF7" w:rsidP="00B55757">
            <w:pPr>
              <w:jc w:val="center"/>
            </w:pPr>
            <w:r>
              <w:t>77%</w:t>
            </w:r>
          </w:p>
        </w:tc>
        <w:tc>
          <w:tcPr>
            <w:tcW w:w="741" w:type="dxa"/>
            <w:vAlign w:val="center"/>
          </w:tcPr>
          <w:p w:rsidR="00B32AF7" w:rsidRDefault="00B32AF7" w:rsidP="00B55757">
            <w:pPr>
              <w:jc w:val="center"/>
            </w:pPr>
            <w:r>
              <w:t>86%</w:t>
            </w:r>
          </w:p>
        </w:tc>
        <w:tc>
          <w:tcPr>
            <w:tcW w:w="699" w:type="dxa"/>
            <w:vAlign w:val="center"/>
          </w:tcPr>
          <w:p w:rsidR="00B32AF7" w:rsidRDefault="00B32AF7" w:rsidP="00B55757">
            <w:pPr>
              <w:jc w:val="center"/>
            </w:pPr>
            <w:r>
              <w:t>79%</w:t>
            </w:r>
          </w:p>
        </w:tc>
        <w:tc>
          <w:tcPr>
            <w:tcW w:w="741" w:type="dxa"/>
            <w:vAlign w:val="center"/>
          </w:tcPr>
          <w:p w:rsidR="00B32AF7" w:rsidRDefault="00B32AF7" w:rsidP="00B55757">
            <w:pPr>
              <w:jc w:val="center"/>
            </w:pPr>
            <w:r>
              <w:t>85%</w:t>
            </w:r>
          </w:p>
        </w:tc>
        <w:tc>
          <w:tcPr>
            <w:tcW w:w="627" w:type="dxa"/>
            <w:vAlign w:val="center"/>
          </w:tcPr>
          <w:p w:rsidR="00B32AF7" w:rsidRDefault="00B32AF7" w:rsidP="00B55757">
            <w:pPr>
              <w:jc w:val="center"/>
            </w:pPr>
            <w:r>
              <w:t>86%</w:t>
            </w:r>
          </w:p>
        </w:tc>
        <w:tc>
          <w:tcPr>
            <w:tcW w:w="741" w:type="dxa"/>
            <w:vAlign w:val="center"/>
          </w:tcPr>
          <w:p w:rsidR="00B32AF7" w:rsidRDefault="00B32AF7" w:rsidP="00B55757">
            <w:pPr>
              <w:jc w:val="center"/>
            </w:pPr>
            <w:r>
              <w:t>84%</w:t>
            </w:r>
          </w:p>
        </w:tc>
      </w:tr>
      <w:tr w:rsidR="00B32AF7" w:rsidTr="00B55757">
        <w:tc>
          <w:tcPr>
            <w:tcW w:w="5328" w:type="dxa"/>
          </w:tcPr>
          <w:p w:rsidR="00B32AF7" w:rsidRDefault="00B32AF7" w:rsidP="00B55757">
            <w:r>
              <w:t>My instructor related the course material to real-life.</w:t>
            </w:r>
          </w:p>
        </w:tc>
        <w:tc>
          <w:tcPr>
            <w:tcW w:w="699" w:type="dxa"/>
            <w:vAlign w:val="center"/>
          </w:tcPr>
          <w:p w:rsidR="00B32AF7" w:rsidRDefault="00B32AF7" w:rsidP="00B55757">
            <w:pPr>
              <w:jc w:val="center"/>
            </w:pPr>
            <w:r>
              <w:t>84%</w:t>
            </w:r>
          </w:p>
        </w:tc>
        <w:tc>
          <w:tcPr>
            <w:tcW w:w="741" w:type="dxa"/>
            <w:vAlign w:val="center"/>
          </w:tcPr>
          <w:p w:rsidR="00B32AF7" w:rsidRDefault="00B32AF7" w:rsidP="00B55757">
            <w:pPr>
              <w:jc w:val="center"/>
            </w:pPr>
            <w:r>
              <w:t>89%</w:t>
            </w:r>
          </w:p>
        </w:tc>
        <w:tc>
          <w:tcPr>
            <w:tcW w:w="699" w:type="dxa"/>
            <w:vAlign w:val="center"/>
          </w:tcPr>
          <w:p w:rsidR="00B32AF7" w:rsidRDefault="00B32AF7" w:rsidP="00B55757">
            <w:pPr>
              <w:jc w:val="center"/>
            </w:pPr>
            <w:r>
              <w:t>83%</w:t>
            </w:r>
          </w:p>
        </w:tc>
        <w:tc>
          <w:tcPr>
            <w:tcW w:w="741" w:type="dxa"/>
            <w:vAlign w:val="center"/>
          </w:tcPr>
          <w:p w:rsidR="00B32AF7" w:rsidRDefault="00B32AF7" w:rsidP="00B55757">
            <w:pPr>
              <w:jc w:val="center"/>
            </w:pPr>
            <w:r>
              <w:t>87%</w:t>
            </w:r>
          </w:p>
        </w:tc>
        <w:tc>
          <w:tcPr>
            <w:tcW w:w="699" w:type="dxa"/>
            <w:vAlign w:val="center"/>
          </w:tcPr>
          <w:p w:rsidR="00B32AF7" w:rsidRDefault="00B32AF7" w:rsidP="00B55757">
            <w:pPr>
              <w:jc w:val="center"/>
            </w:pPr>
            <w:r>
              <w:t>82%</w:t>
            </w:r>
          </w:p>
        </w:tc>
        <w:tc>
          <w:tcPr>
            <w:tcW w:w="741" w:type="dxa"/>
            <w:vAlign w:val="center"/>
          </w:tcPr>
          <w:p w:rsidR="00B32AF7" w:rsidRDefault="00B32AF7" w:rsidP="00B55757">
            <w:pPr>
              <w:jc w:val="center"/>
            </w:pPr>
            <w:r>
              <w:t>87%</w:t>
            </w:r>
          </w:p>
        </w:tc>
        <w:tc>
          <w:tcPr>
            <w:tcW w:w="627" w:type="dxa"/>
            <w:vAlign w:val="center"/>
          </w:tcPr>
          <w:p w:rsidR="00B32AF7" w:rsidRDefault="00B32AF7" w:rsidP="00B55757">
            <w:pPr>
              <w:jc w:val="center"/>
            </w:pPr>
            <w:r>
              <w:t>85%</w:t>
            </w:r>
          </w:p>
        </w:tc>
        <w:tc>
          <w:tcPr>
            <w:tcW w:w="741" w:type="dxa"/>
            <w:vAlign w:val="center"/>
          </w:tcPr>
          <w:p w:rsidR="00B32AF7" w:rsidRDefault="00B32AF7" w:rsidP="00B55757">
            <w:pPr>
              <w:jc w:val="center"/>
            </w:pPr>
            <w:r>
              <w:t>88%</w:t>
            </w:r>
          </w:p>
        </w:tc>
      </w:tr>
      <w:tr w:rsidR="00B32AF7" w:rsidTr="00B55757">
        <w:tc>
          <w:tcPr>
            <w:tcW w:w="5328" w:type="dxa"/>
          </w:tcPr>
          <w:p w:rsidR="00B32AF7" w:rsidRDefault="00B32AF7" w:rsidP="00B55757">
            <w:r>
              <w:t>I worked harder on this course than other courses I have taken.</w:t>
            </w:r>
          </w:p>
        </w:tc>
        <w:tc>
          <w:tcPr>
            <w:tcW w:w="699" w:type="dxa"/>
            <w:vAlign w:val="center"/>
          </w:tcPr>
          <w:p w:rsidR="00B32AF7" w:rsidRDefault="00B32AF7" w:rsidP="00B55757">
            <w:pPr>
              <w:jc w:val="center"/>
            </w:pPr>
            <w:r>
              <w:t>54%</w:t>
            </w:r>
          </w:p>
        </w:tc>
        <w:tc>
          <w:tcPr>
            <w:tcW w:w="741" w:type="dxa"/>
            <w:vAlign w:val="center"/>
          </w:tcPr>
          <w:p w:rsidR="00B32AF7" w:rsidRDefault="00B32AF7" w:rsidP="00B55757">
            <w:pPr>
              <w:jc w:val="center"/>
            </w:pPr>
            <w:r>
              <w:t>55%</w:t>
            </w:r>
          </w:p>
        </w:tc>
        <w:tc>
          <w:tcPr>
            <w:tcW w:w="699" w:type="dxa"/>
            <w:vAlign w:val="center"/>
          </w:tcPr>
          <w:p w:rsidR="00B32AF7" w:rsidRDefault="00B32AF7" w:rsidP="00B55757">
            <w:pPr>
              <w:jc w:val="center"/>
            </w:pPr>
            <w:r>
              <w:t>53%</w:t>
            </w:r>
          </w:p>
        </w:tc>
        <w:tc>
          <w:tcPr>
            <w:tcW w:w="741" w:type="dxa"/>
            <w:vAlign w:val="center"/>
          </w:tcPr>
          <w:p w:rsidR="00B32AF7" w:rsidRDefault="00B32AF7" w:rsidP="00B55757">
            <w:pPr>
              <w:jc w:val="center"/>
            </w:pPr>
            <w:r>
              <w:t>56%</w:t>
            </w:r>
          </w:p>
        </w:tc>
        <w:tc>
          <w:tcPr>
            <w:tcW w:w="699" w:type="dxa"/>
            <w:vAlign w:val="center"/>
          </w:tcPr>
          <w:p w:rsidR="00B32AF7" w:rsidRDefault="00B32AF7" w:rsidP="00B55757">
            <w:pPr>
              <w:jc w:val="center"/>
            </w:pPr>
            <w:r>
              <w:t>53%</w:t>
            </w:r>
          </w:p>
        </w:tc>
        <w:tc>
          <w:tcPr>
            <w:tcW w:w="741" w:type="dxa"/>
            <w:vAlign w:val="center"/>
          </w:tcPr>
          <w:p w:rsidR="00B32AF7" w:rsidRDefault="00B32AF7" w:rsidP="00B55757">
            <w:pPr>
              <w:jc w:val="center"/>
            </w:pPr>
            <w:r>
              <w:t>57%</w:t>
            </w:r>
          </w:p>
        </w:tc>
        <w:tc>
          <w:tcPr>
            <w:tcW w:w="627" w:type="dxa"/>
            <w:vAlign w:val="center"/>
          </w:tcPr>
          <w:p w:rsidR="00B32AF7" w:rsidRDefault="00B32AF7" w:rsidP="00B55757">
            <w:pPr>
              <w:jc w:val="center"/>
            </w:pPr>
            <w:r>
              <w:t>52%</w:t>
            </w:r>
          </w:p>
        </w:tc>
        <w:tc>
          <w:tcPr>
            <w:tcW w:w="741" w:type="dxa"/>
            <w:vAlign w:val="center"/>
          </w:tcPr>
          <w:p w:rsidR="00B32AF7" w:rsidRDefault="00B32AF7" w:rsidP="00B55757">
            <w:pPr>
              <w:jc w:val="center"/>
            </w:pPr>
            <w:r>
              <w:t>54%</w:t>
            </w:r>
          </w:p>
        </w:tc>
      </w:tr>
      <w:tr w:rsidR="00B32AF7" w:rsidTr="00B55757">
        <w:tc>
          <w:tcPr>
            <w:tcW w:w="5328" w:type="dxa"/>
          </w:tcPr>
          <w:p w:rsidR="00B32AF7" w:rsidRDefault="00B32AF7" w:rsidP="00B55757">
            <w:r>
              <w:t>I have been graded fairly and accurately.</w:t>
            </w:r>
          </w:p>
        </w:tc>
        <w:tc>
          <w:tcPr>
            <w:tcW w:w="699" w:type="dxa"/>
            <w:vAlign w:val="center"/>
          </w:tcPr>
          <w:p w:rsidR="00B32AF7" w:rsidRDefault="00B32AF7" w:rsidP="00B55757">
            <w:pPr>
              <w:jc w:val="center"/>
            </w:pPr>
            <w:r>
              <w:t>89%</w:t>
            </w:r>
          </w:p>
        </w:tc>
        <w:tc>
          <w:tcPr>
            <w:tcW w:w="741" w:type="dxa"/>
            <w:vAlign w:val="center"/>
          </w:tcPr>
          <w:p w:rsidR="00B32AF7" w:rsidRDefault="00B32AF7" w:rsidP="00B55757">
            <w:pPr>
              <w:jc w:val="center"/>
            </w:pPr>
            <w:r>
              <w:t>90%</w:t>
            </w:r>
          </w:p>
        </w:tc>
        <w:tc>
          <w:tcPr>
            <w:tcW w:w="699" w:type="dxa"/>
            <w:vAlign w:val="center"/>
          </w:tcPr>
          <w:p w:rsidR="00B32AF7" w:rsidRDefault="00B32AF7" w:rsidP="00B55757">
            <w:pPr>
              <w:jc w:val="center"/>
            </w:pPr>
            <w:r>
              <w:t>86%</w:t>
            </w:r>
          </w:p>
        </w:tc>
        <w:tc>
          <w:tcPr>
            <w:tcW w:w="741" w:type="dxa"/>
            <w:vAlign w:val="center"/>
          </w:tcPr>
          <w:p w:rsidR="00B32AF7" w:rsidRDefault="00B32AF7" w:rsidP="00B55757">
            <w:pPr>
              <w:jc w:val="center"/>
            </w:pPr>
            <w:r>
              <w:t>90%</w:t>
            </w:r>
          </w:p>
        </w:tc>
        <w:tc>
          <w:tcPr>
            <w:tcW w:w="699" w:type="dxa"/>
            <w:vAlign w:val="center"/>
          </w:tcPr>
          <w:p w:rsidR="00B32AF7" w:rsidRDefault="00B32AF7" w:rsidP="00B55757">
            <w:pPr>
              <w:jc w:val="center"/>
            </w:pPr>
            <w:r>
              <w:t>88%</w:t>
            </w:r>
          </w:p>
        </w:tc>
        <w:tc>
          <w:tcPr>
            <w:tcW w:w="741" w:type="dxa"/>
            <w:vAlign w:val="center"/>
          </w:tcPr>
          <w:p w:rsidR="00B32AF7" w:rsidRDefault="00B32AF7" w:rsidP="00B55757">
            <w:pPr>
              <w:jc w:val="center"/>
            </w:pPr>
            <w:r>
              <w:t>91%</w:t>
            </w:r>
          </w:p>
        </w:tc>
        <w:tc>
          <w:tcPr>
            <w:tcW w:w="627" w:type="dxa"/>
            <w:vAlign w:val="center"/>
          </w:tcPr>
          <w:p w:rsidR="00B32AF7" w:rsidRDefault="00B32AF7" w:rsidP="00B55757">
            <w:pPr>
              <w:jc w:val="center"/>
            </w:pPr>
            <w:r>
              <w:t>87%</w:t>
            </w:r>
          </w:p>
        </w:tc>
        <w:tc>
          <w:tcPr>
            <w:tcW w:w="741" w:type="dxa"/>
            <w:vAlign w:val="center"/>
          </w:tcPr>
          <w:p w:rsidR="00B32AF7" w:rsidRDefault="00B32AF7" w:rsidP="00B55757">
            <w:pPr>
              <w:jc w:val="center"/>
            </w:pPr>
            <w:r>
              <w:t>90%</w:t>
            </w:r>
          </w:p>
        </w:tc>
      </w:tr>
      <w:tr w:rsidR="00B32AF7" w:rsidTr="00B55757">
        <w:tc>
          <w:tcPr>
            <w:tcW w:w="5328" w:type="dxa"/>
          </w:tcPr>
          <w:p w:rsidR="00B32AF7" w:rsidRDefault="00B32AF7" w:rsidP="00B55757">
            <w:r>
              <w:t>My instructor was available outside class time.</w:t>
            </w:r>
          </w:p>
        </w:tc>
        <w:tc>
          <w:tcPr>
            <w:tcW w:w="699" w:type="dxa"/>
            <w:vAlign w:val="center"/>
          </w:tcPr>
          <w:p w:rsidR="00B32AF7" w:rsidRDefault="00B32AF7" w:rsidP="00B55757">
            <w:pPr>
              <w:jc w:val="center"/>
            </w:pPr>
            <w:r>
              <w:t>72%</w:t>
            </w:r>
          </w:p>
        </w:tc>
        <w:tc>
          <w:tcPr>
            <w:tcW w:w="741" w:type="dxa"/>
            <w:vAlign w:val="center"/>
          </w:tcPr>
          <w:p w:rsidR="00B32AF7" w:rsidRDefault="00B32AF7" w:rsidP="00B55757">
            <w:pPr>
              <w:jc w:val="center"/>
            </w:pPr>
            <w:r>
              <w:t>74%</w:t>
            </w:r>
          </w:p>
        </w:tc>
        <w:tc>
          <w:tcPr>
            <w:tcW w:w="699" w:type="dxa"/>
            <w:vAlign w:val="center"/>
          </w:tcPr>
          <w:p w:rsidR="00B32AF7" w:rsidRDefault="00B32AF7" w:rsidP="00B55757">
            <w:pPr>
              <w:jc w:val="center"/>
            </w:pPr>
            <w:r>
              <w:t>73%</w:t>
            </w:r>
          </w:p>
        </w:tc>
        <w:tc>
          <w:tcPr>
            <w:tcW w:w="741" w:type="dxa"/>
            <w:vAlign w:val="center"/>
          </w:tcPr>
          <w:p w:rsidR="00B32AF7" w:rsidRDefault="00B32AF7" w:rsidP="00B55757">
            <w:pPr>
              <w:jc w:val="center"/>
            </w:pPr>
            <w:r>
              <w:t>77%</w:t>
            </w:r>
          </w:p>
        </w:tc>
        <w:tc>
          <w:tcPr>
            <w:tcW w:w="699" w:type="dxa"/>
            <w:vAlign w:val="center"/>
          </w:tcPr>
          <w:p w:rsidR="00B32AF7" w:rsidRDefault="00B32AF7" w:rsidP="00B55757">
            <w:pPr>
              <w:jc w:val="center"/>
            </w:pPr>
            <w:r>
              <w:t>75%</w:t>
            </w:r>
          </w:p>
        </w:tc>
        <w:tc>
          <w:tcPr>
            <w:tcW w:w="741" w:type="dxa"/>
            <w:vAlign w:val="center"/>
          </w:tcPr>
          <w:p w:rsidR="00B32AF7" w:rsidRDefault="00B32AF7" w:rsidP="00B55757">
            <w:pPr>
              <w:jc w:val="center"/>
            </w:pPr>
            <w:r>
              <w:t>78%</w:t>
            </w:r>
          </w:p>
        </w:tc>
        <w:tc>
          <w:tcPr>
            <w:tcW w:w="627" w:type="dxa"/>
            <w:vAlign w:val="center"/>
          </w:tcPr>
          <w:p w:rsidR="00B32AF7" w:rsidRDefault="00B32AF7" w:rsidP="00B55757">
            <w:pPr>
              <w:jc w:val="center"/>
            </w:pPr>
            <w:r>
              <w:t>75%</w:t>
            </w:r>
          </w:p>
        </w:tc>
        <w:tc>
          <w:tcPr>
            <w:tcW w:w="741" w:type="dxa"/>
            <w:vAlign w:val="center"/>
          </w:tcPr>
          <w:p w:rsidR="00B32AF7" w:rsidRDefault="00B32AF7" w:rsidP="00B55757">
            <w:pPr>
              <w:jc w:val="center"/>
            </w:pPr>
            <w:r>
              <w:t>77%</w:t>
            </w:r>
          </w:p>
        </w:tc>
      </w:tr>
      <w:tr w:rsidR="00B32AF7" w:rsidTr="00B55757">
        <w:tc>
          <w:tcPr>
            <w:tcW w:w="5328" w:type="dxa"/>
          </w:tcPr>
          <w:p w:rsidR="00B32AF7" w:rsidRDefault="00B32AF7" w:rsidP="00B55757">
            <w:r>
              <w:t>I would recommend this instructor to other students.</w:t>
            </w:r>
          </w:p>
        </w:tc>
        <w:tc>
          <w:tcPr>
            <w:tcW w:w="699" w:type="dxa"/>
            <w:vAlign w:val="center"/>
          </w:tcPr>
          <w:p w:rsidR="00B32AF7" w:rsidRDefault="00B32AF7" w:rsidP="00B55757">
            <w:pPr>
              <w:jc w:val="center"/>
            </w:pPr>
            <w:r>
              <w:t>83%</w:t>
            </w:r>
          </w:p>
        </w:tc>
        <w:tc>
          <w:tcPr>
            <w:tcW w:w="741" w:type="dxa"/>
            <w:vAlign w:val="center"/>
          </w:tcPr>
          <w:p w:rsidR="00B32AF7" w:rsidRDefault="00B32AF7" w:rsidP="00B55757">
            <w:pPr>
              <w:jc w:val="center"/>
            </w:pPr>
            <w:r>
              <w:t>84%</w:t>
            </w:r>
          </w:p>
        </w:tc>
        <w:tc>
          <w:tcPr>
            <w:tcW w:w="699" w:type="dxa"/>
            <w:vAlign w:val="center"/>
          </w:tcPr>
          <w:p w:rsidR="00B32AF7" w:rsidRDefault="00B32AF7" w:rsidP="00B55757">
            <w:pPr>
              <w:jc w:val="center"/>
            </w:pPr>
            <w:r>
              <w:t>78%</w:t>
            </w:r>
          </w:p>
        </w:tc>
        <w:tc>
          <w:tcPr>
            <w:tcW w:w="741" w:type="dxa"/>
            <w:vAlign w:val="center"/>
          </w:tcPr>
          <w:p w:rsidR="00B32AF7" w:rsidRDefault="00B32AF7" w:rsidP="00B55757">
            <w:pPr>
              <w:jc w:val="center"/>
            </w:pPr>
            <w:r>
              <w:t>84%</w:t>
            </w:r>
          </w:p>
        </w:tc>
        <w:tc>
          <w:tcPr>
            <w:tcW w:w="699" w:type="dxa"/>
            <w:vAlign w:val="center"/>
          </w:tcPr>
          <w:p w:rsidR="00B32AF7" w:rsidRDefault="00B32AF7" w:rsidP="00B55757">
            <w:pPr>
              <w:jc w:val="center"/>
            </w:pPr>
            <w:r>
              <w:t>80%</w:t>
            </w:r>
          </w:p>
        </w:tc>
        <w:tc>
          <w:tcPr>
            <w:tcW w:w="741" w:type="dxa"/>
            <w:vAlign w:val="center"/>
          </w:tcPr>
          <w:p w:rsidR="00B32AF7" w:rsidRDefault="00B32AF7" w:rsidP="00B55757">
            <w:pPr>
              <w:jc w:val="center"/>
            </w:pPr>
            <w:r>
              <w:t>85%</w:t>
            </w:r>
          </w:p>
        </w:tc>
        <w:tc>
          <w:tcPr>
            <w:tcW w:w="627" w:type="dxa"/>
            <w:vAlign w:val="center"/>
          </w:tcPr>
          <w:p w:rsidR="00B32AF7" w:rsidRDefault="00B32AF7" w:rsidP="00B55757">
            <w:pPr>
              <w:jc w:val="center"/>
            </w:pPr>
            <w:r>
              <w:t>82%</w:t>
            </w:r>
          </w:p>
        </w:tc>
        <w:tc>
          <w:tcPr>
            <w:tcW w:w="741" w:type="dxa"/>
            <w:vAlign w:val="center"/>
          </w:tcPr>
          <w:p w:rsidR="00B32AF7" w:rsidRDefault="00B32AF7" w:rsidP="00B55757">
            <w:pPr>
              <w:jc w:val="center"/>
            </w:pPr>
            <w:r>
              <w:t>85%</w:t>
            </w:r>
          </w:p>
        </w:tc>
      </w:tr>
      <w:tr w:rsidR="00B32AF7" w:rsidTr="00B55757">
        <w:tc>
          <w:tcPr>
            <w:tcW w:w="5328" w:type="dxa"/>
          </w:tcPr>
          <w:p w:rsidR="00B32AF7" w:rsidRDefault="00B32AF7" w:rsidP="00B55757">
            <w:r>
              <w:t>The instructional aides were high quality and helpful.</w:t>
            </w:r>
          </w:p>
        </w:tc>
        <w:tc>
          <w:tcPr>
            <w:tcW w:w="699" w:type="dxa"/>
            <w:vAlign w:val="center"/>
          </w:tcPr>
          <w:p w:rsidR="00B32AF7" w:rsidRDefault="00B32AF7" w:rsidP="00B55757">
            <w:pPr>
              <w:jc w:val="center"/>
            </w:pPr>
            <w:r>
              <w:t>78%</w:t>
            </w:r>
          </w:p>
        </w:tc>
        <w:tc>
          <w:tcPr>
            <w:tcW w:w="741" w:type="dxa"/>
            <w:vAlign w:val="center"/>
          </w:tcPr>
          <w:p w:rsidR="00B32AF7" w:rsidRDefault="00B32AF7" w:rsidP="00B55757">
            <w:pPr>
              <w:jc w:val="center"/>
            </w:pPr>
            <w:r>
              <w:t>79%</w:t>
            </w:r>
          </w:p>
        </w:tc>
        <w:tc>
          <w:tcPr>
            <w:tcW w:w="699" w:type="dxa"/>
            <w:vAlign w:val="center"/>
          </w:tcPr>
          <w:p w:rsidR="00B32AF7" w:rsidRDefault="00B32AF7" w:rsidP="00B55757">
            <w:pPr>
              <w:jc w:val="center"/>
            </w:pPr>
            <w:r>
              <w:t>74%</w:t>
            </w:r>
          </w:p>
        </w:tc>
        <w:tc>
          <w:tcPr>
            <w:tcW w:w="741" w:type="dxa"/>
            <w:vAlign w:val="center"/>
          </w:tcPr>
          <w:p w:rsidR="00B32AF7" w:rsidRDefault="00B32AF7" w:rsidP="00B55757">
            <w:pPr>
              <w:jc w:val="center"/>
            </w:pPr>
            <w:r>
              <w:t>81%</w:t>
            </w:r>
          </w:p>
        </w:tc>
        <w:tc>
          <w:tcPr>
            <w:tcW w:w="699" w:type="dxa"/>
            <w:vAlign w:val="center"/>
          </w:tcPr>
          <w:p w:rsidR="00B32AF7" w:rsidRDefault="00B32AF7" w:rsidP="00B55757">
            <w:pPr>
              <w:jc w:val="center"/>
            </w:pPr>
            <w:r>
              <w:t>78%</w:t>
            </w:r>
          </w:p>
        </w:tc>
        <w:tc>
          <w:tcPr>
            <w:tcW w:w="741" w:type="dxa"/>
            <w:vAlign w:val="center"/>
          </w:tcPr>
          <w:p w:rsidR="00B32AF7" w:rsidRDefault="00B32AF7" w:rsidP="00B55757">
            <w:pPr>
              <w:jc w:val="center"/>
            </w:pPr>
            <w:r>
              <w:t>83%</w:t>
            </w:r>
          </w:p>
        </w:tc>
        <w:tc>
          <w:tcPr>
            <w:tcW w:w="627" w:type="dxa"/>
            <w:vAlign w:val="center"/>
          </w:tcPr>
          <w:p w:rsidR="00B32AF7" w:rsidRDefault="00B32AF7" w:rsidP="00B55757">
            <w:pPr>
              <w:jc w:val="center"/>
            </w:pPr>
            <w:r>
              <w:t>81%</w:t>
            </w:r>
          </w:p>
        </w:tc>
        <w:tc>
          <w:tcPr>
            <w:tcW w:w="741" w:type="dxa"/>
            <w:vAlign w:val="center"/>
          </w:tcPr>
          <w:p w:rsidR="00B32AF7" w:rsidRDefault="00B32AF7" w:rsidP="00B55757">
            <w:pPr>
              <w:jc w:val="center"/>
            </w:pPr>
            <w:r>
              <w:t>79%</w:t>
            </w:r>
          </w:p>
        </w:tc>
      </w:tr>
      <w:tr w:rsidR="00B32AF7" w:rsidTr="00B55757">
        <w:tc>
          <w:tcPr>
            <w:tcW w:w="5328" w:type="dxa"/>
          </w:tcPr>
          <w:p w:rsidR="00B32AF7" w:rsidRDefault="00B32AF7" w:rsidP="00B55757">
            <w:r>
              <w:t>Lab activities were related to course objectives.</w:t>
            </w:r>
          </w:p>
        </w:tc>
        <w:tc>
          <w:tcPr>
            <w:tcW w:w="699" w:type="dxa"/>
            <w:vAlign w:val="center"/>
          </w:tcPr>
          <w:p w:rsidR="00B32AF7" w:rsidRDefault="00B32AF7" w:rsidP="00B55757">
            <w:pPr>
              <w:jc w:val="center"/>
            </w:pPr>
            <w:r>
              <w:t>73%</w:t>
            </w:r>
          </w:p>
        </w:tc>
        <w:tc>
          <w:tcPr>
            <w:tcW w:w="741" w:type="dxa"/>
            <w:vAlign w:val="center"/>
          </w:tcPr>
          <w:p w:rsidR="00B32AF7" w:rsidRDefault="00B32AF7" w:rsidP="00B55757">
            <w:pPr>
              <w:jc w:val="center"/>
            </w:pPr>
            <w:r>
              <w:t>79%</w:t>
            </w:r>
          </w:p>
        </w:tc>
        <w:tc>
          <w:tcPr>
            <w:tcW w:w="699" w:type="dxa"/>
            <w:vAlign w:val="center"/>
          </w:tcPr>
          <w:p w:rsidR="00B32AF7" w:rsidRDefault="00B32AF7" w:rsidP="00B55757">
            <w:pPr>
              <w:jc w:val="center"/>
            </w:pPr>
            <w:r>
              <w:t>83%</w:t>
            </w:r>
          </w:p>
        </w:tc>
        <w:tc>
          <w:tcPr>
            <w:tcW w:w="741" w:type="dxa"/>
            <w:vAlign w:val="center"/>
          </w:tcPr>
          <w:p w:rsidR="00B32AF7" w:rsidRDefault="00B32AF7" w:rsidP="00B55757">
            <w:pPr>
              <w:jc w:val="center"/>
            </w:pPr>
            <w:r>
              <w:t>82%</w:t>
            </w:r>
          </w:p>
        </w:tc>
        <w:tc>
          <w:tcPr>
            <w:tcW w:w="699" w:type="dxa"/>
            <w:vAlign w:val="center"/>
          </w:tcPr>
          <w:p w:rsidR="00B32AF7" w:rsidRDefault="00B32AF7" w:rsidP="00B55757">
            <w:pPr>
              <w:jc w:val="center"/>
            </w:pPr>
            <w:r>
              <w:t>81%</w:t>
            </w:r>
          </w:p>
        </w:tc>
        <w:tc>
          <w:tcPr>
            <w:tcW w:w="741" w:type="dxa"/>
            <w:vAlign w:val="center"/>
          </w:tcPr>
          <w:p w:rsidR="00B32AF7" w:rsidRDefault="00B32AF7" w:rsidP="00B55757">
            <w:pPr>
              <w:jc w:val="center"/>
            </w:pPr>
            <w:r>
              <w:t>77%</w:t>
            </w:r>
          </w:p>
        </w:tc>
        <w:tc>
          <w:tcPr>
            <w:tcW w:w="627" w:type="dxa"/>
            <w:vAlign w:val="center"/>
          </w:tcPr>
          <w:p w:rsidR="00B32AF7" w:rsidRDefault="00B32AF7" w:rsidP="00B55757">
            <w:pPr>
              <w:jc w:val="center"/>
            </w:pPr>
            <w:r>
              <w:t>83%</w:t>
            </w:r>
          </w:p>
        </w:tc>
        <w:tc>
          <w:tcPr>
            <w:tcW w:w="741" w:type="dxa"/>
            <w:vAlign w:val="center"/>
          </w:tcPr>
          <w:p w:rsidR="00B32AF7" w:rsidRDefault="00B32AF7" w:rsidP="00B55757">
            <w:pPr>
              <w:jc w:val="center"/>
            </w:pPr>
            <w:r>
              <w:t>81%</w:t>
            </w:r>
          </w:p>
        </w:tc>
      </w:tr>
      <w:tr w:rsidR="00B32AF7" w:rsidTr="00B55757">
        <w:tc>
          <w:tcPr>
            <w:tcW w:w="5328" w:type="dxa"/>
          </w:tcPr>
          <w:p w:rsidR="00B32AF7" w:rsidRDefault="00B32AF7" w:rsidP="00B55757">
            <w:r>
              <w:t>The amount and quality of lab equipment is sufficient.</w:t>
            </w:r>
          </w:p>
        </w:tc>
        <w:tc>
          <w:tcPr>
            <w:tcW w:w="699" w:type="dxa"/>
            <w:vAlign w:val="center"/>
          </w:tcPr>
          <w:p w:rsidR="00B32AF7" w:rsidRDefault="00B32AF7" w:rsidP="00B55757">
            <w:pPr>
              <w:jc w:val="center"/>
            </w:pPr>
            <w:r>
              <w:t>66%</w:t>
            </w:r>
          </w:p>
        </w:tc>
        <w:tc>
          <w:tcPr>
            <w:tcW w:w="741" w:type="dxa"/>
            <w:vAlign w:val="center"/>
          </w:tcPr>
          <w:p w:rsidR="00B32AF7" w:rsidRDefault="00B32AF7" w:rsidP="00B55757">
            <w:pPr>
              <w:jc w:val="center"/>
            </w:pPr>
            <w:r>
              <w:t>77%</w:t>
            </w:r>
          </w:p>
        </w:tc>
        <w:tc>
          <w:tcPr>
            <w:tcW w:w="699" w:type="dxa"/>
            <w:vAlign w:val="center"/>
          </w:tcPr>
          <w:p w:rsidR="00B32AF7" w:rsidRDefault="00B32AF7" w:rsidP="00B55757">
            <w:pPr>
              <w:jc w:val="center"/>
            </w:pPr>
            <w:r>
              <w:t>79%</w:t>
            </w:r>
          </w:p>
        </w:tc>
        <w:tc>
          <w:tcPr>
            <w:tcW w:w="741" w:type="dxa"/>
            <w:vAlign w:val="center"/>
          </w:tcPr>
          <w:p w:rsidR="00B32AF7" w:rsidRDefault="00B32AF7" w:rsidP="00B55757">
            <w:pPr>
              <w:jc w:val="center"/>
            </w:pPr>
            <w:r>
              <w:t>79%</w:t>
            </w:r>
          </w:p>
        </w:tc>
        <w:tc>
          <w:tcPr>
            <w:tcW w:w="699" w:type="dxa"/>
            <w:vAlign w:val="center"/>
          </w:tcPr>
          <w:p w:rsidR="00B32AF7" w:rsidRDefault="00B32AF7" w:rsidP="00B55757">
            <w:pPr>
              <w:jc w:val="center"/>
            </w:pPr>
            <w:r>
              <w:t>75%</w:t>
            </w:r>
          </w:p>
        </w:tc>
        <w:tc>
          <w:tcPr>
            <w:tcW w:w="741" w:type="dxa"/>
            <w:vAlign w:val="center"/>
          </w:tcPr>
          <w:p w:rsidR="00B32AF7" w:rsidRDefault="00B32AF7" w:rsidP="00B55757">
            <w:pPr>
              <w:jc w:val="center"/>
            </w:pPr>
            <w:r>
              <w:t>66%</w:t>
            </w:r>
          </w:p>
        </w:tc>
        <w:tc>
          <w:tcPr>
            <w:tcW w:w="627" w:type="dxa"/>
            <w:vAlign w:val="center"/>
          </w:tcPr>
          <w:p w:rsidR="00B32AF7" w:rsidRDefault="00B32AF7" w:rsidP="00B55757">
            <w:pPr>
              <w:jc w:val="center"/>
            </w:pPr>
            <w:r>
              <w:t>71%</w:t>
            </w:r>
          </w:p>
        </w:tc>
        <w:tc>
          <w:tcPr>
            <w:tcW w:w="741" w:type="dxa"/>
            <w:vAlign w:val="center"/>
          </w:tcPr>
          <w:p w:rsidR="00B32AF7" w:rsidRDefault="00B32AF7" w:rsidP="00B55757">
            <w:pPr>
              <w:jc w:val="center"/>
            </w:pPr>
            <w:r>
              <w:t>73%</w:t>
            </w:r>
          </w:p>
        </w:tc>
      </w:tr>
      <w:tr w:rsidR="00B32AF7" w:rsidTr="00B55757">
        <w:tc>
          <w:tcPr>
            <w:tcW w:w="5328" w:type="dxa"/>
          </w:tcPr>
          <w:p w:rsidR="00B32AF7" w:rsidRDefault="00B32AF7" w:rsidP="00B55757">
            <w:r>
              <w:t>Lab assignments were easy to understand.</w:t>
            </w:r>
          </w:p>
        </w:tc>
        <w:tc>
          <w:tcPr>
            <w:tcW w:w="699" w:type="dxa"/>
            <w:vAlign w:val="center"/>
          </w:tcPr>
          <w:p w:rsidR="00B32AF7" w:rsidRDefault="00B32AF7" w:rsidP="00B55757">
            <w:pPr>
              <w:jc w:val="center"/>
            </w:pPr>
            <w:r>
              <w:t>64%</w:t>
            </w:r>
          </w:p>
        </w:tc>
        <w:tc>
          <w:tcPr>
            <w:tcW w:w="741" w:type="dxa"/>
            <w:vAlign w:val="center"/>
          </w:tcPr>
          <w:p w:rsidR="00B32AF7" w:rsidRDefault="00B32AF7" w:rsidP="00B55757">
            <w:pPr>
              <w:jc w:val="center"/>
            </w:pPr>
            <w:r>
              <w:t>71%</w:t>
            </w:r>
          </w:p>
        </w:tc>
        <w:tc>
          <w:tcPr>
            <w:tcW w:w="699" w:type="dxa"/>
            <w:vAlign w:val="center"/>
          </w:tcPr>
          <w:p w:rsidR="00B32AF7" w:rsidRDefault="00B32AF7" w:rsidP="00B55757">
            <w:pPr>
              <w:jc w:val="center"/>
            </w:pPr>
            <w:r>
              <w:t>70%</w:t>
            </w:r>
          </w:p>
        </w:tc>
        <w:tc>
          <w:tcPr>
            <w:tcW w:w="741" w:type="dxa"/>
            <w:vAlign w:val="center"/>
          </w:tcPr>
          <w:p w:rsidR="00B32AF7" w:rsidRDefault="00B32AF7" w:rsidP="00B55757">
            <w:pPr>
              <w:jc w:val="center"/>
            </w:pPr>
            <w:r>
              <w:t>77%</w:t>
            </w:r>
          </w:p>
        </w:tc>
        <w:tc>
          <w:tcPr>
            <w:tcW w:w="699" w:type="dxa"/>
            <w:vAlign w:val="center"/>
          </w:tcPr>
          <w:p w:rsidR="00B32AF7" w:rsidRDefault="00B32AF7" w:rsidP="00B55757">
            <w:pPr>
              <w:jc w:val="center"/>
            </w:pPr>
            <w:r>
              <w:t>75%</w:t>
            </w:r>
          </w:p>
        </w:tc>
        <w:tc>
          <w:tcPr>
            <w:tcW w:w="741" w:type="dxa"/>
            <w:vAlign w:val="center"/>
          </w:tcPr>
          <w:p w:rsidR="00B32AF7" w:rsidRDefault="00B32AF7" w:rsidP="00B55757">
            <w:pPr>
              <w:jc w:val="center"/>
            </w:pPr>
            <w:r>
              <w:t>68%</w:t>
            </w:r>
          </w:p>
        </w:tc>
        <w:tc>
          <w:tcPr>
            <w:tcW w:w="627" w:type="dxa"/>
            <w:vAlign w:val="center"/>
          </w:tcPr>
          <w:p w:rsidR="00B32AF7" w:rsidRDefault="00B32AF7" w:rsidP="00B55757">
            <w:pPr>
              <w:jc w:val="center"/>
            </w:pPr>
            <w:r>
              <w:t>77%</w:t>
            </w:r>
          </w:p>
        </w:tc>
        <w:tc>
          <w:tcPr>
            <w:tcW w:w="741" w:type="dxa"/>
            <w:vAlign w:val="center"/>
          </w:tcPr>
          <w:p w:rsidR="00B32AF7" w:rsidRDefault="00B32AF7" w:rsidP="00B55757">
            <w:pPr>
              <w:jc w:val="center"/>
            </w:pPr>
            <w:r>
              <w:t>73%</w:t>
            </w:r>
          </w:p>
        </w:tc>
      </w:tr>
      <w:tr w:rsidR="00B32AF7" w:rsidTr="00B55757">
        <w:tc>
          <w:tcPr>
            <w:tcW w:w="5328" w:type="dxa"/>
          </w:tcPr>
          <w:p w:rsidR="00B32AF7" w:rsidRDefault="00B32AF7" w:rsidP="00B55757">
            <w:r>
              <w:t>Overall, I would rate this class as outstanding or above average.</w:t>
            </w:r>
          </w:p>
        </w:tc>
        <w:tc>
          <w:tcPr>
            <w:tcW w:w="699" w:type="dxa"/>
            <w:vAlign w:val="center"/>
          </w:tcPr>
          <w:p w:rsidR="00B32AF7" w:rsidRDefault="00B32AF7" w:rsidP="00B55757">
            <w:pPr>
              <w:jc w:val="center"/>
            </w:pPr>
            <w:r>
              <w:t>76%</w:t>
            </w:r>
          </w:p>
        </w:tc>
        <w:tc>
          <w:tcPr>
            <w:tcW w:w="741" w:type="dxa"/>
            <w:vAlign w:val="center"/>
          </w:tcPr>
          <w:p w:rsidR="00B32AF7" w:rsidRDefault="00B32AF7" w:rsidP="00B55757">
            <w:pPr>
              <w:jc w:val="center"/>
            </w:pPr>
            <w:r>
              <w:t>74%</w:t>
            </w:r>
          </w:p>
        </w:tc>
        <w:tc>
          <w:tcPr>
            <w:tcW w:w="699" w:type="dxa"/>
            <w:vAlign w:val="center"/>
          </w:tcPr>
          <w:p w:rsidR="00B32AF7" w:rsidRDefault="00B32AF7" w:rsidP="00B55757">
            <w:pPr>
              <w:jc w:val="center"/>
            </w:pPr>
            <w:r>
              <w:t>67%</w:t>
            </w:r>
          </w:p>
        </w:tc>
        <w:tc>
          <w:tcPr>
            <w:tcW w:w="741" w:type="dxa"/>
            <w:vAlign w:val="center"/>
          </w:tcPr>
          <w:p w:rsidR="00B32AF7" w:rsidRDefault="00B32AF7" w:rsidP="00B55757">
            <w:pPr>
              <w:jc w:val="center"/>
            </w:pPr>
            <w:r>
              <w:t>77%</w:t>
            </w:r>
          </w:p>
        </w:tc>
        <w:tc>
          <w:tcPr>
            <w:tcW w:w="699" w:type="dxa"/>
            <w:vAlign w:val="center"/>
          </w:tcPr>
          <w:p w:rsidR="00B32AF7" w:rsidRDefault="00B32AF7" w:rsidP="00B55757">
            <w:pPr>
              <w:jc w:val="center"/>
            </w:pPr>
            <w:r>
              <w:t>72%</w:t>
            </w:r>
          </w:p>
        </w:tc>
        <w:tc>
          <w:tcPr>
            <w:tcW w:w="741" w:type="dxa"/>
            <w:vAlign w:val="center"/>
          </w:tcPr>
          <w:p w:rsidR="00B32AF7" w:rsidRDefault="00B32AF7" w:rsidP="00B55757">
            <w:pPr>
              <w:jc w:val="center"/>
            </w:pPr>
            <w:r>
              <w:t>79%</w:t>
            </w:r>
          </w:p>
        </w:tc>
        <w:tc>
          <w:tcPr>
            <w:tcW w:w="627" w:type="dxa"/>
            <w:vAlign w:val="center"/>
          </w:tcPr>
          <w:p w:rsidR="00B32AF7" w:rsidRDefault="00B32AF7" w:rsidP="00B55757">
            <w:pPr>
              <w:jc w:val="center"/>
            </w:pPr>
            <w:r>
              <w:t>77%</w:t>
            </w:r>
          </w:p>
        </w:tc>
        <w:tc>
          <w:tcPr>
            <w:tcW w:w="741" w:type="dxa"/>
            <w:vAlign w:val="center"/>
          </w:tcPr>
          <w:p w:rsidR="00B32AF7" w:rsidRDefault="00B32AF7" w:rsidP="00B55757">
            <w:pPr>
              <w:jc w:val="center"/>
            </w:pPr>
            <w:r>
              <w:t>76%</w:t>
            </w:r>
          </w:p>
        </w:tc>
      </w:tr>
      <w:tr w:rsidR="00B32AF7" w:rsidTr="00B55757">
        <w:tc>
          <w:tcPr>
            <w:tcW w:w="5328" w:type="dxa"/>
          </w:tcPr>
          <w:p w:rsidR="00B32AF7" w:rsidRDefault="00B32AF7" w:rsidP="00B55757">
            <w:r>
              <w:t>Overall, I would rate the quality of instruction as outstanding or above average.</w:t>
            </w:r>
          </w:p>
        </w:tc>
        <w:tc>
          <w:tcPr>
            <w:tcW w:w="699" w:type="dxa"/>
            <w:vAlign w:val="center"/>
          </w:tcPr>
          <w:p w:rsidR="00B32AF7" w:rsidRDefault="00B32AF7" w:rsidP="00B55757">
            <w:pPr>
              <w:jc w:val="center"/>
            </w:pPr>
            <w:r>
              <w:t>80%</w:t>
            </w:r>
          </w:p>
        </w:tc>
        <w:tc>
          <w:tcPr>
            <w:tcW w:w="741" w:type="dxa"/>
            <w:vAlign w:val="center"/>
          </w:tcPr>
          <w:p w:rsidR="00B32AF7" w:rsidRDefault="00B32AF7" w:rsidP="00B55757">
            <w:pPr>
              <w:jc w:val="center"/>
            </w:pPr>
            <w:r>
              <w:t>78%</w:t>
            </w:r>
          </w:p>
        </w:tc>
        <w:tc>
          <w:tcPr>
            <w:tcW w:w="699" w:type="dxa"/>
            <w:vAlign w:val="center"/>
          </w:tcPr>
          <w:p w:rsidR="00B32AF7" w:rsidRDefault="00B32AF7" w:rsidP="00B55757">
            <w:pPr>
              <w:jc w:val="center"/>
            </w:pPr>
            <w:r>
              <w:t>73%</w:t>
            </w:r>
          </w:p>
        </w:tc>
        <w:tc>
          <w:tcPr>
            <w:tcW w:w="741" w:type="dxa"/>
            <w:vAlign w:val="center"/>
          </w:tcPr>
          <w:p w:rsidR="00B32AF7" w:rsidRDefault="00B32AF7" w:rsidP="00B55757">
            <w:pPr>
              <w:jc w:val="center"/>
            </w:pPr>
            <w:r>
              <w:t>83%</w:t>
            </w:r>
          </w:p>
        </w:tc>
        <w:tc>
          <w:tcPr>
            <w:tcW w:w="699" w:type="dxa"/>
            <w:vAlign w:val="center"/>
          </w:tcPr>
          <w:p w:rsidR="00B32AF7" w:rsidRDefault="00B32AF7" w:rsidP="00B55757">
            <w:pPr>
              <w:jc w:val="center"/>
            </w:pPr>
            <w:r>
              <w:t>77%</w:t>
            </w:r>
          </w:p>
        </w:tc>
        <w:tc>
          <w:tcPr>
            <w:tcW w:w="741" w:type="dxa"/>
            <w:vAlign w:val="center"/>
          </w:tcPr>
          <w:p w:rsidR="00B32AF7" w:rsidRDefault="00B32AF7" w:rsidP="00B55757">
            <w:pPr>
              <w:jc w:val="center"/>
            </w:pPr>
            <w:r>
              <w:t>82%</w:t>
            </w:r>
          </w:p>
        </w:tc>
        <w:tc>
          <w:tcPr>
            <w:tcW w:w="627" w:type="dxa"/>
            <w:vAlign w:val="center"/>
          </w:tcPr>
          <w:p w:rsidR="00B32AF7" w:rsidRDefault="00B32AF7" w:rsidP="00B55757">
            <w:pPr>
              <w:jc w:val="center"/>
            </w:pPr>
            <w:r>
              <w:t>79%</w:t>
            </w:r>
          </w:p>
        </w:tc>
        <w:tc>
          <w:tcPr>
            <w:tcW w:w="741" w:type="dxa"/>
            <w:vAlign w:val="center"/>
          </w:tcPr>
          <w:p w:rsidR="00B32AF7" w:rsidRDefault="00B32AF7" w:rsidP="00B55757">
            <w:pPr>
              <w:jc w:val="center"/>
            </w:pPr>
            <w:r>
              <w:t>81%</w:t>
            </w:r>
          </w:p>
        </w:tc>
      </w:tr>
      <w:tr w:rsidR="00B32AF7" w:rsidTr="00B55757">
        <w:tc>
          <w:tcPr>
            <w:tcW w:w="5328" w:type="dxa"/>
          </w:tcPr>
          <w:p w:rsidR="00B32AF7" w:rsidRDefault="00B32AF7" w:rsidP="00B55757">
            <w:r>
              <w:t>Overall, I would rate the lab as outstanding or above average.</w:t>
            </w:r>
          </w:p>
        </w:tc>
        <w:tc>
          <w:tcPr>
            <w:tcW w:w="699" w:type="dxa"/>
            <w:vAlign w:val="center"/>
          </w:tcPr>
          <w:p w:rsidR="00B32AF7" w:rsidRDefault="00B32AF7" w:rsidP="00B55757">
            <w:pPr>
              <w:jc w:val="center"/>
            </w:pPr>
            <w:r>
              <w:t>62%</w:t>
            </w:r>
          </w:p>
        </w:tc>
        <w:tc>
          <w:tcPr>
            <w:tcW w:w="741" w:type="dxa"/>
            <w:vAlign w:val="center"/>
          </w:tcPr>
          <w:p w:rsidR="00B32AF7" w:rsidRDefault="00B32AF7" w:rsidP="00B55757">
            <w:pPr>
              <w:jc w:val="center"/>
            </w:pPr>
            <w:r>
              <w:t>67%</w:t>
            </w:r>
          </w:p>
        </w:tc>
        <w:tc>
          <w:tcPr>
            <w:tcW w:w="699" w:type="dxa"/>
            <w:vAlign w:val="center"/>
          </w:tcPr>
          <w:p w:rsidR="00B32AF7" w:rsidRDefault="00B32AF7" w:rsidP="00B55757">
            <w:pPr>
              <w:jc w:val="center"/>
            </w:pPr>
            <w:r>
              <w:t>68%</w:t>
            </w:r>
          </w:p>
        </w:tc>
        <w:tc>
          <w:tcPr>
            <w:tcW w:w="741" w:type="dxa"/>
            <w:vAlign w:val="center"/>
          </w:tcPr>
          <w:p w:rsidR="00B32AF7" w:rsidRDefault="00B32AF7" w:rsidP="00B55757">
            <w:pPr>
              <w:jc w:val="center"/>
            </w:pPr>
            <w:r>
              <w:t>74%</w:t>
            </w:r>
          </w:p>
        </w:tc>
        <w:tc>
          <w:tcPr>
            <w:tcW w:w="699" w:type="dxa"/>
            <w:vAlign w:val="center"/>
          </w:tcPr>
          <w:p w:rsidR="00B32AF7" w:rsidRDefault="00B32AF7" w:rsidP="00B55757">
            <w:pPr>
              <w:jc w:val="center"/>
            </w:pPr>
            <w:r>
              <w:t>70%</w:t>
            </w:r>
          </w:p>
        </w:tc>
        <w:tc>
          <w:tcPr>
            <w:tcW w:w="741" w:type="dxa"/>
            <w:vAlign w:val="center"/>
          </w:tcPr>
          <w:p w:rsidR="00B32AF7" w:rsidRDefault="00B32AF7" w:rsidP="00B55757">
            <w:pPr>
              <w:jc w:val="center"/>
            </w:pPr>
            <w:r>
              <w:t>64%</w:t>
            </w:r>
          </w:p>
        </w:tc>
        <w:tc>
          <w:tcPr>
            <w:tcW w:w="627" w:type="dxa"/>
            <w:vAlign w:val="center"/>
          </w:tcPr>
          <w:p w:rsidR="00B32AF7" w:rsidRDefault="00B32AF7" w:rsidP="00B55757">
            <w:pPr>
              <w:jc w:val="center"/>
            </w:pPr>
            <w:r>
              <w:t>65%</w:t>
            </w:r>
          </w:p>
        </w:tc>
        <w:tc>
          <w:tcPr>
            <w:tcW w:w="741" w:type="dxa"/>
            <w:vAlign w:val="center"/>
          </w:tcPr>
          <w:p w:rsidR="00B32AF7" w:rsidRDefault="00B32AF7" w:rsidP="00B55757">
            <w:pPr>
              <w:jc w:val="center"/>
            </w:pPr>
            <w:r>
              <w:t>68%</w:t>
            </w:r>
          </w:p>
        </w:tc>
      </w:tr>
      <w:tr w:rsidR="00B32AF7" w:rsidTr="00B55757">
        <w:tc>
          <w:tcPr>
            <w:tcW w:w="11016" w:type="dxa"/>
            <w:gridSpan w:val="9"/>
          </w:tcPr>
          <w:p w:rsidR="00B32AF7" w:rsidRPr="0090712D" w:rsidRDefault="00B32AF7" w:rsidP="00B55757">
            <w:pPr>
              <w:rPr>
                <w:i/>
              </w:rPr>
            </w:pPr>
            <w:r w:rsidRPr="0090712D">
              <w:rPr>
                <w:i/>
              </w:rPr>
              <w:t>Source:  Office of Research and Strategic Planning</w:t>
            </w:r>
          </w:p>
        </w:tc>
      </w:tr>
    </w:tbl>
    <w:p w:rsidR="00B32AF7" w:rsidRDefault="00B32AF7" w:rsidP="00B32AF7">
      <w:pPr>
        <w:rPr>
          <w:rFonts w:asciiTheme="majorHAnsi" w:hAnsiTheme="majorHAnsi" w:cstheme="minorHAnsi"/>
          <w:b/>
          <w:i/>
          <w:color w:val="548DD4" w:themeColor="text2" w:themeTint="99"/>
        </w:rPr>
      </w:pPr>
    </w:p>
    <w:p w:rsidR="009A21BA" w:rsidRDefault="009A21BA">
      <w:pPr>
        <w:rPr>
          <w:rFonts w:asciiTheme="majorHAnsi" w:hAnsiTheme="majorHAnsi" w:cstheme="minorHAnsi"/>
          <w:b/>
          <w:i/>
          <w:color w:val="548DD4" w:themeColor="text2" w:themeTint="99"/>
          <w:sz w:val="24"/>
        </w:rPr>
      </w:pPr>
      <w:r>
        <w:rPr>
          <w:rFonts w:asciiTheme="majorHAnsi" w:hAnsiTheme="majorHAnsi" w:cstheme="minorHAnsi"/>
          <w:b/>
          <w:i/>
          <w:color w:val="548DD4" w:themeColor="text2" w:themeTint="99"/>
          <w:sz w:val="24"/>
        </w:rPr>
        <w:br w:type="page"/>
      </w:r>
    </w:p>
    <w:p w:rsidR="00B32AF7" w:rsidRDefault="00B32AF7" w:rsidP="00E1062E">
      <w:pPr>
        <w:pStyle w:val="Heading4"/>
      </w:pPr>
      <w:bookmarkStart w:id="38" w:name="_Toc351980736"/>
      <w:proofErr w:type="gramStart"/>
      <w:r>
        <w:lastRenderedPageBreak/>
        <w:t>Table 24.</w:t>
      </w:r>
      <w:proofErr w:type="gramEnd"/>
      <w:r>
        <w:t xml:space="preserve"> OTC Course Evaluations by Semester – General Education Percentage Who Strongly Agree or Agree</w:t>
      </w:r>
      <w:bookmarkEnd w:id="38"/>
    </w:p>
    <w:tbl>
      <w:tblPr>
        <w:tblStyle w:val="TableGrid"/>
        <w:tblW w:w="0" w:type="auto"/>
        <w:tblLook w:val="04A0" w:firstRow="1" w:lastRow="0" w:firstColumn="1" w:lastColumn="0" w:noHBand="0" w:noVBand="1"/>
      </w:tblPr>
      <w:tblGrid>
        <w:gridCol w:w="5328"/>
        <w:gridCol w:w="699"/>
        <w:gridCol w:w="741"/>
        <w:gridCol w:w="699"/>
        <w:gridCol w:w="741"/>
        <w:gridCol w:w="699"/>
        <w:gridCol w:w="741"/>
        <w:gridCol w:w="627"/>
        <w:gridCol w:w="741"/>
      </w:tblGrid>
      <w:tr w:rsidR="00B32AF7" w:rsidTr="00B55757">
        <w:tc>
          <w:tcPr>
            <w:tcW w:w="5328"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Pr>
                <w:rFonts w:cstheme="minorHAnsi"/>
                <w:b/>
                <w:color w:val="FFFFFF" w:themeColor="background1"/>
                <w:sz w:val="20"/>
                <w:szCs w:val="20"/>
              </w:rPr>
              <w:t>Item Description</w:t>
            </w:r>
          </w:p>
        </w:tc>
        <w:tc>
          <w:tcPr>
            <w:tcW w:w="699"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Pr>
                <w:rFonts w:cstheme="minorHAnsi"/>
                <w:b/>
                <w:color w:val="FFFFFF" w:themeColor="background1"/>
                <w:sz w:val="20"/>
                <w:szCs w:val="20"/>
              </w:rPr>
              <w:t>Fall 2006</w:t>
            </w:r>
          </w:p>
        </w:tc>
        <w:tc>
          <w:tcPr>
            <w:tcW w:w="741"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Pr>
                <w:rFonts w:cstheme="minorHAnsi"/>
                <w:b/>
                <w:color w:val="FFFFFF" w:themeColor="background1"/>
                <w:sz w:val="20"/>
                <w:szCs w:val="20"/>
              </w:rPr>
              <w:t>Spring 2007</w:t>
            </w:r>
          </w:p>
        </w:tc>
        <w:tc>
          <w:tcPr>
            <w:tcW w:w="699"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Pr>
                <w:rFonts w:cstheme="minorHAnsi"/>
                <w:b/>
                <w:color w:val="FFFFFF" w:themeColor="background1"/>
                <w:sz w:val="20"/>
                <w:szCs w:val="20"/>
              </w:rPr>
              <w:t>Fall 2007</w:t>
            </w:r>
          </w:p>
        </w:tc>
        <w:tc>
          <w:tcPr>
            <w:tcW w:w="741"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Pr>
                <w:rFonts w:cstheme="minorHAnsi"/>
                <w:b/>
                <w:color w:val="FFFFFF" w:themeColor="background1"/>
                <w:sz w:val="20"/>
                <w:szCs w:val="20"/>
              </w:rPr>
              <w:t>Spring 2008</w:t>
            </w:r>
          </w:p>
        </w:tc>
        <w:tc>
          <w:tcPr>
            <w:tcW w:w="699"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Pr>
                <w:rFonts w:cstheme="minorHAnsi"/>
                <w:b/>
                <w:color w:val="FFFFFF" w:themeColor="background1"/>
                <w:sz w:val="20"/>
                <w:szCs w:val="20"/>
              </w:rPr>
              <w:t>Fall 2008</w:t>
            </w:r>
          </w:p>
        </w:tc>
        <w:tc>
          <w:tcPr>
            <w:tcW w:w="741"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Pr>
                <w:rFonts w:cstheme="minorHAnsi"/>
                <w:b/>
                <w:color w:val="FFFFFF" w:themeColor="background1"/>
                <w:sz w:val="20"/>
                <w:szCs w:val="20"/>
              </w:rPr>
              <w:t>Spring 2009</w:t>
            </w:r>
          </w:p>
        </w:tc>
        <w:tc>
          <w:tcPr>
            <w:tcW w:w="627"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sidRPr="009A21BA">
              <w:rPr>
                <w:rFonts w:cstheme="minorHAnsi"/>
                <w:b/>
                <w:color w:val="FFFFFF" w:themeColor="background1"/>
                <w:sz w:val="20"/>
                <w:szCs w:val="20"/>
              </w:rPr>
              <w:t>Fall 200</w:t>
            </w:r>
            <w:r>
              <w:rPr>
                <w:rFonts w:cstheme="minorHAnsi"/>
                <w:b/>
                <w:color w:val="FFFFFF" w:themeColor="background1"/>
                <w:sz w:val="20"/>
                <w:szCs w:val="20"/>
              </w:rPr>
              <w:t>9</w:t>
            </w:r>
          </w:p>
        </w:tc>
        <w:tc>
          <w:tcPr>
            <w:tcW w:w="741"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sidRPr="009A21BA">
              <w:rPr>
                <w:rFonts w:cstheme="minorHAnsi"/>
                <w:b/>
                <w:color w:val="FFFFFF" w:themeColor="background1"/>
                <w:sz w:val="20"/>
                <w:szCs w:val="20"/>
              </w:rPr>
              <w:t>Spring 2010</w:t>
            </w:r>
          </w:p>
        </w:tc>
      </w:tr>
      <w:tr w:rsidR="00B32AF7" w:rsidTr="00B55757">
        <w:tc>
          <w:tcPr>
            <w:tcW w:w="5328" w:type="dxa"/>
          </w:tcPr>
          <w:p w:rsidR="00B32AF7" w:rsidRDefault="00B32AF7" w:rsidP="00B55757">
            <w:r>
              <w:t>The course objectives were made clear to me.</w:t>
            </w:r>
          </w:p>
        </w:tc>
        <w:tc>
          <w:tcPr>
            <w:tcW w:w="699" w:type="dxa"/>
            <w:vAlign w:val="center"/>
          </w:tcPr>
          <w:p w:rsidR="00B32AF7" w:rsidRDefault="00B32AF7" w:rsidP="00B55757">
            <w:pPr>
              <w:jc w:val="center"/>
            </w:pPr>
            <w:r>
              <w:t>89%</w:t>
            </w:r>
          </w:p>
        </w:tc>
        <w:tc>
          <w:tcPr>
            <w:tcW w:w="741" w:type="dxa"/>
            <w:vAlign w:val="center"/>
          </w:tcPr>
          <w:p w:rsidR="00B32AF7" w:rsidRDefault="00B32AF7" w:rsidP="00B55757">
            <w:pPr>
              <w:jc w:val="center"/>
            </w:pPr>
            <w:r>
              <w:t>91%</w:t>
            </w:r>
          </w:p>
        </w:tc>
        <w:tc>
          <w:tcPr>
            <w:tcW w:w="699" w:type="dxa"/>
            <w:vAlign w:val="center"/>
          </w:tcPr>
          <w:p w:rsidR="00B32AF7" w:rsidRDefault="00B32AF7" w:rsidP="00B55757">
            <w:pPr>
              <w:jc w:val="center"/>
            </w:pPr>
            <w:r>
              <w:t>89%</w:t>
            </w:r>
          </w:p>
        </w:tc>
        <w:tc>
          <w:tcPr>
            <w:tcW w:w="741" w:type="dxa"/>
            <w:vAlign w:val="center"/>
          </w:tcPr>
          <w:p w:rsidR="00B32AF7" w:rsidRDefault="00B32AF7" w:rsidP="00B55757">
            <w:pPr>
              <w:jc w:val="center"/>
            </w:pPr>
            <w:r>
              <w:t>92%</w:t>
            </w:r>
          </w:p>
        </w:tc>
        <w:tc>
          <w:tcPr>
            <w:tcW w:w="699" w:type="dxa"/>
            <w:vAlign w:val="center"/>
          </w:tcPr>
          <w:p w:rsidR="00B32AF7" w:rsidRDefault="00B32AF7" w:rsidP="00B55757">
            <w:pPr>
              <w:jc w:val="center"/>
            </w:pPr>
            <w:r>
              <w:t>90%</w:t>
            </w:r>
          </w:p>
        </w:tc>
        <w:tc>
          <w:tcPr>
            <w:tcW w:w="741" w:type="dxa"/>
            <w:vAlign w:val="center"/>
          </w:tcPr>
          <w:p w:rsidR="00B32AF7" w:rsidRDefault="00B32AF7" w:rsidP="00B55757">
            <w:pPr>
              <w:jc w:val="center"/>
            </w:pPr>
            <w:r>
              <w:t>92%</w:t>
            </w:r>
          </w:p>
        </w:tc>
        <w:tc>
          <w:tcPr>
            <w:tcW w:w="627" w:type="dxa"/>
            <w:vAlign w:val="center"/>
          </w:tcPr>
          <w:p w:rsidR="00B32AF7" w:rsidRDefault="00B32AF7" w:rsidP="00B55757">
            <w:pPr>
              <w:jc w:val="center"/>
            </w:pPr>
            <w:r>
              <w:t>93%</w:t>
            </w:r>
          </w:p>
        </w:tc>
        <w:tc>
          <w:tcPr>
            <w:tcW w:w="741" w:type="dxa"/>
            <w:vAlign w:val="center"/>
          </w:tcPr>
          <w:p w:rsidR="00B32AF7" w:rsidRDefault="00B32AF7" w:rsidP="00B55757">
            <w:pPr>
              <w:jc w:val="center"/>
            </w:pPr>
            <w:r>
              <w:t>91%</w:t>
            </w:r>
          </w:p>
        </w:tc>
      </w:tr>
      <w:tr w:rsidR="00B32AF7" w:rsidTr="00B55757">
        <w:tc>
          <w:tcPr>
            <w:tcW w:w="5328" w:type="dxa"/>
          </w:tcPr>
          <w:p w:rsidR="00B32AF7" w:rsidRDefault="00B32AF7" w:rsidP="00B55757">
            <w:r>
              <w:t>I received a course syllabus at the beginning of class.</w:t>
            </w:r>
          </w:p>
        </w:tc>
        <w:tc>
          <w:tcPr>
            <w:tcW w:w="699" w:type="dxa"/>
            <w:vAlign w:val="center"/>
          </w:tcPr>
          <w:p w:rsidR="00B32AF7" w:rsidRDefault="00B32AF7" w:rsidP="00B55757">
            <w:pPr>
              <w:jc w:val="center"/>
            </w:pPr>
            <w:r>
              <w:t>98%</w:t>
            </w:r>
          </w:p>
        </w:tc>
        <w:tc>
          <w:tcPr>
            <w:tcW w:w="741" w:type="dxa"/>
            <w:vAlign w:val="center"/>
          </w:tcPr>
          <w:p w:rsidR="00B32AF7" w:rsidRDefault="00B32AF7" w:rsidP="00B55757">
            <w:pPr>
              <w:jc w:val="center"/>
            </w:pPr>
            <w:r>
              <w:t>98%</w:t>
            </w:r>
          </w:p>
        </w:tc>
        <w:tc>
          <w:tcPr>
            <w:tcW w:w="699" w:type="dxa"/>
            <w:vAlign w:val="center"/>
          </w:tcPr>
          <w:p w:rsidR="00B32AF7" w:rsidRDefault="00B32AF7" w:rsidP="00B55757">
            <w:pPr>
              <w:jc w:val="center"/>
            </w:pPr>
            <w:r>
              <w:t>95%</w:t>
            </w:r>
          </w:p>
        </w:tc>
        <w:tc>
          <w:tcPr>
            <w:tcW w:w="741" w:type="dxa"/>
            <w:vAlign w:val="center"/>
          </w:tcPr>
          <w:p w:rsidR="00B32AF7" w:rsidRDefault="00B32AF7" w:rsidP="00B55757">
            <w:pPr>
              <w:jc w:val="center"/>
            </w:pPr>
            <w:r>
              <w:t>95%</w:t>
            </w:r>
          </w:p>
        </w:tc>
        <w:tc>
          <w:tcPr>
            <w:tcW w:w="699" w:type="dxa"/>
            <w:vAlign w:val="center"/>
          </w:tcPr>
          <w:p w:rsidR="00B32AF7" w:rsidRDefault="00B32AF7" w:rsidP="00B55757">
            <w:pPr>
              <w:jc w:val="center"/>
            </w:pPr>
            <w:r>
              <w:t>95%</w:t>
            </w:r>
          </w:p>
        </w:tc>
        <w:tc>
          <w:tcPr>
            <w:tcW w:w="741" w:type="dxa"/>
            <w:vAlign w:val="center"/>
          </w:tcPr>
          <w:p w:rsidR="00B32AF7" w:rsidRDefault="00B32AF7" w:rsidP="00B55757">
            <w:pPr>
              <w:jc w:val="center"/>
            </w:pPr>
            <w:r>
              <w:t>95%</w:t>
            </w:r>
          </w:p>
        </w:tc>
        <w:tc>
          <w:tcPr>
            <w:tcW w:w="627" w:type="dxa"/>
            <w:vAlign w:val="center"/>
          </w:tcPr>
          <w:p w:rsidR="00B32AF7" w:rsidRDefault="00B32AF7" w:rsidP="00B55757">
            <w:pPr>
              <w:jc w:val="center"/>
            </w:pPr>
            <w:r>
              <w:t>97%</w:t>
            </w:r>
          </w:p>
        </w:tc>
        <w:tc>
          <w:tcPr>
            <w:tcW w:w="741" w:type="dxa"/>
            <w:vAlign w:val="center"/>
          </w:tcPr>
          <w:p w:rsidR="00B32AF7" w:rsidRDefault="00B32AF7" w:rsidP="00B55757">
            <w:pPr>
              <w:jc w:val="center"/>
            </w:pPr>
            <w:r>
              <w:t>97%</w:t>
            </w:r>
          </w:p>
        </w:tc>
      </w:tr>
      <w:tr w:rsidR="00B32AF7" w:rsidTr="00B55757">
        <w:tc>
          <w:tcPr>
            <w:tcW w:w="5328" w:type="dxa"/>
          </w:tcPr>
          <w:p w:rsidR="00B32AF7" w:rsidRDefault="00B32AF7" w:rsidP="00B55757">
            <w:r>
              <w:t>Grading standards were made clear at the beginning of the class.</w:t>
            </w:r>
          </w:p>
        </w:tc>
        <w:tc>
          <w:tcPr>
            <w:tcW w:w="699" w:type="dxa"/>
            <w:vAlign w:val="center"/>
          </w:tcPr>
          <w:p w:rsidR="00B32AF7" w:rsidRDefault="00B32AF7" w:rsidP="00B55757">
            <w:pPr>
              <w:jc w:val="center"/>
            </w:pPr>
            <w:r>
              <w:t>92%</w:t>
            </w:r>
          </w:p>
        </w:tc>
        <w:tc>
          <w:tcPr>
            <w:tcW w:w="741" w:type="dxa"/>
            <w:vAlign w:val="center"/>
          </w:tcPr>
          <w:p w:rsidR="00B32AF7" w:rsidRDefault="00B32AF7" w:rsidP="00B55757">
            <w:pPr>
              <w:jc w:val="center"/>
            </w:pPr>
            <w:r>
              <w:t>94%</w:t>
            </w:r>
          </w:p>
        </w:tc>
        <w:tc>
          <w:tcPr>
            <w:tcW w:w="699" w:type="dxa"/>
            <w:vAlign w:val="center"/>
          </w:tcPr>
          <w:p w:rsidR="00B32AF7" w:rsidRDefault="00B32AF7" w:rsidP="00B55757">
            <w:pPr>
              <w:jc w:val="center"/>
            </w:pPr>
            <w:r>
              <w:t>91%</w:t>
            </w:r>
          </w:p>
        </w:tc>
        <w:tc>
          <w:tcPr>
            <w:tcW w:w="741" w:type="dxa"/>
            <w:vAlign w:val="center"/>
          </w:tcPr>
          <w:p w:rsidR="00B32AF7" w:rsidRDefault="00B32AF7" w:rsidP="00B55757">
            <w:pPr>
              <w:jc w:val="center"/>
            </w:pPr>
            <w:r>
              <w:t>92%</w:t>
            </w:r>
          </w:p>
        </w:tc>
        <w:tc>
          <w:tcPr>
            <w:tcW w:w="699" w:type="dxa"/>
            <w:vAlign w:val="center"/>
          </w:tcPr>
          <w:p w:rsidR="00B32AF7" w:rsidRDefault="00B32AF7" w:rsidP="00B55757">
            <w:pPr>
              <w:jc w:val="center"/>
            </w:pPr>
            <w:r>
              <w:t>91%</w:t>
            </w:r>
          </w:p>
        </w:tc>
        <w:tc>
          <w:tcPr>
            <w:tcW w:w="741" w:type="dxa"/>
            <w:vAlign w:val="center"/>
          </w:tcPr>
          <w:p w:rsidR="00B32AF7" w:rsidRDefault="00B32AF7" w:rsidP="00B55757">
            <w:pPr>
              <w:jc w:val="center"/>
            </w:pPr>
            <w:r>
              <w:t>92%</w:t>
            </w:r>
          </w:p>
        </w:tc>
        <w:tc>
          <w:tcPr>
            <w:tcW w:w="627" w:type="dxa"/>
            <w:vAlign w:val="center"/>
          </w:tcPr>
          <w:p w:rsidR="00B32AF7" w:rsidRDefault="00B32AF7" w:rsidP="00B55757">
            <w:pPr>
              <w:jc w:val="center"/>
            </w:pPr>
            <w:r>
              <w:t>95%</w:t>
            </w:r>
          </w:p>
        </w:tc>
        <w:tc>
          <w:tcPr>
            <w:tcW w:w="741" w:type="dxa"/>
            <w:vAlign w:val="center"/>
          </w:tcPr>
          <w:p w:rsidR="00B32AF7" w:rsidRDefault="00B32AF7" w:rsidP="00B55757">
            <w:pPr>
              <w:jc w:val="center"/>
            </w:pPr>
            <w:r>
              <w:t>93%</w:t>
            </w:r>
          </w:p>
        </w:tc>
      </w:tr>
      <w:tr w:rsidR="00B32AF7" w:rsidTr="00B55757">
        <w:tc>
          <w:tcPr>
            <w:tcW w:w="5328" w:type="dxa"/>
          </w:tcPr>
          <w:p w:rsidR="00B32AF7" w:rsidRDefault="00B32AF7" w:rsidP="00B55757">
            <w:r>
              <w:t>My instructor was enthusiastic about the subject matter.</w:t>
            </w:r>
          </w:p>
        </w:tc>
        <w:tc>
          <w:tcPr>
            <w:tcW w:w="699" w:type="dxa"/>
            <w:vAlign w:val="center"/>
          </w:tcPr>
          <w:p w:rsidR="00B32AF7" w:rsidRDefault="00B32AF7" w:rsidP="00B55757">
            <w:pPr>
              <w:jc w:val="center"/>
            </w:pPr>
            <w:r>
              <w:t>91%</w:t>
            </w:r>
          </w:p>
        </w:tc>
        <w:tc>
          <w:tcPr>
            <w:tcW w:w="741" w:type="dxa"/>
            <w:vAlign w:val="center"/>
          </w:tcPr>
          <w:p w:rsidR="00B32AF7" w:rsidRDefault="00B32AF7" w:rsidP="00B55757">
            <w:pPr>
              <w:jc w:val="center"/>
            </w:pPr>
            <w:r>
              <w:t>91%</w:t>
            </w:r>
          </w:p>
        </w:tc>
        <w:tc>
          <w:tcPr>
            <w:tcW w:w="699" w:type="dxa"/>
            <w:vAlign w:val="center"/>
          </w:tcPr>
          <w:p w:rsidR="00B32AF7" w:rsidRDefault="00B32AF7" w:rsidP="00B55757">
            <w:pPr>
              <w:jc w:val="center"/>
            </w:pPr>
            <w:r>
              <w:t>90%</w:t>
            </w:r>
          </w:p>
        </w:tc>
        <w:tc>
          <w:tcPr>
            <w:tcW w:w="741" w:type="dxa"/>
            <w:vAlign w:val="center"/>
          </w:tcPr>
          <w:p w:rsidR="00B32AF7" w:rsidRDefault="00B32AF7" w:rsidP="00B55757">
            <w:pPr>
              <w:jc w:val="center"/>
            </w:pPr>
            <w:r>
              <w:t>91%</w:t>
            </w:r>
          </w:p>
        </w:tc>
        <w:tc>
          <w:tcPr>
            <w:tcW w:w="699" w:type="dxa"/>
            <w:vAlign w:val="center"/>
          </w:tcPr>
          <w:p w:rsidR="00B32AF7" w:rsidRDefault="00B32AF7" w:rsidP="00B55757">
            <w:pPr>
              <w:jc w:val="center"/>
            </w:pPr>
            <w:r>
              <w:t>90%</w:t>
            </w:r>
          </w:p>
        </w:tc>
        <w:tc>
          <w:tcPr>
            <w:tcW w:w="741" w:type="dxa"/>
            <w:vAlign w:val="center"/>
          </w:tcPr>
          <w:p w:rsidR="00B32AF7" w:rsidRDefault="00B32AF7" w:rsidP="00B55757">
            <w:pPr>
              <w:jc w:val="center"/>
            </w:pPr>
            <w:r>
              <w:t>92%</w:t>
            </w:r>
          </w:p>
        </w:tc>
        <w:tc>
          <w:tcPr>
            <w:tcW w:w="627" w:type="dxa"/>
            <w:vAlign w:val="center"/>
          </w:tcPr>
          <w:p w:rsidR="00B32AF7" w:rsidRDefault="00B32AF7" w:rsidP="00B55757">
            <w:pPr>
              <w:jc w:val="center"/>
            </w:pPr>
            <w:r>
              <w:t>93%</w:t>
            </w:r>
          </w:p>
        </w:tc>
        <w:tc>
          <w:tcPr>
            <w:tcW w:w="741" w:type="dxa"/>
            <w:vAlign w:val="center"/>
          </w:tcPr>
          <w:p w:rsidR="00B32AF7" w:rsidRDefault="00B32AF7" w:rsidP="00B55757">
            <w:pPr>
              <w:jc w:val="center"/>
            </w:pPr>
            <w:r>
              <w:t>91%</w:t>
            </w:r>
          </w:p>
        </w:tc>
      </w:tr>
      <w:tr w:rsidR="00B32AF7" w:rsidTr="00B55757">
        <w:tc>
          <w:tcPr>
            <w:tcW w:w="5328" w:type="dxa"/>
          </w:tcPr>
          <w:p w:rsidR="00B32AF7" w:rsidRDefault="00B32AF7" w:rsidP="00B55757">
            <w:r>
              <w:t>My instructor encouraged me to express myself.</w:t>
            </w:r>
          </w:p>
        </w:tc>
        <w:tc>
          <w:tcPr>
            <w:tcW w:w="699" w:type="dxa"/>
            <w:vAlign w:val="center"/>
          </w:tcPr>
          <w:p w:rsidR="00B32AF7" w:rsidRDefault="00B32AF7" w:rsidP="00B55757">
            <w:pPr>
              <w:jc w:val="center"/>
            </w:pPr>
            <w:r>
              <w:t>84%</w:t>
            </w:r>
          </w:p>
        </w:tc>
        <w:tc>
          <w:tcPr>
            <w:tcW w:w="741" w:type="dxa"/>
            <w:vAlign w:val="center"/>
          </w:tcPr>
          <w:p w:rsidR="00B32AF7" w:rsidRDefault="00B32AF7" w:rsidP="00B55757">
            <w:pPr>
              <w:jc w:val="center"/>
            </w:pPr>
            <w:r>
              <w:t>85%</w:t>
            </w:r>
          </w:p>
        </w:tc>
        <w:tc>
          <w:tcPr>
            <w:tcW w:w="699" w:type="dxa"/>
            <w:vAlign w:val="center"/>
          </w:tcPr>
          <w:p w:rsidR="00B32AF7" w:rsidRDefault="00B32AF7" w:rsidP="00B55757">
            <w:pPr>
              <w:jc w:val="center"/>
            </w:pPr>
            <w:r>
              <w:t>83%</w:t>
            </w:r>
          </w:p>
        </w:tc>
        <w:tc>
          <w:tcPr>
            <w:tcW w:w="741" w:type="dxa"/>
            <w:vAlign w:val="center"/>
          </w:tcPr>
          <w:p w:rsidR="00B32AF7" w:rsidRDefault="00B32AF7" w:rsidP="00B55757">
            <w:pPr>
              <w:jc w:val="center"/>
            </w:pPr>
            <w:r>
              <w:t>86%</w:t>
            </w:r>
          </w:p>
        </w:tc>
        <w:tc>
          <w:tcPr>
            <w:tcW w:w="699" w:type="dxa"/>
            <w:vAlign w:val="center"/>
          </w:tcPr>
          <w:p w:rsidR="00B32AF7" w:rsidRDefault="00B32AF7" w:rsidP="00B55757">
            <w:pPr>
              <w:jc w:val="center"/>
            </w:pPr>
            <w:r>
              <w:t>85%</w:t>
            </w:r>
          </w:p>
        </w:tc>
        <w:tc>
          <w:tcPr>
            <w:tcW w:w="741" w:type="dxa"/>
            <w:vAlign w:val="center"/>
          </w:tcPr>
          <w:p w:rsidR="00B32AF7" w:rsidRDefault="00B32AF7" w:rsidP="00B55757">
            <w:pPr>
              <w:jc w:val="center"/>
            </w:pPr>
            <w:r>
              <w:t>87%</w:t>
            </w:r>
          </w:p>
        </w:tc>
        <w:tc>
          <w:tcPr>
            <w:tcW w:w="627" w:type="dxa"/>
            <w:vAlign w:val="center"/>
          </w:tcPr>
          <w:p w:rsidR="00B32AF7" w:rsidRDefault="00B32AF7" w:rsidP="00B55757">
            <w:pPr>
              <w:jc w:val="center"/>
            </w:pPr>
            <w:r>
              <w:t>87%</w:t>
            </w:r>
          </w:p>
        </w:tc>
        <w:tc>
          <w:tcPr>
            <w:tcW w:w="741" w:type="dxa"/>
            <w:vAlign w:val="center"/>
          </w:tcPr>
          <w:p w:rsidR="00B32AF7" w:rsidRDefault="00B32AF7" w:rsidP="00B55757">
            <w:pPr>
              <w:jc w:val="center"/>
            </w:pPr>
            <w:r>
              <w:t>85%</w:t>
            </w:r>
          </w:p>
        </w:tc>
      </w:tr>
      <w:tr w:rsidR="00B32AF7" w:rsidTr="00B55757">
        <w:tc>
          <w:tcPr>
            <w:tcW w:w="5328" w:type="dxa"/>
          </w:tcPr>
          <w:p w:rsidR="00B32AF7" w:rsidRDefault="00B32AF7" w:rsidP="00B55757">
            <w:r>
              <w:t>The course material was explained clearly and to the point.</w:t>
            </w:r>
          </w:p>
        </w:tc>
        <w:tc>
          <w:tcPr>
            <w:tcW w:w="699" w:type="dxa"/>
            <w:vAlign w:val="center"/>
          </w:tcPr>
          <w:p w:rsidR="00B32AF7" w:rsidRDefault="00B32AF7" w:rsidP="00B55757">
            <w:pPr>
              <w:jc w:val="center"/>
            </w:pPr>
            <w:r>
              <w:t>80%</w:t>
            </w:r>
          </w:p>
        </w:tc>
        <w:tc>
          <w:tcPr>
            <w:tcW w:w="741" w:type="dxa"/>
            <w:vAlign w:val="center"/>
          </w:tcPr>
          <w:p w:rsidR="00B32AF7" w:rsidRDefault="00B32AF7" w:rsidP="00B55757">
            <w:pPr>
              <w:jc w:val="center"/>
            </w:pPr>
            <w:r>
              <w:t>82%</w:t>
            </w:r>
          </w:p>
        </w:tc>
        <w:tc>
          <w:tcPr>
            <w:tcW w:w="699" w:type="dxa"/>
            <w:vAlign w:val="center"/>
          </w:tcPr>
          <w:p w:rsidR="00B32AF7" w:rsidRDefault="00B32AF7" w:rsidP="00B55757">
            <w:pPr>
              <w:jc w:val="center"/>
            </w:pPr>
            <w:r>
              <w:t>79%</w:t>
            </w:r>
          </w:p>
        </w:tc>
        <w:tc>
          <w:tcPr>
            <w:tcW w:w="741" w:type="dxa"/>
            <w:vAlign w:val="center"/>
          </w:tcPr>
          <w:p w:rsidR="00B32AF7" w:rsidRDefault="00B32AF7" w:rsidP="00B55757">
            <w:pPr>
              <w:jc w:val="center"/>
            </w:pPr>
            <w:r>
              <w:t>82%</w:t>
            </w:r>
          </w:p>
        </w:tc>
        <w:tc>
          <w:tcPr>
            <w:tcW w:w="699" w:type="dxa"/>
            <w:vAlign w:val="center"/>
          </w:tcPr>
          <w:p w:rsidR="00B32AF7" w:rsidRDefault="00B32AF7" w:rsidP="00B55757">
            <w:pPr>
              <w:jc w:val="center"/>
            </w:pPr>
            <w:r>
              <w:t>81%</w:t>
            </w:r>
          </w:p>
        </w:tc>
        <w:tc>
          <w:tcPr>
            <w:tcW w:w="741" w:type="dxa"/>
            <w:vAlign w:val="center"/>
          </w:tcPr>
          <w:p w:rsidR="00B32AF7" w:rsidRDefault="00B32AF7" w:rsidP="00B55757">
            <w:pPr>
              <w:jc w:val="center"/>
            </w:pPr>
            <w:r>
              <w:t>84%</w:t>
            </w:r>
          </w:p>
        </w:tc>
        <w:tc>
          <w:tcPr>
            <w:tcW w:w="627" w:type="dxa"/>
            <w:vAlign w:val="center"/>
          </w:tcPr>
          <w:p w:rsidR="00B32AF7" w:rsidRDefault="00B32AF7" w:rsidP="00B55757">
            <w:pPr>
              <w:jc w:val="center"/>
            </w:pPr>
            <w:r>
              <w:t>85%</w:t>
            </w:r>
          </w:p>
        </w:tc>
        <w:tc>
          <w:tcPr>
            <w:tcW w:w="741" w:type="dxa"/>
            <w:vAlign w:val="center"/>
          </w:tcPr>
          <w:p w:rsidR="00B32AF7" w:rsidRDefault="00B32AF7" w:rsidP="00B55757">
            <w:pPr>
              <w:jc w:val="center"/>
            </w:pPr>
            <w:r>
              <w:t>82%</w:t>
            </w:r>
          </w:p>
        </w:tc>
      </w:tr>
      <w:tr w:rsidR="00B32AF7" w:rsidTr="00B55757">
        <w:tc>
          <w:tcPr>
            <w:tcW w:w="5328" w:type="dxa"/>
          </w:tcPr>
          <w:p w:rsidR="00B32AF7" w:rsidRDefault="00B32AF7" w:rsidP="00B55757">
            <w:r>
              <w:t>My instructor demonstrated a thorough knowledge of the subject matter.</w:t>
            </w:r>
          </w:p>
        </w:tc>
        <w:tc>
          <w:tcPr>
            <w:tcW w:w="699" w:type="dxa"/>
            <w:vAlign w:val="center"/>
          </w:tcPr>
          <w:p w:rsidR="00B32AF7" w:rsidRDefault="00B32AF7" w:rsidP="00B55757">
            <w:pPr>
              <w:jc w:val="center"/>
            </w:pPr>
            <w:r>
              <w:t>91%</w:t>
            </w:r>
          </w:p>
        </w:tc>
        <w:tc>
          <w:tcPr>
            <w:tcW w:w="741" w:type="dxa"/>
            <w:vAlign w:val="center"/>
          </w:tcPr>
          <w:p w:rsidR="00B32AF7" w:rsidRDefault="00B32AF7" w:rsidP="00B55757">
            <w:pPr>
              <w:jc w:val="center"/>
            </w:pPr>
            <w:r>
              <w:t>92%</w:t>
            </w:r>
          </w:p>
        </w:tc>
        <w:tc>
          <w:tcPr>
            <w:tcW w:w="699" w:type="dxa"/>
            <w:vAlign w:val="center"/>
          </w:tcPr>
          <w:p w:rsidR="00B32AF7" w:rsidRDefault="00B32AF7" w:rsidP="00B55757">
            <w:pPr>
              <w:jc w:val="center"/>
            </w:pPr>
            <w:r>
              <w:t>89%</w:t>
            </w:r>
          </w:p>
        </w:tc>
        <w:tc>
          <w:tcPr>
            <w:tcW w:w="741" w:type="dxa"/>
            <w:vAlign w:val="center"/>
          </w:tcPr>
          <w:p w:rsidR="00B32AF7" w:rsidRDefault="00B32AF7" w:rsidP="00B55757">
            <w:pPr>
              <w:jc w:val="center"/>
            </w:pPr>
            <w:r>
              <w:t>92%</w:t>
            </w:r>
          </w:p>
        </w:tc>
        <w:tc>
          <w:tcPr>
            <w:tcW w:w="699" w:type="dxa"/>
            <w:vAlign w:val="center"/>
          </w:tcPr>
          <w:p w:rsidR="00B32AF7" w:rsidRDefault="00B32AF7" w:rsidP="00B55757">
            <w:pPr>
              <w:jc w:val="center"/>
            </w:pPr>
            <w:r>
              <w:t>90%</w:t>
            </w:r>
          </w:p>
        </w:tc>
        <w:tc>
          <w:tcPr>
            <w:tcW w:w="741" w:type="dxa"/>
            <w:vAlign w:val="center"/>
          </w:tcPr>
          <w:p w:rsidR="00B32AF7" w:rsidRDefault="00B32AF7" w:rsidP="00B55757">
            <w:pPr>
              <w:jc w:val="center"/>
            </w:pPr>
            <w:r>
              <w:t>93%</w:t>
            </w:r>
          </w:p>
        </w:tc>
        <w:tc>
          <w:tcPr>
            <w:tcW w:w="627" w:type="dxa"/>
            <w:vAlign w:val="center"/>
          </w:tcPr>
          <w:p w:rsidR="00B32AF7" w:rsidRDefault="00B32AF7" w:rsidP="00B55757">
            <w:pPr>
              <w:jc w:val="center"/>
            </w:pPr>
            <w:r>
              <w:t>93%</w:t>
            </w:r>
          </w:p>
        </w:tc>
        <w:tc>
          <w:tcPr>
            <w:tcW w:w="741" w:type="dxa"/>
            <w:vAlign w:val="center"/>
          </w:tcPr>
          <w:p w:rsidR="00B32AF7" w:rsidRDefault="00B32AF7" w:rsidP="00B55757">
            <w:pPr>
              <w:jc w:val="center"/>
            </w:pPr>
            <w:r>
              <w:t>91%</w:t>
            </w:r>
          </w:p>
        </w:tc>
      </w:tr>
      <w:tr w:rsidR="00B32AF7" w:rsidTr="00B55757">
        <w:tc>
          <w:tcPr>
            <w:tcW w:w="5328" w:type="dxa"/>
          </w:tcPr>
          <w:p w:rsidR="00B32AF7" w:rsidRDefault="00B32AF7" w:rsidP="00B55757">
            <w:r>
              <w:t>My instructor kept me informed of my grades and progress in the class.</w:t>
            </w:r>
          </w:p>
        </w:tc>
        <w:tc>
          <w:tcPr>
            <w:tcW w:w="699" w:type="dxa"/>
            <w:vAlign w:val="center"/>
          </w:tcPr>
          <w:p w:rsidR="00B32AF7" w:rsidRDefault="00B32AF7" w:rsidP="00B55757">
            <w:pPr>
              <w:jc w:val="center"/>
            </w:pPr>
            <w:r>
              <w:t>73%</w:t>
            </w:r>
          </w:p>
        </w:tc>
        <w:tc>
          <w:tcPr>
            <w:tcW w:w="741" w:type="dxa"/>
            <w:vAlign w:val="center"/>
          </w:tcPr>
          <w:p w:rsidR="00B32AF7" w:rsidRDefault="00B32AF7" w:rsidP="00B55757">
            <w:pPr>
              <w:jc w:val="center"/>
            </w:pPr>
            <w:r>
              <w:t>76%</w:t>
            </w:r>
          </w:p>
        </w:tc>
        <w:tc>
          <w:tcPr>
            <w:tcW w:w="699" w:type="dxa"/>
            <w:vAlign w:val="center"/>
          </w:tcPr>
          <w:p w:rsidR="00B32AF7" w:rsidRDefault="00B32AF7" w:rsidP="00B55757">
            <w:pPr>
              <w:jc w:val="center"/>
            </w:pPr>
            <w:r>
              <w:t>72%</w:t>
            </w:r>
          </w:p>
        </w:tc>
        <w:tc>
          <w:tcPr>
            <w:tcW w:w="741" w:type="dxa"/>
            <w:vAlign w:val="center"/>
          </w:tcPr>
          <w:p w:rsidR="00B32AF7" w:rsidRDefault="00B32AF7" w:rsidP="00B55757">
            <w:pPr>
              <w:jc w:val="center"/>
            </w:pPr>
            <w:r>
              <w:t>78%</w:t>
            </w:r>
          </w:p>
        </w:tc>
        <w:tc>
          <w:tcPr>
            <w:tcW w:w="699" w:type="dxa"/>
            <w:vAlign w:val="center"/>
          </w:tcPr>
          <w:p w:rsidR="00B32AF7" w:rsidRDefault="00B32AF7" w:rsidP="00B55757">
            <w:pPr>
              <w:jc w:val="center"/>
            </w:pPr>
            <w:r>
              <w:t>73%</w:t>
            </w:r>
          </w:p>
        </w:tc>
        <w:tc>
          <w:tcPr>
            <w:tcW w:w="741" w:type="dxa"/>
            <w:vAlign w:val="center"/>
          </w:tcPr>
          <w:p w:rsidR="00B32AF7" w:rsidRDefault="00B32AF7" w:rsidP="00B55757">
            <w:pPr>
              <w:jc w:val="center"/>
            </w:pPr>
            <w:r>
              <w:t>78%</w:t>
            </w:r>
          </w:p>
        </w:tc>
        <w:tc>
          <w:tcPr>
            <w:tcW w:w="627" w:type="dxa"/>
            <w:vAlign w:val="center"/>
          </w:tcPr>
          <w:p w:rsidR="00B32AF7" w:rsidRDefault="00B32AF7" w:rsidP="00B55757">
            <w:pPr>
              <w:jc w:val="center"/>
            </w:pPr>
            <w:r>
              <w:t>80%</w:t>
            </w:r>
          </w:p>
        </w:tc>
        <w:tc>
          <w:tcPr>
            <w:tcW w:w="741" w:type="dxa"/>
            <w:vAlign w:val="center"/>
          </w:tcPr>
          <w:p w:rsidR="00B32AF7" w:rsidRDefault="00B32AF7" w:rsidP="00B55757">
            <w:pPr>
              <w:jc w:val="center"/>
            </w:pPr>
            <w:r>
              <w:t>75%</w:t>
            </w:r>
          </w:p>
        </w:tc>
      </w:tr>
      <w:tr w:rsidR="00B32AF7" w:rsidTr="00B55757">
        <w:tc>
          <w:tcPr>
            <w:tcW w:w="5328" w:type="dxa"/>
          </w:tcPr>
          <w:p w:rsidR="00B32AF7" w:rsidRDefault="00B32AF7" w:rsidP="00B55757">
            <w:r>
              <w:t>Classes started and dismissed on time.</w:t>
            </w:r>
          </w:p>
        </w:tc>
        <w:tc>
          <w:tcPr>
            <w:tcW w:w="699" w:type="dxa"/>
            <w:vAlign w:val="center"/>
          </w:tcPr>
          <w:p w:rsidR="00B32AF7" w:rsidRDefault="00B32AF7" w:rsidP="00B55757">
            <w:pPr>
              <w:jc w:val="center"/>
            </w:pPr>
            <w:r>
              <w:t>92%</w:t>
            </w:r>
          </w:p>
        </w:tc>
        <w:tc>
          <w:tcPr>
            <w:tcW w:w="741" w:type="dxa"/>
            <w:vAlign w:val="center"/>
          </w:tcPr>
          <w:p w:rsidR="00B32AF7" w:rsidRDefault="00B32AF7" w:rsidP="00B55757">
            <w:pPr>
              <w:jc w:val="center"/>
            </w:pPr>
            <w:r>
              <w:t>93%</w:t>
            </w:r>
          </w:p>
        </w:tc>
        <w:tc>
          <w:tcPr>
            <w:tcW w:w="699" w:type="dxa"/>
            <w:vAlign w:val="center"/>
          </w:tcPr>
          <w:p w:rsidR="00B32AF7" w:rsidRDefault="00B32AF7" w:rsidP="00B55757">
            <w:pPr>
              <w:jc w:val="center"/>
            </w:pPr>
            <w:r>
              <w:t>91%</w:t>
            </w:r>
          </w:p>
        </w:tc>
        <w:tc>
          <w:tcPr>
            <w:tcW w:w="741" w:type="dxa"/>
            <w:vAlign w:val="center"/>
          </w:tcPr>
          <w:p w:rsidR="00B32AF7" w:rsidRDefault="00B32AF7" w:rsidP="00B55757">
            <w:pPr>
              <w:jc w:val="center"/>
            </w:pPr>
            <w:r>
              <w:t>93%</w:t>
            </w:r>
          </w:p>
        </w:tc>
        <w:tc>
          <w:tcPr>
            <w:tcW w:w="699" w:type="dxa"/>
            <w:vAlign w:val="center"/>
          </w:tcPr>
          <w:p w:rsidR="00B32AF7" w:rsidRDefault="00B32AF7" w:rsidP="00B55757">
            <w:pPr>
              <w:jc w:val="center"/>
            </w:pPr>
            <w:r>
              <w:t>92%</w:t>
            </w:r>
          </w:p>
        </w:tc>
        <w:tc>
          <w:tcPr>
            <w:tcW w:w="741" w:type="dxa"/>
            <w:vAlign w:val="center"/>
          </w:tcPr>
          <w:p w:rsidR="00B32AF7" w:rsidRDefault="00B32AF7" w:rsidP="00B55757">
            <w:pPr>
              <w:jc w:val="center"/>
            </w:pPr>
            <w:r>
              <w:t>94%</w:t>
            </w:r>
          </w:p>
        </w:tc>
        <w:tc>
          <w:tcPr>
            <w:tcW w:w="627" w:type="dxa"/>
            <w:vAlign w:val="center"/>
          </w:tcPr>
          <w:p w:rsidR="00B32AF7" w:rsidRDefault="00B32AF7" w:rsidP="00B55757">
            <w:pPr>
              <w:jc w:val="center"/>
            </w:pPr>
            <w:r>
              <w:t>95%</w:t>
            </w:r>
          </w:p>
        </w:tc>
        <w:tc>
          <w:tcPr>
            <w:tcW w:w="741" w:type="dxa"/>
            <w:vAlign w:val="center"/>
          </w:tcPr>
          <w:p w:rsidR="00B32AF7" w:rsidRDefault="00B32AF7" w:rsidP="00B55757">
            <w:pPr>
              <w:jc w:val="center"/>
            </w:pPr>
            <w:r>
              <w:t>93%</w:t>
            </w:r>
          </w:p>
        </w:tc>
      </w:tr>
      <w:tr w:rsidR="00B32AF7" w:rsidTr="00B55757">
        <w:tc>
          <w:tcPr>
            <w:tcW w:w="5328" w:type="dxa"/>
          </w:tcPr>
          <w:p w:rsidR="00B32AF7" w:rsidRDefault="00B32AF7" w:rsidP="00B55757">
            <w:r>
              <w:t>Graded material and exams were returned within a reasonable amount of time.</w:t>
            </w:r>
          </w:p>
        </w:tc>
        <w:tc>
          <w:tcPr>
            <w:tcW w:w="699" w:type="dxa"/>
            <w:vAlign w:val="center"/>
          </w:tcPr>
          <w:p w:rsidR="00B32AF7" w:rsidRDefault="00B32AF7" w:rsidP="00B55757">
            <w:pPr>
              <w:jc w:val="center"/>
            </w:pPr>
            <w:r>
              <w:t>90%</w:t>
            </w:r>
          </w:p>
        </w:tc>
        <w:tc>
          <w:tcPr>
            <w:tcW w:w="741" w:type="dxa"/>
            <w:vAlign w:val="center"/>
          </w:tcPr>
          <w:p w:rsidR="00B32AF7" w:rsidRDefault="00B32AF7" w:rsidP="00B55757">
            <w:pPr>
              <w:jc w:val="center"/>
            </w:pPr>
            <w:r>
              <w:t>92%</w:t>
            </w:r>
          </w:p>
        </w:tc>
        <w:tc>
          <w:tcPr>
            <w:tcW w:w="699" w:type="dxa"/>
            <w:vAlign w:val="center"/>
          </w:tcPr>
          <w:p w:rsidR="00B32AF7" w:rsidRDefault="00B32AF7" w:rsidP="00B55757">
            <w:pPr>
              <w:jc w:val="center"/>
            </w:pPr>
            <w:r>
              <w:t>88%</w:t>
            </w:r>
          </w:p>
        </w:tc>
        <w:tc>
          <w:tcPr>
            <w:tcW w:w="741" w:type="dxa"/>
            <w:vAlign w:val="center"/>
          </w:tcPr>
          <w:p w:rsidR="00B32AF7" w:rsidRDefault="00B32AF7" w:rsidP="00B55757">
            <w:pPr>
              <w:jc w:val="center"/>
            </w:pPr>
            <w:r>
              <w:t>92%</w:t>
            </w:r>
          </w:p>
        </w:tc>
        <w:tc>
          <w:tcPr>
            <w:tcW w:w="699" w:type="dxa"/>
            <w:vAlign w:val="center"/>
          </w:tcPr>
          <w:p w:rsidR="00B32AF7" w:rsidRDefault="00B32AF7" w:rsidP="00B55757">
            <w:pPr>
              <w:jc w:val="center"/>
            </w:pPr>
            <w:r>
              <w:t>90%</w:t>
            </w:r>
          </w:p>
        </w:tc>
        <w:tc>
          <w:tcPr>
            <w:tcW w:w="741" w:type="dxa"/>
            <w:vAlign w:val="center"/>
          </w:tcPr>
          <w:p w:rsidR="00B32AF7" w:rsidRDefault="00B32AF7" w:rsidP="00B55757">
            <w:pPr>
              <w:jc w:val="center"/>
            </w:pPr>
            <w:r>
              <w:t>92%</w:t>
            </w:r>
          </w:p>
        </w:tc>
        <w:tc>
          <w:tcPr>
            <w:tcW w:w="627" w:type="dxa"/>
            <w:vAlign w:val="center"/>
          </w:tcPr>
          <w:p w:rsidR="00B32AF7" w:rsidRDefault="00B32AF7" w:rsidP="00B55757">
            <w:pPr>
              <w:jc w:val="center"/>
            </w:pPr>
            <w:r>
              <w:t>93%</w:t>
            </w:r>
          </w:p>
        </w:tc>
        <w:tc>
          <w:tcPr>
            <w:tcW w:w="741" w:type="dxa"/>
            <w:vAlign w:val="center"/>
          </w:tcPr>
          <w:p w:rsidR="00B32AF7" w:rsidRDefault="00B32AF7" w:rsidP="00B55757">
            <w:pPr>
              <w:jc w:val="center"/>
            </w:pPr>
            <w:r>
              <w:t>89%</w:t>
            </w:r>
          </w:p>
        </w:tc>
      </w:tr>
      <w:tr w:rsidR="00B32AF7" w:rsidTr="00B55757">
        <w:tc>
          <w:tcPr>
            <w:tcW w:w="5328" w:type="dxa"/>
          </w:tcPr>
          <w:p w:rsidR="00B32AF7" w:rsidRDefault="00B32AF7" w:rsidP="00B55757">
            <w:r>
              <w:t>The textbook was very helpful.</w:t>
            </w:r>
          </w:p>
        </w:tc>
        <w:tc>
          <w:tcPr>
            <w:tcW w:w="699" w:type="dxa"/>
            <w:vAlign w:val="center"/>
          </w:tcPr>
          <w:p w:rsidR="00B32AF7" w:rsidRDefault="00B32AF7" w:rsidP="00B55757">
            <w:pPr>
              <w:jc w:val="center"/>
            </w:pPr>
            <w:r>
              <w:t>62%</w:t>
            </w:r>
          </w:p>
        </w:tc>
        <w:tc>
          <w:tcPr>
            <w:tcW w:w="741" w:type="dxa"/>
            <w:vAlign w:val="center"/>
          </w:tcPr>
          <w:p w:rsidR="00B32AF7" w:rsidRDefault="00B32AF7" w:rsidP="00B55757">
            <w:pPr>
              <w:jc w:val="center"/>
            </w:pPr>
            <w:r>
              <w:t>66%</w:t>
            </w:r>
          </w:p>
        </w:tc>
        <w:tc>
          <w:tcPr>
            <w:tcW w:w="699" w:type="dxa"/>
            <w:vAlign w:val="center"/>
          </w:tcPr>
          <w:p w:rsidR="00B32AF7" w:rsidRDefault="00B32AF7" w:rsidP="00B55757">
            <w:pPr>
              <w:jc w:val="center"/>
            </w:pPr>
            <w:r>
              <w:t>64%</w:t>
            </w:r>
          </w:p>
        </w:tc>
        <w:tc>
          <w:tcPr>
            <w:tcW w:w="741" w:type="dxa"/>
            <w:vAlign w:val="center"/>
          </w:tcPr>
          <w:p w:rsidR="00B32AF7" w:rsidRDefault="00B32AF7" w:rsidP="00B55757">
            <w:pPr>
              <w:jc w:val="center"/>
            </w:pPr>
            <w:r>
              <w:t>67%</w:t>
            </w:r>
          </w:p>
        </w:tc>
        <w:tc>
          <w:tcPr>
            <w:tcW w:w="699" w:type="dxa"/>
            <w:vAlign w:val="center"/>
          </w:tcPr>
          <w:p w:rsidR="00B32AF7" w:rsidRDefault="00B32AF7" w:rsidP="00B55757">
            <w:pPr>
              <w:jc w:val="center"/>
            </w:pPr>
            <w:r>
              <w:t>67%</w:t>
            </w:r>
          </w:p>
        </w:tc>
        <w:tc>
          <w:tcPr>
            <w:tcW w:w="741" w:type="dxa"/>
            <w:vAlign w:val="center"/>
          </w:tcPr>
          <w:p w:rsidR="00B32AF7" w:rsidRDefault="00B32AF7" w:rsidP="00B55757">
            <w:pPr>
              <w:jc w:val="center"/>
            </w:pPr>
            <w:r>
              <w:t>70%</w:t>
            </w:r>
          </w:p>
        </w:tc>
        <w:tc>
          <w:tcPr>
            <w:tcW w:w="627" w:type="dxa"/>
            <w:vAlign w:val="center"/>
          </w:tcPr>
          <w:p w:rsidR="00B32AF7" w:rsidRDefault="00B32AF7" w:rsidP="00B55757">
            <w:pPr>
              <w:jc w:val="center"/>
            </w:pPr>
            <w:r>
              <w:t>70%</w:t>
            </w:r>
          </w:p>
        </w:tc>
        <w:tc>
          <w:tcPr>
            <w:tcW w:w="741" w:type="dxa"/>
            <w:vAlign w:val="center"/>
          </w:tcPr>
          <w:p w:rsidR="00B32AF7" w:rsidRDefault="00B32AF7" w:rsidP="00B55757">
            <w:pPr>
              <w:jc w:val="center"/>
            </w:pPr>
            <w:r>
              <w:t>63%</w:t>
            </w:r>
          </w:p>
        </w:tc>
      </w:tr>
      <w:tr w:rsidR="00B32AF7" w:rsidTr="00B55757">
        <w:tc>
          <w:tcPr>
            <w:tcW w:w="5328" w:type="dxa"/>
          </w:tcPr>
          <w:p w:rsidR="00B32AF7" w:rsidRDefault="00B32AF7" w:rsidP="00B55757">
            <w:r>
              <w:t>The exam questions were easily understood.</w:t>
            </w:r>
          </w:p>
        </w:tc>
        <w:tc>
          <w:tcPr>
            <w:tcW w:w="699" w:type="dxa"/>
            <w:vAlign w:val="center"/>
          </w:tcPr>
          <w:p w:rsidR="00B32AF7" w:rsidRDefault="00B32AF7" w:rsidP="00B55757">
            <w:pPr>
              <w:jc w:val="center"/>
            </w:pPr>
            <w:r>
              <w:t>72%</w:t>
            </w:r>
          </w:p>
        </w:tc>
        <w:tc>
          <w:tcPr>
            <w:tcW w:w="741" w:type="dxa"/>
            <w:vAlign w:val="center"/>
          </w:tcPr>
          <w:p w:rsidR="00B32AF7" w:rsidRDefault="00B32AF7" w:rsidP="00B55757">
            <w:pPr>
              <w:jc w:val="center"/>
            </w:pPr>
            <w:r>
              <w:t>76%</w:t>
            </w:r>
          </w:p>
        </w:tc>
        <w:tc>
          <w:tcPr>
            <w:tcW w:w="699" w:type="dxa"/>
            <w:vAlign w:val="center"/>
          </w:tcPr>
          <w:p w:rsidR="00B32AF7" w:rsidRDefault="00B32AF7" w:rsidP="00B55757">
            <w:pPr>
              <w:jc w:val="center"/>
            </w:pPr>
            <w:r>
              <w:t>73%</w:t>
            </w:r>
          </w:p>
        </w:tc>
        <w:tc>
          <w:tcPr>
            <w:tcW w:w="741" w:type="dxa"/>
            <w:vAlign w:val="center"/>
          </w:tcPr>
          <w:p w:rsidR="00B32AF7" w:rsidRDefault="00B32AF7" w:rsidP="00B55757">
            <w:pPr>
              <w:jc w:val="center"/>
            </w:pPr>
            <w:r>
              <w:t>77%</w:t>
            </w:r>
          </w:p>
        </w:tc>
        <w:tc>
          <w:tcPr>
            <w:tcW w:w="699" w:type="dxa"/>
            <w:vAlign w:val="center"/>
          </w:tcPr>
          <w:p w:rsidR="00B32AF7" w:rsidRDefault="00B32AF7" w:rsidP="00B55757">
            <w:pPr>
              <w:jc w:val="center"/>
            </w:pPr>
            <w:r>
              <w:t>73%</w:t>
            </w:r>
          </w:p>
        </w:tc>
        <w:tc>
          <w:tcPr>
            <w:tcW w:w="741" w:type="dxa"/>
            <w:vAlign w:val="center"/>
          </w:tcPr>
          <w:p w:rsidR="00B32AF7" w:rsidRDefault="00B32AF7" w:rsidP="00B55757">
            <w:pPr>
              <w:jc w:val="center"/>
            </w:pPr>
            <w:r>
              <w:t>77%</w:t>
            </w:r>
          </w:p>
        </w:tc>
        <w:tc>
          <w:tcPr>
            <w:tcW w:w="627" w:type="dxa"/>
            <w:vAlign w:val="center"/>
          </w:tcPr>
          <w:p w:rsidR="00B32AF7" w:rsidRDefault="00B32AF7" w:rsidP="00B55757">
            <w:pPr>
              <w:jc w:val="center"/>
            </w:pPr>
            <w:r>
              <w:t>79%</w:t>
            </w:r>
          </w:p>
        </w:tc>
        <w:tc>
          <w:tcPr>
            <w:tcW w:w="741" w:type="dxa"/>
            <w:vAlign w:val="center"/>
          </w:tcPr>
          <w:p w:rsidR="00B32AF7" w:rsidRDefault="00B32AF7" w:rsidP="00B55757">
            <w:pPr>
              <w:jc w:val="center"/>
            </w:pPr>
            <w:r>
              <w:t>76%</w:t>
            </w:r>
          </w:p>
        </w:tc>
      </w:tr>
      <w:tr w:rsidR="00B32AF7" w:rsidTr="00B55757">
        <w:tc>
          <w:tcPr>
            <w:tcW w:w="5328" w:type="dxa"/>
          </w:tcPr>
          <w:p w:rsidR="00B32AF7" w:rsidRDefault="00B32AF7" w:rsidP="00B55757">
            <w:r>
              <w:t>The exam questions covered material which was emphasized.</w:t>
            </w:r>
          </w:p>
        </w:tc>
        <w:tc>
          <w:tcPr>
            <w:tcW w:w="699" w:type="dxa"/>
            <w:vAlign w:val="center"/>
          </w:tcPr>
          <w:p w:rsidR="00B32AF7" w:rsidRDefault="00B32AF7" w:rsidP="00B55757">
            <w:pPr>
              <w:jc w:val="center"/>
            </w:pPr>
            <w:r>
              <w:t>79%</w:t>
            </w:r>
          </w:p>
        </w:tc>
        <w:tc>
          <w:tcPr>
            <w:tcW w:w="741" w:type="dxa"/>
            <w:vAlign w:val="center"/>
          </w:tcPr>
          <w:p w:rsidR="00B32AF7" w:rsidRDefault="00B32AF7" w:rsidP="00B55757">
            <w:pPr>
              <w:jc w:val="center"/>
            </w:pPr>
            <w:r>
              <w:t>82%</w:t>
            </w:r>
          </w:p>
        </w:tc>
        <w:tc>
          <w:tcPr>
            <w:tcW w:w="699" w:type="dxa"/>
            <w:vAlign w:val="center"/>
          </w:tcPr>
          <w:p w:rsidR="00B32AF7" w:rsidRDefault="00B32AF7" w:rsidP="00B55757">
            <w:pPr>
              <w:jc w:val="center"/>
            </w:pPr>
            <w:r>
              <w:t>79%</w:t>
            </w:r>
          </w:p>
        </w:tc>
        <w:tc>
          <w:tcPr>
            <w:tcW w:w="741" w:type="dxa"/>
            <w:vAlign w:val="center"/>
          </w:tcPr>
          <w:p w:rsidR="00B32AF7" w:rsidRDefault="00B32AF7" w:rsidP="00B55757">
            <w:pPr>
              <w:jc w:val="center"/>
            </w:pPr>
            <w:r>
              <w:t>83%</w:t>
            </w:r>
          </w:p>
        </w:tc>
        <w:tc>
          <w:tcPr>
            <w:tcW w:w="699" w:type="dxa"/>
            <w:vAlign w:val="center"/>
          </w:tcPr>
          <w:p w:rsidR="00B32AF7" w:rsidRDefault="00B32AF7" w:rsidP="00B55757">
            <w:pPr>
              <w:jc w:val="center"/>
            </w:pPr>
            <w:r>
              <w:t>81%</w:t>
            </w:r>
          </w:p>
        </w:tc>
        <w:tc>
          <w:tcPr>
            <w:tcW w:w="741" w:type="dxa"/>
            <w:vAlign w:val="center"/>
          </w:tcPr>
          <w:p w:rsidR="00B32AF7" w:rsidRDefault="00B32AF7" w:rsidP="00B55757">
            <w:pPr>
              <w:jc w:val="center"/>
            </w:pPr>
            <w:r>
              <w:t>83%</w:t>
            </w:r>
          </w:p>
        </w:tc>
        <w:tc>
          <w:tcPr>
            <w:tcW w:w="627" w:type="dxa"/>
            <w:vAlign w:val="center"/>
          </w:tcPr>
          <w:p w:rsidR="00B32AF7" w:rsidRDefault="00B32AF7" w:rsidP="00B55757">
            <w:pPr>
              <w:jc w:val="center"/>
            </w:pPr>
            <w:r>
              <w:t>84%</w:t>
            </w:r>
          </w:p>
        </w:tc>
        <w:tc>
          <w:tcPr>
            <w:tcW w:w="741" w:type="dxa"/>
            <w:vAlign w:val="center"/>
          </w:tcPr>
          <w:p w:rsidR="00B32AF7" w:rsidRDefault="00B32AF7" w:rsidP="00B55757">
            <w:pPr>
              <w:jc w:val="center"/>
            </w:pPr>
            <w:r>
              <w:t>82%</w:t>
            </w:r>
          </w:p>
        </w:tc>
      </w:tr>
      <w:tr w:rsidR="00B32AF7" w:rsidTr="00B55757">
        <w:tc>
          <w:tcPr>
            <w:tcW w:w="5328" w:type="dxa"/>
          </w:tcPr>
          <w:p w:rsidR="00B32AF7" w:rsidRDefault="00B32AF7" w:rsidP="00B55757">
            <w:r>
              <w:t>My instructor related the course material to real-life.</w:t>
            </w:r>
          </w:p>
        </w:tc>
        <w:tc>
          <w:tcPr>
            <w:tcW w:w="699" w:type="dxa"/>
            <w:vAlign w:val="center"/>
          </w:tcPr>
          <w:p w:rsidR="00B32AF7" w:rsidRDefault="00B32AF7" w:rsidP="00B55757">
            <w:pPr>
              <w:jc w:val="center"/>
            </w:pPr>
            <w:r>
              <w:t>75%</w:t>
            </w:r>
          </w:p>
        </w:tc>
        <w:tc>
          <w:tcPr>
            <w:tcW w:w="741" w:type="dxa"/>
            <w:vAlign w:val="center"/>
          </w:tcPr>
          <w:p w:rsidR="00B32AF7" w:rsidRDefault="00B32AF7" w:rsidP="00B55757">
            <w:pPr>
              <w:jc w:val="center"/>
            </w:pPr>
            <w:r>
              <w:t>76%</w:t>
            </w:r>
          </w:p>
        </w:tc>
        <w:tc>
          <w:tcPr>
            <w:tcW w:w="699" w:type="dxa"/>
            <w:vAlign w:val="center"/>
          </w:tcPr>
          <w:p w:rsidR="00B32AF7" w:rsidRDefault="00B32AF7" w:rsidP="00B55757">
            <w:pPr>
              <w:jc w:val="center"/>
            </w:pPr>
            <w:r>
              <w:t>74%</w:t>
            </w:r>
          </w:p>
        </w:tc>
        <w:tc>
          <w:tcPr>
            <w:tcW w:w="741" w:type="dxa"/>
            <w:vAlign w:val="center"/>
          </w:tcPr>
          <w:p w:rsidR="00B32AF7" w:rsidRDefault="00B32AF7" w:rsidP="00B55757">
            <w:pPr>
              <w:jc w:val="center"/>
            </w:pPr>
            <w:r>
              <w:t>76%</w:t>
            </w:r>
          </w:p>
        </w:tc>
        <w:tc>
          <w:tcPr>
            <w:tcW w:w="699" w:type="dxa"/>
            <w:vAlign w:val="center"/>
          </w:tcPr>
          <w:p w:rsidR="00B32AF7" w:rsidRDefault="00B32AF7" w:rsidP="00B55757">
            <w:pPr>
              <w:jc w:val="center"/>
            </w:pPr>
            <w:r>
              <w:t>77%</w:t>
            </w:r>
          </w:p>
        </w:tc>
        <w:tc>
          <w:tcPr>
            <w:tcW w:w="741" w:type="dxa"/>
            <w:vAlign w:val="center"/>
          </w:tcPr>
          <w:p w:rsidR="00B32AF7" w:rsidRDefault="00B32AF7" w:rsidP="00B55757">
            <w:pPr>
              <w:jc w:val="center"/>
            </w:pPr>
            <w:r>
              <w:t>79%</w:t>
            </w:r>
          </w:p>
        </w:tc>
        <w:tc>
          <w:tcPr>
            <w:tcW w:w="627" w:type="dxa"/>
            <w:vAlign w:val="center"/>
          </w:tcPr>
          <w:p w:rsidR="00B32AF7" w:rsidRDefault="00B32AF7" w:rsidP="00B55757">
            <w:pPr>
              <w:jc w:val="center"/>
            </w:pPr>
            <w:r>
              <w:t>80%</w:t>
            </w:r>
          </w:p>
        </w:tc>
        <w:tc>
          <w:tcPr>
            <w:tcW w:w="741" w:type="dxa"/>
            <w:vAlign w:val="center"/>
          </w:tcPr>
          <w:p w:rsidR="00B32AF7" w:rsidRDefault="00B32AF7" w:rsidP="00B55757">
            <w:pPr>
              <w:jc w:val="center"/>
            </w:pPr>
            <w:r>
              <w:t>78%</w:t>
            </w:r>
          </w:p>
        </w:tc>
      </w:tr>
      <w:tr w:rsidR="00B32AF7" w:rsidTr="00B55757">
        <w:tc>
          <w:tcPr>
            <w:tcW w:w="5328" w:type="dxa"/>
          </w:tcPr>
          <w:p w:rsidR="00B32AF7" w:rsidRDefault="00B32AF7" w:rsidP="00B55757">
            <w:r>
              <w:t>I worked harder on this course than other courses I have taken.</w:t>
            </w:r>
          </w:p>
        </w:tc>
        <w:tc>
          <w:tcPr>
            <w:tcW w:w="699" w:type="dxa"/>
            <w:vAlign w:val="center"/>
          </w:tcPr>
          <w:p w:rsidR="00B32AF7" w:rsidRDefault="00B32AF7" w:rsidP="00B55757">
            <w:pPr>
              <w:jc w:val="center"/>
            </w:pPr>
            <w:r>
              <w:t>54%</w:t>
            </w:r>
          </w:p>
        </w:tc>
        <w:tc>
          <w:tcPr>
            <w:tcW w:w="741" w:type="dxa"/>
            <w:vAlign w:val="center"/>
          </w:tcPr>
          <w:p w:rsidR="00B32AF7" w:rsidRDefault="00B32AF7" w:rsidP="00B55757">
            <w:pPr>
              <w:jc w:val="center"/>
            </w:pPr>
            <w:r>
              <w:t>58%</w:t>
            </w:r>
          </w:p>
        </w:tc>
        <w:tc>
          <w:tcPr>
            <w:tcW w:w="699" w:type="dxa"/>
            <w:vAlign w:val="center"/>
          </w:tcPr>
          <w:p w:rsidR="00B32AF7" w:rsidRDefault="00B32AF7" w:rsidP="00B55757">
            <w:pPr>
              <w:jc w:val="center"/>
            </w:pPr>
            <w:r>
              <w:t>55%</w:t>
            </w:r>
          </w:p>
        </w:tc>
        <w:tc>
          <w:tcPr>
            <w:tcW w:w="741" w:type="dxa"/>
            <w:vAlign w:val="center"/>
          </w:tcPr>
          <w:p w:rsidR="00B32AF7" w:rsidRDefault="00B32AF7" w:rsidP="00B55757">
            <w:pPr>
              <w:jc w:val="center"/>
            </w:pPr>
            <w:r>
              <w:t>59%</w:t>
            </w:r>
          </w:p>
        </w:tc>
        <w:tc>
          <w:tcPr>
            <w:tcW w:w="699" w:type="dxa"/>
            <w:vAlign w:val="center"/>
          </w:tcPr>
          <w:p w:rsidR="00B32AF7" w:rsidRDefault="00B32AF7" w:rsidP="00B55757">
            <w:pPr>
              <w:jc w:val="center"/>
            </w:pPr>
            <w:r>
              <w:t>57%</w:t>
            </w:r>
          </w:p>
        </w:tc>
        <w:tc>
          <w:tcPr>
            <w:tcW w:w="741" w:type="dxa"/>
            <w:vAlign w:val="center"/>
          </w:tcPr>
          <w:p w:rsidR="00B32AF7" w:rsidRDefault="00B32AF7" w:rsidP="00B55757">
            <w:pPr>
              <w:jc w:val="center"/>
            </w:pPr>
            <w:r>
              <w:t>61%</w:t>
            </w:r>
          </w:p>
        </w:tc>
        <w:tc>
          <w:tcPr>
            <w:tcW w:w="627" w:type="dxa"/>
            <w:vAlign w:val="center"/>
          </w:tcPr>
          <w:p w:rsidR="00B32AF7" w:rsidRDefault="00B32AF7" w:rsidP="00B55757">
            <w:pPr>
              <w:jc w:val="center"/>
            </w:pPr>
            <w:r>
              <w:t>61%</w:t>
            </w:r>
          </w:p>
        </w:tc>
        <w:tc>
          <w:tcPr>
            <w:tcW w:w="741" w:type="dxa"/>
            <w:vAlign w:val="center"/>
          </w:tcPr>
          <w:p w:rsidR="00B32AF7" w:rsidRDefault="00B32AF7" w:rsidP="00B55757">
            <w:pPr>
              <w:jc w:val="center"/>
            </w:pPr>
            <w:r>
              <w:t>56%</w:t>
            </w:r>
          </w:p>
        </w:tc>
      </w:tr>
      <w:tr w:rsidR="00B32AF7" w:rsidTr="00B55757">
        <w:tc>
          <w:tcPr>
            <w:tcW w:w="5328" w:type="dxa"/>
          </w:tcPr>
          <w:p w:rsidR="00B32AF7" w:rsidRDefault="00B32AF7" w:rsidP="00B55757">
            <w:r>
              <w:t>I have been graded fairly and accurately.</w:t>
            </w:r>
          </w:p>
        </w:tc>
        <w:tc>
          <w:tcPr>
            <w:tcW w:w="699" w:type="dxa"/>
            <w:vAlign w:val="center"/>
          </w:tcPr>
          <w:p w:rsidR="00B32AF7" w:rsidRDefault="00B32AF7" w:rsidP="00B55757">
            <w:pPr>
              <w:jc w:val="center"/>
            </w:pPr>
            <w:r>
              <w:t>87%</w:t>
            </w:r>
          </w:p>
        </w:tc>
        <w:tc>
          <w:tcPr>
            <w:tcW w:w="741" w:type="dxa"/>
            <w:vAlign w:val="center"/>
          </w:tcPr>
          <w:p w:rsidR="00B32AF7" w:rsidRDefault="00B32AF7" w:rsidP="00B55757">
            <w:pPr>
              <w:jc w:val="center"/>
            </w:pPr>
            <w:r>
              <w:t>88%</w:t>
            </w:r>
          </w:p>
        </w:tc>
        <w:tc>
          <w:tcPr>
            <w:tcW w:w="699" w:type="dxa"/>
            <w:vAlign w:val="center"/>
          </w:tcPr>
          <w:p w:rsidR="00B32AF7" w:rsidRDefault="00B32AF7" w:rsidP="00B55757">
            <w:pPr>
              <w:jc w:val="center"/>
            </w:pPr>
            <w:r>
              <w:t>85%</w:t>
            </w:r>
          </w:p>
        </w:tc>
        <w:tc>
          <w:tcPr>
            <w:tcW w:w="741" w:type="dxa"/>
            <w:vAlign w:val="center"/>
          </w:tcPr>
          <w:p w:rsidR="00B32AF7" w:rsidRDefault="00B32AF7" w:rsidP="00B55757">
            <w:pPr>
              <w:jc w:val="center"/>
            </w:pPr>
            <w:r>
              <w:t>88%</w:t>
            </w:r>
          </w:p>
        </w:tc>
        <w:tc>
          <w:tcPr>
            <w:tcW w:w="699" w:type="dxa"/>
            <w:vAlign w:val="center"/>
          </w:tcPr>
          <w:p w:rsidR="00B32AF7" w:rsidRDefault="00B32AF7" w:rsidP="00B55757">
            <w:pPr>
              <w:jc w:val="center"/>
            </w:pPr>
            <w:r>
              <w:t>88%</w:t>
            </w:r>
          </w:p>
        </w:tc>
        <w:tc>
          <w:tcPr>
            <w:tcW w:w="741" w:type="dxa"/>
            <w:vAlign w:val="center"/>
          </w:tcPr>
          <w:p w:rsidR="00B32AF7" w:rsidRDefault="00B32AF7" w:rsidP="00B55757">
            <w:pPr>
              <w:jc w:val="center"/>
            </w:pPr>
            <w:r>
              <w:t>89%</w:t>
            </w:r>
          </w:p>
        </w:tc>
        <w:tc>
          <w:tcPr>
            <w:tcW w:w="627" w:type="dxa"/>
            <w:vAlign w:val="center"/>
          </w:tcPr>
          <w:p w:rsidR="00B32AF7" w:rsidRDefault="00B32AF7" w:rsidP="00B55757">
            <w:pPr>
              <w:jc w:val="center"/>
            </w:pPr>
            <w:r>
              <w:t>90%</w:t>
            </w:r>
          </w:p>
        </w:tc>
        <w:tc>
          <w:tcPr>
            <w:tcW w:w="741" w:type="dxa"/>
            <w:vAlign w:val="center"/>
          </w:tcPr>
          <w:p w:rsidR="00B32AF7" w:rsidRDefault="00B32AF7" w:rsidP="00B55757">
            <w:pPr>
              <w:jc w:val="center"/>
            </w:pPr>
            <w:r>
              <w:t>88%</w:t>
            </w:r>
          </w:p>
        </w:tc>
      </w:tr>
      <w:tr w:rsidR="00B32AF7" w:rsidTr="00B55757">
        <w:tc>
          <w:tcPr>
            <w:tcW w:w="5328" w:type="dxa"/>
          </w:tcPr>
          <w:p w:rsidR="00B32AF7" w:rsidRDefault="00B32AF7" w:rsidP="00B55757">
            <w:r>
              <w:t>My instructor was available outside class time.</w:t>
            </w:r>
          </w:p>
        </w:tc>
        <w:tc>
          <w:tcPr>
            <w:tcW w:w="699" w:type="dxa"/>
            <w:vAlign w:val="center"/>
          </w:tcPr>
          <w:p w:rsidR="00B32AF7" w:rsidRDefault="00B32AF7" w:rsidP="00B55757">
            <w:pPr>
              <w:jc w:val="center"/>
            </w:pPr>
            <w:r>
              <w:t>74%</w:t>
            </w:r>
          </w:p>
        </w:tc>
        <w:tc>
          <w:tcPr>
            <w:tcW w:w="741" w:type="dxa"/>
            <w:vAlign w:val="center"/>
          </w:tcPr>
          <w:p w:rsidR="00B32AF7" w:rsidRDefault="00B32AF7" w:rsidP="00B55757">
            <w:pPr>
              <w:jc w:val="center"/>
            </w:pPr>
            <w:r>
              <w:t>73%</w:t>
            </w:r>
          </w:p>
        </w:tc>
        <w:tc>
          <w:tcPr>
            <w:tcW w:w="699" w:type="dxa"/>
            <w:vAlign w:val="center"/>
          </w:tcPr>
          <w:p w:rsidR="00B32AF7" w:rsidRDefault="00B32AF7" w:rsidP="00B55757">
            <w:pPr>
              <w:jc w:val="center"/>
            </w:pPr>
            <w:r>
              <w:t>70%</w:t>
            </w:r>
          </w:p>
        </w:tc>
        <w:tc>
          <w:tcPr>
            <w:tcW w:w="741" w:type="dxa"/>
            <w:vAlign w:val="center"/>
          </w:tcPr>
          <w:p w:rsidR="00B32AF7" w:rsidRDefault="00B32AF7" w:rsidP="00B55757">
            <w:pPr>
              <w:jc w:val="center"/>
            </w:pPr>
            <w:r>
              <w:t>73%</w:t>
            </w:r>
          </w:p>
        </w:tc>
        <w:tc>
          <w:tcPr>
            <w:tcW w:w="699" w:type="dxa"/>
            <w:vAlign w:val="center"/>
          </w:tcPr>
          <w:p w:rsidR="00B32AF7" w:rsidRDefault="00B32AF7" w:rsidP="00B55757">
            <w:pPr>
              <w:jc w:val="center"/>
            </w:pPr>
            <w:r>
              <w:t>73%</w:t>
            </w:r>
          </w:p>
        </w:tc>
        <w:tc>
          <w:tcPr>
            <w:tcW w:w="741" w:type="dxa"/>
            <w:vAlign w:val="center"/>
          </w:tcPr>
          <w:p w:rsidR="00B32AF7" w:rsidRDefault="00B32AF7" w:rsidP="00B55757">
            <w:pPr>
              <w:jc w:val="center"/>
            </w:pPr>
            <w:r>
              <w:t>76%</w:t>
            </w:r>
          </w:p>
        </w:tc>
        <w:tc>
          <w:tcPr>
            <w:tcW w:w="627" w:type="dxa"/>
            <w:vAlign w:val="center"/>
          </w:tcPr>
          <w:p w:rsidR="00B32AF7" w:rsidRDefault="00B32AF7" w:rsidP="00B55757">
            <w:pPr>
              <w:jc w:val="center"/>
            </w:pPr>
            <w:r>
              <w:t>76%</w:t>
            </w:r>
          </w:p>
        </w:tc>
        <w:tc>
          <w:tcPr>
            <w:tcW w:w="741" w:type="dxa"/>
            <w:vAlign w:val="center"/>
          </w:tcPr>
          <w:p w:rsidR="00B32AF7" w:rsidRDefault="00B32AF7" w:rsidP="00B55757">
            <w:pPr>
              <w:jc w:val="center"/>
            </w:pPr>
            <w:r>
              <w:t>76%</w:t>
            </w:r>
          </w:p>
        </w:tc>
      </w:tr>
      <w:tr w:rsidR="00B32AF7" w:rsidTr="00B55757">
        <w:tc>
          <w:tcPr>
            <w:tcW w:w="5328" w:type="dxa"/>
          </w:tcPr>
          <w:p w:rsidR="00B32AF7" w:rsidRDefault="00B32AF7" w:rsidP="00B55757">
            <w:r>
              <w:t>I would recommend this instructor to other students.</w:t>
            </w:r>
          </w:p>
        </w:tc>
        <w:tc>
          <w:tcPr>
            <w:tcW w:w="699" w:type="dxa"/>
            <w:vAlign w:val="center"/>
          </w:tcPr>
          <w:p w:rsidR="00B32AF7" w:rsidRDefault="00B32AF7" w:rsidP="00B55757">
            <w:pPr>
              <w:jc w:val="center"/>
            </w:pPr>
            <w:r>
              <w:t>80%</w:t>
            </w:r>
          </w:p>
        </w:tc>
        <w:tc>
          <w:tcPr>
            <w:tcW w:w="741" w:type="dxa"/>
            <w:vAlign w:val="center"/>
          </w:tcPr>
          <w:p w:rsidR="00B32AF7" w:rsidRDefault="00B32AF7" w:rsidP="00B55757">
            <w:pPr>
              <w:jc w:val="center"/>
            </w:pPr>
            <w:r>
              <w:t>80%</w:t>
            </w:r>
          </w:p>
        </w:tc>
        <w:tc>
          <w:tcPr>
            <w:tcW w:w="699" w:type="dxa"/>
            <w:vAlign w:val="center"/>
          </w:tcPr>
          <w:p w:rsidR="00B32AF7" w:rsidRDefault="00B32AF7" w:rsidP="00B55757">
            <w:pPr>
              <w:jc w:val="center"/>
            </w:pPr>
            <w:r>
              <w:t>78%</w:t>
            </w:r>
          </w:p>
        </w:tc>
        <w:tc>
          <w:tcPr>
            <w:tcW w:w="741" w:type="dxa"/>
            <w:vAlign w:val="center"/>
          </w:tcPr>
          <w:p w:rsidR="00B32AF7" w:rsidRDefault="00B32AF7" w:rsidP="00B55757">
            <w:pPr>
              <w:jc w:val="center"/>
            </w:pPr>
            <w:r>
              <w:t>82%</w:t>
            </w:r>
          </w:p>
        </w:tc>
        <w:tc>
          <w:tcPr>
            <w:tcW w:w="699" w:type="dxa"/>
            <w:vAlign w:val="center"/>
          </w:tcPr>
          <w:p w:rsidR="00B32AF7" w:rsidRDefault="00B32AF7" w:rsidP="00B55757">
            <w:pPr>
              <w:jc w:val="center"/>
            </w:pPr>
            <w:r>
              <w:t>81%</w:t>
            </w:r>
          </w:p>
        </w:tc>
        <w:tc>
          <w:tcPr>
            <w:tcW w:w="741" w:type="dxa"/>
            <w:vAlign w:val="center"/>
          </w:tcPr>
          <w:p w:rsidR="00B32AF7" w:rsidRDefault="00B32AF7" w:rsidP="00B55757">
            <w:pPr>
              <w:jc w:val="center"/>
            </w:pPr>
            <w:r>
              <w:t>83%</w:t>
            </w:r>
          </w:p>
        </w:tc>
        <w:tc>
          <w:tcPr>
            <w:tcW w:w="627" w:type="dxa"/>
            <w:vAlign w:val="center"/>
          </w:tcPr>
          <w:p w:rsidR="00B32AF7" w:rsidRDefault="00B32AF7" w:rsidP="00B55757">
            <w:pPr>
              <w:jc w:val="center"/>
            </w:pPr>
            <w:r>
              <w:t>85%</w:t>
            </w:r>
          </w:p>
        </w:tc>
        <w:tc>
          <w:tcPr>
            <w:tcW w:w="741" w:type="dxa"/>
            <w:vAlign w:val="center"/>
          </w:tcPr>
          <w:p w:rsidR="00B32AF7" w:rsidRDefault="00B32AF7" w:rsidP="00B55757">
            <w:pPr>
              <w:jc w:val="center"/>
            </w:pPr>
            <w:r>
              <w:t>81%</w:t>
            </w:r>
          </w:p>
        </w:tc>
      </w:tr>
      <w:tr w:rsidR="00B32AF7" w:rsidTr="00B55757">
        <w:tc>
          <w:tcPr>
            <w:tcW w:w="5328" w:type="dxa"/>
          </w:tcPr>
          <w:p w:rsidR="00B32AF7" w:rsidRDefault="00B32AF7" w:rsidP="00B55757">
            <w:r>
              <w:t>The instructional aides were high quality and helpful.</w:t>
            </w:r>
          </w:p>
        </w:tc>
        <w:tc>
          <w:tcPr>
            <w:tcW w:w="699" w:type="dxa"/>
            <w:vAlign w:val="center"/>
          </w:tcPr>
          <w:p w:rsidR="00B32AF7" w:rsidRDefault="00B32AF7" w:rsidP="00B55757">
            <w:pPr>
              <w:jc w:val="center"/>
            </w:pPr>
            <w:r>
              <w:t>68%</w:t>
            </w:r>
          </w:p>
        </w:tc>
        <w:tc>
          <w:tcPr>
            <w:tcW w:w="741" w:type="dxa"/>
            <w:vAlign w:val="center"/>
          </w:tcPr>
          <w:p w:rsidR="00B32AF7" w:rsidRDefault="00B32AF7" w:rsidP="00B55757">
            <w:pPr>
              <w:jc w:val="center"/>
            </w:pPr>
            <w:r>
              <w:t>72%</w:t>
            </w:r>
          </w:p>
        </w:tc>
        <w:tc>
          <w:tcPr>
            <w:tcW w:w="699" w:type="dxa"/>
            <w:vAlign w:val="center"/>
          </w:tcPr>
          <w:p w:rsidR="00B32AF7" w:rsidRDefault="00B32AF7" w:rsidP="00B55757">
            <w:pPr>
              <w:jc w:val="center"/>
            </w:pPr>
            <w:r>
              <w:t>68%</w:t>
            </w:r>
          </w:p>
        </w:tc>
        <w:tc>
          <w:tcPr>
            <w:tcW w:w="741" w:type="dxa"/>
            <w:vAlign w:val="center"/>
          </w:tcPr>
          <w:p w:rsidR="00B32AF7" w:rsidRDefault="00B32AF7" w:rsidP="00B55757">
            <w:pPr>
              <w:jc w:val="center"/>
            </w:pPr>
            <w:r>
              <w:t>73%</w:t>
            </w:r>
          </w:p>
        </w:tc>
        <w:tc>
          <w:tcPr>
            <w:tcW w:w="699" w:type="dxa"/>
            <w:vAlign w:val="center"/>
          </w:tcPr>
          <w:p w:rsidR="00B32AF7" w:rsidRDefault="00B32AF7" w:rsidP="00B55757">
            <w:pPr>
              <w:jc w:val="center"/>
            </w:pPr>
            <w:r>
              <w:t>73%</w:t>
            </w:r>
          </w:p>
        </w:tc>
        <w:tc>
          <w:tcPr>
            <w:tcW w:w="741" w:type="dxa"/>
            <w:vAlign w:val="center"/>
          </w:tcPr>
          <w:p w:rsidR="00B32AF7" w:rsidRDefault="00B32AF7" w:rsidP="00B55757">
            <w:pPr>
              <w:jc w:val="center"/>
            </w:pPr>
            <w:r>
              <w:t>76%</w:t>
            </w:r>
          </w:p>
        </w:tc>
        <w:tc>
          <w:tcPr>
            <w:tcW w:w="627" w:type="dxa"/>
            <w:vAlign w:val="center"/>
          </w:tcPr>
          <w:p w:rsidR="00B32AF7" w:rsidRDefault="00B32AF7" w:rsidP="00B55757">
            <w:pPr>
              <w:jc w:val="center"/>
            </w:pPr>
            <w:r>
              <w:t>78%</w:t>
            </w:r>
          </w:p>
        </w:tc>
        <w:tc>
          <w:tcPr>
            <w:tcW w:w="741" w:type="dxa"/>
            <w:vAlign w:val="center"/>
          </w:tcPr>
          <w:p w:rsidR="00B32AF7" w:rsidRDefault="00B32AF7" w:rsidP="00B55757">
            <w:pPr>
              <w:jc w:val="center"/>
            </w:pPr>
            <w:r>
              <w:t>77%</w:t>
            </w:r>
          </w:p>
        </w:tc>
      </w:tr>
      <w:tr w:rsidR="00B32AF7" w:rsidTr="00B55757">
        <w:tc>
          <w:tcPr>
            <w:tcW w:w="5328" w:type="dxa"/>
          </w:tcPr>
          <w:p w:rsidR="00B32AF7" w:rsidRDefault="00B32AF7" w:rsidP="00B55757">
            <w:r>
              <w:t>Lab activities were related to course objectives.</w:t>
            </w:r>
          </w:p>
        </w:tc>
        <w:tc>
          <w:tcPr>
            <w:tcW w:w="699" w:type="dxa"/>
            <w:vAlign w:val="center"/>
          </w:tcPr>
          <w:p w:rsidR="00B32AF7" w:rsidRDefault="00B32AF7" w:rsidP="00B55757">
            <w:pPr>
              <w:jc w:val="center"/>
            </w:pPr>
            <w:r>
              <w:t>69%</w:t>
            </w:r>
          </w:p>
        </w:tc>
        <w:tc>
          <w:tcPr>
            <w:tcW w:w="741" w:type="dxa"/>
            <w:vAlign w:val="center"/>
          </w:tcPr>
          <w:p w:rsidR="00B32AF7" w:rsidRDefault="00B32AF7" w:rsidP="00B55757">
            <w:pPr>
              <w:jc w:val="center"/>
            </w:pPr>
            <w:r>
              <w:t>80%</w:t>
            </w:r>
          </w:p>
        </w:tc>
        <w:tc>
          <w:tcPr>
            <w:tcW w:w="699" w:type="dxa"/>
            <w:vAlign w:val="center"/>
          </w:tcPr>
          <w:p w:rsidR="00B32AF7" w:rsidRDefault="00B32AF7" w:rsidP="00B55757">
            <w:pPr>
              <w:jc w:val="center"/>
            </w:pPr>
            <w:r>
              <w:t>77%</w:t>
            </w:r>
          </w:p>
        </w:tc>
        <w:tc>
          <w:tcPr>
            <w:tcW w:w="741" w:type="dxa"/>
            <w:vAlign w:val="center"/>
          </w:tcPr>
          <w:p w:rsidR="00B32AF7" w:rsidRDefault="00B32AF7" w:rsidP="00B55757">
            <w:pPr>
              <w:jc w:val="center"/>
            </w:pPr>
            <w:r>
              <w:t>78%</w:t>
            </w:r>
          </w:p>
        </w:tc>
        <w:tc>
          <w:tcPr>
            <w:tcW w:w="699" w:type="dxa"/>
            <w:vAlign w:val="center"/>
          </w:tcPr>
          <w:p w:rsidR="00B32AF7" w:rsidRDefault="00B32AF7" w:rsidP="00B55757">
            <w:pPr>
              <w:jc w:val="center"/>
            </w:pPr>
            <w:r>
              <w:t>79%</w:t>
            </w:r>
          </w:p>
        </w:tc>
        <w:tc>
          <w:tcPr>
            <w:tcW w:w="741" w:type="dxa"/>
            <w:vAlign w:val="center"/>
          </w:tcPr>
          <w:p w:rsidR="00B32AF7" w:rsidRDefault="00B32AF7" w:rsidP="00B55757">
            <w:pPr>
              <w:jc w:val="center"/>
            </w:pPr>
            <w:r>
              <w:t>80%</w:t>
            </w:r>
          </w:p>
        </w:tc>
        <w:tc>
          <w:tcPr>
            <w:tcW w:w="627" w:type="dxa"/>
            <w:vAlign w:val="center"/>
          </w:tcPr>
          <w:p w:rsidR="00B32AF7" w:rsidRDefault="00B32AF7" w:rsidP="00B55757">
            <w:pPr>
              <w:jc w:val="center"/>
            </w:pPr>
            <w:r>
              <w:t>80%</w:t>
            </w:r>
          </w:p>
        </w:tc>
        <w:tc>
          <w:tcPr>
            <w:tcW w:w="741" w:type="dxa"/>
            <w:vAlign w:val="center"/>
          </w:tcPr>
          <w:p w:rsidR="00B32AF7" w:rsidRDefault="00B32AF7" w:rsidP="00B55757">
            <w:pPr>
              <w:jc w:val="center"/>
            </w:pPr>
            <w:r>
              <w:t>72%</w:t>
            </w:r>
          </w:p>
        </w:tc>
      </w:tr>
      <w:tr w:rsidR="00B32AF7" w:rsidTr="00B55757">
        <w:tc>
          <w:tcPr>
            <w:tcW w:w="5328" w:type="dxa"/>
          </w:tcPr>
          <w:p w:rsidR="00B32AF7" w:rsidRDefault="00B32AF7" w:rsidP="00B55757">
            <w:r>
              <w:t>The amount and quality of lab equipment is sufficient.</w:t>
            </w:r>
          </w:p>
        </w:tc>
        <w:tc>
          <w:tcPr>
            <w:tcW w:w="699" w:type="dxa"/>
            <w:vAlign w:val="center"/>
          </w:tcPr>
          <w:p w:rsidR="00B32AF7" w:rsidRDefault="00B32AF7" w:rsidP="00B55757">
            <w:pPr>
              <w:jc w:val="center"/>
            </w:pPr>
            <w:r>
              <w:t>62%</w:t>
            </w:r>
          </w:p>
        </w:tc>
        <w:tc>
          <w:tcPr>
            <w:tcW w:w="741" w:type="dxa"/>
            <w:vAlign w:val="center"/>
          </w:tcPr>
          <w:p w:rsidR="00B32AF7" w:rsidRDefault="00B32AF7" w:rsidP="00B55757">
            <w:pPr>
              <w:jc w:val="center"/>
            </w:pPr>
            <w:r>
              <w:t>71%</w:t>
            </w:r>
          </w:p>
        </w:tc>
        <w:tc>
          <w:tcPr>
            <w:tcW w:w="699" w:type="dxa"/>
            <w:vAlign w:val="center"/>
          </w:tcPr>
          <w:p w:rsidR="00B32AF7" w:rsidRDefault="00B32AF7" w:rsidP="00B55757">
            <w:pPr>
              <w:jc w:val="center"/>
            </w:pPr>
            <w:r>
              <w:t>68%</w:t>
            </w:r>
          </w:p>
        </w:tc>
        <w:tc>
          <w:tcPr>
            <w:tcW w:w="741" w:type="dxa"/>
            <w:vAlign w:val="center"/>
          </w:tcPr>
          <w:p w:rsidR="00B32AF7" w:rsidRDefault="00B32AF7" w:rsidP="00B55757">
            <w:pPr>
              <w:jc w:val="center"/>
            </w:pPr>
            <w:r>
              <w:t>72%</w:t>
            </w:r>
          </w:p>
        </w:tc>
        <w:tc>
          <w:tcPr>
            <w:tcW w:w="699" w:type="dxa"/>
            <w:vAlign w:val="center"/>
          </w:tcPr>
          <w:p w:rsidR="00B32AF7" w:rsidRDefault="00B32AF7" w:rsidP="00B55757">
            <w:pPr>
              <w:jc w:val="center"/>
            </w:pPr>
            <w:r>
              <w:t>73%</w:t>
            </w:r>
          </w:p>
        </w:tc>
        <w:tc>
          <w:tcPr>
            <w:tcW w:w="741" w:type="dxa"/>
            <w:vAlign w:val="center"/>
          </w:tcPr>
          <w:p w:rsidR="00B32AF7" w:rsidRDefault="00B32AF7" w:rsidP="00B55757">
            <w:pPr>
              <w:jc w:val="center"/>
            </w:pPr>
            <w:r>
              <w:t>73%</w:t>
            </w:r>
          </w:p>
        </w:tc>
        <w:tc>
          <w:tcPr>
            <w:tcW w:w="627" w:type="dxa"/>
            <w:vAlign w:val="center"/>
          </w:tcPr>
          <w:p w:rsidR="00B32AF7" w:rsidRDefault="00B32AF7" w:rsidP="00B55757">
            <w:pPr>
              <w:jc w:val="center"/>
            </w:pPr>
            <w:r>
              <w:t>71%</w:t>
            </w:r>
          </w:p>
        </w:tc>
        <w:tc>
          <w:tcPr>
            <w:tcW w:w="741" w:type="dxa"/>
            <w:vAlign w:val="center"/>
          </w:tcPr>
          <w:p w:rsidR="00B32AF7" w:rsidRDefault="00B32AF7" w:rsidP="00B55757">
            <w:pPr>
              <w:jc w:val="center"/>
            </w:pPr>
            <w:r>
              <w:t>66%</w:t>
            </w:r>
          </w:p>
        </w:tc>
      </w:tr>
      <w:tr w:rsidR="00B32AF7" w:rsidTr="00B55757">
        <w:tc>
          <w:tcPr>
            <w:tcW w:w="5328" w:type="dxa"/>
          </w:tcPr>
          <w:p w:rsidR="00B32AF7" w:rsidRDefault="00B32AF7" w:rsidP="00B55757">
            <w:r>
              <w:t>Lab assignments were easy to understand.</w:t>
            </w:r>
          </w:p>
        </w:tc>
        <w:tc>
          <w:tcPr>
            <w:tcW w:w="699" w:type="dxa"/>
            <w:vAlign w:val="center"/>
          </w:tcPr>
          <w:p w:rsidR="00B32AF7" w:rsidRDefault="00B32AF7" w:rsidP="00B55757">
            <w:pPr>
              <w:jc w:val="center"/>
            </w:pPr>
            <w:r>
              <w:t>58%</w:t>
            </w:r>
          </w:p>
        </w:tc>
        <w:tc>
          <w:tcPr>
            <w:tcW w:w="741" w:type="dxa"/>
            <w:vAlign w:val="center"/>
          </w:tcPr>
          <w:p w:rsidR="00B32AF7" w:rsidRDefault="00B32AF7" w:rsidP="00B55757">
            <w:pPr>
              <w:jc w:val="center"/>
            </w:pPr>
            <w:r>
              <w:t>73%</w:t>
            </w:r>
          </w:p>
        </w:tc>
        <w:tc>
          <w:tcPr>
            <w:tcW w:w="699" w:type="dxa"/>
            <w:vAlign w:val="center"/>
          </w:tcPr>
          <w:p w:rsidR="00B32AF7" w:rsidRDefault="00B32AF7" w:rsidP="00B55757">
            <w:pPr>
              <w:jc w:val="center"/>
            </w:pPr>
            <w:r>
              <w:t>71%</w:t>
            </w:r>
          </w:p>
        </w:tc>
        <w:tc>
          <w:tcPr>
            <w:tcW w:w="741" w:type="dxa"/>
            <w:vAlign w:val="center"/>
          </w:tcPr>
          <w:p w:rsidR="00B32AF7" w:rsidRDefault="00B32AF7" w:rsidP="00B55757">
            <w:pPr>
              <w:jc w:val="center"/>
            </w:pPr>
            <w:r>
              <w:t>70%</w:t>
            </w:r>
          </w:p>
        </w:tc>
        <w:tc>
          <w:tcPr>
            <w:tcW w:w="699" w:type="dxa"/>
            <w:vAlign w:val="center"/>
          </w:tcPr>
          <w:p w:rsidR="00B32AF7" w:rsidRDefault="00B32AF7" w:rsidP="00B55757">
            <w:pPr>
              <w:jc w:val="center"/>
            </w:pPr>
            <w:r>
              <w:t>72%</w:t>
            </w:r>
          </w:p>
        </w:tc>
        <w:tc>
          <w:tcPr>
            <w:tcW w:w="741" w:type="dxa"/>
            <w:vAlign w:val="center"/>
          </w:tcPr>
          <w:p w:rsidR="00B32AF7" w:rsidRDefault="00B32AF7" w:rsidP="00B55757">
            <w:pPr>
              <w:jc w:val="center"/>
            </w:pPr>
            <w:r>
              <w:t>75%</w:t>
            </w:r>
          </w:p>
        </w:tc>
        <w:tc>
          <w:tcPr>
            <w:tcW w:w="627" w:type="dxa"/>
            <w:vAlign w:val="center"/>
          </w:tcPr>
          <w:p w:rsidR="00B32AF7" w:rsidRDefault="00B32AF7" w:rsidP="00B55757">
            <w:pPr>
              <w:jc w:val="center"/>
            </w:pPr>
            <w:r>
              <w:t>70%</w:t>
            </w:r>
          </w:p>
        </w:tc>
        <w:tc>
          <w:tcPr>
            <w:tcW w:w="741" w:type="dxa"/>
            <w:vAlign w:val="center"/>
          </w:tcPr>
          <w:p w:rsidR="00B32AF7" w:rsidRDefault="00B32AF7" w:rsidP="00B55757">
            <w:pPr>
              <w:jc w:val="center"/>
            </w:pPr>
            <w:r>
              <w:t>64%</w:t>
            </w:r>
          </w:p>
        </w:tc>
      </w:tr>
      <w:tr w:rsidR="00B32AF7" w:rsidTr="00B55757">
        <w:tc>
          <w:tcPr>
            <w:tcW w:w="5328" w:type="dxa"/>
          </w:tcPr>
          <w:p w:rsidR="00B32AF7" w:rsidRDefault="00B32AF7" w:rsidP="00B55757">
            <w:r>
              <w:t>Overall, I would rate this class as outstanding or above average.</w:t>
            </w:r>
          </w:p>
        </w:tc>
        <w:tc>
          <w:tcPr>
            <w:tcW w:w="699" w:type="dxa"/>
            <w:vAlign w:val="center"/>
          </w:tcPr>
          <w:p w:rsidR="00B32AF7" w:rsidRDefault="00B32AF7" w:rsidP="00B55757">
            <w:pPr>
              <w:jc w:val="center"/>
            </w:pPr>
            <w:r>
              <w:t>72%</w:t>
            </w:r>
          </w:p>
        </w:tc>
        <w:tc>
          <w:tcPr>
            <w:tcW w:w="741" w:type="dxa"/>
            <w:vAlign w:val="center"/>
          </w:tcPr>
          <w:p w:rsidR="00B32AF7" w:rsidRDefault="00B32AF7" w:rsidP="00B55757">
            <w:pPr>
              <w:jc w:val="center"/>
            </w:pPr>
            <w:r>
              <w:t>74%</w:t>
            </w:r>
          </w:p>
        </w:tc>
        <w:tc>
          <w:tcPr>
            <w:tcW w:w="699" w:type="dxa"/>
            <w:vAlign w:val="center"/>
          </w:tcPr>
          <w:p w:rsidR="00B32AF7" w:rsidRDefault="00B32AF7" w:rsidP="00B55757">
            <w:pPr>
              <w:jc w:val="center"/>
            </w:pPr>
            <w:r>
              <w:t>68%</w:t>
            </w:r>
          </w:p>
        </w:tc>
        <w:tc>
          <w:tcPr>
            <w:tcW w:w="741" w:type="dxa"/>
            <w:vAlign w:val="center"/>
          </w:tcPr>
          <w:p w:rsidR="00B32AF7" w:rsidRDefault="00B32AF7" w:rsidP="00B55757">
            <w:pPr>
              <w:jc w:val="center"/>
            </w:pPr>
            <w:r>
              <w:t>74%</w:t>
            </w:r>
          </w:p>
        </w:tc>
        <w:tc>
          <w:tcPr>
            <w:tcW w:w="699" w:type="dxa"/>
            <w:vAlign w:val="center"/>
          </w:tcPr>
          <w:p w:rsidR="00B32AF7" w:rsidRDefault="00B32AF7" w:rsidP="00B55757">
            <w:pPr>
              <w:jc w:val="center"/>
            </w:pPr>
            <w:r>
              <w:t>74%</w:t>
            </w:r>
          </w:p>
        </w:tc>
        <w:tc>
          <w:tcPr>
            <w:tcW w:w="741" w:type="dxa"/>
            <w:vAlign w:val="center"/>
          </w:tcPr>
          <w:p w:rsidR="00B32AF7" w:rsidRDefault="00B32AF7" w:rsidP="00B55757">
            <w:pPr>
              <w:jc w:val="center"/>
            </w:pPr>
            <w:r>
              <w:t>76%</w:t>
            </w:r>
          </w:p>
        </w:tc>
        <w:tc>
          <w:tcPr>
            <w:tcW w:w="627" w:type="dxa"/>
            <w:vAlign w:val="center"/>
          </w:tcPr>
          <w:p w:rsidR="00B32AF7" w:rsidRDefault="00B32AF7" w:rsidP="00B55757">
            <w:pPr>
              <w:jc w:val="center"/>
            </w:pPr>
            <w:r>
              <w:t>78%</w:t>
            </w:r>
          </w:p>
        </w:tc>
        <w:tc>
          <w:tcPr>
            <w:tcW w:w="741" w:type="dxa"/>
            <w:vAlign w:val="center"/>
          </w:tcPr>
          <w:p w:rsidR="00B32AF7" w:rsidRDefault="00B32AF7" w:rsidP="00B55757">
            <w:pPr>
              <w:jc w:val="center"/>
            </w:pPr>
            <w:r>
              <w:t>74%</w:t>
            </w:r>
          </w:p>
        </w:tc>
      </w:tr>
      <w:tr w:rsidR="00B32AF7" w:rsidTr="00B55757">
        <w:tc>
          <w:tcPr>
            <w:tcW w:w="5328" w:type="dxa"/>
          </w:tcPr>
          <w:p w:rsidR="00B32AF7" w:rsidRDefault="00B32AF7" w:rsidP="00B55757">
            <w:r>
              <w:t>Overall, I would rate the quality of instruction as outstanding or above average.</w:t>
            </w:r>
          </w:p>
        </w:tc>
        <w:tc>
          <w:tcPr>
            <w:tcW w:w="699" w:type="dxa"/>
            <w:vAlign w:val="center"/>
          </w:tcPr>
          <w:p w:rsidR="00B32AF7" w:rsidRDefault="00B32AF7" w:rsidP="00B55757">
            <w:pPr>
              <w:jc w:val="center"/>
            </w:pPr>
            <w:r>
              <w:t>77%</w:t>
            </w:r>
          </w:p>
        </w:tc>
        <w:tc>
          <w:tcPr>
            <w:tcW w:w="741" w:type="dxa"/>
            <w:vAlign w:val="center"/>
          </w:tcPr>
          <w:p w:rsidR="00B32AF7" w:rsidRDefault="00B32AF7" w:rsidP="00B55757">
            <w:pPr>
              <w:jc w:val="center"/>
            </w:pPr>
            <w:r>
              <w:t>77%</w:t>
            </w:r>
          </w:p>
        </w:tc>
        <w:tc>
          <w:tcPr>
            <w:tcW w:w="699" w:type="dxa"/>
            <w:vAlign w:val="center"/>
          </w:tcPr>
          <w:p w:rsidR="00B32AF7" w:rsidRDefault="00B32AF7" w:rsidP="00B55757">
            <w:pPr>
              <w:jc w:val="center"/>
            </w:pPr>
            <w:r>
              <w:t>72%</w:t>
            </w:r>
          </w:p>
        </w:tc>
        <w:tc>
          <w:tcPr>
            <w:tcW w:w="741" w:type="dxa"/>
            <w:vAlign w:val="center"/>
          </w:tcPr>
          <w:p w:rsidR="00B32AF7" w:rsidRDefault="00B32AF7" w:rsidP="00B55757">
            <w:pPr>
              <w:jc w:val="center"/>
            </w:pPr>
            <w:r>
              <w:t>79%</w:t>
            </w:r>
          </w:p>
        </w:tc>
        <w:tc>
          <w:tcPr>
            <w:tcW w:w="699" w:type="dxa"/>
            <w:vAlign w:val="center"/>
          </w:tcPr>
          <w:p w:rsidR="00B32AF7" w:rsidRDefault="00B32AF7" w:rsidP="00B55757">
            <w:pPr>
              <w:jc w:val="center"/>
            </w:pPr>
            <w:r>
              <w:t>78%</w:t>
            </w:r>
          </w:p>
        </w:tc>
        <w:tc>
          <w:tcPr>
            <w:tcW w:w="741" w:type="dxa"/>
            <w:vAlign w:val="center"/>
          </w:tcPr>
          <w:p w:rsidR="00B32AF7" w:rsidRDefault="00B32AF7" w:rsidP="00B55757">
            <w:pPr>
              <w:jc w:val="center"/>
            </w:pPr>
            <w:r>
              <w:t>80%</w:t>
            </w:r>
          </w:p>
        </w:tc>
        <w:tc>
          <w:tcPr>
            <w:tcW w:w="627" w:type="dxa"/>
            <w:vAlign w:val="center"/>
          </w:tcPr>
          <w:p w:rsidR="00B32AF7" w:rsidRDefault="00B32AF7" w:rsidP="00B55757">
            <w:pPr>
              <w:jc w:val="center"/>
            </w:pPr>
            <w:r>
              <w:t>80%</w:t>
            </w:r>
          </w:p>
        </w:tc>
        <w:tc>
          <w:tcPr>
            <w:tcW w:w="741" w:type="dxa"/>
            <w:vAlign w:val="center"/>
          </w:tcPr>
          <w:p w:rsidR="00B32AF7" w:rsidRDefault="00B32AF7" w:rsidP="00B55757">
            <w:pPr>
              <w:jc w:val="center"/>
            </w:pPr>
            <w:r>
              <w:t>79%</w:t>
            </w:r>
          </w:p>
        </w:tc>
      </w:tr>
      <w:tr w:rsidR="00B32AF7" w:rsidTr="00B55757">
        <w:tc>
          <w:tcPr>
            <w:tcW w:w="5328" w:type="dxa"/>
          </w:tcPr>
          <w:p w:rsidR="00B32AF7" w:rsidRDefault="00B32AF7" w:rsidP="00B55757">
            <w:r>
              <w:t>Overall, I would rate the lab as outstanding or above average.</w:t>
            </w:r>
          </w:p>
        </w:tc>
        <w:tc>
          <w:tcPr>
            <w:tcW w:w="699" w:type="dxa"/>
            <w:vAlign w:val="center"/>
          </w:tcPr>
          <w:p w:rsidR="00B32AF7" w:rsidRDefault="00B32AF7" w:rsidP="00B55757">
            <w:pPr>
              <w:jc w:val="center"/>
            </w:pPr>
            <w:r>
              <w:t>49%</w:t>
            </w:r>
          </w:p>
        </w:tc>
        <w:tc>
          <w:tcPr>
            <w:tcW w:w="741" w:type="dxa"/>
            <w:vAlign w:val="center"/>
          </w:tcPr>
          <w:p w:rsidR="00B32AF7" w:rsidRDefault="00B32AF7" w:rsidP="00B55757">
            <w:pPr>
              <w:jc w:val="center"/>
            </w:pPr>
            <w:r>
              <w:t>67%</w:t>
            </w:r>
          </w:p>
        </w:tc>
        <w:tc>
          <w:tcPr>
            <w:tcW w:w="699" w:type="dxa"/>
            <w:vAlign w:val="center"/>
          </w:tcPr>
          <w:p w:rsidR="00B32AF7" w:rsidRDefault="00B32AF7" w:rsidP="00B55757">
            <w:pPr>
              <w:jc w:val="center"/>
            </w:pPr>
            <w:r>
              <w:t>61%</w:t>
            </w:r>
          </w:p>
        </w:tc>
        <w:tc>
          <w:tcPr>
            <w:tcW w:w="741" w:type="dxa"/>
            <w:vAlign w:val="center"/>
          </w:tcPr>
          <w:p w:rsidR="00B32AF7" w:rsidRDefault="00B32AF7" w:rsidP="00B55757">
            <w:pPr>
              <w:jc w:val="center"/>
            </w:pPr>
            <w:r>
              <w:t>60%</w:t>
            </w:r>
          </w:p>
        </w:tc>
        <w:tc>
          <w:tcPr>
            <w:tcW w:w="699" w:type="dxa"/>
            <w:vAlign w:val="center"/>
          </w:tcPr>
          <w:p w:rsidR="00B32AF7" w:rsidRDefault="00B32AF7" w:rsidP="00B55757">
            <w:pPr>
              <w:jc w:val="center"/>
            </w:pPr>
            <w:r>
              <w:t>61%</w:t>
            </w:r>
          </w:p>
        </w:tc>
        <w:tc>
          <w:tcPr>
            <w:tcW w:w="741" w:type="dxa"/>
            <w:vAlign w:val="center"/>
          </w:tcPr>
          <w:p w:rsidR="00B32AF7" w:rsidRDefault="00B32AF7" w:rsidP="00B55757">
            <w:pPr>
              <w:jc w:val="center"/>
            </w:pPr>
            <w:r>
              <w:t>61%</w:t>
            </w:r>
          </w:p>
        </w:tc>
        <w:tc>
          <w:tcPr>
            <w:tcW w:w="627" w:type="dxa"/>
            <w:vAlign w:val="center"/>
          </w:tcPr>
          <w:p w:rsidR="00B32AF7" w:rsidRDefault="00B32AF7" w:rsidP="00B55757">
            <w:pPr>
              <w:jc w:val="center"/>
            </w:pPr>
            <w:r>
              <w:t>59%</w:t>
            </w:r>
          </w:p>
        </w:tc>
        <w:tc>
          <w:tcPr>
            <w:tcW w:w="741" w:type="dxa"/>
            <w:vAlign w:val="center"/>
          </w:tcPr>
          <w:p w:rsidR="00B32AF7" w:rsidRDefault="00B32AF7" w:rsidP="00B55757">
            <w:pPr>
              <w:jc w:val="center"/>
            </w:pPr>
            <w:r>
              <w:t>54%</w:t>
            </w:r>
          </w:p>
        </w:tc>
      </w:tr>
      <w:tr w:rsidR="00B32AF7" w:rsidTr="00B55757">
        <w:tc>
          <w:tcPr>
            <w:tcW w:w="11016" w:type="dxa"/>
            <w:gridSpan w:val="9"/>
          </w:tcPr>
          <w:p w:rsidR="00B32AF7" w:rsidRPr="0090712D" w:rsidRDefault="00B32AF7" w:rsidP="00B55757">
            <w:pPr>
              <w:rPr>
                <w:i/>
              </w:rPr>
            </w:pPr>
            <w:r w:rsidRPr="0090712D">
              <w:rPr>
                <w:i/>
              </w:rPr>
              <w:t>Source:  Office of Research and Strategic Planning</w:t>
            </w:r>
          </w:p>
        </w:tc>
      </w:tr>
    </w:tbl>
    <w:p w:rsidR="00B32AF7" w:rsidRDefault="00B32AF7" w:rsidP="00B32AF7">
      <w:pPr>
        <w:rPr>
          <w:rFonts w:asciiTheme="majorHAnsi" w:hAnsiTheme="majorHAnsi" w:cstheme="minorHAnsi"/>
          <w:b/>
          <w:i/>
          <w:color w:val="548DD4" w:themeColor="text2" w:themeTint="99"/>
        </w:rPr>
      </w:pPr>
    </w:p>
    <w:p w:rsidR="00B32AF7" w:rsidRDefault="00B32AF7">
      <w:pPr>
        <w:rPr>
          <w:rFonts w:asciiTheme="majorHAnsi" w:hAnsiTheme="majorHAnsi" w:cstheme="minorHAnsi"/>
          <w:b/>
          <w:i/>
          <w:color w:val="548DD4" w:themeColor="text2" w:themeTint="99"/>
        </w:rPr>
      </w:pPr>
      <w:r>
        <w:rPr>
          <w:rFonts w:asciiTheme="majorHAnsi" w:hAnsiTheme="majorHAnsi" w:cstheme="minorHAnsi"/>
          <w:b/>
          <w:i/>
          <w:color w:val="548DD4" w:themeColor="text2" w:themeTint="99"/>
        </w:rPr>
        <w:br w:type="page"/>
      </w:r>
    </w:p>
    <w:p w:rsidR="00B32AF7" w:rsidRDefault="00B32AF7" w:rsidP="00E1062E">
      <w:pPr>
        <w:pStyle w:val="Heading4"/>
      </w:pPr>
      <w:bookmarkStart w:id="39" w:name="_Toc351980737"/>
      <w:proofErr w:type="gramStart"/>
      <w:r>
        <w:lastRenderedPageBreak/>
        <w:t>Table 25.</w:t>
      </w:r>
      <w:proofErr w:type="gramEnd"/>
      <w:r>
        <w:t xml:space="preserve"> OTC Course Evaluations by Semester – Technical Education Percentage Who Strongly Agree or Agree</w:t>
      </w:r>
      <w:bookmarkEnd w:id="39"/>
    </w:p>
    <w:tbl>
      <w:tblPr>
        <w:tblStyle w:val="TableGrid"/>
        <w:tblW w:w="0" w:type="auto"/>
        <w:tblLook w:val="04A0" w:firstRow="1" w:lastRow="0" w:firstColumn="1" w:lastColumn="0" w:noHBand="0" w:noVBand="1"/>
      </w:tblPr>
      <w:tblGrid>
        <w:gridCol w:w="5328"/>
        <w:gridCol w:w="699"/>
        <w:gridCol w:w="741"/>
        <w:gridCol w:w="699"/>
        <w:gridCol w:w="741"/>
        <w:gridCol w:w="699"/>
        <w:gridCol w:w="741"/>
        <w:gridCol w:w="627"/>
        <w:gridCol w:w="741"/>
      </w:tblGrid>
      <w:tr w:rsidR="00B32AF7" w:rsidTr="00B55757">
        <w:tc>
          <w:tcPr>
            <w:tcW w:w="5328"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Pr>
                <w:rFonts w:cstheme="minorHAnsi"/>
                <w:b/>
                <w:color w:val="FFFFFF" w:themeColor="background1"/>
                <w:sz w:val="20"/>
                <w:szCs w:val="20"/>
              </w:rPr>
              <w:t>Item Description</w:t>
            </w:r>
          </w:p>
        </w:tc>
        <w:tc>
          <w:tcPr>
            <w:tcW w:w="699"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Pr>
                <w:rFonts w:cstheme="minorHAnsi"/>
                <w:b/>
                <w:color w:val="FFFFFF" w:themeColor="background1"/>
                <w:sz w:val="20"/>
                <w:szCs w:val="20"/>
              </w:rPr>
              <w:t>Fall 2006</w:t>
            </w:r>
          </w:p>
        </w:tc>
        <w:tc>
          <w:tcPr>
            <w:tcW w:w="741"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Pr>
                <w:rFonts w:cstheme="minorHAnsi"/>
                <w:b/>
                <w:color w:val="FFFFFF" w:themeColor="background1"/>
                <w:sz w:val="20"/>
                <w:szCs w:val="20"/>
              </w:rPr>
              <w:t>Spring 2007</w:t>
            </w:r>
          </w:p>
        </w:tc>
        <w:tc>
          <w:tcPr>
            <w:tcW w:w="699"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Pr>
                <w:rFonts w:cstheme="minorHAnsi"/>
                <w:b/>
                <w:color w:val="FFFFFF" w:themeColor="background1"/>
                <w:sz w:val="20"/>
                <w:szCs w:val="20"/>
              </w:rPr>
              <w:t>Fall 2007</w:t>
            </w:r>
          </w:p>
        </w:tc>
        <w:tc>
          <w:tcPr>
            <w:tcW w:w="741"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Pr>
                <w:rFonts w:cstheme="minorHAnsi"/>
                <w:b/>
                <w:color w:val="FFFFFF" w:themeColor="background1"/>
                <w:sz w:val="20"/>
                <w:szCs w:val="20"/>
              </w:rPr>
              <w:t>Spring 2008</w:t>
            </w:r>
          </w:p>
        </w:tc>
        <w:tc>
          <w:tcPr>
            <w:tcW w:w="699"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Pr>
                <w:rFonts w:cstheme="minorHAnsi"/>
                <w:b/>
                <w:color w:val="FFFFFF" w:themeColor="background1"/>
                <w:sz w:val="20"/>
                <w:szCs w:val="20"/>
              </w:rPr>
              <w:t>Fall 2008</w:t>
            </w:r>
          </w:p>
        </w:tc>
        <w:tc>
          <w:tcPr>
            <w:tcW w:w="741"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Pr>
                <w:rFonts w:cstheme="minorHAnsi"/>
                <w:b/>
                <w:color w:val="FFFFFF" w:themeColor="background1"/>
                <w:sz w:val="20"/>
                <w:szCs w:val="20"/>
              </w:rPr>
              <w:t>Spring 2009</w:t>
            </w:r>
          </w:p>
        </w:tc>
        <w:tc>
          <w:tcPr>
            <w:tcW w:w="627"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sidRPr="009A21BA">
              <w:rPr>
                <w:rFonts w:cstheme="minorHAnsi"/>
                <w:b/>
                <w:color w:val="FFFFFF" w:themeColor="background1"/>
                <w:sz w:val="20"/>
                <w:szCs w:val="20"/>
              </w:rPr>
              <w:t>Fall 200</w:t>
            </w:r>
            <w:r>
              <w:rPr>
                <w:rFonts w:cstheme="minorHAnsi"/>
                <w:b/>
                <w:color w:val="FFFFFF" w:themeColor="background1"/>
                <w:sz w:val="20"/>
                <w:szCs w:val="20"/>
              </w:rPr>
              <w:t>9</w:t>
            </w:r>
          </w:p>
        </w:tc>
        <w:tc>
          <w:tcPr>
            <w:tcW w:w="741" w:type="dxa"/>
            <w:shd w:val="clear" w:color="auto" w:fill="548DD4" w:themeFill="text2" w:themeFillTint="99"/>
          </w:tcPr>
          <w:p w:rsidR="00B32AF7" w:rsidRPr="009A21BA" w:rsidRDefault="00B32AF7" w:rsidP="00B55757">
            <w:pPr>
              <w:jc w:val="center"/>
              <w:rPr>
                <w:rFonts w:cstheme="minorHAnsi"/>
                <w:b/>
                <w:color w:val="FFFFFF" w:themeColor="background1"/>
                <w:sz w:val="20"/>
                <w:szCs w:val="20"/>
              </w:rPr>
            </w:pPr>
            <w:r w:rsidRPr="009A21BA">
              <w:rPr>
                <w:rFonts w:cstheme="minorHAnsi"/>
                <w:b/>
                <w:color w:val="FFFFFF" w:themeColor="background1"/>
                <w:sz w:val="20"/>
                <w:szCs w:val="20"/>
              </w:rPr>
              <w:t>Spring 2010</w:t>
            </w:r>
          </w:p>
        </w:tc>
      </w:tr>
      <w:tr w:rsidR="00B32AF7" w:rsidTr="00B55757">
        <w:tc>
          <w:tcPr>
            <w:tcW w:w="5328" w:type="dxa"/>
          </w:tcPr>
          <w:p w:rsidR="00B32AF7" w:rsidRDefault="00B32AF7" w:rsidP="00B55757">
            <w:r>
              <w:t>The course objectives were made clear to me.</w:t>
            </w:r>
          </w:p>
        </w:tc>
        <w:tc>
          <w:tcPr>
            <w:tcW w:w="699" w:type="dxa"/>
            <w:vAlign w:val="center"/>
          </w:tcPr>
          <w:p w:rsidR="00B32AF7" w:rsidRDefault="00B32AF7" w:rsidP="00B55757">
            <w:pPr>
              <w:jc w:val="center"/>
            </w:pPr>
            <w:r>
              <w:t>93%</w:t>
            </w:r>
          </w:p>
        </w:tc>
        <w:tc>
          <w:tcPr>
            <w:tcW w:w="741" w:type="dxa"/>
            <w:vAlign w:val="center"/>
          </w:tcPr>
          <w:p w:rsidR="00B32AF7" w:rsidRDefault="00B32AF7" w:rsidP="00B55757">
            <w:pPr>
              <w:jc w:val="center"/>
            </w:pPr>
            <w:r>
              <w:t>93%</w:t>
            </w:r>
          </w:p>
        </w:tc>
        <w:tc>
          <w:tcPr>
            <w:tcW w:w="699" w:type="dxa"/>
            <w:vAlign w:val="center"/>
          </w:tcPr>
          <w:p w:rsidR="00B32AF7" w:rsidRDefault="00B32AF7" w:rsidP="00B55757">
            <w:pPr>
              <w:jc w:val="center"/>
            </w:pPr>
            <w:r>
              <w:t>92%</w:t>
            </w:r>
          </w:p>
        </w:tc>
        <w:tc>
          <w:tcPr>
            <w:tcW w:w="741" w:type="dxa"/>
            <w:vAlign w:val="center"/>
          </w:tcPr>
          <w:p w:rsidR="00B32AF7" w:rsidRDefault="00B32AF7" w:rsidP="00B55757">
            <w:pPr>
              <w:jc w:val="center"/>
            </w:pPr>
            <w:r>
              <w:t>91%</w:t>
            </w:r>
          </w:p>
        </w:tc>
        <w:tc>
          <w:tcPr>
            <w:tcW w:w="699" w:type="dxa"/>
            <w:vAlign w:val="center"/>
          </w:tcPr>
          <w:p w:rsidR="00B32AF7" w:rsidRDefault="00B32AF7" w:rsidP="00B55757">
            <w:pPr>
              <w:jc w:val="center"/>
            </w:pPr>
            <w:r>
              <w:t>92%</w:t>
            </w:r>
          </w:p>
        </w:tc>
        <w:tc>
          <w:tcPr>
            <w:tcW w:w="741" w:type="dxa"/>
            <w:vAlign w:val="center"/>
          </w:tcPr>
          <w:p w:rsidR="00B32AF7" w:rsidRDefault="00B32AF7" w:rsidP="00B55757">
            <w:pPr>
              <w:jc w:val="center"/>
            </w:pPr>
            <w:r>
              <w:t>89%</w:t>
            </w:r>
          </w:p>
        </w:tc>
        <w:tc>
          <w:tcPr>
            <w:tcW w:w="627" w:type="dxa"/>
            <w:vAlign w:val="center"/>
          </w:tcPr>
          <w:p w:rsidR="00B32AF7" w:rsidRDefault="00B32AF7" w:rsidP="00B55757">
            <w:pPr>
              <w:jc w:val="center"/>
            </w:pPr>
            <w:r>
              <w:t>95%</w:t>
            </w:r>
          </w:p>
        </w:tc>
        <w:tc>
          <w:tcPr>
            <w:tcW w:w="741" w:type="dxa"/>
            <w:vAlign w:val="center"/>
          </w:tcPr>
          <w:p w:rsidR="00B32AF7" w:rsidRDefault="00B32AF7" w:rsidP="00B55757">
            <w:pPr>
              <w:jc w:val="center"/>
            </w:pPr>
            <w:r>
              <w:t>94%</w:t>
            </w:r>
          </w:p>
        </w:tc>
      </w:tr>
      <w:tr w:rsidR="00B32AF7" w:rsidTr="00B55757">
        <w:tc>
          <w:tcPr>
            <w:tcW w:w="5328" w:type="dxa"/>
          </w:tcPr>
          <w:p w:rsidR="00B32AF7" w:rsidRDefault="00B32AF7" w:rsidP="00B55757">
            <w:r>
              <w:t>I received a course syllabus at the beginning of class.</w:t>
            </w:r>
          </w:p>
        </w:tc>
        <w:tc>
          <w:tcPr>
            <w:tcW w:w="699" w:type="dxa"/>
            <w:vAlign w:val="center"/>
          </w:tcPr>
          <w:p w:rsidR="00B32AF7" w:rsidRDefault="00B32AF7" w:rsidP="00B55757">
            <w:pPr>
              <w:jc w:val="center"/>
            </w:pPr>
            <w:r>
              <w:t>99%</w:t>
            </w:r>
          </w:p>
        </w:tc>
        <w:tc>
          <w:tcPr>
            <w:tcW w:w="741" w:type="dxa"/>
            <w:vAlign w:val="center"/>
          </w:tcPr>
          <w:p w:rsidR="00B32AF7" w:rsidRDefault="00B32AF7" w:rsidP="00B55757">
            <w:pPr>
              <w:jc w:val="center"/>
            </w:pPr>
            <w:r>
              <w:t>98%</w:t>
            </w:r>
          </w:p>
        </w:tc>
        <w:tc>
          <w:tcPr>
            <w:tcW w:w="699" w:type="dxa"/>
            <w:vAlign w:val="center"/>
          </w:tcPr>
          <w:p w:rsidR="00B32AF7" w:rsidRDefault="00B32AF7" w:rsidP="00B55757">
            <w:pPr>
              <w:jc w:val="center"/>
            </w:pPr>
            <w:r>
              <w:t>97%</w:t>
            </w:r>
          </w:p>
        </w:tc>
        <w:tc>
          <w:tcPr>
            <w:tcW w:w="741" w:type="dxa"/>
            <w:vAlign w:val="center"/>
          </w:tcPr>
          <w:p w:rsidR="00B32AF7" w:rsidRDefault="00B32AF7" w:rsidP="00B55757">
            <w:pPr>
              <w:jc w:val="center"/>
            </w:pPr>
            <w:r>
              <w:t>96%</w:t>
            </w:r>
          </w:p>
        </w:tc>
        <w:tc>
          <w:tcPr>
            <w:tcW w:w="699" w:type="dxa"/>
            <w:vAlign w:val="center"/>
          </w:tcPr>
          <w:p w:rsidR="00B32AF7" w:rsidRDefault="00B32AF7" w:rsidP="00B55757">
            <w:pPr>
              <w:jc w:val="center"/>
            </w:pPr>
            <w:r>
              <w:t>98%</w:t>
            </w:r>
          </w:p>
        </w:tc>
        <w:tc>
          <w:tcPr>
            <w:tcW w:w="741" w:type="dxa"/>
            <w:vAlign w:val="center"/>
          </w:tcPr>
          <w:p w:rsidR="00B32AF7" w:rsidRDefault="00B32AF7" w:rsidP="00B55757">
            <w:pPr>
              <w:jc w:val="center"/>
            </w:pPr>
            <w:r>
              <w:t>96%</w:t>
            </w:r>
          </w:p>
        </w:tc>
        <w:tc>
          <w:tcPr>
            <w:tcW w:w="627" w:type="dxa"/>
            <w:vAlign w:val="center"/>
          </w:tcPr>
          <w:p w:rsidR="00B32AF7" w:rsidRDefault="00B32AF7" w:rsidP="00B55757">
            <w:pPr>
              <w:jc w:val="center"/>
            </w:pPr>
            <w:r>
              <w:t>99%</w:t>
            </w:r>
          </w:p>
        </w:tc>
        <w:tc>
          <w:tcPr>
            <w:tcW w:w="741" w:type="dxa"/>
            <w:vAlign w:val="center"/>
          </w:tcPr>
          <w:p w:rsidR="00B32AF7" w:rsidRDefault="00B32AF7" w:rsidP="00B55757">
            <w:pPr>
              <w:jc w:val="center"/>
            </w:pPr>
            <w:r>
              <w:t>98%</w:t>
            </w:r>
          </w:p>
        </w:tc>
      </w:tr>
      <w:tr w:rsidR="00B32AF7" w:rsidTr="00B55757">
        <w:tc>
          <w:tcPr>
            <w:tcW w:w="5328" w:type="dxa"/>
          </w:tcPr>
          <w:p w:rsidR="00B32AF7" w:rsidRDefault="00B32AF7" w:rsidP="00B55757">
            <w:r>
              <w:t>Grading standards were made clear at the beginning of the class.</w:t>
            </w:r>
          </w:p>
        </w:tc>
        <w:tc>
          <w:tcPr>
            <w:tcW w:w="699" w:type="dxa"/>
            <w:vAlign w:val="center"/>
          </w:tcPr>
          <w:p w:rsidR="00B32AF7" w:rsidRDefault="00B32AF7" w:rsidP="00B55757">
            <w:pPr>
              <w:jc w:val="center"/>
            </w:pPr>
            <w:r>
              <w:t>92%</w:t>
            </w:r>
          </w:p>
        </w:tc>
        <w:tc>
          <w:tcPr>
            <w:tcW w:w="741" w:type="dxa"/>
            <w:vAlign w:val="center"/>
          </w:tcPr>
          <w:p w:rsidR="00B32AF7" w:rsidRDefault="00B32AF7" w:rsidP="00B55757">
            <w:pPr>
              <w:jc w:val="center"/>
            </w:pPr>
            <w:r>
              <w:t>93%</w:t>
            </w:r>
          </w:p>
        </w:tc>
        <w:tc>
          <w:tcPr>
            <w:tcW w:w="699" w:type="dxa"/>
            <w:vAlign w:val="center"/>
          </w:tcPr>
          <w:p w:rsidR="00B32AF7" w:rsidRDefault="00B32AF7" w:rsidP="00B55757">
            <w:pPr>
              <w:jc w:val="center"/>
            </w:pPr>
            <w:r>
              <w:t>90%</w:t>
            </w:r>
          </w:p>
        </w:tc>
        <w:tc>
          <w:tcPr>
            <w:tcW w:w="741" w:type="dxa"/>
            <w:vAlign w:val="center"/>
          </w:tcPr>
          <w:p w:rsidR="00B32AF7" w:rsidRDefault="00B32AF7" w:rsidP="00B55757">
            <w:pPr>
              <w:jc w:val="center"/>
            </w:pPr>
            <w:r>
              <w:t>92%</w:t>
            </w:r>
          </w:p>
        </w:tc>
        <w:tc>
          <w:tcPr>
            <w:tcW w:w="699" w:type="dxa"/>
            <w:vAlign w:val="center"/>
          </w:tcPr>
          <w:p w:rsidR="00B32AF7" w:rsidRDefault="00B32AF7" w:rsidP="00B55757">
            <w:pPr>
              <w:jc w:val="center"/>
            </w:pPr>
            <w:r>
              <w:t>91%</w:t>
            </w:r>
          </w:p>
        </w:tc>
        <w:tc>
          <w:tcPr>
            <w:tcW w:w="741" w:type="dxa"/>
            <w:vAlign w:val="center"/>
          </w:tcPr>
          <w:p w:rsidR="00B32AF7" w:rsidRDefault="00B32AF7" w:rsidP="00B55757">
            <w:pPr>
              <w:jc w:val="center"/>
            </w:pPr>
            <w:r>
              <w:t>91%</w:t>
            </w:r>
          </w:p>
        </w:tc>
        <w:tc>
          <w:tcPr>
            <w:tcW w:w="627" w:type="dxa"/>
            <w:vAlign w:val="center"/>
          </w:tcPr>
          <w:p w:rsidR="00B32AF7" w:rsidRDefault="00B32AF7" w:rsidP="00B55757">
            <w:pPr>
              <w:jc w:val="center"/>
            </w:pPr>
            <w:r>
              <w:t>95%</w:t>
            </w:r>
          </w:p>
        </w:tc>
        <w:tc>
          <w:tcPr>
            <w:tcW w:w="741" w:type="dxa"/>
            <w:vAlign w:val="center"/>
          </w:tcPr>
          <w:p w:rsidR="00B32AF7" w:rsidRDefault="00B32AF7" w:rsidP="00B55757">
            <w:pPr>
              <w:jc w:val="center"/>
            </w:pPr>
            <w:r>
              <w:t>93%</w:t>
            </w:r>
          </w:p>
        </w:tc>
      </w:tr>
      <w:tr w:rsidR="00B32AF7" w:rsidTr="00B55757">
        <w:tc>
          <w:tcPr>
            <w:tcW w:w="5328" w:type="dxa"/>
          </w:tcPr>
          <w:p w:rsidR="00B32AF7" w:rsidRDefault="00B32AF7" w:rsidP="00B55757">
            <w:r>
              <w:t>My instructor was enthusiastic about the subject matter.</w:t>
            </w:r>
          </w:p>
        </w:tc>
        <w:tc>
          <w:tcPr>
            <w:tcW w:w="699" w:type="dxa"/>
            <w:vAlign w:val="center"/>
          </w:tcPr>
          <w:p w:rsidR="00B32AF7" w:rsidRDefault="00B32AF7" w:rsidP="00B55757">
            <w:pPr>
              <w:jc w:val="center"/>
            </w:pPr>
            <w:r>
              <w:t>88%</w:t>
            </w:r>
          </w:p>
        </w:tc>
        <w:tc>
          <w:tcPr>
            <w:tcW w:w="741" w:type="dxa"/>
            <w:vAlign w:val="center"/>
          </w:tcPr>
          <w:p w:rsidR="00B32AF7" w:rsidRDefault="00B32AF7" w:rsidP="00B55757">
            <w:pPr>
              <w:jc w:val="center"/>
            </w:pPr>
            <w:r>
              <w:t>88%</w:t>
            </w:r>
          </w:p>
        </w:tc>
        <w:tc>
          <w:tcPr>
            <w:tcW w:w="699" w:type="dxa"/>
            <w:vAlign w:val="center"/>
          </w:tcPr>
          <w:p w:rsidR="00B32AF7" w:rsidRDefault="00B32AF7" w:rsidP="00B55757">
            <w:pPr>
              <w:jc w:val="center"/>
            </w:pPr>
            <w:r>
              <w:t>86%</w:t>
            </w:r>
          </w:p>
        </w:tc>
        <w:tc>
          <w:tcPr>
            <w:tcW w:w="741" w:type="dxa"/>
            <w:vAlign w:val="center"/>
          </w:tcPr>
          <w:p w:rsidR="00B32AF7" w:rsidRDefault="00B32AF7" w:rsidP="00B55757">
            <w:pPr>
              <w:jc w:val="center"/>
            </w:pPr>
            <w:r>
              <w:t>89%</w:t>
            </w:r>
          </w:p>
        </w:tc>
        <w:tc>
          <w:tcPr>
            <w:tcW w:w="699" w:type="dxa"/>
            <w:vAlign w:val="center"/>
          </w:tcPr>
          <w:p w:rsidR="00B32AF7" w:rsidRDefault="00B32AF7" w:rsidP="00B55757">
            <w:pPr>
              <w:jc w:val="center"/>
            </w:pPr>
            <w:r>
              <w:t>88%</w:t>
            </w:r>
          </w:p>
        </w:tc>
        <w:tc>
          <w:tcPr>
            <w:tcW w:w="741" w:type="dxa"/>
            <w:vAlign w:val="center"/>
          </w:tcPr>
          <w:p w:rsidR="00B32AF7" w:rsidRDefault="00B32AF7" w:rsidP="00B55757">
            <w:pPr>
              <w:jc w:val="center"/>
            </w:pPr>
            <w:r>
              <w:t>88%</w:t>
            </w:r>
          </w:p>
        </w:tc>
        <w:tc>
          <w:tcPr>
            <w:tcW w:w="627" w:type="dxa"/>
            <w:vAlign w:val="center"/>
          </w:tcPr>
          <w:p w:rsidR="00B32AF7" w:rsidRDefault="00B32AF7" w:rsidP="00B55757">
            <w:pPr>
              <w:jc w:val="center"/>
            </w:pPr>
            <w:r>
              <w:t>94%</w:t>
            </w:r>
          </w:p>
        </w:tc>
        <w:tc>
          <w:tcPr>
            <w:tcW w:w="741" w:type="dxa"/>
            <w:vAlign w:val="center"/>
          </w:tcPr>
          <w:p w:rsidR="00B32AF7" w:rsidRDefault="00B32AF7" w:rsidP="00B55757">
            <w:pPr>
              <w:jc w:val="center"/>
            </w:pPr>
            <w:r>
              <w:t>90%</w:t>
            </w:r>
          </w:p>
        </w:tc>
      </w:tr>
      <w:tr w:rsidR="00B32AF7" w:rsidTr="00B55757">
        <w:tc>
          <w:tcPr>
            <w:tcW w:w="5328" w:type="dxa"/>
          </w:tcPr>
          <w:p w:rsidR="00B32AF7" w:rsidRDefault="00B32AF7" w:rsidP="00B55757">
            <w:r>
              <w:t>My instructor encouraged me to express myself.</w:t>
            </w:r>
          </w:p>
        </w:tc>
        <w:tc>
          <w:tcPr>
            <w:tcW w:w="699" w:type="dxa"/>
            <w:vAlign w:val="center"/>
          </w:tcPr>
          <w:p w:rsidR="00B32AF7" w:rsidRDefault="00B32AF7" w:rsidP="00B55757">
            <w:pPr>
              <w:jc w:val="center"/>
            </w:pPr>
            <w:r>
              <w:t>85%</w:t>
            </w:r>
          </w:p>
        </w:tc>
        <w:tc>
          <w:tcPr>
            <w:tcW w:w="741" w:type="dxa"/>
            <w:vAlign w:val="center"/>
          </w:tcPr>
          <w:p w:rsidR="00B32AF7" w:rsidRDefault="00B32AF7" w:rsidP="00B55757">
            <w:pPr>
              <w:jc w:val="center"/>
            </w:pPr>
            <w:r>
              <w:t>86%</w:t>
            </w:r>
          </w:p>
        </w:tc>
        <w:tc>
          <w:tcPr>
            <w:tcW w:w="699" w:type="dxa"/>
            <w:vAlign w:val="center"/>
          </w:tcPr>
          <w:p w:rsidR="00B32AF7" w:rsidRDefault="00B32AF7" w:rsidP="00B55757">
            <w:pPr>
              <w:jc w:val="center"/>
            </w:pPr>
            <w:r>
              <w:t>82%</w:t>
            </w:r>
          </w:p>
        </w:tc>
        <w:tc>
          <w:tcPr>
            <w:tcW w:w="741" w:type="dxa"/>
            <w:vAlign w:val="center"/>
          </w:tcPr>
          <w:p w:rsidR="00B32AF7" w:rsidRDefault="00B32AF7" w:rsidP="00B55757">
            <w:pPr>
              <w:jc w:val="center"/>
            </w:pPr>
            <w:r>
              <w:t>86%</w:t>
            </w:r>
          </w:p>
        </w:tc>
        <w:tc>
          <w:tcPr>
            <w:tcW w:w="699" w:type="dxa"/>
            <w:vAlign w:val="center"/>
          </w:tcPr>
          <w:p w:rsidR="00B32AF7" w:rsidRDefault="00B32AF7" w:rsidP="00B55757">
            <w:pPr>
              <w:jc w:val="center"/>
            </w:pPr>
            <w:r>
              <w:t>86%</w:t>
            </w:r>
          </w:p>
        </w:tc>
        <w:tc>
          <w:tcPr>
            <w:tcW w:w="741" w:type="dxa"/>
            <w:vAlign w:val="center"/>
          </w:tcPr>
          <w:p w:rsidR="00B32AF7" w:rsidRDefault="00B32AF7" w:rsidP="00B55757">
            <w:pPr>
              <w:jc w:val="center"/>
            </w:pPr>
            <w:r>
              <w:t>86%</w:t>
            </w:r>
          </w:p>
        </w:tc>
        <w:tc>
          <w:tcPr>
            <w:tcW w:w="627" w:type="dxa"/>
            <w:vAlign w:val="center"/>
          </w:tcPr>
          <w:p w:rsidR="00B32AF7" w:rsidRDefault="00B32AF7" w:rsidP="00B55757">
            <w:pPr>
              <w:jc w:val="center"/>
            </w:pPr>
            <w:r>
              <w:t>90%</w:t>
            </w:r>
          </w:p>
        </w:tc>
        <w:tc>
          <w:tcPr>
            <w:tcW w:w="741" w:type="dxa"/>
            <w:vAlign w:val="center"/>
          </w:tcPr>
          <w:p w:rsidR="00B32AF7" w:rsidRDefault="00B32AF7" w:rsidP="00B55757">
            <w:pPr>
              <w:jc w:val="center"/>
            </w:pPr>
            <w:r>
              <w:t>87%</w:t>
            </w:r>
          </w:p>
        </w:tc>
      </w:tr>
      <w:tr w:rsidR="00B32AF7" w:rsidTr="00B55757">
        <w:tc>
          <w:tcPr>
            <w:tcW w:w="5328" w:type="dxa"/>
          </w:tcPr>
          <w:p w:rsidR="00B32AF7" w:rsidRDefault="00B32AF7" w:rsidP="00B55757">
            <w:r>
              <w:t>The course material was explained clearly and to the point.</w:t>
            </w:r>
          </w:p>
        </w:tc>
        <w:tc>
          <w:tcPr>
            <w:tcW w:w="699" w:type="dxa"/>
            <w:vAlign w:val="center"/>
          </w:tcPr>
          <w:p w:rsidR="00B32AF7" w:rsidRDefault="00B32AF7" w:rsidP="00B55757">
            <w:pPr>
              <w:jc w:val="center"/>
            </w:pPr>
            <w:r>
              <w:t>84%</w:t>
            </w:r>
          </w:p>
        </w:tc>
        <w:tc>
          <w:tcPr>
            <w:tcW w:w="741" w:type="dxa"/>
            <w:vAlign w:val="center"/>
          </w:tcPr>
          <w:p w:rsidR="00B32AF7" w:rsidRDefault="00B32AF7" w:rsidP="00B55757">
            <w:pPr>
              <w:jc w:val="center"/>
            </w:pPr>
            <w:r>
              <w:t>86%</w:t>
            </w:r>
          </w:p>
        </w:tc>
        <w:tc>
          <w:tcPr>
            <w:tcW w:w="699" w:type="dxa"/>
            <w:vAlign w:val="center"/>
          </w:tcPr>
          <w:p w:rsidR="00B32AF7" w:rsidRDefault="00B32AF7" w:rsidP="00B55757">
            <w:pPr>
              <w:jc w:val="center"/>
            </w:pPr>
            <w:r>
              <w:t>81%</w:t>
            </w:r>
          </w:p>
        </w:tc>
        <w:tc>
          <w:tcPr>
            <w:tcW w:w="741" w:type="dxa"/>
            <w:vAlign w:val="center"/>
          </w:tcPr>
          <w:p w:rsidR="00B32AF7" w:rsidRDefault="00B32AF7" w:rsidP="00B55757">
            <w:pPr>
              <w:jc w:val="center"/>
            </w:pPr>
            <w:r>
              <w:t>85%</w:t>
            </w:r>
          </w:p>
        </w:tc>
        <w:tc>
          <w:tcPr>
            <w:tcW w:w="699" w:type="dxa"/>
            <w:vAlign w:val="center"/>
          </w:tcPr>
          <w:p w:rsidR="00B32AF7" w:rsidRDefault="00B32AF7" w:rsidP="00B55757">
            <w:pPr>
              <w:jc w:val="center"/>
            </w:pPr>
            <w:r>
              <w:t>86%</w:t>
            </w:r>
          </w:p>
        </w:tc>
        <w:tc>
          <w:tcPr>
            <w:tcW w:w="741" w:type="dxa"/>
            <w:vAlign w:val="center"/>
          </w:tcPr>
          <w:p w:rsidR="00B32AF7" w:rsidRDefault="00B32AF7" w:rsidP="00B55757">
            <w:pPr>
              <w:jc w:val="center"/>
            </w:pPr>
            <w:r>
              <w:t>85%</w:t>
            </w:r>
          </w:p>
        </w:tc>
        <w:tc>
          <w:tcPr>
            <w:tcW w:w="627" w:type="dxa"/>
            <w:vAlign w:val="center"/>
          </w:tcPr>
          <w:p w:rsidR="00B32AF7" w:rsidRDefault="00B32AF7" w:rsidP="00B55757">
            <w:pPr>
              <w:jc w:val="center"/>
            </w:pPr>
            <w:r>
              <w:t>89%</w:t>
            </w:r>
          </w:p>
        </w:tc>
        <w:tc>
          <w:tcPr>
            <w:tcW w:w="741" w:type="dxa"/>
            <w:vAlign w:val="center"/>
          </w:tcPr>
          <w:p w:rsidR="00B32AF7" w:rsidRDefault="00B32AF7" w:rsidP="00B55757">
            <w:pPr>
              <w:jc w:val="center"/>
            </w:pPr>
            <w:r>
              <w:t>87%</w:t>
            </w:r>
          </w:p>
        </w:tc>
      </w:tr>
      <w:tr w:rsidR="00B32AF7" w:rsidTr="00B55757">
        <w:tc>
          <w:tcPr>
            <w:tcW w:w="5328" w:type="dxa"/>
          </w:tcPr>
          <w:p w:rsidR="00B32AF7" w:rsidRDefault="00B32AF7" w:rsidP="00B55757">
            <w:r>
              <w:t>My instructor demonstrated a thorough knowledge of the subject matter.</w:t>
            </w:r>
          </w:p>
        </w:tc>
        <w:tc>
          <w:tcPr>
            <w:tcW w:w="699" w:type="dxa"/>
            <w:vAlign w:val="center"/>
          </w:tcPr>
          <w:p w:rsidR="00B32AF7" w:rsidRDefault="00B32AF7" w:rsidP="00B55757">
            <w:pPr>
              <w:jc w:val="center"/>
            </w:pPr>
            <w:r>
              <w:t>91%</w:t>
            </w:r>
          </w:p>
        </w:tc>
        <w:tc>
          <w:tcPr>
            <w:tcW w:w="741" w:type="dxa"/>
            <w:vAlign w:val="center"/>
          </w:tcPr>
          <w:p w:rsidR="00B32AF7" w:rsidRDefault="00B32AF7" w:rsidP="00B55757">
            <w:pPr>
              <w:jc w:val="center"/>
            </w:pPr>
            <w:r>
              <w:t>91%</w:t>
            </w:r>
          </w:p>
        </w:tc>
        <w:tc>
          <w:tcPr>
            <w:tcW w:w="699" w:type="dxa"/>
            <w:vAlign w:val="center"/>
          </w:tcPr>
          <w:p w:rsidR="00B32AF7" w:rsidRDefault="00B32AF7" w:rsidP="00B55757">
            <w:pPr>
              <w:jc w:val="center"/>
            </w:pPr>
            <w:r>
              <w:t>89%</w:t>
            </w:r>
          </w:p>
        </w:tc>
        <w:tc>
          <w:tcPr>
            <w:tcW w:w="741" w:type="dxa"/>
            <w:vAlign w:val="center"/>
          </w:tcPr>
          <w:p w:rsidR="00B32AF7" w:rsidRDefault="00B32AF7" w:rsidP="00B55757">
            <w:pPr>
              <w:jc w:val="center"/>
            </w:pPr>
            <w:r>
              <w:t>90%</w:t>
            </w:r>
          </w:p>
        </w:tc>
        <w:tc>
          <w:tcPr>
            <w:tcW w:w="699" w:type="dxa"/>
            <w:vAlign w:val="center"/>
          </w:tcPr>
          <w:p w:rsidR="00B32AF7" w:rsidRDefault="00B32AF7" w:rsidP="00B55757">
            <w:pPr>
              <w:jc w:val="center"/>
            </w:pPr>
            <w:r>
              <w:t>92%</w:t>
            </w:r>
          </w:p>
        </w:tc>
        <w:tc>
          <w:tcPr>
            <w:tcW w:w="741" w:type="dxa"/>
            <w:vAlign w:val="center"/>
          </w:tcPr>
          <w:p w:rsidR="00B32AF7" w:rsidRDefault="00B32AF7" w:rsidP="00B55757">
            <w:pPr>
              <w:jc w:val="center"/>
            </w:pPr>
            <w:r>
              <w:t>92%</w:t>
            </w:r>
          </w:p>
        </w:tc>
        <w:tc>
          <w:tcPr>
            <w:tcW w:w="627" w:type="dxa"/>
            <w:vAlign w:val="center"/>
          </w:tcPr>
          <w:p w:rsidR="00B32AF7" w:rsidRDefault="00B32AF7" w:rsidP="00B55757">
            <w:pPr>
              <w:jc w:val="center"/>
            </w:pPr>
            <w:r>
              <w:t>95%</w:t>
            </w:r>
          </w:p>
        </w:tc>
        <w:tc>
          <w:tcPr>
            <w:tcW w:w="741" w:type="dxa"/>
            <w:vAlign w:val="center"/>
          </w:tcPr>
          <w:p w:rsidR="00B32AF7" w:rsidRDefault="00B32AF7" w:rsidP="00B55757">
            <w:pPr>
              <w:jc w:val="center"/>
            </w:pPr>
            <w:r>
              <w:t>91%</w:t>
            </w:r>
          </w:p>
        </w:tc>
      </w:tr>
      <w:tr w:rsidR="00B32AF7" w:rsidTr="00B55757">
        <w:tc>
          <w:tcPr>
            <w:tcW w:w="5328" w:type="dxa"/>
          </w:tcPr>
          <w:p w:rsidR="00B32AF7" w:rsidRDefault="00B32AF7" w:rsidP="00B55757">
            <w:r>
              <w:t>My instructor kept me informed of my grades and progress in the class.</w:t>
            </w:r>
          </w:p>
        </w:tc>
        <w:tc>
          <w:tcPr>
            <w:tcW w:w="699" w:type="dxa"/>
            <w:vAlign w:val="center"/>
          </w:tcPr>
          <w:p w:rsidR="00B32AF7" w:rsidRDefault="00B32AF7" w:rsidP="00B55757">
            <w:pPr>
              <w:jc w:val="center"/>
            </w:pPr>
            <w:r>
              <w:t>76%</w:t>
            </w:r>
          </w:p>
        </w:tc>
        <w:tc>
          <w:tcPr>
            <w:tcW w:w="741" w:type="dxa"/>
            <w:vAlign w:val="center"/>
          </w:tcPr>
          <w:p w:rsidR="00B32AF7" w:rsidRDefault="00B32AF7" w:rsidP="00B55757">
            <w:pPr>
              <w:jc w:val="center"/>
            </w:pPr>
            <w:r>
              <w:t>83%</w:t>
            </w:r>
          </w:p>
        </w:tc>
        <w:tc>
          <w:tcPr>
            <w:tcW w:w="699" w:type="dxa"/>
            <w:vAlign w:val="center"/>
          </w:tcPr>
          <w:p w:rsidR="00B32AF7" w:rsidRDefault="00B32AF7" w:rsidP="00B55757">
            <w:pPr>
              <w:jc w:val="center"/>
            </w:pPr>
            <w:r>
              <w:t>77%</w:t>
            </w:r>
          </w:p>
        </w:tc>
        <w:tc>
          <w:tcPr>
            <w:tcW w:w="741" w:type="dxa"/>
            <w:vAlign w:val="center"/>
          </w:tcPr>
          <w:p w:rsidR="00B32AF7" w:rsidRDefault="00B32AF7" w:rsidP="00B55757">
            <w:pPr>
              <w:jc w:val="center"/>
            </w:pPr>
            <w:r>
              <w:t>79%</w:t>
            </w:r>
          </w:p>
        </w:tc>
        <w:tc>
          <w:tcPr>
            <w:tcW w:w="699" w:type="dxa"/>
            <w:vAlign w:val="center"/>
          </w:tcPr>
          <w:p w:rsidR="00B32AF7" w:rsidRDefault="00B32AF7" w:rsidP="00B55757">
            <w:pPr>
              <w:jc w:val="center"/>
            </w:pPr>
            <w:r>
              <w:t>76%</w:t>
            </w:r>
          </w:p>
        </w:tc>
        <w:tc>
          <w:tcPr>
            <w:tcW w:w="741" w:type="dxa"/>
            <w:vAlign w:val="center"/>
          </w:tcPr>
          <w:p w:rsidR="00B32AF7" w:rsidRDefault="00B32AF7" w:rsidP="00B55757">
            <w:pPr>
              <w:jc w:val="center"/>
            </w:pPr>
            <w:r>
              <w:t>79%</w:t>
            </w:r>
          </w:p>
        </w:tc>
        <w:tc>
          <w:tcPr>
            <w:tcW w:w="627" w:type="dxa"/>
            <w:vAlign w:val="center"/>
          </w:tcPr>
          <w:p w:rsidR="00B32AF7" w:rsidRDefault="00B32AF7" w:rsidP="00B55757">
            <w:pPr>
              <w:jc w:val="center"/>
            </w:pPr>
            <w:r>
              <w:t>79%</w:t>
            </w:r>
          </w:p>
        </w:tc>
        <w:tc>
          <w:tcPr>
            <w:tcW w:w="741" w:type="dxa"/>
            <w:vAlign w:val="center"/>
          </w:tcPr>
          <w:p w:rsidR="00B32AF7" w:rsidRDefault="00B32AF7" w:rsidP="00B55757">
            <w:pPr>
              <w:jc w:val="center"/>
            </w:pPr>
            <w:r>
              <w:t>80%</w:t>
            </w:r>
          </w:p>
        </w:tc>
      </w:tr>
      <w:tr w:rsidR="00B32AF7" w:rsidTr="00B55757">
        <w:tc>
          <w:tcPr>
            <w:tcW w:w="5328" w:type="dxa"/>
          </w:tcPr>
          <w:p w:rsidR="00B32AF7" w:rsidRDefault="00B32AF7" w:rsidP="00B55757">
            <w:r>
              <w:t>Classes started and dismissed on time.</w:t>
            </w:r>
          </w:p>
        </w:tc>
        <w:tc>
          <w:tcPr>
            <w:tcW w:w="699" w:type="dxa"/>
            <w:vAlign w:val="center"/>
          </w:tcPr>
          <w:p w:rsidR="00B32AF7" w:rsidRDefault="00B32AF7" w:rsidP="00B55757">
            <w:pPr>
              <w:jc w:val="center"/>
            </w:pPr>
            <w:r>
              <w:t>92%</w:t>
            </w:r>
          </w:p>
        </w:tc>
        <w:tc>
          <w:tcPr>
            <w:tcW w:w="741" w:type="dxa"/>
            <w:vAlign w:val="center"/>
          </w:tcPr>
          <w:p w:rsidR="00B32AF7" w:rsidRDefault="00B32AF7" w:rsidP="00B55757">
            <w:pPr>
              <w:jc w:val="center"/>
            </w:pPr>
            <w:r>
              <w:t>90%</w:t>
            </w:r>
          </w:p>
        </w:tc>
        <w:tc>
          <w:tcPr>
            <w:tcW w:w="699" w:type="dxa"/>
            <w:vAlign w:val="center"/>
          </w:tcPr>
          <w:p w:rsidR="00B32AF7" w:rsidRDefault="00B32AF7" w:rsidP="00B55757">
            <w:pPr>
              <w:jc w:val="center"/>
            </w:pPr>
            <w:r>
              <w:t>88%</w:t>
            </w:r>
          </w:p>
        </w:tc>
        <w:tc>
          <w:tcPr>
            <w:tcW w:w="741" w:type="dxa"/>
            <w:vAlign w:val="center"/>
          </w:tcPr>
          <w:p w:rsidR="00B32AF7" w:rsidRDefault="00B32AF7" w:rsidP="00B55757">
            <w:pPr>
              <w:jc w:val="center"/>
            </w:pPr>
            <w:r>
              <w:t>91%</w:t>
            </w:r>
          </w:p>
        </w:tc>
        <w:tc>
          <w:tcPr>
            <w:tcW w:w="699" w:type="dxa"/>
            <w:vAlign w:val="center"/>
          </w:tcPr>
          <w:p w:rsidR="00B32AF7" w:rsidRDefault="00B32AF7" w:rsidP="00B55757">
            <w:pPr>
              <w:jc w:val="center"/>
            </w:pPr>
            <w:r>
              <w:t>92%</w:t>
            </w:r>
          </w:p>
        </w:tc>
        <w:tc>
          <w:tcPr>
            <w:tcW w:w="741" w:type="dxa"/>
            <w:vAlign w:val="center"/>
          </w:tcPr>
          <w:p w:rsidR="00B32AF7" w:rsidRDefault="00B32AF7" w:rsidP="00B55757">
            <w:pPr>
              <w:jc w:val="center"/>
            </w:pPr>
            <w:r>
              <w:t>93%</w:t>
            </w:r>
          </w:p>
        </w:tc>
        <w:tc>
          <w:tcPr>
            <w:tcW w:w="627" w:type="dxa"/>
            <w:vAlign w:val="center"/>
          </w:tcPr>
          <w:p w:rsidR="00B32AF7" w:rsidRDefault="00B32AF7" w:rsidP="00B55757">
            <w:pPr>
              <w:jc w:val="center"/>
            </w:pPr>
            <w:r>
              <w:t>92%</w:t>
            </w:r>
          </w:p>
        </w:tc>
        <w:tc>
          <w:tcPr>
            <w:tcW w:w="741" w:type="dxa"/>
            <w:vAlign w:val="center"/>
          </w:tcPr>
          <w:p w:rsidR="00B32AF7" w:rsidRDefault="00B32AF7" w:rsidP="00B55757">
            <w:pPr>
              <w:jc w:val="center"/>
            </w:pPr>
            <w:r>
              <w:t>94%</w:t>
            </w:r>
          </w:p>
        </w:tc>
      </w:tr>
      <w:tr w:rsidR="00B32AF7" w:rsidTr="00B55757">
        <w:tc>
          <w:tcPr>
            <w:tcW w:w="5328" w:type="dxa"/>
          </w:tcPr>
          <w:p w:rsidR="00B32AF7" w:rsidRDefault="00B32AF7" w:rsidP="00B55757">
            <w:r>
              <w:t>Graded material and exams were returned within a reasonable amount of time.</w:t>
            </w:r>
          </w:p>
        </w:tc>
        <w:tc>
          <w:tcPr>
            <w:tcW w:w="699" w:type="dxa"/>
            <w:vAlign w:val="center"/>
          </w:tcPr>
          <w:p w:rsidR="00B32AF7" w:rsidRDefault="00B32AF7" w:rsidP="00B55757">
            <w:pPr>
              <w:jc w:val="center"/>
            </w:pPr>
            <w:r>
              <w:t>87%</w:t>
            </w:r>
          </w:p>
        </w:tc>
        <w:tc>
          <w:tcPr>
            <w:tcW w:w="741" w:type="dxa"/>
            <w:vAlign w:val="center"/>
          </w:tcPr>
          <w:p w:rsidR="00B32AF7" w:rsidRDefault="00B32AF7" w:rsidP="00B55757">
            <w:pPr>
              <w:jc w:val="center"/>
            </w:pPr>
            <w:r>
              <w:t>90%</w:t>
            </w:r>
          </w:p>
        </w:tc>
        <w:tc>
          <w:tcPr>
            <w:tcW w:w="699" w:type="dxa"/>
            <w:vAlign w:val="center"/>
          </w:tcPr>
          <w:p w:rsidR="00B32AF7" w:rsidRDefault="00B32AF7" w:rsidP="00B55757">
            <w:pPr>
              <w:jc w:val="center"/>
            </w:pPr>
            <w:r>
              <w:t>87%</w:t>
            </w:r>
          </w:p>
        </w:tc>
        <w:tc>
          <w:tcPr>
            <w:tcW w:w="741" w:type="dxa"/>
            <w:vAlign w:val="center"/>
          </w:tcPr>
          <w:p w:rsidR="00B32AF7" w:rsidRDefault="00B32AF7" w:rsidP="00B55757">
            <w:pPr>
              <w:jc w:val="center"/>
            </w:pPr>
            <w:r>
              <w:t>87%</w:t>
            </w:r>
          </w:p>
        </w:tc>
        <w:tc>
          <w:tcPr>
            <w:tcW w:w="699" w:type="dxa"/>
            <w:vAlign w:val="center"/>
          </w:tcPr>
          <w:p w:rsidR="00B32AF7" w:rsidRDefault="00B32AF7" w:rsidP="00B55757">
            <w:pPr>
              <w:jc w:val="center"/>
            </w:pPr>
            <w:r>
              <w:t>87%</w:t>
            </w:r>
          </w:p>
        </w:tc>
        <w:tc>
          <w:tcPr>
            <w:tcW w:w="741" w:type="dxa"/>
            <w:vAlign w:val="center"/>
          </w:tcPr>
          <w:p w:rsidR="00B32AF7" w:rsidRDefault="00B32AF7" w:rsidP="00B55757">
            <w:pPr>
              <w:jc w:val="center"/>
            </w:pPr>
            <w:r>
              <w:t>89%</w:t>
            </w:r>
          </w:p>
        </w:tc>
        <w:tc>
          <w:tcPr>
            <w:tcW w:w="627" w:type="dxa"/>
            <w:vAlign w:val="center"/>
          </w:tcPr>
          <w:p w:rsidR="00B32AF7" w:rsidRDefault="00B32AF7" w:rsidP="00B55757">
            <w:pPr>
              <w:jc w:val="center"/>
            </w:pPr>
            <w:r>
              <w:t>91%</w:t>
            </w:r>
          </w:p>
        </w:tc>
        <w:tc>
          <w:tcPr>
            <w:tcW w:w="741" w:type="dxa"/>
            <w:vAlign w:val="center"/>
          </w:tcPr>
          <w:p w:rsidR="00B32AF7" w:rsidRDefault="00B32AF7" w:rsidP="00B55757">
            <w:pPr>
              <w:jc w:val="center"/>
            </w:pPr>
            <w:r>
              <w:t>90%</w:t>
            </w:r>
          </w:p>
        </w:tc>
      </w:tr>
      <w:tr w:rsidR="00B32AF7" w:rsidTr="00B55757">
        <w:tc>
          <w:tcPr>
            <w:tcW w:w="5328" w:type="dxa"/>
          </w:tcPr>
          <w:p w:rsidR="00B32AF7" w:rsidRDefault="00B32AF7" w:rsidP="00B55757">
            <w:r>
              <w:t>The textbook was very helpful.</w:t>
            </w:r>
          </w:p>
        </w:tc>
        <w:tc>
          <w:tcPr>
            <w:tcW w:w="699" w:type="dxa"/>
            <w:vAlign w:val="center"/>
          </w:tcPr>
          <w:p w:rsidR="00B32AF7" w:rsidRDefault="00B32AF7" w:rsidP="00B55757">
            <w:pPr>
              <w:jc w:val="center"/>
            </w:pPr>
            <w:r>
              <w:t>66%</w:t>
            </w:r>
          </w:p>
        </w:tc>
        <w:tc>
          <w:tcPr>
            <w:tcW w:w="741" w:type="dxa"/>
            <w:vAlign w:val="center"/>
          </w:tcPr>
          <w:p w:rsidR="00B32AF7" w:rsidRDefault="00B32AF7" w:rsidP="00B55757">
            <w:pPr>
              <w:jc w:val="center"/>
            </w:pPr>
            <w:r>
              <w:t>65%</w:t>
            </w:r>
          </w:p>
        </w:tc>
        <w:tc>
          <w:tcPr>
            <w:tcW w:w="699" w:type="dxa"/>
            <w:vAlign w:val="center"/>
          </w:tcPr>
          <w:p w:rsidR="00B32AF7" w:rsidRDefault="00B32AF7" w:rsidP="00B55757">
            <w:pPr>
              <w:jc w:val="center"/>
            </w:pPr>
            <w:r>
              <w:t>66%</w:t>
            </w:r>
          </w:p>
        </w:tc>
        <w:tc>
          <w:tcPr>
            <w:tcW w:w="741" w:type="dxa"/>
            <w:vAlign w:val="center"/>
          </w:tcPr>
          <w:p w:rsidR="00B32AF7" w:rsidRDefault="00B32AF7" w:rsidP="00B55757">
            <w:pPr>
              <w:jc w:val="center"/>
            </w:pPr>
            <w:r>
              <w:t>66%</w:t>
            </w:r>
          </w:p>
        </w:tc>
        <w:tc>
          <w:tcPr>
            <w:tcW w:w="699" w:type="dxa"/>
            <w:vAlign w:val="center"/>
          </w:tcPr>
          <w:p w:rsidR="00B32AF7" w:rsidRDefault="00B32AF7" w:rsidP="00B55757">
            <w:pPr>
              <w:jc w:val="center"/>
            </w:pPr>
            <w:r>
              <w:t>70%</w:t>
            </w:r>
          </w:p>
        </w:tc>
        <w:tc>
          <w:tcPr>
            <w:tcW w:w="741" w:type="dxa"/>
            <w:vAlign w:val="center"/>
          </w:tcPr>
          <w:p w:rsidR="00B32AF7" w:rsidRDefault="00B32AF7" w:rsidP="00B55757">
            <w:pPr>
              <w:jc w:val="center"/>
            </w:pPr>
            <w:r>
              <w:t>67%</w:t>
            </w:r>
          </w:p>
        </w:tc>
        <w:tc>
          <w:tcPr>
            <w:tcW w:w="627" w:type="dxa"/>
            <w:vAlign w:val="center"/>
          </w:tcPr>
          <w:p w:rsidR="00B32AF7" w:rsidRDefault="00B32AF7" w:rsidP="00B55757">
            <w:pPr>
              <w:jc w:val="center"/>
            </w:pPr>
            <w:r>
              <w:t>68%</w:t>
            </w:r>
          </w:p>
        </w:tc>
        <w:tc>
          <w:tcPr>
            <w:tcW w:w="741" w:type="dxa"/>
            <w:vAlign w:val="center"/>
          </w:tcPr>
          <w:p w:rsidR="00B32AF7" w:rsidRDefault="00B32AF7" w:rsidP="00B55757">
            <w:pPr>
              <w:jc w:val="center"/>
            </w:pPr>
            <w:r>
              <w:t>67%</w:t>
            </w:r>
          </w:p>
        </w:tc>
      </w:tr>
      <w:tr w:rsidR="00B32AF7" w:rsidTr="00B55757">
        <w:tc>
          <w:tcPr>
            <w:tcW w:w="5328" w:type="dxa"/>
          </w:tcPr>
          <w:p w:rsidR="00B32AF7" w:rsidRDefault="00B32AF7" w:rsidP="00B55757">
            <w:r>
              <w:t>The exam questions were easily understood.</w:t>
            </w:r>
          </w:p>
        </w:tc>
        <w:tc>
          <w:tcPr>
            <w:tcW w:w="699" w:type="dxa"/>
            <w:vAlign w:val="center"/>
          </w:tcPr>
          <w:p w:rsidR="00B32AF7" w:rsidRDefault="00B32AF7" w:rsidP="00B55757">
            <w:pPr>
              <w:jc w:val="center"/>
            </w:pPr>
            <w:r>
              <w:t>79%</w:t>
            </w:r>
          </w:p>
        </w:tc>
        <w:tc>
          <w:tcPr>
            <w:tcW w:w="741" w:type="dxa"/>
            <w:vAlign w:val="center"/>
          </w:tcPr>
          <w:p w:rsidR="00B32AF7" w:rsidRDefault="00B32AF7" w:rsidP="00B55757">
            <w:pPr>
              <w:jc w:val="center"/>
            </w:pPr>
            <w:r>
              <w:t>77%</w:t>
            </w:r>
          </w:p>
        </w:tc>
        <w:tc>
          <w:tcPr>
            <w:tcW w:w="699" w:type="dxa"/>
            <w:vAlign w:val="center"/>
          </w:tcPr>
          <w:p w:rsidR="00B32AF7" w:rsidRDefault="00B32AF7" w:rsidP="00B55757">
            <w:pPr>
              <w:jc w:val="center"/>
            </w:pPr>
            <w:r>
              <w:t>75%</w:t>
            </w:r>
          </w:p>
        </w:tc>
        <w:tc>
          <w:tcPr>
            <w:tcW w:w="741" w:type="dxa"/>
            <w:vAlign w:val="center"/>
          </w:tcPr>
          <w:p w:rsidR="00B32AF7" w:rsidRDefault="00B32AF7" w:rsidP="00B55757">
            <w:pPr>
              <w:jc w:val="center"/>
            </w:pPr>
            <w:r>
              <w:t>76%</w:t>
            </w:r>
          </w:p>
        </w:tc>
        <w:tc>
          <w:tcPr>
            <w:tcW w:w="699" w:type="dxa"/>
            <w:vAlign w:val="center"/>
          </w:tcPr>
          <w:p w:rsidR="00B32AF7" w:rsidRDefault="00B32AF7" w:rsidP="00B55757">
            <w:pPr>
              <w:jc w:val="center"/>
            </w:pPr>
            <w:r>
              <w:t>80%</w:t>
            </w:r>
          </w:p>
        </w:tc>
        <w:tc>
          <w:tcPr>
            <w:tcW w:w="741" w:type="dxa"/>
            <w:vAlign w:val="center"/>
          </w:tcPr>
          <w:p w:rsidR="00B32AF7" w:rsidRDefault="00B32AF7" w:rsidP="00B55757">
            <w:pPr>
              <w:jc w:val="center"/>
            </w:pPr>
            <w:r>
              <w:t>79%</w:t>
            </w:r>
          </w:p>
        </w:tc>
        <w:tc>
          <w:tcPr>
            <w:tcW w:w="627" w:type="dxa"/>
            <w:vAlign w:val="center"/>
          </w:tcPr>
          <w:p w:rsidR="00B32AF7" w:rsidRDefault="00B32AF7" w:rsidP="00B55757">
            <w:pPr>
              <w:jc w:val="center"/>
            </w:pPr>
            <w:r>
              <w:t>83%</w:t>
            </w:r>
          </w:p>
        </w:tc>
        <w:tc>
          <w:tcPr>
            <w:tcW w:w="741" w:type="dxa"/>
            <w:vAlign w:val="center"/>
          </w:tcPr>
          <w:p w:rsidR="00B32AF7" w:rsidRDefault="00B32AF7" w:rsidP="00B55757">
            <w:pPr>
              <w:jc w:val="center"/>
            </w:pPr>
            <w:r>
              <w:t>81%</w:t>
            </w:r>
          </w:p>
        </w:tc>
      </w:tr>
      <w:tr w:rsidR="00B32AF7" w:rsidTr="00B55757">
        <w:tc>
          <w:tcPr>
            <w:tcW w:w="5328" w:type="dxa"/>
          </w:tcPr>
          <w:p w:rsidR="00B32AF7" w:rsidRDefault="00B32AF7" w:rsidP="00B55757">
            <w:r>
              <w:t>The exam questions covered material which was emphasized.</w:t>
            </w:r>
          </w:p>
        </w:tc>
        <w:tc>
          <w:tcPr>
            <w:tcW w:w="699" w:type="dxa"/>
            <w:vAlign w:val="center"/>
          </w:tcPr>
          <w:p w:rsidR="00B32AF7" w:rsidRDefault="00B32AF7" w:rsidP="00B55757">
            <w:pPr>
              <w:jc w:val="center"/>
            </w:pPr>
            <w:r>
              <w:t>86%</w:t>
            </w:r>
          </w:p>
        </w:tc>
        <w:tc>
          <w:tcPr>
            <w:tcW w:w="741" w:type="dxa"/>
            <w:vAlign w:val="center"/>
          </w:tcPr>
          <w:p w:rsidR="00B32AF7" w:rsidRDefault="00B32AF7" w:rsidP="00B55757">
            <w:pPr>
              <w:jc w:val="center"/>
            </w:pPr>
            <w:r>
              <w:t>83%</w:t>
            </w:r>
          </w:p>
        </w:tc>
        <w:tc>
          <w:tcPr>
            <w:tcW w:w="699" w:type="dxa"/>
            <w:vAlign w:val="center"/>
          </w:tcPr>
          <w:p w:rsidR="00B32AF7" w:rsidRDefault="00B32AF7" w:rsidP="00B55757">
            <w:pPr>
              <w:jc w:val="center"/>
            </w:pPr>
            <w:r>
              <w:t>82%</w:t>
            </w:r>
          </w:p>
        </w:tc>
        <w:tc>
          <w:tcPr>
            <w:tcW w:w="741" w:type="dxa"/>
            <w:vAlign w:val="center"/>
          </w:tcPr>
          <w:p w:rsidR="00B32AF7" w:rsidRDefault="00B32AF7" w:rsidP="00B55757">
            <w:pPr>
              <w:jc w:val="center"/>
            </w:pPr>
            <w:r>
              <w:t>82%</w:t>
            </w:r>
          </w:p>
        </w:tc>
        <w:tc>
          <w:tcPr>
            <w:tcW w:w="699" w:type="dxa"/>
            <w:vAlign w:val="center"/>
          </w:tcPr>
          <w:p w:rsidR="00B32AF7" w:rsidRDefault="00B32AF7" w:rsidP="00B55757">
            <w:pPr>
              <w:jc w:val="center"/>
            </w:pPr>
            <w:r>
              <w:t>85%</w:t>
            </w:r>
          </w:p>
        </w:tc>
        <w:tc>
          <w:tcPr>
            <w:tcW w:w="741" w:type="dxa"/>
            <w:vAlign w:val="center"/>
          </w:tcPr>
          <w:p w:rsidR="00B32AF7" w:rsidRDefault="00B32AF7" w:rsidP="00B55757">
            <w:pPr>
              <w:jc w:val="center"/>
            </w:pPr>
            <w:r>
              <w:t>86%</w:t>
            </w:r>
          </w:p>
        </w:tc>
        <w:tc>
          <w:tcPr>
            <w:tcW w:w="627" w:type="dxa"/>
            <w:vAlign w:val="center"/>
          </w:tcPr>
          <w:p w:rsidR="00B32AF7" w:rsidRDefault="00B32AF7" w:rsidP="00B55757">
            <w:pPr>
              <w:jc w:val="center"/>
            </w:pPr>
            <w:r>
              <w:t>87%</w:t>
            </w:r>
          </w:p>
        </w:tc>
        <w:tc>
          <w:tcPr>
            <w:tcW w:w="741" w:type="dxa"/>
            <w:vAlign w:val="center"/>
          </w:tcPr>
          <w:p w:rsidR="00B32AF7" w:rsidRDefault="00B32AF7" w:rsidP="00B55757">
            <w:pPr>
              <w:jc w:val="center"/>
            </w:pPr>
            <w:r>
              <w:t>87%</w:t>
            </w:r>
          </w:p>
        </w:tc>
      </w:tr>
      <w:tr w:rsidR="00B32AF7" w:rsidTr="00B55757">
        <w:tc>
          <w:tcPr>
            <w:tcW w:w="5328" w:type="dxa"/>
          </w:tcPr>
          <w:p w:rsidR="00B32AF7" w:rsidRDefault="00B32AF7" w:rsidP="00B55757">
            <w:r>
              <w:t>My instructor related the course material to real-life.</w:t>
            </w:r>
          </w:p>
        </w:tc>
        <w:tc>
          <w:tcPr>
            <w:tcW w:w="699" w:type="dxa"/>
            <w:vAlign w:val="center"/>
          </w:tcPr>
          <w:p w:rsidR="00B32AF7" w:rsidRDefault="00B32AF7" w:rsidP="00B55757">
            <w:pPr>
              <w:jc w:val="center"/>
            </w:pPr>
            <w:r>
              <w:t>90%</w:t>
            </w:r>
          </w:p>
        </w:tc>
        <w:tc>
          <w:tcPr>
            <w:tcW w:w="741" w:type="dxa"/>
            <w:vAlign w:val="center"/>
          </w:tcPr>
          <w:p w:rsidR="00B32AF7" w:rsidRDefault="00B32AF7" w:rsidP="00B55757">
            <w:pPr>
              <w:jc w:val="center"/>
            </w:pPr>
            <w:r>
              <w:t>89%</w:t>
            </w:r>
          </w:p>
        </w:tc>
        <w:tc>
          <w:tcPr>
            <w:tcW w:w="699" w:type="dxa"/>
            <w:vAlign w:val="center"/>
          </w:tcPr>
          <w:p w:rsidR="00B32AF7" w:rsidRDefault="00B32AF7" w:rsidP="00B55757">
            <w:pPr>
              <w:jc w:val="center"/>
            </w:pPr>
            <w:r>
              <w:t>88%</w:t>
            </w:r>
          </w:p>
        </w:tc>
        <w:tc>
          <w:tcPr>
            <w:tcW w:w="741" w:type="dxa"/>
            <w:vAlign w:val="center"/>
          </w:tcPr>
          <w:p w:rsidR="00B32AF7" w:rsidRDefault="00B32AF7" w:rsidP="00B55757">
            <w:pPr>
              <w:jc w:val="center"/>
            </w:pPr>
            <w:r>
              <w:t>89%</w:t>
            </w:r>
          </w:p>
        </w:tc>
        <w:tc>
          <w:tcPr>
            <w:tcW w:w="699" w:type="dxa"/>
            <w:vAlign w:val="center"/>
          </w:tcPr>
          <w:p w:rsidR="00B32AF7" w:rsidRDefault="00B32AF7" w:rsidP="00B55757">
            <w:pPr>
              <w:jc w:val="center"/>
            </w:pPr>
            <w:r>
              <w:t>89%</w:t>
            </w:r>
          </w:p>
        </w:tc>
        <w:tc>
          <w:tcPr>
            <w:tcW w:w="741" w:type="dxa"/>
            <w:vAlign w:val="center"/>
          </w:tcPr>
          <w:p w:rsidR="00B32AF7" w:rsidRDefault="00B32AF7" w:rsidP="00B55757">
            <w:pPr>
              <w:jc w:val="center"/>
            </w:pPr>
            <w:r>
              <w:t>89%</w:t>
            </w:r>
          </w:p>
        </w:tc>
        <w:tc>
          <w:tcPr>
            <w:tcW w:w="627" w:type="dxa"/>
            <w:vAlign w:val="center"/>
          </w:tcPr>
          <w:p w:rsidR="00B32AF7" w:rsidRDefault="00B32AF7" w:rsidP="00B55757">
            <w:pPr>
              <w:jc w:val="center"/>
            </w:pPr>
            <w:r>
              <w:t>95%</w:t>
            </w:r>
          </w:p>
        </w:tc>
        <w:tc>
          <w:tcPr>
            <w:tcW w:w="741" w:type="dxa"/>
            <w:vAlign w:val="center"/>
          </w:tcPr>
          <w:p w:rsidR="00B32AF7" w:rsidRDefault="00B32AF7" w:rsidP="00B55757">
            <w:pPr>
              <w:jc w:val="center"/>
            </w:pPr>
            <w:r>
              <w:t>90%</w:t>
            </w:r>
          </w:p>
        </w:tc>
      </w:tr>
      <w:tr w:rsidR="00B32AF7" w:rsidTr="00B55757">
        <w:tc>
          <w:tcPr>
            <w:tcW w:w="5328" w:type="dxa"/>
          </w:tcPr>
          <w:p w:rsidR="00B32AF7" w:rsidRDefault="00B32AF7" w:rsidP="00B55757">
            <w:r>
              <w:t>I worked harder on this course than other courses I have taken.</w:t>
            </w:r>
          </w:p>
        </w:tc>
        <w:tc>
          <w:tcPr>
            <w:tcW w:w="699" w:type="dxa"/>
            <w:vAlign w:val="center"/>
          </w:tcPr>
          <w:p w:rsidR="00B32AF7" w:rsidRDefault="00B32AF7" w:rsidP="00B55757">
            <w:pPr>
              <w:jc w:val="center"/>
            </w:pPr>
            <w:r>
              <w:t>60%</w:t>
            </w:r>
          </w:p>
        </w:tc>
        <w:tc>
          <w:tcPr>
            <w:tcW w:w="741" w:type="dxa"/>
            <w:vAlign w:val="center"/>
          </w:tcPr>
          <w:p w:rsidR="00B32AF7" w:rsidRDefault="00B32AF7" w:rsidP="00B55757">
            <w:pPr>
              <w:jc w:val="center"/>
            </w:pPr>
            <w:r>
              <w:t>61%</w:t>
            </w:r>
          </w:p>
        </w:tc>
        <w:tc>
          <w:tcPr>
            <w:tcW w:w="699" w:type="dxa"/>
            <w:vAlign w:val="center"/>
          </w:tcPr>
          <w:p w:rsidR="00B32AF7" w:rsidRDefault="00B32AF7" w:rsidP="00B55757">
            <w:pPr>
              <w:jc w:val="center"/>
            </w:pPr>
            <w:r>
              <w:t>62%</w:t>
            </w:r>
          </w:p>
        </w:tc>
        <w:tc>
          <w:tcPr>
            <w:tcW w:w="741" w:type="dxa"/>
            <w:vAlign w:val="center"/>
          </w:tcPr>
          <w:p w:rsidR="00B32AF7" w:rsidRDefault="00B32AF7" w:rsidP="00B55757">
            <w:pPr>
              <w:jc w:val="center"/>
            </w:pPr>
            <w:r>
              <w:t>66%</w:t>
            </w:r>
          </w:p>
        </w:tc>
        <w:tc>
          <w:tcPr>
            <w:tcW w:w="699" w:type="dxa"/>
            <w:vAlign w:val="center"/>
          </w:tcPr>
          <w:p w:rsidR="00B32AF7" w:rsidRDefault="00B32AF7" w:rsidP="00B55757">
            <w:pPr>
              <w:jc w:val="center"/>
            </w:pPr>
            <w:r>
              <w:t>59%</w:t>
            </w:r>
          </w:p>
        </w:tc>
        <w:tc>
          <w:tcPr>
            <w:tcW w:w="741" w:type="dxa"/>
            <w:vAlign w:val="center"/>
          </w:tcPr>
          <w:p w:rsidR="00B32AF7" w:rsidRDefault="00B32AF7" w:rsidP="00B55757">
            <w:pPr>
              <w:jc w:val="center"/>
            </w:pPr>
            <w:r>
              <w:t>62%</w:t>
            </w:r>
          </w:p>
        </w:tc>
        <w:tc>
          <w:tcPr>
            <w:tcW w:w="627" w:type="dxa"/>
            <w:vAlign w:val="center"/>
          </w:tcPr>
          <w:p w:rsidR="00B32AF7" w:rsidRDefault="00B32AF7" w:rsidP="00B55757">
            <w:pPr>
              <w:jc w:val="center"/>
            </w:pPr>
            <w:r>
              <w:t>62%</w:t>
            </w:r>
          </w:p>
        </w:tc>
        <w:tc>
          <w:tcPr>
            <w:tcW w:w="741" w:type="dxa"/>
            <w:vAlign w:val="center"/>
          </w:tcPr>
          <w:p w:rsidR="00B32AF7" w:rsidRDefault="00B32AF7" w:rsidP="00B55757">
            <w:pPr>
              <w:jc w:val="center"/>
            </w:pPr>
            <w:r>
              <w:t>61%</w:t>
            </w:r>
          </w:p>
        </w:tc>
      </w:tr>
      <w:tr w:rsidR="00B32AF7" w:rsidTr="00B55757">
        <w:tc>
          <w:tcPr>
            <w:tcW w:w="5328" w:type="dxa"/>
          </w:tcPr>
          <w:p w:rsidR="00B32AF7" w:rsidRDefault="00B32AF7" w:rsidP="00B55757">
            <w:r>
              <w:t>I have been graded fairly and accurately.</w:t>
            </w:r>
          </w:p>
        </w:tc>
        <w:tc>
          <w:tcPr>
            <w:tcW w:w="699" w:type="dxa"/>
            <w:vAlign w:val="center"/>
          </w:tcPr>
          <w:p w:rsidR="00B32AF7" w:rsidRDefault="00B32AF7" w:rsidP="00B55757">
            <w:pPr>
              <w:jc w:val="center"/>
            </w:pPr>
            <w:r>
              <w:t>90%</w:t>
            </w:r>
          </w:p>
        </w:tc>
        <w:tc>
          <w:tcPr>
            <w:tcW w:w="741" w:type="dxa"/>
            <w:vAlign w:val="center"/>
          </w:tcPr>
          <w:p w:rsidR="00B32AF7" w:rsidRDefault="00B32AF7" w:rsidP="00B55757">
            <w:pPr>
              <w:jc w:val="center"/>
            </w:pPr>
            <w:r>
              <w:t>90%</w:t>
            </w:r>
          </w:p>
        </w:tc>
        <w:tc>
          <w:tcPr>
            <w:tcW w:w="699" w:type="dxa"/>
            <w:vAlign w:val="center"/>
          </w:tcPr>
          <w:p w:rsidR="00B32AF7" w:rsidRDefault="00B32AF7" w:rsidP="00B55757">
            <w:pPr>
              <w:jc w:val="center"/>
            </w:pPr>
            <w:r>
              <w:t>86%</w:t>
            </w:r>
          </w:p>
        </w:tc>
        <w:tc>
          <w:tcPr>
            <w:tcW w:w="741" w:type="dxa"/>
            <w:vAlign w:val="center"/>
          </w:tcPr>
          <w:p w:rsidR="00B32AF7" w:rsidRDefault="00B32AF7" w:rsidP="00B55757">
            <w:pPr>
              <w:jc w:val="center"/>
            </w:pPr>
            <w:r>
              <w:t>89%</w:t>
            </w:r>
          </w:p>
        </w:tc>
        <w:tc>
          <w:tcPr>
            <w:tcW w:w="699" w:type="dxa"/>
            <w:vAlign w:val="center"/>
          </w:tcPr>
          <w:p w:rsidR="00B32AF7" w:rsidRDefault="00B32AF7" w:rsidP="00B55757">
            <w:pPr>
              <w:jc w:val="center"/>
            </w:pPr>
            <w:r>
              <w:t>89%</w:t>
            </w:r>
          </w:p>
        </w:tc>
        <w:tc>
          <w:tcPr>
            <w:tcW w:w="741" w:type="dxa"/>
            <w:vAlign w:val="center"/>
          </w:tcPr>
          <w:p w:rsidR="00B32AF7" w:rsidRDefault="00B32AF7" w:rsidP="00B55757">
            <w:pPr>
              <w:jc w:val="center"/>
            </w:pPr>
            <w:r>
              <w:t>88%</w:t>
            </w:r>
          </w:p>
        </w:tc>
        <w:tc>
          <w:tcPr>
            <w:tcW w:w="627" w:type="dxa"/>
            <w:vAlign w:val="center"/>
          </w:tcPr>
          <w:p w:rsidR="00B32AF7" w:rsidRDefault="00B32AF7" w:rsidP="00B55757">
            <w:pPr>
              <w:jc w:val="center"/>
            </w:pPr>
            <w:r>
              <w:t>92%</w:t>
            </w:r>
          </w:p>
        </w:tc>
        <w:tc>
          <w:tcPr>
            <w:tcW w:w="741" w:type="dxa"/>
            <w:vAlign w:val="center"/>
          </w:tcPr>
          <w:p w:rsidR="00B32AF7" w:rsidRDefault="00B32AF7" w:rsidP="00B55757">
            <w:pPr>
              <w:jc w:val="center"/>
            </w:pPr>
            <w:r>
              <w:t>90%</w:t>
            </w:r>
          </w:p>
        </w:tc>
      </w:tr>
      <w:tr w:rsidR="00B32AF7" w:rsidTr="00B55757">
        <w:tc>
          <w:tcPr>
            <w:tcW w:w="5328" w:type="dxa"/>
          </w:tcPr>
          <w:p w:rsidR="00B32AF7" w:rsidRDefault="00B32AF7" w:rsidP="00B55757">
            <w:r>
              <w:t>My instructor was available outside class time.</w:t>
            </w:r>
          </w:p>
        </w:tc>
        <w:tc>
          <w:tcPr>
            <w:tcW w:w="699" w:type="dxa"/>
            <w:vAlign w:val="center"/>
          </w:tcPr>
          <w:p w:rsidR="00B32AF7" w:rsidRDefault="00B32AF7" w:rsidP="00B55757">
            <w:pPr>
              <w:jc w:val="center"/>
            </w:pPr>
            <w:r>
              <w:t>71%</w:t>
            </w:r>
          </w:p>
        </w:tc>
        <w:tc>
          <w:tcPr>
            <w:tcW w:w="741" w:type="dxa"/>
            <w:vAlign w:val="center"/>
          </w:tcPr>
          <w:p w:rsidR="00B32AF7" w:rsidRDefault="00B32AF7" w:rsidP="00B55757">
            <w:pPr>
              <w:jc w:val="center"/>
            </w:pPr>
            <w:r>
              <w:t>74%</w:t>
            </w:r>
          </w:p>
        </w:tc>
        <w:tc>
          <w:tcPr>
            <w:tcW w:w="699" w:type="dxa"/>
            <w:vAlign w:val="center"/>
          </w:tcPr>
          <w:p w:rsidR="00B32AF7" w:rsidRDefault="00B32AF7" w:rsidP="00B55757">
            <w:pPr>
              <w:jc w:val="center"/>
            </w:pPr>
            <w:r>
              <w:t>63%</w:t>
            </w:r>
          </w:p>
        </w:tc>
        <w:tc>
          <w:tcPr>
            <w:tcW w:w="741" w:type="dxa"/>
            <w:vAlign w:val="center"/>
          </w:tcPr>
          <w:p w:rsidR="00B32AF7" w:rsidRDefault="00B32AF7" w:rsidP="00B55757">
            <w:pPr>
              <w:jc w:val="center"/>
            </w:pPr>
            <w:r>
              <w:t>71%</w:t>
            </w:r>
          </w:p>
        </w:tc>
        <w:tc>
          <w:tcPr>
            <w:tcW w:w="699" w:type="dxa"/>
            <w:vAlign w:val="center"/>
          </w:tcPr>
          <w:p w:rsidR="00B32AF7" w:rsidRDefault="00B32AF7" w:rsidP="00B55757">
            <w:pPr>
              <w:jc w:val="center"/>
            </w:pPr>
            <w:r>
              <w:t>69%</w:t>
            </w:r>
          </w:p>
        </w:tc>
        <w:tc>
          <w:tcPr>
            <w:tcW w:w="741" w:type="dxa"/>
            <w:vAlign w:val="center"/>
          </w:tcPr>
          <w:p w:rsidR="00B32AF7" w:rsidRDefault="00B32AF7" w:rsidP="00B55757">
            <w:pPr>
              <w:jc w:val="center"/>
            </w:pPr>
            <w:r>
              <w:t>73%</w:t>
            </w:r>
          </w:p>
        </w:tc>
        <w:tc>
          <w:tcPr>
            <w:tcW w:w="627" w:type="dxa"/>
            <w:vAlign w:val="center"/>
          </w:tcPr>
          <w:p w:rsidR="00B32AF7" w:rsidRDefault="00B32AF7" w:rsidP="00B55757">
            <w:pPr>
              <w:jc w:val="center"/>
            </w:pPr>
            <w:r>
              <w:t>81%</w:t>
            </w:r>
          </w:p>
        </w:tc>
        <w:tc>
          <w:tcPr>
            <w:tcW w:w="741" w:type="dxa"/>
            <w:vAlign w:val="center"/>
          </w:tcPr>
          <w:p w:rsidR="00B32AF7" w:rsidRDefault="00B32AF7" w:rsidP="00B55757">
            <w:pPr>
              <w:jc w:val="center"/>
            </w:pPr>
            <w:r>
              <w:t>76%</w:t>
            </w:r>
          </w:p>
        </w:tc>
      </w:tr>
      <w:tr w:rsidR="00B32AF7" w:rsidTr="00B55757">
        <w:tc>
          <w:tcPr>
            <w:tcW w:w="5328" w:type="dxa"/>
          </w:tcPr>
          <w:p w:rsidR="00B32AF7" w:rsidRDefault="00B32AF7" w:rsidP="00B55757">
            <w:r>
              <w:t>I would recommend this instructor to other students.</w:t>
            </w:r>
          </w:p>
        </w:tc>
        <w:tc>
          <w:tcPr>
            <w:tcW w:w="699" w:type="dxa"/>
            <w:vAlign w:val="center"/>
          </w:tcPr>
          <w:p w:rsidR="00B32AF7" w:rsidRDefault="00B32AF7" w:rsidP="00B55757">
            <w:pPr>
              <w:jc w:val="center"/>
            </w:pPr>
            <w:r>
              <w:t>86%</w:t>
            </w:r>
          </w:p>
        </w:tc>
        <w:tc>
          <w:tcPr>
            <w:tcW w:w="741" w:type="dxa"/>
            <w:vAlign w:val="center"/>
          </w:tcPr>
          <w:p w:rsidR="00B32AF7" w:rsidRDefault="00B32AF7" w:rsidP="00B55757">
            <w:pPr>
              <w:jc w:val="center"/>
            </w:pPr>
            <w:r>
              <w:t>83%</w:t>
            </w:r>
          </w:p>
        </w:tc>
        <w:tc>
          <w:tcPr>
            <w:tcW w:w="699" w:type="dxa"/>
            <w:vAlign w:val="center"/>
          </w:tcPr>
          <w:p w:rsidR="00B32AF7" w:rsidRDefault="00B32AF7" w:rsidP="00B55757">
            <w:pPr>
              <w:jc w:val="center"/>
            </w:pPr>
            <w:r>
              <w:t>78%</w:t>
            </w:r>
          </w:p>
        </w:tc>
        <w:tc>
          <w:tcPr>
            <w:tcW w:w="741" w:type="dxa"/>
            <w:vAlign w:val="center"/>
          </w:tcPr>
          <w:p w:rsidR="00B32AF7" w:rsidRDefault="00B32AF7" w:rsidP="00B55757">
            <w:pPr>
              <w:jc w:val="center"/>
            </w:pPr>
            <w:r>
              <w:t>83%</w:t>
            </w:r>
          </w:p>
        </w:tc>
        <w:tc>
          <w:tcPr>
            <w:tcW w:w="699" w:type="dxa"/>
            <w:vAlign w:val="center"/>
          </w:tcPr>
          <w:p w:rsidR="00B32AF7" w:rsidRDefault="00B32AF7" w:rsidP="00B55757">
            <w:pPr>
              <w:jc w:val="center"/>
            </w:pPr>
            <w:r>
              <w:t>83%</w:t>
            </w:r>
          </w:p>
        </w:tc>
        <w:tc>
          <w:tcPr>
            <w:tcW w:w="741" w:type="dxa"/>
            <w:vAlign w:val="center"/>
          </w:tcPr>
          <w:p w:rsidR="00B32AF7" w:rsidRDefault="00B32AF7" w:rsidP="00B55757">
            <w:pPr>
              <w:jc w:val="center"/>
            </w:pPr>
            <w:r>
              <w:t>85%</w:t>
            </w:r>
          </w:p>
        </w:tc>
        <w:tc>
          <w:tcPr>
            <w:tcW w:w="627" w:type="dxa"/>
            <w:vAlign w:val="center"/>
          </w:tcPr>
          <w:p w:rsidR="00B32AF7" w:rsidRDefault="00B32AF7" w:rsidP="00B55757">
            <w:pPr>
              <w:jc w:val="center"/>
            </w:pPr>
            <w:r>
              <w:t>93%</w:t>
            </w:r>
          </w:p>
        </w:tc>
        <w:tc>
          <w:tcPr>
            <w:tcW w:w="741" w:type="dxa"/>
            <w:vAlign w:val="center"/>
          </w:tcPr>
          <w:p w:rsidR="00B32AF7" w:rsidRDefault="00B32AF7" w:rsidP="00B55757">
            <w:pPr>
              <w:jc w:val="center"/>
            </w:pPr>
            <w:r>
              <w:t>87%</w:t>
            </w:r>
          </w:p>
        </w:tc>
      </w:tr>
      <w:tr w:rsidR="00B32AF7" w:rsidTr="00B55757">
        <w:tc>
          <w:tcPr>
            <w:tcW w:w="5328" w:type="dxa"/>
          </w:tcPr>
          <w:p w:rsidR="00B32AF7" w:rsidRDefault="00B32AF7" w:rsidP="00B55757">
            <w:r>
              <w:t>The instructional aides were high quality and helpful.</w:t>
            </w:r>
          </w:p>
        </w:tc>
        <w:tc>
          <w:tcPr>
            <w:tcW w:w="699" w:type="dxa"/>
            <w:vAlign w:val="center"/>
          </w:tcPr>
          <w:p w:rsidR="00B32AF7" w:rsidRDefault="00B32AF7" w:rsidP="00B55757">
            <w:pPr>
              <w:jc w:val="center"/>
            </w:pPr>
            <w:r>
              <w:t>79%</w:t>
            </w:r>
          </w:p>
        </w:tc>
        <w:tc>
          <w:tcPr>
            <w:tcW w:w="741" w:type="dxa"/>
            <w:vAlign w:val="center"/>
          </w:tcPr>
          <w:p w:rsidR="00B32AF7" w:rsidRDefault="00B32AF7" w:rsidP="00B55757">
            <w:pPr>
              <w:jc w:val="center"/>
            </w:pPr>
            <w:r>
              <w:t>77%</w:t>
            </w:r>
          </w:p>
        </w:tc>
        <w:tc>
          <w:tcPr>
            <w:tcW w:w="699" w:type="dxa"/>
            <w:vAlign w:val="center"/>
          </w:tcPr>
          <w:p w:rsidR="00B32AF7" w:rsidRDefault="00B32AF7" w:rsidP="00B55757">
            <w:pPr>
              <w:jc w:val="center"/>
            </w:pPr>
            <w:r>
              <w:t>70%</w:t>
            </w:r>
          </w:p>
        </w:tc>
        <w:tc>
          <w:tcPr>
            <w:tcW w:w="741" w:type="dxa"/>
            <w:vAlign w:val="center"/>
          </w:tcPr>
          <w:p w:rsidR="00B32AF7" w:rsidRDefault="00B32AF7" w:rsidP="00B55757">
            <w:pPr>
              <w:jc w:val="center"/>
            </w:pPr>
            <w:r>
              <w:t>75%</w:t>
            </w:r>
          </w:p>
        </w:tc>
        <w:tc>
          <w:tcPr>
            <w:tcW w:w="699" w:type="dxa"/>
            <w:vAlign w:val="center"/>
          </w:tcPr>
          <w:p w:rsidR="00B32AF7" w:rsidRDefault="00B32AF7" w:rsidP="00B55757">
            <w:pPr>
              <w:jc w:val="center"/>
            </w:pPr>
            <w:r>
              <w:t>82%</w:t>
            </w:r>
          </w:p>
        </w:tc>
        <w:tc>
          <w:tcPr>
            <w:tcW w:w="741" w:type="dxa"/>
            <w:vAlign w:val="center"/>
          </w:tcPr>
          <w:p w:rsidR="00B32AF7" w:rsidRDefault="00B32AF7" w:rsidP="00B55757">
            <w:pPr>
              <w:jc w:val="center"/>
            </w:pPr>
            <w:r>
              <w:t>79%</w:t>
            </w:r>
          </w:p>
        </w:tc>
        <w:tc>
          <w:tcPr>
            <w:tcW w:w="627" w:type="dxa"/>
            <w:vAlign w:val="center"/>
          </w:tcPr>
          <w:p w:rsidR="00B32AF7" w:rsidRDefault="00B32AF7" w:rsidP="00B55757">
            <w:pPr>
              <w:jc w:val="center"/>
            </w:pPr>
            <w:r>
              <w:t>86%</w:t>
            </w:r>
          </w:p>
        </w:tc>
        <w:tc>
          <w:tcPr>
            <w:tcW w:w="741" w:type="dxa"/>
            <w:vAlign w:val="center"/>
          </w:tcPr>
          <w:p w:rsidR="00B32AF7" w:rsidRDefault="00B32AF7" w:rsidP="00B55757">
            <w:pPr>
              <w:jc w:val="center"/>
            </w:pPr>
            <w:r>
              <w:t>82%</w:t>
            </w:r>
          </w:p>
        </w:tc>
      </w:tr>
      <w:tr w:rsidR="00B32AF7" w:rsidTr="00B55757">
        <w:tc>
          <w:tcPr>
            <w:tcW w:w="5328" w:type="dxa"/>
          </w:tcPr>
          <w:p w:rsidR="00B32AF7" w:rsidRDefault="00B32AF7" w:rsidP="00B55757">
            <w:r>
              <w:t>Lab activities were related to course objectives.</w:t>
            </w:r>
          </w:p>
        </w:tc>
        <w:tc>
          <w:tcPr>
            <w:tcW w:w="699" w:type="dxa"/>
            <w:vAlign w:val="center"/>
          </w:tcPr>
          <w:p w:rsidR="00B32AF7" w:rsidRDefault="00B32AF7" w:rsidP="00B55757">
            <w:pPr>
              <w:jc w:val="center"/>
            </w:pPr>
            <w:r>
              <w:t>89%</w:t>
            </w:r>
          </w:p>
        </w:tc>
        <w:tc>
          <w:tcPr>
            <w:tcW w:w="741" w:type="dxa"/>
            <w:vAlign w:val="center"/>
          </w:tcPr>
          <w:p w:rsidR="00B32AF7" w:rsidRDefault="00B32AF7" w:rsidP="00B55757">
            <w:pPr>
              <w:jc w:val="center"/>
            </w:pPr>
            <w:r>
              <w:t>91%</w:t>
            </w:r>
          </w:p>
        </w:tc>
        <w:tc>
          <w:tcPr>
            <w:tcW w:w="699" w:type="dxa"/>
            <w:vAlign w:val="center"/>
          </w:tcPr>
          <w:p w:rsidR="00B32AF7" w:rsidRDefault="00B32AF7" w:rsidP="00B55757">
            <w:pPr>
              <w:jc w:val="center"/>
            </w:pPr>
            <w:r>
              <w:t>87%</w:t>
            </w:r>
          </w:p>
        </w:tc>
        <w:tc>
          <w:tcPr>
            <w:tcW w:w="741" w:type="dxa"/>
            <w:vAlign w:val="center"/>
          </w:tcPr>
          <w:p w:rsidR="00B32AF7" w:rsidRDefault="00B32AF7" w:rsidP="00B55757">
            <w:pPr>
              <w:jc w:val="center"/>
            </w:pPr>
            <w:r>
              <w:t>89%</w:t>
            </w:r>
          </w:p>
        </w:tc>
        <w:tc>
          <w:tcPr>
            <w:tcW w:w="699" w:type="dxa"/>
            <w:vAlign w:val="center"/>
          </w:tcPr>
          <w:p w:rsidR="00B32AF7" w:rsidRDefault="00B32AF7" w:rsidP="00B55757">
            <w:pPr>
              <w:jc w:val="center"/>
            </w:pPr>
            <w:r>
              <w:t>90%</w:t>
            </w:r>
          </w:p>
        </w:tc>
        <w:tc>
          <w:tcPr>
            <w:tcW w:w="741" w:type="dxa"/>
            <w:vAlign w:val="center"/>
          </w:tcPr>
          <w:p w:rsidR="00B32AF7" w:rsidRDefault="00B32AF7" w:rsidP="00B55757">
            <w:pPr>
              <w:jc w:val="center"/>
            </w:pPr>
            <w:r>
              <w:t>89%</w:t>
            </w:r>
          </w:p>
        </w:tc>
        <w:tc>
          <w:tcPr>
            <w:tcW w:w="627" w:type="dxa"/>
            <w:vAlign w:val="center"/>
          </w:tcPr>
          <w:p w:rsidR="00B32AF7" w:rsidRDefault="00B32AF7" w:rsidP="00B55757">
            <w:pPr>
              <w:jc w:val="center"/>
            </w:pPr>
            <w:r>
              <w:t>92%</w:t>
            </w:r>
          </w:p>
        </w:tc>
        <w:tc>
          <w:tcPr>
            <w:tcW w:w="741" w:type="dxa"/>
            <w:vAlign w:val="center"/>
          </w:tcPr>
          <w:p w:rsidR="00B32AF7" w:rsidRDefault="00B32AF7" w:rsidP="00B55757">
            <w:pPr>
              <w:jc w:val="center"/>
            </w:pPr>
            <w:r>
              <w:t>88%</w:t>
            </w:r>
          </w:p>
        </w:tc>
      </w:tr>
      <w:tr w:rsidR="00B32AF7" w:rsidTr="00B55757">
        <w:tc>
          <w:tcPr>
            <w:tcW w:w="5328" w:type="dxa"/>
          </w:tcPr>
          <w:p w:rsidR="00B32AF7" w:rsidRDefault="00B32AF7" w:rsidP="00B55757">
            <w:r>
              <w:t>The amount and quality of lab equipment is sufficient.</w:t>
            </w:r>
          </w:p>
        </w:tc>
        <w:tc>
          <w:tcPr>
            <w:tcW w:w="699" w:type="dxa"/>
            <w:vAlign w:val="center"/>
          </w:tcPr>
          <w:p w:rsidR="00B32AF7" w:rsidRDefault="00B32AF7" w:rsidP="00B55757">
            <w:pPr>
              <w:jc w:val="center"/>
            </w:pPr>
            <w:r>
              <w:t>83%</w:t>
            </w:r>
          </w:p>
        </w:tc>
        <w:tc>
          <w:tcPr>
            <w:tcW w:w="741" w:type="dxa"/>
            <w:vAlign w:val="center"/>
          </w:tcPr>
          <w:p w:rsidR="00B32AF7" w:rsidRDefault="00B32AF7" w:rsidP="00B55757">
            <w:pPr>
              <w:jc w:val="center"/>
            </w:pPr>
            <w:r>
              <w:t>80%</w:t>
            </w:r>
          </w:p>
        </w:tc>
        <w:tc>
          <w:tcPr>
            <w:tcW w:w="699" w:type="dxa"/>
            <w:vAlign w:val="center"/>
          </w:tcPr>
          <w:p w:rsidR="00B32AF7" w:rsidRDefault="00B32AF7" w:rsidP="00B55757">
            <w:pPr>
              <w:jc w:val="center"/>
            </w:pPr>
            <w:r>
              <w:t>78%</w:t>
            </w:r>
          </w:p>
        </w:tc>
        <w:tc>
          <w:tcPr>
            <w:tcW w:w="741" w:type="dxa"/>
            <w:vAlign w:val="center"/>
          </w:tcPr>
          <w:p w:rsidR="00B32AF7" w:rsidRDefault="00B32AF7" w:rsidP="00B55757">
            <w:pPr>
              <w:jc w:val="center"/>
            </w:pPr>
            <w:r>
              <w:t>81%</w:t>
            </w:r>
          </w:p>
        </w:tc>
        <w:tc>
          <w:tcPr>
            <w:tcW w:w="699" w:type="dxa"/>
            <w:vAlign w:val="center"/>
          </w:tcPr>
          <w:p w:rsidR="00B32AF7" w:rsidRDefault="00B32AF7" w:rsidP="00B55757">
            <w:pPr>
              <w:jc w:val="center"/>
            </w:pPr>
            <w:r>
              <w:t>86%</w:t>
            </w:r>
          </w:p>
        </w:tc>
        <w:tc>
          <w:tcPr>
            <w:tcW w:w="741" w:type="dxa"/>
            <w:vAlign w:val="center"/>
          </w:tcPr>
          <w:p w:rsidR="00B32AF7" w:rsidRDefault="00B32AF7" w:rsidP="00B55757">
            <w:pPr>
              <w:jc w:val="center"/>
            </w:pPr>
            <w:r>
              <w:t>79%</w:t>
            </w:r>
          </w:p>
        </w:tc>
        <w:tc>
          <w:tcPr>
            <w:tcW w:w="627" w:type="dxa"/>
            <w:vAlign w:val="center"/>
          </w:tcPr>
          <w:p w:rsidR="00B32AF7" w:rsidRDefault="00B32AF7" w:rsidP="00B55757">
            <w:pPr>
              <w:jc w:val="center"/>
            </w:pPr>
            <w:r>
              <w:t>84%</w:t>
            </w:r>
          </w:p>
        </w:tc>
        <w:tc>
          <w:tcPr>
            <w:tcW w:w="741" w:type="dxa"/>
            <w:vAlign w:val="center"/>
          </w:tcPr>
          <w:p w:rsidR="00B32AF7" w:rsidRDefault="00B32AF7" w:rsidP="00B55757">
            <w:pPr>
              <w:jc w:val="center"/>
            </w:pPr>
            <w:r>
              <w:t>76%</w:t>
            </w:r>
          </w:p>
        </w:tc>
      </w:tr>
      <w:tr w:rsidR="00B32AF7" w:rsidTr="00B55757">
        <w:tc>
          <w:tcPr>
            <w:tcW w:w="5328" w:type="dxa"/>
          </w:tcPr>
          <w:p w:rsidR="00B32AF7" w:rsidRDefault="00B32AF7" w:rsidP="00B55757">
            <w:r>
              <w:t>Lab assignments were easy to understand.</w:t>
            </w:r>
          </w:p>
        </w:tc>
        <w:tc>
          <w:tcPr>
            <w:tcW w:w="699" w:type="dxa"/>
            <w:vAlign w:val="center"/>
          </w:tcPr>
          <w:p w:rsidR="00B32AF7" w:rsidRDefault="00B32AF7" w:rsidP="00B55757">
            <w:pPr>
              <w:jc w:val="center"/>
            </w:pPr>
            <w:r>
              <w:t>79%</w:t>
            </w:r>
          </w:p>
        </w:tc>
        <w:tc>
          <w:tcPr>
            <w:tcW w:w="741" w:type="dxa"/>
            <w:vAlign w:val="center"/>
          </w:tcPr>
          <w:p w:rsidR="00B32AF7" w:rsidRDefault="00B32AF7" w:rsidP="00B55757">
            <w:pPr>
              <w:jc w:val="center"/>
            </w:pPr>
            <w:r>
              <w:t>81%</w:t>
            </w:r>
          </w:p>
        </w:tc>
        <w:tc>
          <w:tcPr>
            <w:tcW w:w="699" w:type="dxa"/>
            <w:vAlign w:val="center"/>
          </w:tcPr>
          <w:p w:rsidR="00B32AF7" w:rsidRDefault="00B32AF7" w:rsidP="00B55757">
            <w:pPr>
              <w:jc w:val="center"/>
            </w:pPr>
            <w:r>
              <w:t>80%</w:t>
            </w:r>
          </w:p>
        </w:tc>
        <w:tc>
          <w:tcPr>
            <w:tcW w:w="741" w:type="dxa"/>
            <w:vAlign w:val="center"/>
          </w:tcPr>
          <w:p w:rsidR="00B32AF7" w:rsidRDefault="00B32AF7" w:rsidP="00B55757">
            <w:pPr>
              <w:jc w:val="center"/>
            </w:pPr>
            <w:r>
              <w:t>83%</w:t>
            </w:r>
          </w:p>
        </w:tc>
        <w:tc>
          <w:tcPr>
            <w:tcW w:w="699" w:type="dxa"/>
            <w:vAlign w:val="center"/>
          </w:tcPr>
          <w:p w:rsidR="00B32AF7" w:rsidRDefault="00B32AF7" w:rsidP="00B55757">
            <w:pPr>
              <w:jc w:val="center"/>
            </w:pPr>
            <w:r>
              <w:t>82%</w:t>
            </w:r>
          </w:p>
        </w:tc>
        <w:tc>
          <w:tcPr>
            <w:tcW w:w="741" w:type="dxa"/>
            <w:vAlign w:val="center"/>
          </w:tcPr>
          <w:p w:rsidR="00B32AF7" w:rsidRDefault="00B32AF7" w:rsidP="00B55757">
            <w:pPr>
              <w:jc w:val="center"/>
            </w:pPr>
            <w:r>
              <w:t>82%</w:t>
            </w:r>
          </w:p>
        </w:tc>
        <w:tc>
          <w:tcPr>
            <w:tcW w:w="627" w:type="dxa"/>
            <w:vAlign w:val="center"/>
          </w:tcPr>
          <w:p w:rsidR="00B32AF7" w:rsidRDefault="00B32AF7" w:rsidP="00B55757">
            <w:pPr>
              <w:jc w:val="center"/>
            </w:pPr>
            <w:r>
              <w:t>86%</w:t>
            </w:r>
          </w:p>
        </w:tc>
        <w:tc>
          <w:tcPr>
            <w:tcW w:w="741" w:type="dxa"/>
            <w:vAlign w:val="center"/>
          </w:tcPr>
          <w:p w:rsidR="00B32AF7" w:rsidRDefault="00B32AF7" w:rsidP="00B55757">
            <w:pPr>
              <w:jc w:val="center"/>
            </w:pPr>
            <w:r>
              <w:t>83%</w:t>
            </w:r>
          </w:p>
        </w:tc>
      </w:tr>
      <w:tr w:rsidR="00B32AF7" w:rsidTr="00B55757">
        <w:tc>
          <w:tcPr>
            <w:tcW w:w="5328" w:type="dxa"/>
          </w:tcPr>
          <w:p w:rsidR="00B32AF7" w:rsidRDefault="00B32AF7" w:rsidP="00B55757">
            <w:r>
              <w:t>Overall, I would rate this class as outstanding or above average.</w:t>
            </w:r>
          </w:p>
        </w:tc>
        <w:tc>
          <w:tcPr>
            <w:tcW w:w="699" w:type="dxa"/>
            <w:vAlign w:val="center"/>
          </w:tcPr>
          <w:p w:rsidR="00B32AF7" w:rsidRDefault="00B32AF7" w:rsidP="00B55757">
            <w:pPr>
              <w:jc w:val="center"/>
            </w:pPr>
            <w:r>
              <w:t>78%</w:t>
            </w:r>
          </w:p>
        </w:tc>
        <w:tc>
          <w:tcPr>
            <w:tcW w:w="741" w:type="dxa"/>
            <w:vAlign w:val="center"/>
          </w:tcPr>
          <w:p w:rsidR="00B32AF7" w:rsidRDefault="00B32AF7" w:rsidP="00B55757">
            <w:pPr>
              <w:jc w:val="center"/>
            </w:pPr>
            <w:r>
              <w:t>78%</w:t>
            </w:r>
          </w:p>
        </w:tc>
        <w:tc>
          <w:tcPr>
            <w:tcW w:w="699" w:type="dxa"/>
            <w:vAlign w:val="center"/>
          </w:tcPr>
          <w:p w:rsidR="00B32AF7" w:rsidRDefault="00B32AF7" w:rsidP="00B55757">
            <w:pPr>
              <w:jc w:val="center"/>
            </w:pPr>
            <w:r>
              <w:t>73%</w:t>
            </w:r>
          </w:p>
        </w:tc>
        <w:tc>
          <w:tcPr>
            <w:tcW w:w="741" w:type="dxa"/>
            <w:vAlign w:val="center"/>
          </w:tcPr>
          <w:p w:rsidR="00B32AF7" w:rsidRDefault="00B32AF7" w:rsidP="00B55757">
            <w:pPr>
              <w:jc w:val="center"/>
            </w:pPr>
            <w:r>
              <w:t>80%</w:t>
            </w:r>
          </w:p>
        </w:tc>
        <w:tc>
          <w:tcPr>
            <w:tcW w:w="699" w:type="dxa"/>
            <w:vAlign w:val="center"/>
          </w:tcPr>
          <w:p w:rsidR="00B32AF7" w:rsidRDefault="00B32AF7" w:rsidP="00B55757">
            <w:pPr>
              <w:jc w:val="center"/>
            </w:pPr>
            <w:r>
              <w:t>79%</w:t>
            </w:r>
          </w:p>
        </w:tc>
        <w:tc>
          <w:tcPr>
            <w:tcW w:w="741" w:type="dxa"/>
            <w:vAlign w:val="center"/>
          </w:tcPr>
          <w:p w:rsidR="00B32AF7" w:rsidRDefault="00B32AF7" w:rsidP="00B55757">
            <w:pPr>
              <w:jc w:val="center"/>
            </w:pPr>
            <w:r>
              <w:t>80%</w:t>
            </w:r>
          </w:p>
        </w:tc>
        <w:tc>
          <w:tcPr>
            <w:tcW w:w="627" w:type="dxa"/>
            <w:vAlign w:val="center"/>
          </w:tcPr>
          <w:p w:rsidR="00B32AF7" w:rsidRDefault="00B32AF7" w:rsidP="00B55757">
            <w:pPr>
              <w:jc w:val="center"/>
            </w:pPr>
            <w:r>
              <w:t>85%</w:t>
            </w:r>
          </w:p>
        </w:tc>
        <w:tc>
          <w:tcPr>
            <w:tcW w:w="741" w:type="dxa"/>
            <w:vAlign w:val="center"/>
          </w:tcPr>
          <w:p w:rsidR="00B32AF7" w:rsidRDefault="00B32AF7" w:rsidP="00B55757">
            <w:pPr>
              <w:jc w:val="center"/>
            </w:pPr>
            <w:r>
              <w:t>79%</w:t>
            </w:r>
          </w:p>
        </w:tc>
      </w:tr>
      <w:tr w:rsidR="00B32AF7" w:rsidTr="00B55757">
        <w:tc>
          <w:tcPr>
            <w:tcW w:w="5328" w:type="dxa"/>
          </w:tcPr>
          <w:p w:rsidR="00B32AF7" w:rsidRDefault="00B32AF7" w:rsidP="00B55757">
            <w:r>
              <w:t>Overall, I would rate the quality of instruction as outstanding or above average.</w:t>
            </w:r>
          </w:p>
        </w:tc>
        <w:tc>
          <w:tcPr>
            <w:tcW w:w="699" w:type="dxa"/>
            <w:vAlign w:val="center"/>
          </w:tcPr>
          <w:p w:rsidR="00B32AF7" w:rsidRDefault="00B32AF7" w:rsidP="00B55757">
            <w:pPr>
              <w:jc w:val="center"/>
            </w:pPr>
            <w:r>
              <w:t>82%</w:t>
            </w:r>
          </w:p>
        </w:tc>
        <w:tc>
          <w:tcPr>
            <w:tcW w:w="741" w:type="dxa"/>
            <w:vAlign w:val="center"/>
          </w:tcPr>
          <w:p w:rsidR="00B32AF7" w:rsidRDefault="00B32AF7" w:rsidP="00B55757">
            <w:pPr>
              <w:jc w:val="center"/>
            </w:pPr>
            <w:r>
              <w:t>80%</w:t>
            </w:r>
          </w:p>
        </w:tc>
        <w:tc>
          <w:tcPr>
            <w:tcW w:w="699" w:type="dxa"/>
            <w:vAlign w:val="center"/>
          </w:tcPr>
          <w:p w:rsidR="00B32AF7" w:rsidRDefault="00B32AF7" w:rsidP="00B55757">
            <w:pPr>
              <w:jc w:val="center"/>
            </w:pPr>
            <w:r>
              <w:t>74%</w:t>
            </w:r>
          </w:p>
        </w:tc>
        <w:tc>
          <w:tcPr>
            <w:tcW w:w="741" w:type="dxa"/>
            <w:vAlign w:val="center"/>
          </w:tcPr>
          <w:p w:rsidR="00B32AF7" w:rsidRDefault="00B32AF7" w:rsidP="00B55757">
            <w:pPr>
              <w:jc w:val="center"/>
            </w:pPr>
            <w:r>
              <w:t>82%</w:t>
            </w:r>
          </w:p>
        </w:tc>
        <w:tc>
          <w:tcPr>
            <w:tcW w:w="699" w:type="dxa"/>
            <w:vAlign w:val="center"/>
          </w:tcPr>
          <w:p w:rsidR="00B32AF7" w:rsidRDefault="00B32AF7" w:rsidP="00B55757">
            <w:pPr>
              <w:jc w:val="center"/>
            </w:pPr>
            <w:r>
              <w:t>83%</w:t>
            </w:r>
          </w:p>
        </w:tc>
        <w:tc>
          <w:tcPr>
            <w:tcW w:w="741" w:type="dxa"/>
            <w:vAlign w:val="center"/>
          </w:tcPr>
          <w:p w:rsidR="00B32AF7" w:rsidRDefault="00B32AF7" w:rsidP="00B55757">
            <w:pPr>
              <w:jc w:val="center"/>
            </w:pPr>
            <w:r>
              <w:t>85%</w:t>
            </w:r>
          </w:p>
        </w:tc>
        <w:tc>
          <w:tcPr>
            <w:tcW w:w="627" w:type="dxa"/>
            <w:vAlign w:val="center"/>
          </w:tcPr>
          <w:p w:rsidR="00B32AF7" w:rsidRDefault="00B32AF7" w:rsidP="00B55757">
            <w:pPr>
              <w:jc w:val="center"/>
            </w:pPr>
            <w:r>
              <w:t>88%</w:t>
            </w:r>
          </w:p>
        </w:tc>
        <w:tc>
          <w:tcPr>
            <w:tcW w:w="741" w:type="dxa"/>
            <w:vAlign w:val="center"/>
          </w:tcPr>
          <w:p w:rsidR="00B32AF7" w:rsidRDefault="00B32AF7" w:rsidP="00B55757">
            <w:pPr>
              <w:jc w:val="center"/>
            </w:pPr>
            <w:r>
              <w:t>83%</w:t>
            </w:r>
          </w:p>
        </w:tc>
      </w:tr>
      <w:tr w:rsidR="00B32AF7" w:rsidTr="00B55757">
        <w:tc>
          <w:tcPr>
            <w:tcW w:w="5328" w:type="dxa"/>
          </w:tcPr>
          <w:p w:rsidR="00B32AF7" w:rsidRDefault="00B32AF7" w:rsidP="00B55757">
            <w:r>
              <w:t>Overall, I would rate the lab as outstanding or above average.</w:t>
            </w:r>
          </w:p>
        </w:tc>
        <w:tc>
          <w:tcPr>
            <w:tcW w:w="699" w:type="dxa"/>
            <w:vAlign w:val="center"/>
          </w:tcPr>
          <w:p w:rsidR="00B32AF7" w:rsidRDefault="00B32AF7" w:rsidP="00B55757">
            <w:pPr>
              <w:jc w:val="center"/>
            </w:pPr>
            <w:r>
              <w:t>78%</w:t>
            </w:r>
          </w:p>
        </w:tc>
        <w:tc>
          <w:tcPr>
            <w:tcW w:w="741" w:type="dxa"/>
            <w:vAlign w:val="center"/>
          </w:tcPr>
          <w:p w:rsidR="00B32AF7" w:rsidRDefault="00B32AF7" w:rsidP="00B55757">
            <w:pPr>
              <w:jc w:val="center"/>
            </w:pPr>
            <w:r>
              <w:t>73%</w:t>
            </w:r>
          </w:p>
        </w:tc>
        <w:tc>
          <w:tcPr>
            <w:tcW w:w="699" w:type="dxa"/>
            <w:vAlign w:val="center"/>
          </w:tcPr>
          <w:p w:rsidR="00B32AF7" w:rsidRDefault="00B32AF7" w:rsidP="00B55757">
            <w:pPr>
              <w:jc w:val="center"/>
            </w:pPr>
            <w:r>
              <w:t>75%</w:t>
            </w:r>
          </w:p>
        </w:tc>
        <w:tc>
          <w:tcPr>
            <w:tcW w:w="741" w:type="dxa"/>
            <w:vAlign w:val="center"/>
          </w:tcPr>
          <w:p w:rsidR="00B32AF7" w:rsidRDefault="00B32AF7" w:rsidP="00B55757">
            <w:pPr>
              <w:jc w:val="center"/>
            </w:pPr>
            <w:r>
              <w:t>76%</w:t>
            </w:r>
          </w:p>
        </w:tc>
        <w:tc>
          <w:tcPr>
            <w:tcW w:w="699" w:type="dxa"/>
            <w:vAlign w:val="center"/>
          </w:tcPr>
          <w:p w:rsidR="00B32AF7" w:rsidRDefault="00B32AF7" w:rsidP="00B55757">
            <w:pPr>
              <w:jc w:val="center"/>
            </w:pPr>
            <w:r>
              <w:t>77%</w:t>
            </w:r>
          </w:p>
        </w:tc>
        <w:tc>
          <w:tcPr>
            <w:tcW w:w="741" w:type="dxa"/>
            <w:vAlign w:val="center"/>
          </w:tcPr>
          <w:p w:rsidR="00B32AF7" w:rsidRDefault="00B32AF7" w:rsidP="00B55757">
            <w:pPr>
              <w:jc w:val="center"/>
            </w:pPr>
            <w:r>
              <w:t>77%</w:t>
            </w:r>
          </w:p>
        </w:tc>
        <w:tc>
          <w:tcPr>
            <w:tcW w:w="627" w:type="dxa"/>
            <w:vAlign w:val="center"/>
          </w:tcPr>
          <w:p w:rsidR="00B32AF7" w:rsidRDefault="00B32AF7" w:rsidP="00B55757">
            <w:pPr>
              <w:jc w:val="center"/>
            </w:pPr>
            <w:r>
              <w:t>81%</w:t>
            </w:r>
          </w:p>
        </w:tc>
        <w:tc>
          <w:tcPr>
            <w:tcW w:w="741" w:type="dxa"/>
            <w:vAlign w:val="center"/>
          </w:tcPr>
          <w:p w:rsidR="00B32AF7" w:rsidRDefault="00B32AF7" w:rsidP="00B55757">
            <w:pPr>
              <w:jc w:val="center"/>
            </w:pPr>
            <w:r>
              <w:t>71%</w:t>
            </w:r>
          </w:p>
        </w:tc>
      </w:tr>
      <w:tr w:rsidR="00B32AF7" w:rsidTr="00B55757">
        <w:tc>
          <w:tcPr>
            <w:tcW w:w="11016" w:type="dxa"/>
            <w:gridSpan w:val="9"/>
          </w:tcPr>
          <w:p w:rsidR="00B32AF7" w:rsidRPr="0090712D" w:rsidRDefault="00B32AF7" w:rsidP="00B55757">
            <w:pPr>
              <w:rPr>
                <w:i/>
              </w:rPr>
            </w:pPr>
            <w:r w:rsidRPr="0090712D">
              <w:rPr>
                <w:i/>
              </w:rPr>
              <w:t>Source:  Office of Research and Strategic Planning</w:t>
            </w:r>
          </w:p>
        </w:tc>
      </w:tr>
    </w:tbl>
    <w:p w:rsidR="00B32AF7" w:rsidRDefault="00B32AF7" w:rsidP="00B32AF7">
      <w:pPr>
        <w:rPr>
          <w:rFonts w:asciiTheme="majorHAnsi" w:hAnsiTheme="majorHAnsi" w:cstheme="minorHAnsi"/>
          <w:b/>
          <w:i/>
          <w:color w:val="548DD4" w:themeColor="text2" w:themeTint="99"/>
        </w:rPr>
      </w:pPr>
    </w:p>
    <w:p w:rsidR="009A21BA" w:rsidRDefault="009A21BA">
      <w:pPr>
        <w:rPr>
          <w:rFonts w:asciiTheme="majorHAnsi" w:hAnsiTheme="majorHAnsi" w:cstheme="minorHAnsi"/>
          <w:b/>
          <w:i/>
          <w:color w:val="548DD4" w:themeColor="text2" w:themeTint="99"/>
        </w:rPr>
      </w:pPr>
      <w:r>
        <w:rPr>
          <w:rFonts w:asciiTheme="majorHAnsi" w:hAnsiTheme="majorHAnsi" w:cstheme="minorHAnsi"/>
          <w:b/>
          <w:i/>
          <w:color w:val="548DD4" w:themeColor="text2" w:themeTint="99"/>
        </w:rPr>
        <w:br w:type="page"/>
      </w:r>
    </w:p>
    <w:p w:rsidR="00137793" w:rsidRDefault="00137793" w:rsidP="00E5334B">
      <w:pPr>
        <w:rPr>
          <w:rFonts w:asciiTheme="majorHAnsi" w:hAnsiTheme="majorHAnsi" w:cstheme="minorHAnsi"/>
          <w:i/>
          <w:color w:val="548DD4" w:themeColor="text2" w:themeTint="99"/>
        </w:rPr>
        <w:sectPr w:rsidR="00137793" w:rsidSect="00BE5F45">
          <w:pgSz w:w="12240" w:h="15840"/>
          <w:pgMar w:top="1440" w:right="720" w:bottom="1440" w:left="720" w:header="720" w:footer="720" w:gutter="0"/>
          <w:cols w:space="720"/>
          <w:titlePg/>
          <w:docGrid w:linePitch="360"/>
        </w:sectPr>
      </w:pPr>
    </w:p>
    <w:p w:rsidR="00FB191A" w:rsidRDefault="00C35D4E" w:rsidP="00C02FFB">
      <w:pPr>
        <w:pStyle w:val="Heading3"/>
      </w:pPr>
      <w:bookmarkStart w:id="40" w:name="_Toc351980738"/>
      <w:r>
        <w:lastRenderedPageBreak/>
        <w:t>Student Satisfaction Survey</w:t>
      </w:r>
      <w:bookmarkEnd w:id="40"/>
    </w:p>
    <w:p w:rsidR="00C02FFB" w:rsidRDefault="00C02FFB" w:rsidP="00C02FFB">
      <w:r>
        <w:t>The Student Satisfaction Survey is distributed each fall and spring semester t</w:t>
      </w:r>
      <w:r w:rsidR="006D52CF">
        <w:t>hrough an online process.</w:t>
      </w:r>
      <w:r>
        <w:t xml:space="preserve">  The primary purpose of the Student Satisfaction Survey is to gather feedback on </w:t>
      </w:r>
      <w:r w:rsidR="006D52CF">
        <w:t xml:space="preserve">faculty, </w:t>
      </w:r>
      <w:r>
        <w:t>programs, facilities, and services.  The survey results from the education sites are separated to provide insight into the strengths and opportunities of each location.  The</w:t>
      </w:r>
      <w:r w:rsidR="009433B6">
        <w:t xml:space="preserve"> resulting</w:t>
      </w:r>
      <w:r>
        <w:t xml:space="preserve"> satisfaction rating for the items is used to gauge perceived satisfaction with the various aspects over time and to identify trends where ratings are either improving or declining in particular areas.  The survey also offers students the opportunity to provide written comments.</w:t>
      </w:r>
      <w:r w:rsidR="009433B6">
        <w:t xml:space="preserve">  Table</w:t>
      </w:r>
      <w:r w:rsidR="00EF0CA9">
        <w:t>s</w:t>
      </w:r>
      <w:r w:rsidR="009433B6">
        <w:t xml:space="preserve"> </w:t>
      </w:r>
      <w:r w:rsidR="00A92FCF">
        <w:t>26</w:t>
      </w:r>
      <w:r w:rsidR="009433B6">
        <w:t xml:space="preserve"> through </w:t>
      </w:r>
      <w:r w:rsidR="00A92FCF">
        <w:t>2</w:t>
      </w:r>
      <w:r w:rsidR="006D52CF">
        <w:t>9</w:t>
      </w:r>
      <w:r w:rsidR="009433B6">
        <w:t xml:space="preserve"> list</w:t>
      </w:r>
      <w:r w:rsidR="0008765E">
        <w:t>s</w:t>
      </w:r>
      <w:r w:rsidR="009433B6">
        <w:t xml:space="preserve"> the results for all campuses and educations sites </w:t>
      </w:r>
      <w:r w:rsidR="009433B6" w:rsidRPr="00A92FCF">
        <w:t xml:space="preserve">from </w:t>
      </w:r>
      <w:proofErr w:type="gramStart"/>
      <w:r w:rsidR="009433B6" w:rsidRPr="00A92FCF">
        <w:t>Fall</w:t>
      </w:r>
      <w:proofErr w:type="gramEnd"/>
      <w:r w:rsidR="009433B6" w:rsidRPr="00A92FCF">
        <w:t xml:space="preserve"> 200</w:t>
      </w:r>
      <w:r w:rsidR="00BD1E8E">
        <w:t>7</w:t>
      </w:r>
      <w:r w:rsidR="009433B6" w:rsidRPr="00A92FCF">
        <w:t xml:space="preserve"> to Spring 20</w:t>
      </w:r>
      <w:r w:rsidR="000C2FA5" w:rsidRPr="00A92FCF">
        <w:t>1</w:t>
      </w:r>
      <w:r w:rsidR="00B65B52">
        <w:t>2</w:t>
      </w:r>
      <w:r w:rsidR="009433B6" w:rsidRPr="00A92FCF">
        <w:t>.</w:t>
      </w:r>
    </w:p>
    <w:p w:rsidR="00675210" w:rsidRDefault="00675210">
      <w:r>
        <w:br w:type="page"/>
      </w:r>
    </w:p>
    <w:p w:rsidR="00675210" w:rsidRDefault="00675210" w:rsidP="00675210">
      <w:pPr>
        <w:pStyle w:val="Heading4"/>
        <w:sectPr w:rsidR="00675210" w:rsidSect="00137793">
          <w:pgSz w:w="12240" w:h="15840"/>
          <w:pgMar w:top="1440" w:right="720" w:bottom="1440" w:left="720" w:header="720" w:footer="720" w:gutter="0"/>
          <w:cols w:space="720"/>
          <w:docGrid w:linePitch="360"/>
        </w:sectPr>
      </w:pPr>
    </w:p>
    <w:p w:rsidR="00C02FFB" w:rsidRDefault="008C5C18" w:rsidP="00590BBB">
      <w:pPr>
        <w:pStyle w:val="Heading4"/>
        <w:spacing w:line="360" w:lineRule="auto"/>
      </w:pPr>
      <w:bookmarkStart w:id="41" w:name="_Toc351980739"/>
      <w:proofErr w:type="gramStart"/>
      <w:r>
        <w:lastRenderedPageBreak/>
        <w:t xml:space="preserve">Table </w:t>
      </w:r>
      <w:r w:rsidR="00A92FCF">
        <w:t>2</w:t>
      </w:r>
      <w:r w:rsidR="006D52CF">
        <w:t>6</w:t>
      </w:r>
      <w:r w:rsidR="00675210">
        <w:t>.</w:t>
      </w:r>
      <w:proofErr w:type="gramEnd"/>
      <w:r w:rsidR="00675210">
        <w:t xml:space="preserve">  OTC Student Satisfaction Survey Comparison by Semester – Springfield Campus</w:t>
      </w:r>
      <w:bookmarkEnd w:id="41"/>
    </w:p>
    <w:tbl>
      <w:tblPr>
        <w:tblW w:w="1449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0"/>
        <w:gridCol w:w="720"/>
        <w:gridCol w:w="810"/>
        <w:gridCol w:w="720"/>
        <w:gridCol w:w="810"/>
        <w:gridCol w:w="720"/>
        <w:gridCol w:w="810"/>
        <w:gridCol w:w="675"/>
        <w:gridCol w:w="855"/>
        <w:gridCol w:w="855"/>
        <w:gridCol w:w="855"/>
      </w:tblGrid>
      <w:tr w:rsidR="00EB616F" w:rsidTr="00EB616F">
        <w:trPr>
          <w:jc w:val="center"/>
        </w:trPr>
        <w:tc>
          <w:tcPr>
            <w:tcW w:w="6660" w:type="dxa"/>
            <w:shd w:val="clear" w:color="auto" w:fill="548DD4" w:themeFill="text2" w:themeFillTint="99"/>
            <w:vAlign w:val="center"/>
          </w:tcPr>
          <w:p w:rsidR="00EB616F" w:rsidRPr="005737A0" w:rsidRDefault="00EB616F" w:rsidP="009433B6">
            <w:pPr>
              <w:spacing w:after="0" w:line="240" w:lineRule="auto"/>
              <w:jc w:val="center"/>
              <w:rPr>
                <w:b/>
                <w:color w:val="FFFFFF" w:themeColor="background1"/>
              </w:rPr>
            </w:pPr>
            <w:r w:rsidRPr="005737A0">
              <w:rPr>
                <w:b/>
                <w:color w:val="FFFFFF" w:themeColor="background1"/>
              </w:rPr>
              <w:t>Item Description</w:t>
            </w:r>
          </w:p>
        </w:tc>
        <w:tc>
          <w:tcPr>
            <w:tcW w:w="720" w:type="dxa"/>
            <w:shd w:val="clear" w:color="auto" w:fill="548DD4" w:themeFill="text2" w:themeFillTint="99"/>
            <w:vAlign w:val="center"/>
          </w:tcPr>
          <w:p w:rsidR="00EB616F" w:rsidRPr="005737A0" w:rsidRDefault="00EB616F" w:rsidP="00DA781F">
            <w:pPr>
              <w:spacing w:after="0" w:line="240" w:lineRule="auto"/>
              <w:jc w:val="center"/>
              <w:rPr>
                <w:b/>
                <w:color w:val="FFFFFF" w:themeColor="background1"/>
              </w:rPr>
            </w:pPr>
            <w:r w:rsidRPr="005737A0">
              <w:rPr>
                <w:b/>
                <w:color w:val="FFFFFF" w:themeColor="background1"/>
              </w:rPr>
              <w:t>Fall</w:t>
            </w:r>
          </w:p>
          <w:p w:rsidR="00EB616F" w:rsidRPr="005737A0" w:rsidRDefault="00EB616F" w:rsidP="00DA781F">
            <w:pPr>
              <w:spacing w:after="0" w:line="240" w:lineRule="auto"/>
              <w:jc w:val="center"/>
              <w:rPr>
                <w:b/>
                <w:color w:val="FFFFFF" w:themeColor="background1"/>
              </w:rPr>
            </w:pPr>
            <w:r w:rsidRPr="005737A0">
              <w:rPr>
                <w:b/>
                <w:color w:val="FFFFFF" w:themeColor="background1"/>
              </w:rPr>
              <w:t xml:space="preserve"> 2007</w:t>
            </w:r>
          </w:p>
        </w:tc>
        <w:tc>
          <w:tcPr>
            <w:tcW w:w="810" w:type="dxa"/>
            <w:shd w:val="clear" w:color="auto" w:fill="548DD4" w:themeFill="text2" w:themeFillTint="99"/>
            <w:vAlign w:val="center"/>
          </w:tcPr>
          <w:p w:rsidR="00EB616F" w:rsidRPr="005737A0" w:rsidRDefault="00EB616F" w:rsidP="00DA781F">
            <w:pPr>
              <w:spacing w:after="0" w:line="240" w:lineRule="auto"/>
              <w:jc w:val="center"/>
              <w:rPr>
                <w:b/>
                <w:color w:val="FFFFFF" w:themeColor="background1"/>
              </w:rPr>
            </w:pPr>
            <w:r w:rsidRPr="005737A0">
              <w:rPr>
                <w:b/>
                <w:color w:val="FFFFFF" w:themeColor="background1"/>
              </w:rPr>
              <w:t>Spring</w:t>
            </w:r>
          </w:p>
          <w:p w:rsidR="00EB616F" w:rsidRPr="005737A0" w:rsidRDefault="00EB616F" w:rsidP="00DA781F">
            <w:pPr>
              <w:spacing w:after="0" w:line="240" w:lineRule="auto"/>
              <w:jc w:val="center"/>
              <w:rPr>
                <w:b/>
                <w:color w:val="FFFFFF" w:themeColor="background1"/>
              </w:rPr>
            </w:pPr>
            <w:r w:rsidRPr="005737A0">
              <w:rPr>
                <w:b/>
                <w:color w:val="FFFFFF" w:themeColor="background1"/>
              </w:rPr>
              <w:t xml:space="preserve"> 2008</w:t>
            </w:r>
          </w:p>
        </w:tc>
        <w:tc>
          <w:tcPr>
            <w:tcW w:w="720" w:type="dxa"/>
            <w:shd w:val="clear" w:color="auto" w:fill="548DD4" w:themeFill="text2" w:themeFillTint="99"/>
            <w:vAlign w:val="center"/>
          </w:tcPr>
          <w:p w:rsidR="00EB616F" w:rsidRPr="005737A0" w:rsidRDefault="00EB616F" w:rsidP="00DA781F">
            <w:pPr>
              <w:spacing w:after="0" w:line="240" w:lineRule="auto"/>
              <w:jc w:val="center"/>
              <w:rPr>
                <w:b/>
                <w:color w:val="FFFFFF" w:themeColor="background1"/>
              </w:rPr>
            </w:pPr>
            <w:r w:rsidRPr="005737A0">
              <w:rPr>
                <w:b/>
                <w:color w:val="FFFFFF" w:themeColor="background1"/>
              </w:rPr>
              <w:t>Fall</w:t>
            </w:r>
          </w:p>
          <w:p w:rsidR="00EB616F" w:rsidRPr="005737A0" w:rsidRDefault="00EB616F" w:rsidP="00DA781F">
            <w:pPr>
              <w:spacing w:after="0" w:line="240" w:lineRule="auto"/>
              <w:jc w:val="center"/>
              <w:rPr>
                <w:b/>
                <w:color w:val="FFFFFF" w:themeColor="background1"/>
              </w:rPr>
            </w:pPr>
            <w:r w:rsidRPr="005737A0">
              <w:rPr>
                <w:b/>
                <w:color w:val="FFFFFF" w:themeColor="background1"/>
              </w:rPr>
              <w:t xml:space="preserve"> 2008</w:t>
            </w:r>
          </w:p>
        </w:tc>
        <w:tc>
          <w:tcPr>
            <w:tcW w:w="810" w:type="dxa"/>
            <w:shd w:val="clear" w:color="auto" w:fill="548DD4" w:themeFill="text2" w:themeFillTint="99"/>
            <w:vAlign w:val="center"/>
          </w:tcPr>
          <w:p w:rsidR="00EB616F" w:rsidRPr="005737A0" w:rsidRDefault="00EB616F" w:rsidP="00DA781F">
            <w:pPr>
              <w:spacing w:after="0" w:line="240" w:lineRule="auto"/>
              <w:jc w:val="center"/>
              <w:rPr>
                <w:b/>
                <w:color w:val="FFFFFF" w:themeColor="background1"/>
              </w:rPr>
            </w:pPr>
            <w:r w:rsidRPr="005737A0">
              <w:rPr>
                <w:b/>
                <w:color w:val="FFFFFF" w:themeColor="background1"/>
              </w:rPr>
              <w:t xml:space="preserve">Spring </w:t>
            </w:r>
          </w:p>
          <w:p w:rsidR="00EB616F" w:rsidRPr="005737A0" w:rsidRDefault="00EB616F" w:rsidP="00DA781F">
            <w:pPr>
              <w:spacing w:after="0" w:line="240" w:lineRule="auto"/>
              <w:jc w:val="center"/>
              <w:rPr>
                <w:b/>
                <w:color w:val="FFFFFF" w:themeColor="background1"/>
              </w:rPr>
            </w:pPr>
            <w:r w:rsidRPr="005737A0">
              <w:rPr>
                <w:b/>
                <w:color w:val="FFFFFF" w:themeColor="background1"/>
              </w:rPr>
              <w:t>2009</w:t>
            </w:r>
          </w:p>
        </w:tc>
        <w:tc>
          <w:tcPr>
            <w:tcW w:w="720" w:type="dxa"/>
            <w:shd w:val="clear" w:color="auto" w:fill="548DD4" w:themeFill="text2" w:themeFillTint="99"/>
            <w:vAlign w:val="center"/>
          </w:tcPr>
          <w:p w:rsidR="00EB616F" w:rsidRPr="005737A0" w:rsidRDefault="00EB616F" w:rsidP="009433B6">
            <w:pPr>
              <w:spacing w:after="0" w:line="240" w:lineRule="auto"/>
              <w:jc w:val="center"/>
              <w:rPr>
                <w:b/>
                <w:color w:val="FFFFFF" w:themeColor="background1"/>
              </w:rPr>
            </w:pPr>
            <w:r w:rsidRPr="005737A0">
              <w:rPr>
                <w:b/>
                <w:color w:val="FFFFFF" w:themeColor="background1"/>
              </w:rPr>
              <w:t>Fall</w:t>
            </w:r>
          </w:p>
          <w:p w:rsidR="00EB616F" w:rsidRPr="005737A0" w:rsidRDefault="00EB616F" w:rsidP="00515378">
            <w:pPr>
              <w:spacing w:after="0" w:line="240" w:lineRule="auto"/>
              <w:jc w:val="center"/>
              <w:rPr>
                <w:b/>
                <w:color w:val="FFFFFF" w:themeColor="background1"/>
              </w:rPr>
            </w:pPr>
            <w:r w:rsidRPr="005737A0">
              <w:rPr>
                <w:b/>
                <w:color w:val="FFFFFF" w:themeColor="background1"/>
              </w:rPr>
              <w:t xml:space="preserve"> 200</w:t>
            </w:r>
            <w:r>
              <w:rPr>
                <w:b/>
                <w:color w:val="FFFFFF" w:themeColor="background1"/>
              </w:rPr>
              <w:t>9</w:t>
            </w:r>
          </w:p>
        </w:tc>
        <w:tc>
          <w:tcPr>
            <w:tcW w:w="810" w:type="dxa"/>
            <w:shd w:val="clear" w:color="auto" w:fill="548DD4" w:themeFill="text2" w:themeFillTint="99"/>
            <w:vAlign w:val="center"/>
          </w:tcPr>
          <w:p w:rsidR="00EB616F" w:rsidRPr="005737A0" w:rsidRDefault="00EB616F" w:rsidP="009433B6">
            <w:pPr>
              <w:spacing w:after="0" w:line="240" w:lineRule="auto"/>
              <w:jc w:val="center"/>
              <w:rPr>
                <w:b/>
                <w:color w:val="FFFFFF" w:themeColor="background1"/>
              </w:rPr>
            </w:pPr>
            <w:r w:rsidRPr="005737A0">
              <w:rPr>
                <w:b/>
                <w:color w:val="FFFFFF" w:themeColor="background1"/>
              </w:rPr>
              <w:t xml:space="preserve">Spring </w:t>
            </w:r>
          </w:p>
          <w:p w:rsidR="00EB616F" w:rsidRPr="005737A0" w:rsidRDefault="00EB616F" w:rsidP="00515378">
            <w:pPr>
              <w:spacing w:after="0" w:line="240" w:lineRule="auto"/>
              <w:jc w:val="center"/>
              <w:rPr>
                <w:b/>
                <w:color w:val="FFFFFF" w:themeColor="background1"/>
              </w:rPr>
            </w:pPr>
            <w:r w:rsidRPr="005737A0">
              <w:rPr>
                <w:b/>
                <w:color w:val="FFFFFF" w:themeColor="background1"/>
              </w:rPr>
              <w:t>20</w:t>
            </w:r>
            <w:r>
              <w:rPr>
                <w:b/>
                <w:color w:val="FFFFFF" w:themeColor="background1"/>
              </w:rPr>
              <w:t>10</w:t>
            </w:r>
          </w:p>
        </w:tc>
        <w:tc>
          <w:tcPr>
            <w:tcW w:w="675" w:type="dxa"/>
            <w:shd w:val="clear" w:color="auto" w:fill="548DD4" w:themeFill="text2" w:themeFillTint="99"/>
            <w:vAlign w:val="center"/>
          </w:tcPr>
          <w:p w:rsidR="00EB616F" w:rsidRPr="005737A0" w:rsidRDefault="00EB616F" w:rsidP="00FB33BF">
            <w:pPr>
              <w:spacing w:after="0" w:line="240" w:lineRule="auto"/>
              <w:jc w:val="center"/>
              <w:rPr>
                <w:b/>
                <w:color w:val="FFFFFF" w:themeColor="background1"/>
              </w:rPr>
            </w:pPr>
            <w:r>
              <w:rPr>
                <w:b/>
                <w:color w:val="FFFFFF" w:themeColor="background1"/>
              </w:rPr>
              <w:t>Fall 2010</w:t>
            </w:r>
          </w:p>
        </w:tc>
        <w:tc>
          <w:tcPr>
            <w:tcW w:w="855" w:type="dxa"/>
            <w:shd w:val="clear" w:color="auto" w:fill="548DD4" w:themeFill="text2" w:themeFillTint="99"/>
            <w:vAlign w:val="center"/>
          </w:tcPr>
          <w:p w:rsidR="00EB616F" w:rsidRPr="005737A0" w:rsidRDefault="00EB616F" w:rsidP="00FB33BF">
            <w:pPr>
              <w:spacing w:after="0" w:line="240" w:lineRule="auto"/>
              <w:jc w:val="center"/>
              <w:rPr>
                <w:b/>
                <w:color w:val="FFFFFF" w:themeColor="background1"/>
              </w:rPr>
            </w:pPr>
            <w:r w:rsidRPr="005737A0">
              <w:rPr>
                <w:b/>
                <w:color w:val="FFFFFF" w:themeColor="background1"/>
              </w:rPr>
              <w:t xml:space="preserve">Spring </w:t>
            </w:r>
          </w:p>
          <w:p w:rsidR="00EB616F" w:rsidRPr="005737A0" w:rsidRDefault="00EB616F" w:rsidP="00CE1D13">
            <w:pPr>
              <w:spacing w:after="0" w:line="240" w:lineRule="auto"/>
              <w:jc w:val="center"/>
              <w:rPr>
                <w:b/>
                <w:color w:val="FFFFFF" w:themeColor="background1"/>
              </w:rPr>
            </w:pPr>
            <w:r w:rsidRPr="005737A0">
              <w:rPr>
                <w:b/>
                <w:color w:val="FFFFFF" w:themeColor="background1"/>
              </w:rPr>
              <w:t>20</w:t>
            </w:r>
            <w:r>
              <w:rPr>
                <w:b/>
                <w:color w:val="FFFFFF" w:themeColor="background1"/>
              </w:rPr>
              <w:t>11</w:t>
            </w:r>
          </w:p>
        </w:tc>
        <w:tc>
          <w:tcPr>
            <w:tcW w:w="855" w:type="dxa"/>
            <w:shd w:val="clear" w:color="auto" w:fill="548DD4" w:themeFill="text2" w:themeFillTint="99"/>
          </w:tcPr>
          <w:p w:rsidR="00EB616F" w:rsidRPr="005737A0" w:rsidRDefault="00EB616F" w:rsidP="00FB33BF">
            <w:pPr>
              <w:spacing w:after="0" w:line="240" w:lineRule="auto"/>
              <w:jc w:val="center"/>
              <w:rPr>
                <w:b/>
                <w:color w:val="FFFFFF" w:themeColor="background1"/>
              </w:rPr>
            </w:pPr>
            <w:r>
              <w:rPr>
                <w:b/>
                <w:color w:val="FFFFFF" w:themeColor="background1"/>
              </w:rPr>
              <w:t>Fall 2011</w:t>
            </w:r>
          </w:p>
        </w:tc>
        <w:tc>
          <w:tcPr>
            <w:tcW w:w="855" w:type="dxa"/>
            <w:shd w:val="clear" w:color="auto" w:fill="548DD4" w:themeFill="text2" w:themeFillTint="99"/>
          </w:tcPr>
          <w:p w:rsidR="00EB616F" w:rsidRPr="005737A0" w:rsidRDefault="00EB616F" w:rsidP="00FB33BF">
            <w:pPr>
              <w:spacing w:after="0" w:line="240" w:lineRule="auto"/>
              <w:jc w:val="center"/>
              <w:rPr>
                <w:b/>
                <w:color w:val="FFFFFF" w:themeColor="background1"/>
              </w:rPr>
            </w:pPr>
            <w:r>
              <w:rPr>
                <w:b/>
                <w:color w:val="FFFFFF" w:themeColor="background1"/>
              </w:rPr>
              <w:t>Spring 2012</w:t>
            </w:r>
          </w:p>
        </w:tc>
      </w:tr>
      <w:tr w:rsidR="00EB616F" w:rsidTr="00EB616F">
        <w:trPr>
          <w:jc w:val="center"/>
        </w:trPr>
        <w:tc>
          <w:tcPr>
            <w:tcW w:w="6660" w:type="dxa"/>
            <w:shd w:val="clear" w:color="auto" w:fill="C6D9F1" w:themeFill="text2" w:themeFillTint="33"/>
          </w:tcPr>
          <w:p w:rsidR="00EB616F" w:rsidRDefault="00EB616F" w:rsidP="009433B6">
            <w:pPr>
              <w:spacing w:after="0" w:line="240" w:lineRule="auto"/>
            </w:pPr>
            <w:r>
              <w:t>Are you satisfied with:</w:t>
            </w:r>
          </w:p>
        </w:tc>
        <w:tc>
          <w:tcPr>
            <w:tcW w:w="720" w:type="dxa"/>
            <w:shd w:val="clear" w:color="auto" w:fill="C6D9F1" w:themeFill="text2" w:themeFillTint="33"/>
            <w:vAlign w:val="center"/>
          </w:tcPr>
          <w:p w:rsidR="00EB616F" w:rsidRDefault="00EB616F" w:rsidP="00DA781F">
            <w:pPr>
              <w:spacing w:after="0" w:line="240" w:lineRule="auto"/>
              <w:jc w:val="center"/>
            </w:pPr>
          </w:p>
        </w:tc>
        <w:tc>
          <w:tcPr>
            <w:tcW w:w="810" w:type="dxa"/>
            <w:shd w:val="clear" w:color="auto" w:fill="C6D9F1" w:themeFill="text2" w:themeFillTint="33"/>
            <w:vAlign w:val="center"/>
          </w:tcPr>
          <w:p w:rsidR="00EB616F" w:rsidRDefault="00EB616F" w:rsidP="00DA781F">
            <w:pPr>
              <w:spacing w:after="0" w:line="240" w:lineRule="auto"/>
              <w:jc w:val="center"/>
            </w:pPr>
          </w:p>
        </w:tc>
        <w:tc>
          <w:tcPr>
            <w:tcW w:w="720" w:type="dxa"/>
            <w:shd w:val="clear" w:color="auto" w:fill="C6D9F1" w:themeFill="text2" w:themeFillTint="33"/>
            <w:vAlign w:val="center"/>
          </w:tcPr>
          <w:p w:rsidR="00EB616F" w:rsidRDefault="00EB616F" w:rsidP="00DA781F">
            <w:pPr>
              <w:spacing w:after="0" w:line="240" w:lineRule="auto"/>
              <w:jc w:val="center"/>
            </w:pPr>
          </w:p>
        </w:tc>
        <w:tc>
          <w:tcPr>
            <w:tcW w:w="810" w:type="dxa"/>
            <w:shd w:val="clear" w:color="auto" w:fill="C6D9F1" w:themeFill="text2" w:themeFillTint="33"/>
            <w:vAlign w:val="center"/>
          </w:tcPr>
          <w:p w:rsidR="00EB616F" w:rsidRDefault="00EB616F" w:rsidP="00DA781F">
            <w:pPr>
              <w:spacing w:after="0" w:line="240" w:lineRule="auto"/>
              <w:jc w:val="center"/>
            </w:pPr>
          </w:p>
        </w:tc>
        <w:tc>
          <w:tcPr>
            <w:tcW w:w="720" w:type="dxa"/>
            <w:shd w:val="clear" w:color="auto" w:fill="C6D9F1" w:themeFill="text2" w:themeFillTint="33"/>
            <w:vAlign w:val="center"/>
          </w:tcPr>
          <w:p w:rsidR="00EB616F" w:rsidRDefault="00EB616F" w:rsidP="009433B6">
            <w:pPr>
              <w:spacing w:after="0" w:line="240" w:lineRule="auto"/>
              <w:jc w:val="center"/>
            </w:pPr>
          </w:p>
        </w:tc>
        <w:tc>
          <w:tcPr>
            <w:tcW w:w="810" w:type="dxa"/>
            <w:shd w:val="clear" w:color="auto" w:fill="C6D9F1" w:themeFill="text2" w:themeFillTint="33"/>
            <w:vAlign w:val="center"/>
          </w:tcPr>
          <w:p w:rsidR="00EB616F" w:rsidRDefault="00EB616F" w:rsidP="009433B6">
            <w:pPr>
              <w:spacing w:after="0" w:line="240" w:lineRule="auto"/>
              <w:jc w:val="center"/>
            </w:pPr>
          </w:p>
        </w:tc>
        <w:tc>
          <w:tcPr>
            <w:tcW w:w="675" w:type="dxa"/>
            <w:shd w:val="clear" w:color="auto" w:fill="C6D9F1" w:themeFill="text2" w:themeFillTint="33"/>
            <w:vAlign w:val="center"/>
          </w:tcPr>
          <w:p w:rsidR="00EB616F" w:rsidRDefault="00EB616F" w:rsidP="00FB33BF">
            <w:pPr>
              <w:spacing w:after="0" w:line="240" w:lineRule="auto"/>
              <w:jc w:val="center"/>
            </w:pPr>
          </w:p>
        </w:tc>
        <w:tc>
          <w:tcPr>
            <w:tcW w:w="855" w:type="dxa"/>
            <w:shd w:val="clear" w:color="auto" w:fill="C6D9F1" w:themeFill="text2" w:themeFillTint="33"/>
            <w:vAlign w:val="center"/>
          </w:tcPr>
          <w:p w:rsidR="00EB616F" w:rsidRDefault="00EB616F" w:rsidP="00FB33BF">
            <w:pPr>
              <w:spacing w:after="0" w:line="240" w:lineRule="auto"/>
              <w:jc w:val="center"/>
            </w:pPr>
          </w:p>
        </w:tc>
        <w:tc>
          <w:tcPr>
            <w:tcW w:w="855" w:type="dxa"/>
            <w:shd w:val="clear" w:color="auto" w:fill="C6D9F1" w:themeFill="text2" w:themeFillTint="33"/>
          </w:tcPr>
          <w:p w:rsidR="00EB616F" w:rsidRDefault="00EB616F" w:rsidP="00FB33BF">
            <w:pPr>
              <w:spacing w:after="0" w:line="240" w:lineRule="auto"/>
              <w:jc w:val="center"/>
            </w:pPr>
          </w:p>
        </w:tc>
        <w:tc>
          <w:tcPr>
            <w:tcW w:w="855" w:type="dxa"/>
            <w:shd w:val="clear" w:color="auto" w:fill="C6D9F1" w:themeFill="text2" w:themeFillTint="33"/>
          </w:tcPr>
          <w:p w:rsidR="00EB616F" w:rsidRDefault="00EB616F" w:rsidP="00FB33BF">
            <w:pPr>
              <w:spacing w:after="0" w:line="240" w:lineRule="auto"/>
              <w:jc w:val="center"/>
            </w:pPr>
          </w:p>
        </w:tc>
      </w:tr>
      <w:tr w:rsidR="00EB616F" w:rsidTr="00EB616F">
        <w:trPr>
          <w:jc w:val="center"/>
        </w:trPr>
        <w:tc>
          <w:tcPr>
            <w:tcW w:w="6660" w:type="dxa"/>
          </w:tcPr>
          <w:p w:rsidR="00EB616F" w:rsidRDefault="00EB616F" w:rsidP="009433B6">
            <w:pPr>
              <w:spacing w:after="0" w:line="240" w:lineRule="auto"/>
            </w:pPr>
            <w:r>
              <w:t xml:space="preserve">     The quality of instruction at OTC?</w:t>
            </w:r>
          </w:p>
        </w:tc>
        <w:tc>
          <w:tcPr>
            <w:tcW w:w="720" w:type="dxa"/>
            <w:vAlign w:val="center"/>
          </w:tcPr>
          <w:p w:rsidR="00EB616F" w:rsidRDefault="00EB616F" w:rsidP="00DA781F">
            <w:pPr>
              <w:spacing w:after="0" w:line="240" w:lineRule="auto"/>
              <w:jc w:val="center"/>
            </w:pPr>
            <w:r>
              <w:t>93%</w:t>
            </w:r>
          </w:p>
        </w:tc>
        <w:tc>
          <w:tcPr>
            <w:tcW w:w="810" w:type="dxa"/>
            <w:vAlign w:val="center"/>
          </w:tcPr>
          <w:p w:rsidR="00EB616F" w:rsidRDefault="00EB616F" w:rsidP="00DA781F">
            <w:pPr>
              <w:spacing w:after="0" w:line="240" w:lineRule="auto"/>
              <w:jc w:val="center"/>
            </w:pPr>
            <w:r>
              <w:t>94%</w:t>
            </w:r>
          </w:p>
        </w:tc>
        <w:tc>
          <w:tcPr>
            <w:tcW w:w="720" w:type="dxa"/>
            <w:vAlign w:val="center"/>
          </w:tcPr>
          <w:p w:rsidR="00EB616F" w:rsidRDefault="00EB616F" w:rsidP="00DA781F">
            <w:pPr>
              <w:spacing w:after="0" w:line="240" w:lineRule="auto"/>
              <w:jc w:val="center"/>
            </w:pPr>
            <w:r>
              <w:t>93%</w:t>
            </w:r>
          </w:p>
        </w:tc>
        <w:tc>
          <w:tcPr>
            <w:tcW w:w="810" w:type="dxa"/>
            <w:vAlign w:val="center"/>
          </w:tcPr>
          <w:p w:rsidR="00EB616F" w:rsidRDefault="00EB616F" w:rsidP="00DA781F">
            <w:pPr>
              <w:spacing w:after="0" w:line="240" w:lineRule="auto"/>
              <w:jc w:val="center"/>
            </w:pPr>
            <w:r>
              <w:t>96%</w:t>
            </w:r>
          </w:p>
        </w:tc>
        <w:tc>
          <w:tcPr>
            <w:tcW w:w="720" w:type="dxa"/>
            <w:vAlign w:val="center"/>
          </w:tcPr>
          <w:p w:rsidR="00EB616F" w:rsidRDefault="00EB616F" w:rsidP="009433B6">
            <w:pPr>
              <w:spacing w:after="0" w:line="240" w:lineRule="auto"/>
              <w:jc w:val="center"/>
            </w:pPr>
            <w:r>
              <w:t>96%</w:t>
            </w:r>
          </w:p>
        </w:tc>
        <w:tc>
          <w:tcPr>
            <w:tcW w:w="810" w:type="dxa"/>
            <w:vAlign w:val="center"/>
          </w:tcPr>
          <w:p w:rsidR="00EB616F" w:rsidRDefault="00EB616F" w:rsidP="009433B6">
            <w:pPr>
              <w:spacing w:after="0" w:line="240" w:lineRule="auto"/>
              <w:jc w:val="center"/>
            </w:pPr>
            <w:r>
              <w:t>95%</w:t>
            </w:r>
          </w:p>
        </w:tc>
        <w:tc>
          <w:tcPr>
            <w:tcW w:w="675" w:type="dxa"/>
            <w:vAlign w:val="center"/>
          </w:tcPr>
          <w:p w:rsidR="00EB616F" w:rsidRDefault="00EB616F" w:rsidP="00FB33BF">
            <w:pPr>
              <w:spacing w:after="0" w:line="240" w:lineRule="auto"/>
              <w:jc w:val="center"/>
            </w:pPr>
            <w:r>
              <w:t>94%</w:t>
            </w:r>
          </w:p>
        </w:tc>
        <w:tc>
          <w:tcPr>
            <w:tcW w:w="855" w:type="dxa"/>
            <w:vAlign w:val="center"/>
          </w:tcPr>
          <w:p w:rsidR="00EB616F" w:rsidRDefault="00EB616F" w:rsidP="00FB33BF">
            <w:pPr>
              <w:spacing w:after="0" w:line="240" w:lineRule="auto"/>
              <w:jc w:val="center"/>
            </w:pPr>
            <w:r>
              <w:t>95%</w:t>
            </w:r>
          </w:p>
        </w:tc>
        <w:tc>
          <w:tcPr>
            <w:tcW w:w="855" w:type="dxa"/>
          </w:tcPr>
          <w:p w:rsidR="00EB616F" w:rsidRDefault="000D50C3" w:rsidP="00FB33BF">
            <w:pPr>
              <w:spacing w:after="0" w:line="240" w:lineRule="auto"/>
              <w:jc w:val="center"/>
            </w:pPr>
            <w:r>
              <w:t>95%</w:t>
            </w:r>
          </w:p>
        </w:tc>
        <w:tc>
          <w:tcPr>
            <w:tcW w:w="855" w:type="dxa"/>
          </w:tcPr>
          <w:p w:rsidR="00EB616F" w:rsidRDefault="00777D30" w:rsidP="00FB33BF">
            <w:pPr>
              <w:spacing w:after="0" w:line="240" w:lineRule="auto"/>
              <w:jc w:val="center"/>
            </w:pPr>
            <w:r>
              <w:t>94</w:t>
            </w:r>
            <w:r w:rsidR="00DE40B4">
              <w:t>%</w:t>
            </w:r>
          </w:p>
        </w:tc>
      </w:tr>
      <w:tr w:rsidR="00EB616F" w:rsidTr="00EB616F">
        <w:trPr>
          <w:jc w:val="center"/>
        </w:trPr>
        <w:tc>
          <w:tcPr>
            <w:tcW w:w="6660" w:type="dxa"/>
          </w:tcPr>
          <w:p w:rsidR="00EB616F" w:rsidRDefault="00EB616F" w:rsidP="009433B6">
            <w:pPr>
              <w:spacing w:after="0" w:line="240" w:lineRule="auto"/>
            </w:pPr>
            <w:r>
              <w:t xml:space="preserve">     The overall willingness/attitude of faculty/staff to assist you?</w:t>
            </w:r>
          </w:p>
        </w:tc>
        <w:tc>
          <w:tcPr>
            <w:tcW w:w="720" w:type="dxa"/>
            <w:vAlign w:val="center"/>
          </w:tcPr>
          <w:p w:rsidR="00EB616F" w:rsidRDefault="00EB616F" w:rsidP="00DA781F">
            <w:pPr>
              <w:spacing w:after="0" w:line="240" w:lineRule="auto"/>
              <w:jc w:val="center"/>
            </w:pPr>
            <w:r>
              <w:t>93%</w:t>
            </w:r>
          </w:p>
        </w:tc>
        <w:tc>
          <w:tcPr>
            <w:tcW w:w="810" w:type="dxa"/>
            <w:vAlign w:val="center"/>
          </w:tcPr>
          <w:p w:rsidR="00EB616F" w:rsidRDefault="00EB616F" w:rsidP="00DA781F">
            <w:pPr>
              <w:spacing w:after="0" w:line="240" w:lineRule="auto"/>
              <w:jc w:val="center"/>
            </w:pPr>
            <w:r>
              <w:t>94%</w:t>
            </w:r>
          </w:p>
        </w:tc>
        <w:tc>
          <w:tcPr>
            <w:tcW w:w="720" w:type="dxa"/>
            <w:vAlign w:val="center"/>
          </w:tcPr>
          <w:p w:rsidR="00EB616F" w:rsidRDefault="00EB616F" w:rsidP="00DA781F">
            <w:pPr>
              <w:spacing w:after="0" w:line="240" w:lineRule="auto"/>
              <w:jc w:val="center"/>
            </w:pPr>
            <w:r>
              <w:t>91%</w:t>
            </w:r>
          </w:p>
        </w:tc>
        <w:tc>
          <w:tcPr>
            <w:tcW w:w="810" w:type="dxa"/>
            <w:vAlign w:val="center"/>
          </w:tcPr>
          <w:p w:rsidR="00EB616F" w:rsidRDefault="00EB616F" w:rsidP="00DA781F">
            <w:pPr>
              <w:spacing w:after="0" w:line="240" w:lineRule="auto"/>
              <w:jc w:val="center"/>
            </w:pPr>
            <w:r>
              <w:t>95%</w:t>
            </w:r>
          </w:p>
        </w:tc>
        <w:tc>
          <w:tcPr>
            <w:tcW w:w="720" w:type="dxa"/>
            <w:vAlign w:val="center"/>
          </w:tcPr>
          <w:p w:rsidR="00EB616F" w:rsidRDefault="00EB616F" w:rsidP="009433B6">
            <w:pPr>
              <w:spacing w:after="0" w:line="240" w:lineRule="auto"/>
              <w:jc w:val="center"/>
            </w:pPr>
            <w:r>
              <w:t>95%</w:t>
            </w:r>
          </w:p>
        </w:tc>
        <w:tc>
          <w:tcPr>
            <w:tcW w:w="810" w:type="dxa"/>
            <w:vAlign w:val="center"/>
          </w:tcPr>
          <w:p w:rsidR="00EB616F" w:rsidRDefault="00EB616F" w:rsidP="009433B6">
            <w:pPr>
              <w:spacing w:after="0" w:line="240" w:lineRule="auto"/>
              <w:jc w:val="center"/>
            </w:pPr>
            <w:r>
              <w:t>94%</w:t>
            </w:r>
          </w:p>
        </w:tc>
        <w:tc>
          <w:tcPr>
            <w:tcW w:w="675" w:type="dxa"/>
            <w:vAlign w:val="center"/>
          </w:tcPr>
          <w:p w:rsidR="00EB616F" w:rsidRDefault="00EB616F" w:rsidP="00FB33BF">
            <w:pPr>
              <w:spacing w:after="0" w:line="240" w:lineRule="auto"/>
              <w:jc w:val="center"/>
            </w:pPr>
            <w:r>
              <w:t>92%</w:t>
            </w:r>
          </w:p>
        </w:tc>
        <w:tc>
          <w:tcPr>
            <w:tcW w:w="855" w:type="dxa"/>
            <w:vAlign w:val="center"/>
          </w:tcPr>
          <w:p w:rsidR="00EB616F" w:rsidRDefault="00EB616F" w:rsidP="00FB33BF">
            <w:pPr>
              <w:spacing w:after="0" w:line="240" w:lineRule="auto"/>
              <w:jc w:val="center"/>
            </w:pPr>
            <w:r>
              <w:t>93%</w:t>
            </w:r>
          </w:p>
        </w:tc>
        <w:tc>
          <w:tcPr>
            <w:tcW w:w="855" w:type="dxa"/>
          </w:tcPr>
          <w:p w:rsidR="00EB616F" w:rsidRDefault="000D50C3" w:rsidP="00FB33BF">
            <w:pPr>
              <w:spacing w:after="0" w:line="240" w:lineRule="auto"/>
              <w:jc w:val="center"/>
            </w:pPr>
            <w:r>
              <w:t>93%</w:t>
            </w:r>
          </w:p>
        </w:tc>
        <w:tc>
          <w:tcPr>
            <w:tcW w:w="855" w:type="dxa"/>
          </w:tcPr>
          <w:p w:rsidR="00EB616F" w:rsidRDefault="00777D30" w:rsidP="00FB33BF">
            <w:pPr>
              <w:spacing w:after="0" w:line="240" w:lineRule="auto"/>
              <w:jc w:val="center"/>
            </w:pPr>
            <w:r>
              <w:t>92</w:t>
            </w:r>
            <w:r w:rsidR="00DE40B4">
              <w:t>%</w:t>
            </w:r>
          </w:p>
        </w:tc>
      </w:tr>
      <w:tr w:rsidR="00EB616F" w:rsidTr="00EB616F">
        <w:trPr>
          <w:jc w:val="center"/>
        </w:trPr>
        <w:tc>
          <w:tcPr>
            <w:tcW w:w="6660" w:type="dxa"/>
          </w:tcPr>
          <w:p w:rsidR="00EB616F" w:rsidRDefault="00EB616F" w:rsidP="009433B6">
            <w:pPr>
              <w:spacing w:after="0" w:line="240" w:lineRule="auto"/>
            </w:pPr>
            <w:r>
              <w:t xml:space="preserve">     Available office hours of faculty/staff?</w:t>
            </w:r>
          </w:p>
        </w:tc>
        <w:tc>
          <w:tcPr>
            <w:tcW w:w="720" w:type="dxa"/>
            <w:vAlign w:val="center"/>
          </w:tcPr>
          <w:p w:rsidR="00EB616F" w:rsidRDefault="00EB616F" w:rsidP="00DA781F">
            <w:pPr>
              <w:spacing w:after="0" w:line="240" w:lineRule="auto"/>
              <w:jc w:val="center"/>
            </w:pPr>
            <w:r>
              <w:t>86%</w:t>
            </w:r>
          </w:p>
        </w:tc>
        <w:tc>
          <w:tcPr>
            <w:tcW w:w="810" w:type="dxa"/>
            <w:vAlign w:val="center"/>
          </w:tcPr>
          <w:p w:rsidR="00EB616F" w:rsidRDefault="00EB616F" w:rsidP="00DA781F">
            <w:pPr>
              <w:spacing w:after="0" w:line="240" w:lineRule="auto"/>
              <w:jc w:val="center"/>
            </w:pPr>
            <w:r>
              <w:t>87%</w:t>
            </w:r>
          </w:p>
        </w:tc>
        <w:tc>
          <w:tcPr>
            <w:tcW w:w="720" w:type="dxa"/>
            <w:vAlign w:val="center"/>
          </w:tcPr>
          <w:p w:rsidR="00EB616F" w:rsidRDefault="00EB616F" w:rsidP="00DA781F">
            <w:pPr>
              <w:spacing w:after="0" w:line="240" w:lineRule="auto"/>
              <w:jc w:val="center"/>
            </w:pPr>
            <w:r>
              <w:t>91%</w:t>
            </w:r>
          </w:p>
        </w:tc>
        <w:tc>
          <w:tcPr>
            <w:tcW w:w="810" w:type="dxa"/>
            <w:vAlign w:val="center"/>
          </w:tcPr>
          <w:p w:rsidR="00EB616F" w:rsidRDefault="00EB616F" w:rsidP="00DA781F">
            <w:pPr>
              <w:spacing w:after="0" w:line="240" w:lineRule="auto"/>
              <w:jc w:val="center"/>
            </w:pPr>
            <w:r>
              <w:t>89%</w:t>
            </w:r>
          </w:p>
        </w:tc>
        <w:tc>
          <w:tcPr>
            <w:tcW w:w="720" w:type="dxa"/>
            <w:vAlign w:val="center"/>
          </w:tcPr>
          <w:p w:rsidR="00EB616F" w:rsidRDefault="00EB616F" w:rsidP="009433B6">
            <w:pPr>
              <w:spacing w:after="0" w:line="240" w:lineRule="auto"/>
              <w:jc w:val="center"/>
            </w:pPr>
            <w:r>
              <w:t>89%</w:t>
            </w:r>
          </w:p>
        </w:tc>
        <w:tc>
          <w:tcPr>
            <w:tcW w:w="810" w:type="dxa"/>
            <w:vAlign w:val="center"/>
          </w:tcPr>
          <w:p w:rsidR="00EB616F" w:rsidRDefault="00EB616F" w:rsidP="009433B6">
            <w:pPr>
              <w:spacing w:after="0" w:line="240" w:lineRule="auto"/>
              <w:jc w:val="center"/>
            </w:pPr>
            <w:r>
              <w:t>92%</w:t>
            </w:r>
          </w:p>
        </w:tc>
        <w:tc>
          <w:tcPr>
            <w:tcW w:w="675" w:type="dxa"/>
            <w:vAlign w:val="center"/>
          </w:tcPr>
          <w:p w:rsidR="00EB616F" w:rsidRDefault="00EB616F" w:rsidP="00FB33BF">
            <w:pPr>
              <w:spacing w:after="0" w:line="240" w:lineRule="auto"/>
              <w:jc w:val="center"/>
            </w:pPr>
            <w:r>
              <w:t>91%</w:t>
            </w:r>
          </w:p>
        </w:tc>
        <w:tc>
          <w:tcPr>
            <w:tcW w:w="855" w:type="dxa"/>
            <w:vAlign w:val="center"/>
          </w:tcPr>
          <w:p w:rsidR="00EB616F" w:rsidRDefault="00EB616F" w:rsidP="00FB33BF">
            <w:pPr>
              <w:spacing w:after="0" w:line="240" w:lineRule="auto"/>
              <w:jc w:val="center"/>
            </w:pPr>
            <w:r>
              <w:t>92%</w:t>
            </w:r>
          </w:p>
        </w:tc>
        <w:tc>
          <w:tcPr>
            <w:tcW w:w="855" w:type="dxa"/>
          </w:tcPr>
          <w:p w:rsidR="00EB616F" w:rsidRDefault="000D50C3" w:rsidP="00FB33BF">
            <w:pPr>
              <w:spacing w:after="0" w:line="240" w:lineRule="auto"/>
              <w:jc w:val="center"/>
            </w:pPr>
            <w:r>
              <w:t>93%</w:t>
            </w:r>
          </w:p>
        </w:tc>
        <w:tc>
          <w:tcPr>
            <w:tcW w:w="855" w:type="dxa"/>
          </w:tcPr>
          <w:p w:rsidR="00EB616F" w:rsidRDefault="00777D30" w:rsidP="00FB33BF">
            <w:pPr>
              <w:spacing w:after="0" w:line="240" w:lineRule="auto"/>
              <w:jc w:val="center"/>
            </w:pPr>
            <w:r>
              <w:t>90</w:t>
            </w:r>
            <w:r w:rsidR="00DE40B4">
              <w:t>%</w:t>
            </w:r>
          </w:p>
        </w:tc>
      </w:tr>
      <w:tr w:rsidR="00EB616F" w:rsidTr="00EB616F">
        <w:trPr>
          <w:jc w:val="center"/>
        </w:trPr>
        <w:tc>
          <w:tcPr>
            <w:tcW w:w="6660" w:type="dxa"/>
          </w:tcPr>
          <w:p w:rsidR="00EB616F" w:rsidRDefault="00EB616F" w:rsidP="009433B6">
            <w:pPr>
              <w:spacing w:after="0" w:line="240" w:lineRule="auto"/>
            </w:pPr>
            <w:r>
              <w:t xml:space="preserve">     The assistance you received outside of class from faculty/staff?</w:t>
            </w:r>
          </w:p>
        </w:tc>
        <w:tc>
          <w:tcPr>
            <w:tcW w:w="720" w:type="dxa"/>
            <w:vAlign w:val="center"/>
          </w:tcPr>
          <w:p w:rsidR="00EB616F" w:rsidRDefault="00EB616F" w:rsidP="00DA781F">
            <w:pPr>
              <w:spacing w:after="0" w:line="240" w:lineRule="auto"/>
              <w:jc w:val="center"/>
            </w:pPr>
            <w:r>
              <w:t>85%</w:t>
            </w:r>
          </w:p>
        </w:tc>
        <w:tc>
          <w:tcPr>
            <w:tcW w:w="810" w:type="dxa"/>
            <w:vAlign w:val="center"/>
          </w:tcPr>
          <w:p w:rsidR="00EB616F" w:rsidRDefault="00EB616F" w:rsidP="00DA781F">
            <w:pPr>
              <w:spacing w:after="0" w:line="240" w:lineRule="auto"/>
              <w:jc w:val="center"/>
            </w:pPr>
            <w:r>
              <w:t>84%</w:t>
            </w:r>
          </w:p>
        </w:tc>
        <w:tc>
          <w:tcPr>
            <w:tcW w:w="720" w:type="dxa"/>
            <w:vAlign w:val="center"/>
          </w:tcPr>
          <w:p w:rsidR="00EB616F" w:rsidRDefault="00EB616F" w:rsidP="00DA781F">
            <w:pPr>
              <w:spacing w:after="0" w:line="240" w:lineRule="auto"/>
              <w:jc w:val="center"/>
            </w:pPr>
            <w:r>
              <w:t>87%</w:t>
            </w:r>
          </w:p>
        </w:tc>
        <w:tc>
          <w:tcPr>
            <w:tcW w:w="810" w:type="dxa"/>
            <w:vAlign w:val="center"/>
          </w:tcPr>
          <w:p w:rsidR="00EB616F" w:rsidRDefault="00EB616F" w:rsidP="00DA781F">
            <w:pPr>
              <w:spacing w:after="0" w:line="240" w:lineRule="auto"/>
              <w:jc w:val="center"/>
            </w:pPr>
            <w:r>
              <w:t>88%</w:t>
            </w:r>
          </w:p>
        </w:tc>
        <w:tc>
          <w:tcPr>
            <w:tcW w:w="720" w:type="dxa"/>
            <w:vAlign w:val="center"/>
          </w:tcPr>
          <w:p w:rsidR="00EB616F" w:rsidRDefault="00EB616F" w:rsidP="009433B6">
            <w:pPr>
              <w:spacing w:after="0" w:line="240" w:lineRule="auto"/>
              <w:jc w:val="center"/>
            </w:pPr>
            <w:r>
              <w:t>85%</w:t>
            </w:r>
          </w:p>
        </w:tc>
        <w:tc>
          <w:tcPr>
            <w:tcW w:w="810" w:type="dxa"/>
            <w:vAlign w:val="center"/>
          </w:tcPr>
          <w:p w:rsidR="00EB616F" w:rsidRDefault="00EB616F" w:rsidP="009433B6">
            <w:pPr>
              <w:spacing w:after="0" w:line="240" w:lineRule="auto"/>
              <w:jc w:val="center"/>
            </w:pPr>
            <w:r>
              <w:t>91%</w:t>
            </w:r>
          </w:p>
        </w:tc>
        <w:tc>
          <w:tcPr>
            <w:tcW w:w="675" w:type="dxa"/>
            <w:vAlign w:val="center"/>
          </w:tcPr>
          <w:p w:rsidR="00EB616F" w:rsidRDefault="00EB616F" w:rsidP="00FB33BF">
            <w:pPr>
              <w:spacing w:after="0" w:line="240" w:lineRule="auto"/>
              <w:jc w:val="center"/>
            </w:pPr>
            <w:r>
              <w:t>89%</w:t>
            </w:r>
          </w:p>
        </w:tc>
        <w:tc>
          <w:tcPr>
            <w:tcW w:w="855" w:type="dxa"/>
            <w:vAlign w:val="center"/>
          </w:tcPr>
          <w:p w:rsidR="00EB616F" w:rsidRDefault="00EB616F" w:rsidP="00FB33BF">
            <w:pPr>
              <w:spacing w:after="0" w:line="240" w:lineRule="auto"/>
              <w:jc w:val="center"/>
            </w:pPr>
            <w:r>
              <w:t>89%</w:t>
            </w:r>
          </w:p>
        </w:tc>
        <w:tc>
          <w:tcPr>
            <w:tcW w:w="855" w:type="dxa"/>
          </w:tcPr>
          <w:p w:rsidR="00EB616F" w:rsidRDefault="000D50C3" w:rsidP="00FB33BF">
            <w:pPr>
              <w:spacing w:after="0" w:line="240" w:lineRule="auto"/>
              <w:jc w:val="center"/>
            </w:pPr>
            <w:r>
              <w:t>90%</w:t>
            </w:r>
          </w:p>
        </w:tc>
        <w:tc>
          <w:tcPr>
            <w:tcW w:w="855" w:type="dxa"/>
          </w:tcPr>
          <w:p w:rsidR="00EB616F" w:rsidRDefault="00777D30" w:rsidP="00FB33BF">
            <w:pPr>
              <w:spacing w:after="0" w:line="240" w:lineRule="auto"/>
              <w:jc w:val="center"/>
            </w:pPr>
            <w:r>
              <w:t>89</w:t>
            </w:r>
            <w:r w:rsidR="00DE40B4">
              <w:t>%</w:t>
            </w:r>
          </w:p>
        </w:tc>
      </w:tr>
      <w:tr w:rsidR="00EB616F" w:rsidTr="00EB616F">
        <w:trPr>
          <w:jc w:val="center"/>
        </w:trPr>
        <w:tc>
          <w:tcPr>
            <w:tcW w:w="6660" w:type="dxa"/>
          </w:tcPr>
          <w:p w:rsidR="00EB616F" w:rsidRDefault="00EB616F" w:rsidP="009433B6">
            <w:pPr>
              <w:spacing w:after="0" w:line="240" w:lineRule="auto"/>
            </w:pPr>
            <w:r>
              <w:t xml:space="preserve">     The range and variety of general education offerings?</w:t>
            </w:r>
          </w:p>
        </w:tc>
        <w:tc>
          <w:tcPr>
            <w:tcW w:w="720" w:type="dxa"/>
            <w:vAlign w:val="center"/>
          </w:tcPr>
          <w:p w:rsidR="00EB616F" w:rsidRDefault="00EB616F" w:rsidP="00DA781F">
            <w:pPr>
              <w:spacing w:after="0" w:line="240" w:lineRule="auto"/>
              <w:jc w:val="center"/>
            </w:pPr>
            <w:r>
              <w:t>88%</w:t>
            </w:r>
          </w:p>
        </w:tc>
        <w:tc>
          <w:tcPr>
            <w:tcW w:w="810" w:type="dxa"/>
            <w:vAlign w:val="center"/>
          </w:tcPr>
          <w:p w:rsidR="00EB616F" w:rsidRDefault="00EB616F" w:rsidP="00DA781F">
            <w:pPr>
              <w:spacing w:after="0" w:line="240" w:lineRule="auto"/>
              <w:jc w:val="center"/>
            </w:pPr>
            <w:r>
              <w:t>88%</w:t>
            </w:r>
          </w:p>
        </w:tc>
        <w:tc>
          <w:tcPr>
            <w:tcW w:w="720" w:type="dxa"/>
            <w:vAlign w:val="center"/>
          </w:tcPr>
          <w:p w:rsidR="00EB616F" w:rsidRDefault="00EB616F" w:rsidP="00DA781F">
            <w:pPr>
              <w:spacing w:after="0" w:line="240" w:lineRule="auto"/>
              <w:jc w:val="center"/>
            </w:pPr>
            <w:r>
              <w:t>89%</w:t>
            </w:r>
          </w:p>
        </w:tc>
        <w:tc>
          <w:tcPr>
            <w:tcW w:w="810" w:type="dxa"/>
            <w:vAlign w:val="center"/>
          </w:tcPr>
          <w:p w:rsidR="00EB616F" w:rsidRDefault="00EB616F" w:rsidP="00DA781F">
            <w:pPr>
              <w:spacing w:after="0" w:line="240" w:lineRule="auto"/>
              <w:jc w:val="center"/>
            </w:pPr>
            <w:r>
              <w:t>91%</w:t>
            </w:r>
          </w:p>
        </w:tc>
        <w:tc>
          <w:tcPr>
            <w:tcW w:w="720" w:type="dxa"/>
            <w:vAlign w:val="center"/>
          </w:tcPr>
          <w:p w:rsidR="00EB616F" w:rsidRDefault="00EB616F" w:rsidP="009433B6">
            <w:pPr>
              <w:spacing w:after="0" w:line="240" w:lineRule="auto"/>
              <w:jc w:val="center"/>
            </w:pPr>
            <w:r>
              <w:t>91%</w:t>
            </w:r>
          </w:p>
        </w:tc>
        <w:tc>
          <w:tcPr>
            <w:tcW w:w="810" w:type="dxa"/>
            <w:vAlign w:val="center"/>
          </w:tcPr>
          <w:p w:rsidR="00EB616F" w:rsidRDefault="00EB616F" w:rsidP="009433B6">
            <w:pPr>
              <w:spacing w:after="0" w:line="240" w:lineRule="auto"/>
              <w:jc w:val="center"/>
            </w:pPr>
            <w:r>
              <w:t>92%</w:t>
            </w:r>
          </w:p>
        </w:tc>
        <w:tc>
          <w:tcPr>
            <w:tcW w:w="675" w:type="dxa"/>
            <w:vAlign w:val="center"/>
          </w:tcPr>
          <w:p w:rsidR="00EB616F" w:rsidRDefault="00EB616F" w:rsidP="00FB33BF">
            <w:pPr>
              <w:spacing w:after="0" w:line="240" w:lineRule="auto"/>
              <w:jc w:val="center"/>
            </w:pPr>
            <w:r>
              <w:t>93%</w:t>
            </w:r>
          </w:p>
        </w:tc>
        <w:tc>
          <w:tcPr>
            <w:tcW w:w="855" w:type="dxa"/>
            <w:vAlign w:val="center"/>
          </w:tcPr>
          <w:p w:rsidR="00EB616F" w:rsidRDefault="00EB616F" w:rsidP="00FB33BF">
            <w:pPr>
              <w:spacing w:after="0" w:line="240" w:lineRule="auto"/>
              <w:jc w:val="center"/>
            </w:pPr>
            <w:r>
              <w:t>91%</w:t>
            </w:r>
          </w:p>
        </w:tc>
        <w:tc>
          <w:tcPr>
            <w:tcW w:w="855" w:type="dxa"/>
          </w:tcPr>
          <w:p w:rsidR="00EB616F" w:rsidRDefault="000D50C3" w:rsidP="00FB33BF">
            <w:pPr>
              <w:spacing w:after="0" w:line="240" w:lineRule="auto"/>
              <w:jc w:val="center"/>
            </w:pPr>
            <w:r>
              <w:t>93%</w:t>
            </w:r>
          </w:p>
        </w:tc>
        <w:tc>
          <w:tcPr>
            <w:tcW w:w="855" w:type="dxa"/>
          </w:tcPr>
          <w:p w:rsidR="00EB616F" w:rsidRDefault="00777D30" w:rsidP="00FB33BF">
            <w:pPr>
              <w:spacing w:after="0" w:line="240" w:lineRule="auto"/>
              <w:jc w:val="center"/>
            </w:pPr>
            <w:r>
              <w:t>92</w:t>
            </w:r>
            <w:r w:rsidR="00DE40B4">
              <w:t>%</w:t>
            </w:r>
          </w:p>
        </w:tc>
      </w:tr>
      <w:tr w:rsidR="00EB616F" w:rsidTr="00EB616F">
        <w:trPr>
          <w:jc w:val="center"/>
        </w:trPr>
        <w:tc>
          <w:tcPr>
            <w:tcW w:w="6660" w:type="dxa"/>
          </w:tcPr>
          <w:p w:rsidR="00EB616F" w:rsidRDefault="00EB616F" w:rsidP="009433B6">
            <w:pPr>
              <w:spacing w:after="0" w:line="240" w:lineRule="auto"/>
            </w:pPr>
            <w:r>
              <w:t xml:space="preserve">     The variety of career programs available?</w:t>
            </w:r>
          </w:p>
        </w:tc>
        <w:tc>
          <w:tcPr>
            <w:tcW w:w="720" w:type="dxa"/>
            <w:vAlign w:val="center"/>
          </w:tcPr>
          <w:p w:rsidR="00EB616F" w:rsidRDefault="00EB616F" w:rsidP="00DA781F">
            <w:pPr>
              <w:spacing w:after="0" w:line="240" w:lineRule="auto"/>
              <w:jc w:val="center"/>
            </w:pPr>
            <w:r>
              <w:t>87%</w:t>
            </w:r>
          </w:p>
        </w:tc>
        <w:tc>
          <w:tcPr>
            <w:tcW w:w="810" w:type="dxa"/>
            <w:vAlign w:val="center"/>
          </w:tcPr>
          <w:p w:rsidR="00EB616F" w:rsidRDefault="00EB616F" w:rsidP="00DA781F">
            <w:pPr>
              <w:spacing w:after="0" w:line="240" w:lineRule="auto"/>
              <w:jc w:val="center"/>
            </w:pPr>
            <w:r>
              <w:t>86%</w:t>
            </w:r>
          </w:p>
        </w:tc>
        <w:tc>
          <w:tcPr>
            <w:tcW w:w="720" w:type="dxa"/>
            <w:vAlign w:val="center"/>
          </w:tcPr>
          <w:p w:rsidR="00EB616F" w:rsidRDefault="00EB616F" w:rsidP="00DA781F">
            <w:pPr>
              <w:spacing w:after="0" w:line="240" w:lineRule="auto"/>
              <w:jc w:val="center"/>
            </w:pPr>
            <w:r>
              <w:t>90%</w:t>
            </w:r>
          </w:p>
        </w:tc>
        <w:tc>
          <w:tcPr>
            <w:tcW w:w="810" w:type="dxa"/>
            <w:vAlign w:val="center"/>
          </w:tcPr>
          <w:p w:rsidR="00EB616F" w:rsidRDefault="00EB616F" w:rsidP="00DA781F">
            <w:pPr>
              <w:spacing w:after="0" w:line="240" w:lineRule="auto"/>
              <w:jc w:val="center"/>
            </w:pPr>
            <w:r>
              <w:t>90%</w:t>
            </w:r>
          </w:p>
        </w:tc>
        <w:tc>
          <w:tcPr>
            <w:tcW w:w="720" w:type="dxa"/>
            <w:vAlign w:val="center"/>
          </w:tcPr>
          <w:p w:rsidR="00EB616F" w:rsidRDefault="00EB616F" w:rsidP="009433B6">
            <w:pPr>
              <w:spacing w:after="0" w:line="240" w:lineRule="auto"/>
              <w:jc w:val="center"/>
            </w:pPr>
            <w:r>
              <w:t>89%</w:t>
            </w:r>
          </w:p>
        </w:tc>
        <w:tc>
          <w:tcPr>
            <w:tcW w:w="810" w:type="dxa"/>
            <w:vAlign w:val="center"/>
          </w:tcPr>
          <w:p w:rsidR="00EB616F" w:rsidRDefault="00EB616F" w:rsidP="009433B6">
            <w:pPr>
              <w:spacing w:after="0" w:line="240" w:lineRule="auto"/>
              <w:jc w:val="center"/>
            </w:pPr>
            <w:r>
              <w:t>93%</w:t>
            </w:r>
          </w:p>
        </w:tc>
        <w:tc>
          <w:tcPr>
            <w:tcW w:w="675" w:type="dxa"/>
            <w:vAlign w:val="center"/>
          </w:tcPr>
          <w:p w:rsidR="00EB616F" w:rsidRDefault="00EB616F" w:rsidP="00FB33BF">
            <w:pPr>
              <w:spacing w:after="0" w:line="240" w:lineRule="auto"/>
              <w:jc w:val="center"/>
            </w:pPr>
            <w:r>
              <w:t>95%</w:t>
            </w:r>
          </w:p>
        </w:tc>
        <w:tc>
          <w:tcPr>
            <w:tcW w:w="855" w:type="dxa"/>
            <w:vAlign w:val="center"/>
          </w:tcPr>
          <w:p w:rsidR="00EB616F" w:rsidRDefault="00EB616F" w:rsidP="00FB33BF">
            <w:pPr>
              <w:spacing w:after="0" w:line="240" w:lineRule="auto"/>
              <w:jc w:val="center"/>
            </w:pPr>
            <w:r>
              <w:t>94%</w:t>
            </w:r>
          </w:p>
        </w:tc>
        <w:tc>
          <w:tcPr>
            <w:tcW w:w="855" w:type="dxa"/>
          </w:tcPr>
          <w:p w:rsidR="00EB616F" w:rsidRDefault="00CB159F" w:rsidP="00FB33BF">
            <w:pPr>
              <w:spacing w:after="0" w:line="240" w:lineRule="auto"/>
              <w:jc w:val="center"/>
            </w:pPr>
            <w:r>
              <w:t>93</w:t>
            </w:r>
            <w:r w:rsidR="000D50C3">
              <w:t>%</w:t>
            </w:r>
          </w:p>
        </w:tc>
        <w:tc>
          <w:tcPr>
            <w:tcW w:w="855" w:type="dxa"/>
          </w:tcPr>
          <w:p w:rsidR="00EB616F" w:rsidRDefault="00777D30" w:rsidP="00FB33BF">
            <w:pPr>
              <w:spacing w:after="0" w:line="240" w:lineRule="auto"/>
              <w:jc w:val="center"/>
            </w:pPr>
            <w:r>
              <w:t>94</w:t>
            </w:r>
            <w:r w:rsidR="00DE40B4">
              <w:t>%</w:t>
            </w:r>
          </w:p>
        </w:tc>
      </w:tr>
      <w:tr w:rsidR="00EB616F" w:rsidTr="00EB616F">
        <w:trPr>
          <w:jc w:val="center"/>
        </w:trPr>
        <w:tc>
          <w:tcPr>
            <w:tcW w:w="6660" w:type="dxa"/>
          </w:tcPr>
          <w:p w:rsidR="00EB616F" w:rsidRDefault="00EB616F" w:rsidP="009433B6">
            <w:pPr>
              <w:spacing w:after="0" w:line="240" w:lineRule="auto"/>
            </w:pPr>
            <w:r>
              <w:t xml:space="preserve">     The time that the courses were offered?</w:t>
            </w:r>
          </w:p>
        </w:tc>
        <w:tc>
          <w:tcPr>
            <w:tcW w:w="720" w:type="dxa"/>
            <w:vAlign w:val="center"/>
          </w:tcPr>
          <w:p w:rsidR="00EB616F" w:rsidRDefault="00EB616F" w:rsidP="00DA781F">
            <w:pPr>
              <w:spacing w:after="0" w:line="240" w:lineRule="auto"/>
              <w:jc w:val="center"/>
            </w:pPr>
            <w:r>
              <w:t>86%</w:t>
            </w:r>
          </w:p>
        </w:tc>
        <w:tc>
          <w:tcPr>
            <w:tcW w:w="810" w:type="dxa"/>
            <w:vAlign w:val="center"/>
          </w:tcPr>
          <w:p w:rsidR="00EB616F" w:rsidRDefault="00EB616F" w:rsidP="00DA781F">
            <w:pPr>
              <w:spacing w:after="0" w:line="240" w:lineRule="auto"/>
              <w:jc w:val="center"/>
            </w:pPr>
            <w:r>
              <w:t>87%</w:t>
            </w:r>
          </w:p>
        </w:tc>
        <w:tc>
          <w:tcPr>
            <w:tcW w:w="720" w:type="dxa"/>
            <w:vAlign w:val="center"/>
          </w:tcPr>
          <w:p w:rsidR="00EB616F" w:rsidRDefault="00EB616F" w:rsidP="00DA781F">
            <w:pPr>
              <w:spacing w:after="0" w:line="240" w:lineRule="auto"/>
              <w:jc w:val="center"/>
            </w:pPr>
            <w:r>
              <w:t>82%</w:t>
            </w:r>
          </w:p>
        </w:tc>
        <w:tc>
          <w:tcPr>
            <w:tcW w:w="810" w:type="dxa"/>
            <w:vAlign w:val="center"/>
          </w:tcPr>
          <w:p w:rsidR="00EB616F" w:rsidRDefault="00EB616F" w:rsidP="00DA781F">
            <w:pPr>
              <w:spacing w:after="0" w:line="240" w:lineRule="auto"/>
              <w:jc w:val="center"/>
            </w:pPr>
            <w:r>
              <w:t>87%</w:t>
            </w:r>
          </w:p>
        </w:tc>
        <w:tc>
          <w:tcPr>
            <w:tcW w:w="720" w:type="dxa"/>
            <w:vAlign w:val="center"/>
          </w:tcPr>
          <w:p w:rsidR="00EB616F" w:rsidRDefault="00EB616F" w:rsidP="009433B6">
            <w:pPr>
              <w:spacing w:after="0" w:line="240" w:lineRule="auto"/>
              <w:jc w:val="center"/>
            </w:pPr>
            <w:r>
              <w:t>87%</w:t>
            </w:r>
          </w:p>
        </w:tc>
        <w:tc>
          <w:tcPr>
            <w:tcW w:w="810" w:type="dxa"/>
            <w:vAlign w:val="center"/>
          </w:tcPr>
          <w:p w:rsidR="00EB616F" w:rsidRDefault="00EB616F" w:rsidP="009433B6">
            <w:pPr>
              <w:spacing w:after="0" w:line="240" w:lineRule="auto"/>
              <w:jc w:val="center"/>
            </w:pPr>
            <w:r>
              <w:t>82%</w:t>
            </w:r>
          </w:p>
        </w:tc>
        <w:tc>
          <w:tcPr>
            <w:tcW w:w="675" w:type="dxa"/>
            <w:vAlign w:val="center"/>
          </w:tcPr>
          <w:p w:rsidR="00EB616F" w:rsidRDefault="00EB616F" w:rsidP="00FB33BF">
            <w:pPr>
              <w:spacing w:after="0" w:line="240" w:lineRule="auto"/>
              <w:jc w:val="center"/>
            </w:pPr>
            <w:r>
              <w:t>87%</w:t>
            </w:r>
          </w:p>
        </w:tc>
        <w:tc>
          <w:tcPr>
            <w:tcW w:w="855" w:type="dxa"/>
            <w:vAlign w:val="center"/>
          </w:tcPr>
          <w:p w:rsidR="00EB616F" w:rsidRDefault="00EB616F" w:rsidP="00FB33BF">
            <w:pPr>
              <w:spacing w:after="0" w:line="240" w:lineRule="auto"/>
              <w:jc w:val="center"/>
            </w:pPr>
            <w:r>
              <w:t>83%</w:t>
            </w:r>
          </w:p>
        </w:tc>
        <w:tc>
          <w:tcPr>
            <w:tcW w:w="855" w:type="dxa"/>
          </w:tcPr>
          <w:p w:rsidR="00EB616F" w:rsidRDefault="00CB159F" w:rsidP="00FB33BF">
            <w:pPr>
              <w:spacing w:after="0" w:line="240" w:lineRule="auto"/>
              <w:jc w:val="center"/>
            </w:pPr>
            <w:r>
              <w:t>86</w:t>
            </w:r>
            <w:r w:rsidR="000D50C3">
              <w:t>%</w:t>
            </w:r>
          </w:p>
        </w:tc>
        <w:tc>
          <w:tcPr>
            <w:tcW w:w="855" w:type="dxa"/>
          </w:tcPr>
          <w:p w:rsidR="00EB616F" w:rsidRDefault="00777D30" w:rsidP="00FB33BF">
            <w:pPr>
              <w:spacing w:after="0" w:line="240" w:lineRule="auto"/>
              <w:jc w:val="center"/>
            </w:pPr>
            <w:r>
              <w:t>85</w:t>
            </w:r>
            <w:r w:rsidR="00DE40B4">
              <w:t>%</w:t>
            </w:r>
          </w:p>
        </w:tc>
      </w:tr>
      <w:tr w:rsidR="00EB616F" w:rsidTr="00EB616F">
        <w:trPr>
          <w:jc w:val="center"/>
        </w:trPr>
        <w:tc>
          <w:tcPr>
            <w:tcW w:w="6660" w:type="dxa"/>
          </w:tcPr>
          <w:p w:rsidR="00EB616F" w:rsidRDefault="00EB616F" w:rsidP="009433B6">
            <w:pPr>
              <w:spacing w:after="0" w:line="240" w:lineRule="auto"/>
            </w:pPr>
            <w:r>
              <w:t xml:space="preserve">     The classroom facilities at OTC?</w:t>
            </w:r>
          </w:p>
        </w:tc>
        <w:tc>
          <w:tcPr>
            <w:tcW w:w="720" w:type="dxa"/>
            <w:vAlign w:val="center"/>
          </w:tcPr>
          <w:p w:rsidR="00EB616F" w:rsidRDefault="00EB616F" w:rsidP="00DA781F">
            <w:pPr>
              <w:spacing w:after="0" w:line="240" w:lineRule="auto"/>
              <w:jc w:val="center"/>
            </w:pPr>
            <w:r>
              <w:t>94%</w:t>
            </w:r>
          </w:p>
        </w:tc>
        <w:tc>
          <w:tcPr>
            <w:tcW w:w="810" w:type="dxa"/>
            <w:vAlign w:val="center"/>
          </w:tcPr>
          <w:p w:rsidR="00EB616F" w:rsidRDefault="00EB616F" w:rsidP="00DA781F">
            <w:pPr>
              <w:spacing w:after="0" w:line="240" w:lineRule="auto"/>
              <w:jc w:val="center"/>
            </w:pPr>
            <w:r>
              <w:t>96%</w:t>
            </w:r>
          </w:p>
        </w:tc>
        <w:tc>
          <w:tcPr>
            <w:tcW w:w="720" w:type="dxa"/>
            <w:vAlign w:val="center"/>
          </w:tcPr>
          <w:p w:rsidR="00EB616F" w:rsidRDefault="00EB616F" w:rsidP="00DA781F">
            <w:pPr>
              <w:spacing w:after="0" w:line="240" w:lineRule="auto"/>
              <w:jc w:val="center"/>
            </w:pPr>
            <w:r>
              <w:t>95%</w:t>
            </w:r>
          </w:p>
        </w:tc>
        <w:tc>
          <w:tcPr>
            <w:tcW w:w="810" w:type="dxa"/>
            <w:vAlign w:val="center"/>
          </w:tcPr>
          <w:p w:rsidR="00EB616F" w:rsidRDefault="00EB616F" w:rsidP="00DA781F">
            <w:pPr>
              <w:spacing w:after="0" w:line="240" w:lineRule="auto"/>
              <w:jc w:val="center"/>
            </w:pPr>
            <w:r>
              <w:t>96%</w:t>
            </w:r>
          </w:p>
        </w:tc>
        <w:tc>
          <w:tcPr>
            <w:tcW w:w="720" w:type="dxa"/>
            <w:vAlign w:val="center"/>
          </w:tcPr>
          <w:p w:rsidR="00EB616F" w:rsidRDefault="00EB616F" w:rsidP="009433B6">
            <w:pPr>
              <w:spacing w:after="0" w:line="240" w:lineRule="auto"/>
              <w:jc w:val="center"/>
            </w:pPr>
            <w:r>
              <w:t>97%</w:t>
            </w:r>
          </w:p>
        </w:tc>
        <w:tc>
          <w:tcPr>
            <w:tcW w:w="810" w:type="dxa"/>
            <w:vAlign w:val="center"/>
          </w:tcPr>
          <w:p w:rsidR="00EB616F" w:rsidRDefault="00EB616F" w:rsidP="009433B6">
            <w:pPr>
              <w:spacing w:after="0" w:line="240" w:lineRule="auto"/>
              <w:jc w:val="center"/>
            </w:pPr>
            <w:r>
              <w:t>97%</w:t>
            </w:r>
          </w:p>
        </w:tc>
        <w:tc>
          <w:tcPr>
            <w:tcW w:w="675" w:type="dxa"/>
            <w:vAlign w:val="center"/>
          </w:tcPr>
          <w:p w:rsidR="00EB616F" w:rsidRDefault="00EB616F" w:rsidP="00FB33BF">
            <w:pPr>
              <w:spacing w:after="0" w:line="240" w:lineRule="auto"/>
              <w:jc w:val="center"/>
            </w:pPr>
            <w:r>
              <w:t>97%</w:t>
            </w:r>
          </w:p>
        </w:tc>
        <w:tc>
          <w:tcPr>
            <w:tcW w:w="855" w:type="dxa"/>
            <w:vAlign w:val="center"/>
          </w:tcPr>
          <w:p w:rsidR="00EB616F" w:rsidRDefault="00EB616F" w:rsidP="00FB33BF">
            <w:pPr>
              <w:spacing w:after="0" w:line="240" w:lineRule="auto"/>
              <w:jc w:val="center"/>
            </w:pPr>
            <w:r>
              <w:t>96%</w:t>
            </w:r>
          </w:p>
        </w:tc>
        <w:tc>
          <w:tcPr>
            <w:tcW w:w="855" w:type="dxa"/>
          </w:tcPr>
          <w:p w:rsidR="00EB616F" w:rsidRDefault="00CB159F" w:rsidP="00FB33BF">
            <w:pPr>
              <w:spacing w:after="0" w:line="240" w:lineRule="auto"/>
              <w:jc w:val="center"/>
            </w:pPr>
            <w:r>
              <w:t>96</w:t>
            </w:r>
            <w:r w:rsidR="000D50C3">
              <w:t>%</w:t>
            </w:r>
          </w:p>
        </w:tc>
        <w:tc>
          <w:tcPr>
            <w:tcW w:w="855" w:type="dxa"/>
          </w:tcPr>
          <w:p w:rsidR="00EB616F" w:rsidRDefault="00777D30" w:rsidP="00FB33BF">
            <w:pPr>
              <w:spacing w:after="0" w:line="240" w:lineRule="auto"/>
              <w:jc w:val="center"/>
            </w:pPr>
            <w:r>
              <w:t>96</w:t>
            </w:r>
            <w:r w:rsidR="00DE40B4">
              <w:t>%</w:t>
            </w:r>
          </w:p>
        </w:tc>
      </w:tr>
      <w:tr w:rsidR="00EB616F" w:rsidTr="00EB616F">
        <w:trPr>
          <w:jc w:val="center"/>
        </w:trPr>
        <w:tc>
          <w:tcPr>
            <w:tcW w:w="6660" w:type="dxa"/>
          </w:tcPr>
          <w:p w:rsidR="00EB616F" w:rsidRDefault="00EB616F" w:rsidP="009433B6">
            <w:pPr>
              <w:spacing w:after="0" w:line="240" w:lineRule="auto"/>
            </w:pPr>
            <w:r>
              <w:t xml:space="preserve">      The equipment provided in your classes?</w:t>
            </w:r>
          </w:p>
        </w:tc>
        <w:tc>
          <w:tcPr>
            <w:tcW w:w="720" w:type="dxa"/>
            <w:vAlign w:val="center"/>
          </w:tcPr>
          <w:p w:rsidR="00EB616F" w:rsidRDefault="00EB616F" w:rsidP="00DA781F">
            <w:pPr>
              <w:spacing w:after="0" w:line="240" w:lineRule="auto"/>
              <w:jc w:val="center"/>
            </w:pPr>
            <w:r>
              <w:t>93%</w:t>
            </w:r>
          </w:p>
        </w:tc>
        <w:tc>
          <w:tcPr>
            <w:tcW w:w="810" w:type="dxa"/>
            <w:vAlign w:val="center"/>
          </w:tcPr>
          <w:p w:rsidR="00EB616F" w:rsidRDefault="00EB616F" w:rsidP="00DA781F">
            <w:pPr>
              <w:spacing w:after="0" w:line="240" w:lineRule="auto"/>
              <w:jc w:val="center"/>
            </w:pPr>
            <w:r>
              <w:t>94%</w:t>
            </w:r>
          </w:p>
        </w:tc>
        <w:tc>
          <w:tcPr>
            <w:tcW w:w="720" w:type="dxa"/>
            <w:vAlign w:val="center"/>
          </w:tcPr>
          <w:p w:rsidR="00EB616F" w:rsidRDefault="00EB616F" w:rsidP="00DA781F">
            <w:pPr>
              <w:spacing w:after="0" w:line="240" w:lineRule="auto"/>
              <w:jc w:val="center"/>
            </w:pPr>
            <w:r>
              <w:t>96%</w:t>
            </w:r>
          </w:p>
        </w:tc>
        <w:tc>
          <w:tcPr>
            <w:tcW w:w="810" w:type="dxa"/>
            <w:vAlign w:val="center"/>
          </w:tcPr>
          <w:p w:rsidR="00EB616F" w:rsidRDefault="00EB616F" w:rsidP="00DA781F">
            <w:pPr>
              <w:spacing w:after="0" w:line="240" w:lineRule="auto"/>
              <w:jc w:val="center"/>
            </w:pPr>
            <w:r>
              <w:t>95%</w:t>
            </w:r>
          </w:p>
        </w:tc>
        <w:tc>
          <w:tcPr>
            <w:tcW w:w="720" w:type="dxa"/>
            <w:vAlign w:val="center"/>
          </w:tcPr>
          <w:p w:rsidR="00EB616F" w:rsidRDefault="00EB616F" w:rsidP="009433B6">
            <w:pPr>
              <w:spacing w:after="0" w:line="240" w:lineRule="auto"/>
              <w:jc w:val="center"/>
            </w:pPr>
            <w:r>
              <w:t>96%</w:t>
            </w:r>
          </w:p>
        </w:tc>
        <w:tc>
          <w:tcPr>
            <w:tcW w:w="810" w:type="dxa"/>
            <w:vAlign w:val="center"/>
          </w:tcPr>
          <w:p w:rsidR="00EB616F" w:rsidRDefault="00EB616F" w:rsidP="009433B6">
            <w:pPr>
              <w:spacing w:after="0" w:line="240" w:lineRule="auto"/>
              <w:jc w:val="center"/>
            </w:pPr>
            <w:r>
              <w:t>95%</w:t>
            </w:r>
          </w:p>
        </w:tc>
        <w:tc>
          <w:tcPr>
            <w:tcW w:w="675" w:type="dxa"/>
            <w:vAlign w:val="center"/>
          </w:tcPr>
          <w:p w:rsidR="00EB616F" w:rsidRDefault="00EB616F" w:rsidP="00FB33BF">
            <w:pPr>
              <w:spacing w:after="0" w:line="240" w:lineRule="auto"/>
              <w:jc w:val="center"/>
            </w:pPr>
            <w:r>
              <w:t>96%</w:t>
            </w:r>
          </w:p>
        </w:tc>
        <w:tc>
          <w:tcPr>
            <w:tcW w:w="855" w:type="dxa"/>
            <w:vAlign w:val="center"/>
          </w:tcPr>
          <w:p w:rsidR="00EB616F" w:rsidRDefault="00EB616F" w:rsidP="00FB33BF">
            <w:pPr>
              <w:spacing w:after="0" w:line="240" w:lineRule="auto"/>
              <w:jc w:val="center"/>
            </w:pPr>
            <w:r>
              <w:t>95%</w:t>
            </w:r>
          </w:p>
        </w:tc>
        <w:tc>
          <w:tcPr>
            <w:tcW w:w="855" w:type="dxa"/>
          </w:tcPr>
          <w:p w:rsidR="00EB616F" w:rsidRDefault="00CB159F" w:rsidP="00FB33BF">
            <w:pPr>
              <w:spacing w:after="0" w:line="240" w:lineRule="auto"/>
              <w:jc w:val="center"/>
            </w:pPr>
            <w:r>
              <w:t>95</w:t>
            </w:r>
            <w:r w:rsidR="000D50C3">
              <w:t>%</w:t>
            </w:r>
          </w:p>
        </w:tc>
        <w:tc>
          <w:tcPr>
            <w:tcW w:w="855" w:type="dxa"/>
          </w:tcPr>
          <w:p w:rsidR="00EB616F" w:rsidRDefault="00777D30" w:rsidP="00FB33BF">
            <w:pPr>
              <w:spacing w:after="0" w:line="240" w:lineRule="auto"/>
              <w:jc w:val="center"/>
            </w:pPr>
            <w:r>
              <w:t>94</w:t>
            </w:r>
            <w:r w:rsidR="00DE40B4">
              <w:t>%</w:t>
            </w:r>
          </w:p>
        </w:tc>
      </w:tr>
      <w:tr w:rsidR="00EB616F" w:rsidTr="00EB616F">
        <w:trPr>
          <w:jc w:val="center"/>
        </w:trPr>
        <w:tc>
          <w:tcPr>
            <w:tcW w:w="6660" w:type="dxa"/>
          </w:tcPr>
          <w:p w:rsidR="00EB616F" w:rsidRDefault="00EB616F" w:rsidP="009433B6">
            <w:pPr>
              <w:spacing w:after="0" w:line="240" w:lineRule="auto"/>
            </w:pPr>
            <w:r>
              <w:t xml:space="preserve">     The affordability of tuition and fees?</w:t>
            </w:r>
          </w:p>
        </w:tc>
        <w:tc>
          <w:tcPr>
            <w:tcW w:w="720" w:type="dxa"/>
            <w:vAlign w:val="center"/>
          </w:tcPr>
          <w:p w:rsidR="00EB616F" w:rsidRDefault="00EB616F" w:rsidP="00DA781F">
            <w:pPr>
              <w:spacing w:after="0" w:line="240" w:lineRule="auto"/>
              <w:jc w:val="center"/>
            </w:pPr>
            <w:r>
              <w:t>85%</w:t>
            </w:r>
          </w:p>
        </w:tc>
        <w:tc>
          <w:tcPr>
            <w:tcW w:w="810" w:type="dxa"/>
            <w:vAlign w:val="center"/>
          </w:tcPr>
          <w:p w:rsidR="00EB616F" w:rsidRDefault="00EB616F" w:rsidP="00DA781F">
            <w:pPr>
              <w:spacing w:after="0" w:line="240" w:lineRule="auto"/>
              <w:jc w:val="center"/>
            </w:pPr>
            <w:r>
              <w:t>83%</w:t>
            </w:r>
          </w:p>
        </w:tc>
        <w:tc>
          <w:tcPr>
            <w:tcW w:w="720" w:type="dxa"/>
            <w:vAlign w:val="center"/>
          </w:tcPr>
          <w:p w:rsidR="00EB616F" w:rsidRDefault="00EB616F" w:rsidP="00DA781F">
            <w:pPr>
              <w:spacing w:after="0" w:line="240" w:lineRule="auto"/>
              <w:jc w:val="center"/>
            </w:pPr>
            <w:r>
              <w:t>85%</w:t>
            </w:r>
          </w:p>
        </w:tc>
        <w:tc>
          <w:tcPr>
            <w:tcW w:w="810" w:type="dxa"/>
            <w:vAlign w:val="center"/>
          </w:tcPr>
          <w:p w:rsidR="00EB616F" w:rsidRDefault="00EB616F" w:rsidP="00DA781F">
            <w:pPr>
              <w:spacing w:after="0" w:line="240" w:lineRule="auto"/>
              <w:jc w:val="center"/>
            </w:pPr>
            <w:r>
              <w:t>86%</w:t>
            </w:r>
          </w:p>
        </w:tc>
        <w:tc>
          <w:tcPr>
            <w:tcW w:w="720" w:type="dxa"/>
            <w:vAlign w:val="center"/>
          </w:tcPr>
          <w:p w:rsidR="00EB616F" w:rsidRDefault="00EB616F" w:rsidP="009433B6">
            <w:pPr>
              <w:spacing w:after="0" w:line="240" w:lineRule="auto"/>
              <w:jc w:val="center"/>
            </w:pPr>
            <w:r>
              <w:t>86%</w:t>
            </w:r>
          </w:p>
        </w:tc>
        <w:tc>
          <w:tcPr>
            <w:tcW w:w="810" w:type="dxa"/>
            <w:vAlign w:val="center"/>
          </w:tcPr>
          <w:p w:rsidR="00EB616F" w:rsidRDefault="00EB616F" w:rsidP="009433B6">
            <w:pPr>
              <w:spacing w:after="0" w:line="240" w:lineRule="auto"/>
              <w:jc w:val="center"/>
            </w:pPr>
            <w:r>
              <w:t>88%</w:t>
            </w:r>
          </w:p>
        </w:tc>
        <w:tc>
          <w:tcPr>
            <w:tcW w:w="675" w:type="dxa"/>
            <w:vAlign w:val="center"/>
          </w:tcPr>
          <w:p w:rsidR="00EB616F" w:rsidRDefault="00EB616F" w:rsidP="00FB33BF">
            <w:pPr>
              <w:spacing w:after="0" w:line="240" w:lineRule="auto"/>
              <w:jc w:val="center"/>
            </w:pPr>
            <w:r>
              <w:t>90%</w:t>
            </w:r>
          </w:p>
        </w:tc>
        <w:tc>
          <w:tcPr>
            <w:tcW w:w="855" w:type="dxa"/>
            <w:vAlign w:val="center"/>
          </w:tcPr>
          <w:p w:rsidR="00EB616F" w:rsidRDefault="00EB616F" w:rsidP="00FB33BF">
            <w:pPr>
              <w:spacing w:after="0" w:line="240" w:lineRule="auto"/>
              <w:jc w:val="center"/>
            </w:pPr>
            <w:r>
              <w:t>90%</w:t>
            </w:r>
          </w:p>
        </w:tc>
        <w:tc>
          <w:tcPr>
            <w:tcW w:w="855" w:type="dxa"/>
          </w:tcPr>
          <w:p w:rsidR="00EB616F" w:rsidRDefault="00CB159F" w:rsidP="00FB33BF">
            <w:pPr>
              <w:spacing w:after="0" w:line="240" w:lineRule="auto"/>
              <w:jc w:val="center"/>
            </w:pPr>
            <w:r>
              <w:t>89</w:t>
            </w:r>
            <w:r w:rsidR="000D50C3">
              <w:t>%</w:t>
            </w:r>
          </w:p>
        </w:tc>
        <w:tc>
          <w:tcPr>
            <w:tcW w:w="855" w:type="dxa"/>
          </w:tcPr>
          <w:p w:rsidR="00EB616F" w:rsidRDefault="00777D30" w:rsidP="00FB33BF">
            <w:pPr>
              <w:spacing w:after="0" w:line="240" w:lineRule="auto"/>
              <w:jc w:val="center"/>
            </w:pPr>
            <w:r>
              <w:t>88</w:t>
            </w:r>
            <w:r w:rsidR="00DE40B4">
              <w:t>%</w:t>
            </w:r>
          </w:p>
        </w:tc>
      </w:tr>
      <w:tr w:rsidR="00DE40B4" w:rsidTr="00EB616F">
        <w:trPr>
          <w:jc w:val="center"/>
        </w:trPr>
        <w:tc>
          <w:tcPr>
            <w:tcW w:w="6660" w:type="dxa"/>
          </w:tcPr>
          <w:p w:rsidR="00DE40B4" w:rsidRDefault="00DE40B4" w:rsidP="009433B6">
            <w:pPr>
              <w:spacing w:after="0" w:line="240" w:lineRule="auto"/>
            </w:pPr>
            <w:r>
              <w:t xml:space="preserve">     The service you receive when you visit the cashier’s window?</w:t>
            </w:r>
          </w:p>
        </w:tc>
        <w:tc>
          <w:tcPr>
            <w:tcW w:w="720" w:type="dxa"/>
            <w:vAlign w:val="center"/>
          </w:tcPr>
          <w:p w:rsidR="00DE40B4" w:rsidRDefault="00DE40B4" w:rsidP="00DA781F">
            <w:pPr>
              <w:spacing w:after="0" w:line="240" w:lineRule="auto"/>
              <w:jc w:val="center"/>
            </w:pPr>
            <w:r>
              <w:t>90%</w:t>
            </w:r>
          </w:p>
        </w:tc>
        <w:tc>
          <w:tcPr>
            <w:tcW w:w="810" w:type="dxa"/>
            <w:vAlign w:val="center"/>
          </w:tcPr>
          <w:p w:rsidR="00DE40B4" w:rsidRDefault="00DE40B4" w:rsidP="00DA781F">
            <w:pPr>
              <w:spacing w:after="0" w:line="240" w:lineRule="auto"/>
              <w:jc w:val="center"/>
            </w:pPr>
            <w:r>
              <w:t>89%</w:t>
            </w:r>
          </w:p>
        </w:tc>
        <w:tc>
          <w:tcPr>
            <w:tcW w:w="720" w:type="dxa"/>
            <w:vAlign w:val="center"/>
          </w:tcPr>
          <w:p w:rsidR="00DE40B4" w:rsidRDefault="00DE40B4" w:rsidP="00DA781F">
            <w:pPr>
              <w:spacing w:after="0" w:line="240" w:lineRule="auto"/>
              <w:jc w:val="center"/>
            </w:pPr>
            <w:r>
              <w:t>93%</w:t>
            </w:r>
          </w:p>
        </w:tc>
        <w:tc>
          <w:tcPr>
            <w:tcW w:w="810" w:type="dxa"/>
            <w:vAlign w:val="center"/>
          </w:tcPr>
          <w:p w:rsidR="00DE40B4" w:rsidRDefault="00DE40B4" w:rsidP="00DA781F">
            <w:pPr>
              <w:spacing w:after="0" w:line="240" w:lineRule="auto"/>
              <w:jc w:val="center"/>
            </w:pPr>
            <w:r>
              <w:t>92%</w:t>
            </w:r>
          </w:p>
        </w:tc>
        <w:tc>
          <w:tcPr>
            <w:tcW w:w="720" w:type="dxa"/>
            <w:vAlign w:val="center"/>
          </w:tcPr>
          <w:p w:rsidR="00DE40B4" w:rsidRDefault="00DE40B4" w:rsidP="009433B6">
            <w:pPr>
              <w:spacing w:after="0" w:line="240" w:lineRule="auto"/>
              <w:jc w:val="center"/>
            </w:pPr>
            <w:r>
              <w:t>91%</w:t>
            </w:r>
          </w:p>
        </w:tc>
        <w:tc>
          <w:tcPr>
            <w:tcW w:w="810" w:type="dxa"/>
            <w:vAlign w:val="center"/>
          </w:tcPr>
          <w:p w:rsidR="00DE40B4" w:rsidRDefault="00DE40B4" w:rsidP="009433B6">
            <w:pPr>
              <w:spacing w:after="0" w:line="240" w:lineRule="auto"/>
              <w:jc w:val="center"/>
            </w:pPr>
            <w:r>
              <w:t>93%</w:t>
            </w:r>
          </w:p>
        </w:tc>
        <w:tc>
          <w:tcPr>
            <w:tcW w:w="675" w:type="dxa"/>
            <w:vAlign w:val="center"/>
          </w:tcPr>
          <w:p w:rsidR="00DE40B4" w:rsidRDefault="00DE40B4" w:rsidP="00FB33BF">
            <w:pPr>
              <w:spacing w:after="0" w:line="240" w:lineRule="auto"/>
              <w:jc w:val="center"/>
            </w:pPr>
            <w:r>
              <w:t>86%</w:t>
            </w:r>
          </w:p>
        </w:tc>
        <w:tc>
          <w:tcPr>
            <w:tcW w:w="855" w:type="dxa"/>
            <w:vAlign w:val="center"/>
          </w:tcPr>
          <w:p w:rsidR="00DE40B4" w:rsidRDefault="00DE40B4" w:rsidP="00FB33BF">
            <w:pPr>
              <w:spacing w:after="0" w:line="240" w:lineRule="auto"/>
              <w:jc w:val="center"/>
            </w:pPr>
            <w:r>
              <w:t>90%</w:t>
            </w:r>
          </w:p>
        </w:tc>
        <w:tc>
          <w:tcPr>
            <w:tcW w:w="855" w:type="dxa"/>
          </w:tcPr>
          <w:p w:rsidR="00DE40B4" w:rsidRDefault="00CB159F" w:rsidP="00FB33BF">
            <w:pPr>
              <w:spacing w:after="0" w:line="240" w:lineRule="auto"/>
              <w:jc w:val="center"/>
            </w:pPr>
            <w:r>
              <w:t>88</w:t>
            </w:r>
            <w:r w:rsidR="00DE40B4">
              <w:t>%</w:t>
            </w:r>
          </w:p>
        </w:tc>
        <w:tc>
          <w:tcPr>
            <w:tcW w:w="855" w:type="dxa"/>
          </w:tcPr>
          <w:p w:rsidR="00DE40B4" w:rsidRDefault="00777D30" w:rsidP="00DE40B4">
            <w:pPr>
              <w:spacing w:after="0" w:line="240" w:lineRule="auto"/>
              <w:jc w:val="center"/>
            </w:pPr>
            <w:r>
              <w:t>88</w:t>
            </w:r>
            <w:r w:rsidR="00DE40B4">
              <w:t>%</w:t>
            </w:r>
          </w:p>
        </w:tc>
      </w:tr>
      <w:tr w:rsidR="00DE40B4" w:rsidTr="00EB616F">
        <w:trPr>
          <w:jc w:val="center"/>
        </w:trPr>
        <w:tc>
          <w:tcPr>
            <w:tcW w:w="6660" w:type="dxa"/>
          </w:tcPr>
          <w:p w:rsidR="00DE40B4" w:rsidRDefault="00DE40B4" w:rsidP="009433B6">
            <w:pPr>
              <w:spacing w:after="0" w:line="240" w:lineRule="auto"/>
            </w:pPr>
            <w:r>
              <w:t xml:space="preserve">     Study space?</w:t>
            </w:r>
          </w:p>
        </w:tc>
        <w:tc>
          <w:tcPr>
            <w:tcW w:w="720" w:type="dxa"/>
            <w:vAlign w:val="center"/>
          </w:tcPr>
          <w:p w:rsidR="00DE40B4" w:rsidRDefault="00DE40B4" w:rsidP="00DA781F">
            <w:pPr>
              <w:spacing w:after="0" w:line="240" w:lineRule="auto"/>
              <w:jc w:val="center"/>
            </w:pPr>
            <w:r>
              <w:t>89%</w:t>
            </w:r>
          </w:p>
        </w:tc>
        <w:tc>
          <w:tcPr>
            <w:tcW w:w="810" w:type="dxa"/>
            <w:vAlign w:val="center"/>
          </w:tcPr>
          <w:p w:rsidR="00DE40B4" w:rsidRDefault="00DE40B4" w:rsidP="00DA781F">
            <w:pPr>
              <w:spacing w:after="0" w:line="240" w:lineRule="auto"/>
              <w:jc w:val="center"/>
            </w:pPr>
            <w:r>
              <w:t>90%</w:t>
            </w:r>
          </w:p>
        </w:tc>
        <w:tc>
          <w:tcPr>
            <w:tcW w:w="720" w:type="dxa"/>
            <w:vAlign w:val="center"/>
          </w:tcPr>
          <w:p w:rsidR="00DE40B4" w:rsidRDefault="00DE40B4" w:rsidP="00DA781F">
            <w:pPr>
              <w:spacing w:after="0" w:line="240" w:lineRule="auto"/>
              <w:jc w:val="center"/>
            </w:pPr>
            <w:r>
              <w:t>85%</w:t>
            </w:r>
          </w:p>
        </w:tc>
        <w:tc>
          <w:tcPr>
            <w:tcW w:w="810" w:type="dxa"/>
            <w:vAlign w:val="center"/>
          </w:tcPr>
          <w:p w:rsidR="00DE40B4" w:rsidRDefault="00DE40B4" w:rsidP="00DA781F">
            <w:pPr>
              <w:spacing w:after="0" w:line="240" w:lineRule="auto"/>
              <w:jc w:val="center"/>
            </w:pPr>
            <w:r>
              <w:t>90%</w:t>
            </w:r>
          </w:p>
        </w:tc>
        <w:tc>
          <w:tcPr>
            <w:tcW w:w="720" w:type="dxa"/>
            <w:vAlign w:val="center"/>
          </w:tcPr>
          <w:p w:rsidR="00DE40B4" w:rsidRDefault="00DE40B4" w:rsidP="009433B6">
            <w:pPr>
              <w:spacing w:after="0" w:line="240" w:lineRule="auto"/>
              <w:jc w:val="center"/>
            </w:pPr>
            <w:r>
              <w:t>89%</w:t>
            </w:r>
          </w:p>
        </w:tc>
        <w:tc>
          <w:tcPr>
            <w:tcW w:w="810" w:type="dxa"/>
            <w:vAlign w:val="center"/>
          </w:tcPr>
          <w:p w:rsidR="00DE40B4" w:rsidRDefault="00DE40B4" w:rsidP="009433B6">
            <w:pPr>
              <w:spacing w:after="0" w:line="240" w:lineRule="auto"/>
              <w:jc w:val="center"/>
            </w:pPr>
            <w:r>
              <w:t>93%</w:t>
            </w:r>
          </w:p>
        </w:tc>
        <w:tc>
          <w:tcPr>
            <w:tcW w:w="675" w:type="dxa"/>
            <w:vAlign w:val="center"/>
          </w:tcPr>
          <w:p w:rsidR="00DE40B4" w:rsidRDefault="00DE40B4" w:rsidP="00FB33BF">
            <w:pPr>
              <w:spacing w:after="0" w:line="240" w:lineRule="auto"/>
              <w:jc w:val="center"/>
            </w:pPr>
            <w:r>
              <w:t>90%</w:t>
            </w:r>
          </w:p>
        </w:tc>
        <w:tc>
          <w:tcPr>
            <w:tcW w:w="855" w:type="dxa"/>
            <w:vAlign w:val="center"/>
          </w:tcPr>
          <w:p w:rsidR="00DE40B4" w:rsidRDefault="00DE40B4" w:rsidP="00FB33BF">
            <w:pPr>
              <w:spacing w:after="0" w:line="240" w:lineRule="auto"/>
              <w:jc w:val="center"/>
            </w:pPr>
            <w:r>
              <w:t>88%</w:t>
            </w:r>
          </w:p>
        </w:tc>
        <w:tc>
          <w:tcPr>
            <w:tcW w:w="855" w:type="dxa"/>
          </w:tcPr>
          <w:p w:rsidR="00DE40B4" w:rsidRDefault="00CB159F" w:rsidP="00FB33BF">
            <w:pPr>
              <w:spacing w:after="0" w:line="240" w:lineRule="auto"/>
              <w:jc w:val="center"/>
            </w:pPr>
            <w:r>
              <w:t>93</w:t>
            </w:r>
            <w:r w:rsidR="00DE40B4">
              <w:t>%</w:t>
            </w:r>
          </w:p>
        </w:tc>
        <w:tc>
          <w:tcPr>
            <w:tcW w:w="855" w:type="dxa"/>
          </w:tcPr>
          <w:p w:rsidR="00DE40B4" w:rsidRDefault="00777D30" w:rsidP="00DE40B4">
            <w:pPr>
              <w:spacing w:after="0" w:line="240" w:lineRule="auto"/>
              <w:jc w:val="center"/>
            </w:pPr>
            <w:r>
              <w:t>92</w:t>
            </w:r>
            <w:r w:rsidR="00DE40B4">
              <w:t>%</w:t>
            </w:r>
          </w:p>
        </w:tc>
      </w:tr>
      <w:tr w:rsidR="00DE40B4" w:rsidTr="00EB616F">
        <w:trPr>
          <w:jc w:val="center"/>
        </w:trPr>
        <w:tc>
          <w:tcPr>
            <w:tcW w:w="6660" w:type="dxa"/>
          </w:tcPr>
          <w:p w:rsidR="00DE40B4" w:rsidRDefault="00DE40B4" w:rsidP="009433B6">
            <w:pPr>
              <w:spacing w:after="0" w:line="240" w:lineRule="auto"/>
            </w:pPr>
            <w:r>
              <w:t xml:space="preserve">     Leisure space?</w:t>
            </w:r>
          </w:p>
        </w:tc>
        <w:tc>
          <w:tcPr>
            <w:tcW w:w="720" w:type="dxa"/>
            <w:vAlign w:val="center"/>
          </w:tcPr>
          <w:p w:rsidR="00DE40B4" w:rsidRDefault="00DE40B4" w:rsidP="00DA781F">
            <w:pPr>
              <w:spacing w:after="0" w:line="240" w:lineRule="auto"/>
              <w:jc w:val="center"/>
            </w:pPr>
            <w:r>
              <w:t>88%</w:t>
            </w:r>
          </w:p>
        </w:tc>
        <w:tc>
          <w:tcPr>
            <w:tcW w:w="810" w:type="dxa"/>
            <w:vAlign w:val="center"/>
          </w:tcPr>
          <w:p w:rsidR="00DE40B4" w:rsidRDefault="00DE40B4" w:rsidP="00DA781F">
            <w:pPr>
              <w:spacing w:after="0" w:line="240" w:lineRule="auto"/>
              <w:jc w:val="center"/>
            </w:pPr>
            <w:r>
              <w:t>87%</w:t>
            </w:r>
          </w:p>
        </w:tc>
        <w:tc>
          <w:tcPr>
            <w:tcW w:w="720" w:type="dxa"/>
            <w:vAlign w:val="center"/>
          </w:tcPr>
          <w:p w:rsidR="00DE40B4" w:rsidRDefault="00DE40B4" w:rsidP="00DA781F">
            <w:pPr>
              <w:spacing w:after="0" w:line="240" w:lineRule="auto"/>
              <w:jc w:val="center"/>
            </w:pPr>
            <w:r>
              <w:t>84%</w:t>
            </w:r>
          </w:p>
        </w:tc>
        <w:tc>
          <w:tcPr>
            <w:tcW w:w="810" w:type="dxa"/>
            <w:vAlign w:val="center"/>
          </w:tcPr>
          <w:p w:rsidR="00DE40B4" w:rsidRDefault="00DE40B4" w:rsidP="00DA781F">
            <w:pPr>
              <w:spacing w:after="0" w:line="240" w:lineRule="auto"/>
              <w:jc w:val="center"/>
            </w:pPr>
            <w:r>
              <w:t>89%</w:t>
            </w:r>
          </w:p>
        </w:tc>
        <w:tc>
          <w:tcPr>
            <w:tcW w:w="720" w:type="dxa"/>
            <w:vAlign w:val="center"/>
          </w:tcPr>
          <w:p w:rsidR="00DE40B4" w:rsidRDefault="00DE40B4" w:rsidP="009433B6">
            <w:pPr>
              <w:spacing w:after="0" w:line="240" w:lineRule="auto"/>
              <w:jc w:val="center"/>
            </w:pPr>
            <w:r>
              <w:t>90%</w:t>
            </w:r>
          </w:p>
        </w:tc>
        <w:tc>
          <w:tcPr>
            <w:tcW w:w="810" w:type="dxa"/>
            <w:vAlign w:val="center"/>
          </w:tcPr>
          <w:p w:rsidR="00DE40B4" w:rsidRDefault="00DE40B4" w:rsidP="009433B6">
            <w:pPr>
              <w:spacing w:after="0" w:line="240" w:lineRule="auto"/>
              <w:jc w:val="center"/>
            </w:pPr>
            <w:r>
              <w:t>94%</w:t>
            </w:r>
          </w:p>
        </w:tc>
        <w:tc>
          <w:tcPr>
            <w:tcW w:w="675" w:type="dxa"/>
            <w:vAlign w:val="center"/>
          </w:tcPr>
          <w:p w:rsidR="00DE40B4" w:rsidRDefault="00DE40B4" w:rsidP="00FB33BF">
            <w:pPr>
              <w:spacing w:after="0" w:line="240" w:lineRule="auto"/>
              <w:jc w:val="center"/>
            </w:pPr>
            <w:r>
              <w:t>90%</w:t>
            </w:r>
          </w:p>
        </w:tc>
        <w:tc>
          <w:tcPr>
            <w:tcW w:w="855" w:type="dxa"/>
            <w:vAlign w:val="center"/>
          </w:tcPr>
          <w:p w:rsidR="00DE40B4" w:rsidRDefault="00DE40B4" w:rsidP="00FB33BF">
            <w:pPr>
              <w:spacing w:after="0" w:line="240" w:lineRule="auto"/>
              <w:jc w:val="center"/>
            </w:pPr>
            <w:r>
              <w:t>88%</w:t>
            </w:r>
          </w:p>
        </w:tc>
        <w:tc>
          <w:tcPr>
            <w:tcW w:w="855" w:type="dxa"/>
          </w:tcPr>
          <w:p w:rsidR="00DE40B4" w:rsidRDefault="00CB159F" w:rsidP="00FB33BF">
            <w:pPr>
              <w:spacing w:after="0" w:line="240" w:lineRule="auto"/>
              <w:jc w:val="center"/>
            </w:pPr>
            <w:r>
              <w:t>92</w:t>
            </w:r>
            <w:r w:rsidR="00DE40B4">
              <w:t>%</w:t>
            </w:r>
          </w:p>
        </w:tc>
        <w:tc>
          <w:tcPr>
            <w:tcW w:w="855" w:type="dxa"/>
          </w:tcPr>
          <w:p w:rsidR="00DE40B4" w:rsidRDefault="00777D30" w:rsidP="00DE40B4">
            <w:pPr>
              <w:spacing w:after="0" w:line="240" w:lineRule="auto"/>
              <w:jc w:val="center"/>
            </w:pPr>
            <w:r>
              <w:t>93</w:t>
            </w:r>
            <w:r w:rsidR="00DE40B4">
              <w:t>%</w:t>
            </w:r>
          </w:p>
        </w:tc>
      </w:tr>
      <w:tr w:rsidR="00DE40B4" w:rsidTr="00EB616F">
        <w:trPr>
          <w:jc w:val="center"/>
        </w:trPr>
        <w:tc>
          <w:tcPr>
            <w:tcW w:w="6660" w:type="dxa"/>
          </w:tcPr>
          <w:p w:rsidR="00DE40B4" w:rsidRDefault="00DE40B4" w:rsidP="009433B6">
            <w:pPr>
              <w:spacing w:after="0" w:line="240" w:lineRule="auto"/>
            </w:pPr>
            <w:r>
              <w:t xml:space="preserve">     The bookstore?</w:t>
            </w:r>
          </w:p>
        </w:tc>
        <w:tc>
          <w:tcPr>
            <w:tcW w:w="720" w:type="dxa"/>
            <w:vAlign w:val="center"/>
          </w:tcPr>
          <w:p w:rsidR="00DE40B4" w:rsidRDefault="00DE40B4" w:rsidP="00DA781F">
            <w:pPr>
              <w:spacing w:after="0" w:line="240" w:lineRule="auto"/>
              <w:jc w:val="center"/>
            </w:pPr>
            <w:r>
              <w:t>78%</w:t>
            </w:r>
          </w:p>
        </w:tc>
        <w:tc>
          <w:tcPr>
            <w:tcW w:w="810" w:type="dxa"/>
            <w:vAlign w:val="center"/>
          </w:tcPr>
          <w:p w:rsidR="00DE40B4" w:rsidRDefault="00DE40B4" w:rsidP="00DA781F">
            <w:pPr>
              <w:spacing w:after="0" w:line="240" w:lineRule="auto"/>
              <w:jc w:val="center"/>
            </w:pPr>
            <w:r>
              <w:t>78%</w:t>
            </w:r>
          </w:p>
        </w:tc>
        <w:tc>
          <w:tcPr>
            <w:tcW w:w="720" w:type="dxa"/>
            <w:vAlign w:val="center"/>
          </w:tcPr>
          <w:p w:rsidR="00DE40B4" w:rsidRDefault="00DE40B4" w:rsidP="00DA781F">
            <w:pPr>
              <w:spacing w:after="0" w:line="240" w:lineRule="auto"/>
              <w:jc w:val="center"/>
            </w:pPr>
            <w:r>
              <w:t>75%</w:t>
            </w:r>
          </w:p>
        </w:tc>
        <w:tc>
          <w:tcPr>
            <w:tcW w:w="810" w:type="dxa"/>
            <w:vAlign w:val="center"/>
          </w:tcPr>
          <w:p w:rsidR="00DE40B4" w:rsidRDefault="00DE40B4" w:rsidP="00DA781F">
            <w:pPr>
              <w:spacing w:after="0" w:line="240" w:lineRule="auto"/>
              <w:jc w:val="center"/>
            </w:pPr>
            <w:r>
              <w:t>82%</w:t>
            </w:r>
          </w:p>
        </w:tc>
        <w:tc>
          <w:tcPr>
            <w:tcW w:w="720" w:type="dxa"/>
            <w:vAlign w:val="center"/>
          </w:tcPr>
          <w:p w:rsidR="00DE40B4" w:rsidRDefault="00DE40B4" w:rsidP="009433B6">
            <w:pPr>
              <w:spacing w:after="0" w:line="240" w:lineRule="auto"/>
              <w:jc w:val="center"/>
            </w:pPr>
            <w:r>
              <w:t>84%</w:t>
            </w:r>
          </w:p>
        </w:tc>
        <w:tc>
          <w:tcPr>
            <w:tcW w:w="810" w:type="dxa"/>
            <w:vAlign w:val="center"/>
          </w:tcPr>
          <w:p w:rsidR="00DE40B4" w:rsidRDefault="00DE40B4" w:rsidP="009433B6">
            <w:pPr>
              <w:spacing w:after="0" w:line="240" w:lineRule="auto"/>
              <w:jc w:val="center"/>
            </w:pPr>
            <w:r>
              <w:t>87%</w:t>
            </w:r>
          </w:p>
        </w:tc>
        <w:tc>
          <w:tcPr>
            <w:tcW w:w="675" w:type="dxa"/>
            <w:vAlign w:val="center"/>
          </w:tcPr>
          <w:p w:rsidR="00DE40B4" w:rsidRDefault="00DE40B4" w:rsidP="00FB33BF">
            <w:pPr>
              <w:spacing w:after="0" w:line="240" w:lineRule="auto"/>
              <w:jc w:val="center"/>
            </w:pPr>
            <w:r>
              <w:t>87%</w:t>
            </w:r>
          </w:p>
        </w:tc>
        <w:tc>
          <w:tcPr>
            <w:tcW w:w="855" w:type="dxa"/>
            <w:vAlign w:val="center"/>
          </w:tcPr>
          <w:p w:rsidR="00DE40B4" w:rsidRDefault="00DE40B4" w:rsidP="00FB33BF">
            <w:pPr>
              <w:spacing w:after="0" w:line="240" w:lineRule="auto"/>
              <w:jc w:val="center"/>
            </w:pPr>
            <w:r>
              <w:t>87%</w:t>
            </w:r>
          </w:p>
        </w:tc>
        <w:tc>
          <w:tcPr>
            <w:tcW w:w="855" w:type="dxa"/>
          </w:tcPr>
          <w:p w:rsidR="00DE40B4" w:rsidRDefault="00CB159F" w:rsidP="00FB33BF">
            <w:pPr>
              <w:spacing w:after="0" w:line="240" w:lineRule="auto"/>
              <w:jc w:val="center"/>
            </w:pPr>
            <w:r>
              <w:t>86</w:t>
            </w:r>
            <w:r w:rsidR="00DE40B4">
              <w:t>%</w:t>
            </w:r>
          </w:p>
        </w:tc>
        <w:tc>
          <w:tcPr>
            <w:tcW w:w="855" w:type="dxa"/>
          </w:tcPr>
          <w:p w:rsidR="00DE40B4" w:rsidRDefault="00777D30" w:rsidP="00DE40B4">
            <w:pPr>
              <w:spacing w:after="0" w:line="240" w:lineRule="auto"/>
              <w:jc w:val="center"/>
            </w:pPr>
            <w:r>
              <w:t>87</w:t>
            </w:r>
            <w:r w:rsidR="00DE40B4">
              <w:t>%</w:t>
            </w:r>
          </w:p>
        </w:tc>
      </w:tr>
      <w:tr w:rsidR="00DE40B4" w:rsidTr="00EB616F">
        <w:trPr>
          <w:jc w:val="center"/>
        </w:trPr>
        <w:tc>
          <w:tcPr>
            <w:tcW w:w="6660" w:type="dxa"/>
          </w:tcPr>
          <w:p w:rsidR="00DE40B4" w:rsidRDefault="00DE40B4" w:rsidP="009433B6">
            <w:pPr>
              <w:spacing w:after="0" w:line="240" w:lineRule="auto"/>
            </w:pPr>
            <w:r>
              <w:t xml:space="preserve">     The number of available computer labs?</w:t>
            </w:r>
          </w:p>
        </w:tc>
        <w:tc>
          <w:tcPr>
            <w:tcW w:w="720" w:type="dxa"/>
            <w:vAlign w:val="center"/>
          </w:tcPr>
          <w:p w:rsidR="00DE40B4" w:rsidRDefault="00DE40B4" w:rsidP="00DA781F">
            <w:pPr>
              <w:spacing w:after="0" w:line="240" w:lineRule="auto"/>
              <w:jc w:val="center"/>
            </w:pPr>
            <w:r>
              <w:t>76%</w:t>
            </w:r>
          </w:p>
        </w:tc>
        <w:tc>
          <w:tcPr>
            <w:tcW w:w="810" w:type="dxa"/>
            <w:vAlign w:val="center"/>
          </w:tcPr>
          <w:p w:rsidR="00DE40B4" w:rsidRDefault="00DE40B4" w:rsidP="00DA781F">
            <w:pPr>
              <w:spacing w:after="0" w:line="240" w:lineRule="auto"/>
              <w:jc w:val="center"/>
            </w:pPr>
            <w:r>
              <w:t>76%</w:t>
            </w:r>
          </w:p>
        </w:tc>
        <w:tc>
          <w:tcPr>
            <w:tcW w:w="720" w:type="dxa"/>
            <w:vAlign w:val="center"/>
          </w:tcPr>
          <w:p w:rsidR="00DE40B4" w:rsidRDefault="00DE40B4" w:rsidP="00DA781F">
            <w:pPr>
              <w:spacing w:after="0" w:line="240" w:lineRule="auto"/>
              <w:jc w:val="center"/>
            </w:pPr>
            <w:r>
              <w:t>67%</w:t>
            </w:r>
          </w:p>
        </w:tc>
        <w:tc>
          <w:tcPr>
            <w:tcW w:w="810" w:type="dxa"/>
            <w:vAlign w:val="center"/>
          </w:tcPr>
          <w:p w:rsidR="00DE40B4" w:rsidRDefault="00DE40B4" w:rsidP="00DA781F">
            <w:pPr>
              <w:spacing w:after="0" w:line="240" w:lineRule="auto"/>
              <w:jc w:val="center"/>
            </w:pPr>
            <w:r>
              <w:t>79%</w:t>
            </w:r>
          </w:p>
        </w:tc>
        <w:tc>
          <w:tcPr>
            <w:tcW w:w="720" w:type="dxa"/>
            <w:vAlign w:val="center"/>
          </w:tcPr>
          <w:p w:rsidR="00DE40B4" w:rsidRDefault="00DE40B4" w:rsidP="009433B6">
            <w:pPr>
              <w:spacing w:after="0" w:line="240" w:lineRule="auto"/>
              <w:jc w:val="center"/>
            </w:pPr>
            <w:r>
              <w:t>76%</w:t>
            </w:r>
          </w:p>
        </w:tc>
        <w:tc>
          <w:tcPr>
            <w:tcW w:w="810" w:type="dxa"/>
            <w:vAlign w:val="center"/>
          </w:tcPr>
          <w:p w:rsidR="00DE40B4" w:rsidRDefault="00DE40B4" w:rsidP="009433B6">
            <w:pPr>
              <w:spacing w:after="0" w:line="240" w:lineRule="auto"/>
              <w:jc w:val="center"/>
            </w:pPr>
            <w:r>
              <w:t>79%</w:t>
            </w:r>
          </w:p>
        </w:tc>
        <w:tc>
          <w:tcPr>
            <w:tcW w:w="675" w:type="dxa"/>
            <w:vAlign w:val="center"/>
          </w:tcPr>
          <w:p w:rsidR="00DE40B4" w:rsidRDefault="00DE40B4" w:rsidP="00FB33BF">
            <w:pPr>
              <w:spacing w:after="0" w:line="240" w:lineRule="auto"/>
              <w:jc w:val="center"/>
            </w:pPr>
            <w:r>
              <w:t>90%</w:t>
            </w:r>
          </w:p>
        </w:tc>
        <w:tc>
          <w:tcPr>
            <w:tcW w:w="855" w:type="dxa"/>
            <w:vAlign w:val="center"/>
          </w:tcPr>
          <w:p w:rsidR="00DE40B4" w:rsidRDefault="00DE40B4" w:rsidP="00FB33BF">
            <w:pPr>
              <w:spacing w:after="0" w:line="240" w:lineRule="auto"/>
              <w:jc w:val="center"/>
            </w:pPr>
            <w:r>
              <w:t>80%</w:t>
            </w:r>
          </w:p>
        </w:tc>
        <w:tc>
          <w:tcPr>
            <w:tcW w:w="855" w:type="dxa"/>
          </w:tcPr>
          <w:p w:rsidR="00DE40B4" w:rsidRDefault="00CB159F" w:rsidP="00FB33BF">
            <w:pPr>
              <w:spacing w:after="0" w:line="240" w:lineRule="auto"/>
              <w:jc w:val="center"/>
            </w:pPr>
            <w:r>
              <w:t>83</w:t>
            </w:r>
            <w:r w:rsidR="00DE40B4">
              <w:t>%</w:t>
            </w:r>
          </w:p>
        </w:tc>
        <w:tc>
          <w:tcPr>
            <w:tcW w:w="855" w:type="dxa"/>
          </w:tcPr>
          <w:p w:rsidR="00DE40B4" w:rsidRDefault="00777D30" w:rsidP="00DE40B4">
            <w:pPr>
              <w:spacing w:after="0" w:line="240" w:lineRule="auto"/>
              <w:jc w:val="center"/>
            </w:pPr>
            <w:r>
              <w:t>83</w:t>
            </w:r>
            <w:r w:rsidR="00DE40B4">
              <w:t>%</w:t>
            </w:r>
          </w:p>
        </w:tc>
      </w:tr>
      <w:tr w:rsidR="00DE40B4" w:rsidTr="00EB616F">
        <w:trPr>
          <w:jc w:val="center"/>
        </w:trPr>
        <w:tc>
          <w:tcPr>
            <w:tcW w:w="6660" w:type="dxa"/>
          </w:tcPr>
          <w:p w:rsidR="00DE40B4" w:rsidRDefault="00DE40B4" w:rsidP="009433B6">
            <w:pPr>
              <w:spacing w:after="0" w:line="240" w:lineRule="auto"/>
            </w:pPr>
            <w:r>
              <w:t xml:space="preserve">     The OTC café?</w:t>
            </w:r>
          </w:p>
        </w:tc>
        <w:tc>
          <w:tcPr>
            <w:tcW w:w="720" w:type="dxa"/>
            <w:vAlign w:val="center"/>
          </w:tcPr>
          <w:p w:rsidR="00DE40B4" w:rsidRDefault="00DE40B4" w:rsidP="00DA781F">
            <w:pPr>
              <w:spacing w:after="0" w:line="240" w:lineRule="auto"/>
              <w:jc w:val="center"/>
            </w:pPr>
            <w:r>
              <w:t>82%</w:t>
            </w:r>
          </w:p>
        </w:tc>
        <w:tc>
          <w:tcPr>
            <w:tcW w:w="810" w:type="dxa"/>
            <w:vAlign w:val="center"/>
          </w:tcPr>
          <w:p w:rsidR="00DE40B4" w:rsidRDefault="00DE40B4" w:rsidP="00DA781F">
            <w:pPr>
              <w:spacing w:after="0" w:line="240" w:lineRule="auto"/>
              <w:jc w:val="center"/>
            </w:pPr>
            <w:r>
              <w:t>83%</w:t>
            </w:r>
          </w:p>
        </w:tc>
        <w:tc>
          <w:tcPr>
            <w:tcW w:w="720" w:type="dxa"/>
            <w:vAlign w:val="center"/>
          </w:tcPr>
          <w:p w:rsidR="00DE40B4" w:rsidRDefault="00DE40B4" w:rsidP="00DA781F">
            <w:pPr>
              <w:spacing w:after="0" w:line="240" w:lineRule="auto"/>
              <w:jc w:val="center"/>
            </w:pPr>
            <w:r>
              <w:t>75%</w:t>
            </w:r>
          </w:p>
        </w:tc>
        <w:tc>
          <w:tcPr>
            <w:tcW w:w="810" w:type="dxa"/>
            <w:vAlign w:val="center"/>
          </w:tcPr>
          <w:p w:rsidR="00DE40B4" w:rsidRDefault="00DE40B4" w:rsidP="00DA781F">
            <w:pPr>
              <w:spacing w:after="0" w:line="240" w:lineRule="auto"/>
              <w:jc w:val="center"/>
            </w:pPr>
            <w:r>
              <w:t>84%</w:t>
            </w:r>
          </w:p>
        </w:tc>
        <w:tc>
          <w:tcPr>
            <w:tcW w:w="720" w:type="dxa"/>
            <w:vAlign w:val="center"/>
          </w:tcPr>
          <w:p w:rsidR="00DE40B4" w:rsidRDefault="00DE40B4" w:rsidP="009433B6">
            <w:pPr>
              <w:spacing w:after="0" w:line="240" w:lineRule="auto"/>
              <w:jc w:val="center"/>
            </w:pPr>
            <w:r>
              <w:t>86%</w:t>
            </w:r>
          </w:p>
        </w:tc>
        <w:tc>
          <w:tcPr>
            <w:tcW w:w="810" w:type="dxa"/>
            <w:vAlign w:val="center"/>
          </w:tcPr>
          <w:p w:rsidR="00DE40B4" w:rsidRDefault="00DE40B4" w:rsidP="009433B6">
            <w:pPr>
              <w:spacing w:after="0" w:line="240" w:lineRule="auto"/>
              <w:jc w:val="center"/>
            </w:pPr>
            <w:r>
              <w:t>83%</w:t>
            </w:r>
          </w:p>
        </w:tc>
        <w:tc>
          <w:tcPr>
            <w:tcW w:w="675" w:type="dxa"/>
            <w:vAlign w:val="center"/>
          </w:tcPr>
          <w:p w:rsidR="00DE40B4" w:rsidRDefault="00DE40B4" w:rsidP="00FB33BF">
            <w:pPr>
              <w:spacing w:after="0" w:line="240" w:lineRule="auto"/>
              <w:jc w:val="center"/>
            </w:pPr>
            <w:r>
              <w:t>76%</w:t>
            </w:r>
          </w:p>
        </w:tc>
        <w:tc>
          <w:tcPr>
            <w:tcW w:w="855" w:type="dxa"/>
            <w:vAlign w:val="center"/>
          </w:tcPr>
          <w:p w:rsidR="00DE40B4" w:rsidRDefault="00DE40B4" w:rsidP="00FB33BF">
            <w:pPr>
              <w:spacing w:after="0" w:line="240" w:lineRule="auto"/>
              <w:jc w:val="center"/>
            </w:pPr>
            <w:r>
              <w:t>79%</w:t>
            </w:r>
          </w:p>
        </w:tc>
        <w:tc>
          <w:tcPr>
            <w:tcW w:w="855" w:type="dxa"/>
          </w:tcPr>
          <w:p w:rsidR="00DE40B4" w:rsidRDefault="00CB159F" w:rsidP="00FB33BF">
            <w:pPr>
              <w:spacing w:after="0" w:line="240" w:lineRule="auto"/>
              <w:jc w:val="center"/>
            </w:pPr>
            <w:r>
              <w:t>82</w:t>
            </w:r>
            <w:r w:rsidR="00DE40B4">
              <w:t>%</w:t>
            </w:r>
          </w:p>
        </w:tc>
        <w:tc>
          <w:tcPr>
            <w:tcW w:w="855" w:type="dxa"/>
          </w:tcPr>
          <w:p w:rsidR="00DE40B4" w:rsidRDefault="00777D30" w:rsidP="00DE40B4">
            <w:pPr>
              <w:spacing w:after="0" w:line="240" w:lineRule="auto"/>
              <w:jc w:val="center"/>
            </w:pPr>
            <w:r>
              <w:t>83</w:t>
            </w:r>
            <w:r w:rsidR="00DE40B4">
              <w:t>%</w:t>
            </w:r>
          </w:p>
        </w:tc>
      </w:tr>
      <w:tr w:rsidR="00DE40B4" w:rsidTr="00EB616F">
        <w:trPr>
          <w:jc w:val="center"/>
        </w:trPr>
        <w:tc>
          <w:tcPr>
            <w:tcW w:w="6660" w:type="dxa"/>
          </w:tcPr>
          <w:p w:rsidR="00DE40B4" w:rsidRDefault="00DE40B4" w:rsidP="009433B6">
            <w:pPr>
              <w:spacing w:after="0" w:line="240" w:lineRule="auto"/>
            </w:pPr>
            <w:r>
              <w:t xml:space="preserve">     Availability of parking?</w:t>
            </w:r>
          </w:p>
        </w:tc>
        <w:tc>
          <w:tcPr>
            <w:tcW w:w="720" w:type="dxa"/>
            <w:vAlign w:val="center"/>
          </w:tcPr>
          <w:p w:rsidR="00DE40B4" w:rsidRDefault="00DE40B4" w:rsidP="00DA781F">
            <w:pPr>
              <w:spacing w:after="0" w:line="240" w:lineRule="auto"/>
              <w:jc w:val="center"/>
            </w:pPr>
            <w:r>
              <w:t>37%</w:t>
            </w:r>
          </w:p>
        </w:tc>
        <w:tc>
          <w:tcPr>
            <w:tcW w:w="810" w:type="dxa"/>
            <w:vAlign w:val="center"/>
          </w:tcPr>
          <w:p w:rsidR="00DE40B4" w:rsidRDefault="00DE40B4" w:rsidP="00DA781F">
            <w:pPr>
              <w:spacing w:after="0" w:line="240" w:lineRule="auto"/>
              <w:jc w:val="center"/>
            </w:pPr>
            <w:r>
              <w:t>36%</w:t>
            </w:r>
          </w:p>
        </w:tc>
        <w:tc>
          <w:tcPr>
            <w:tcW w:w="720" w:type="dxa"/>
            <w:vAlign w:val="center"/>
          </w:tcPr>
          <w:p w:rsidR="00DE40B4" w:rsidRDefault="00DE40B4" w:rsidP="00DA781F">
            <w:pPr>
              <w:spacing w:after="0" w:line="240" w:lineRule="auto"/>
              <w:jc w:val="center"/>
            </w:pPr>
            <w:r>
              <w:t>37%</w:t>
            </w:r>
          </w:p>
        </w:tc>
        <w:tc>
          <w:tcPr>
            <w:tcW w:w="810" w:type="dxa"/>
            <w:vAlign w:val="center"/>
          </w:tcPr>
          <w:p w:rsidR="00DE40B4" w:rsidRDefault="00DE40B4" w:rsidP="00DA781F">
            <w:pPr>
              <w:spacing w:after="0" w:line="240" w:lineRule="auto"/>
              <w:jc w:val="center"/>
            </w:pPr>
            <w:r>
              <w:t>36%</w:t>
            </w:r>
          </w:p>
        </w:tc>
        <w:tc>
          <w:tcPr>
            <w:tcW w:w="720" w:type="dxa"/>
            <w:vAlign w:val="center"/>
          </w:tcPr>
          <w:p w:rsidR="00DE40B4" w:rsidRDefault="00DE40B4" w:rsidP="009433B6">
            <w:pPr>
              <w:spacing w:after="0" w:line="240" w:lineRule="auto"/>
              <w:jc w:val="center"/>
            </w:pPr>
            <w:r>
              <w:t>27%</w:t>
            </w:r>
          </w:p>
        </w:tc>
        <w:tc>
          <w:tcPr>
            <w:tcW w:w="810" w:type="dxa"/>
            <w:vAlign w:val="center"/>
          </w:tcPr>
          <w:p w:rsidR="00DE40B4" w:rsidRDefault="00DE40B4" w:rsidP="009433B6">
            <w:pPr>
              <w:spacing w:after="0" w:line="240" w:lineRule="auto"/>
              <w:jc w:val="center"/>
            </w:pPr>
            <w:r>
              <w:t>37%</w:t>
            </w:r>
          </w:p>
        </w:tc>
        <w:tc>
          <w:tcPr>
            <w:tcW w:w="675" w:type="dxa"/>
            <w:vAlign w:val="center"/>
          </w:tcPr>
          <w:p w:rsidR="00DE40B4" w:rsidRDefault="00DE40B4" w:rsidP="00FB33BF">
            <w:pPr>
              <w:spacing w:after="0" w:line="240" w:lineRule="auto"/>
              <w:jc w:val="center"/>
            </w:pPr>
            <w:r>
              <w:t>52%</w:t>
            </w:r>
          </w:p>
        </w:tc>
        <w:tc>
          <w:tcPr>
            <w:tcW w:w="855" w:type="dxa"/>
            <w:vAlign w:val="center"/>
          </w:tcPr>
          <w:p w:rsidR="00DE40B4" w:rsidRDefault="00DE40B4" w:rsidP="00FB33BF">
            <w:pPr>
              <w:spacing w:after="0" w:line="240" w:lineRule="auto"/>
              <w:jc w:val="center"/>
            </w:pPr>
            <w:r>
              <w:t>50%</w:t>
            </w:r>
          </w:p>
        </w:tc>
        <w:tc>
          <w:tcPr>
            <w:tcW w:w="855" w:type="dxa"/>
          </w:tcPr>
          <w:p w:rsidR="00DE40B4" w:rsidRDefault="00CB159F" w:rsidP="00FB33BF">
            <w:pPr>
              <w:spacing w:after="0" w:line="240" w:lineRule="auto"/>
              <w:jc w:val="center"/>
            </w:pPr>
            <w:r>
              <w:t>51</w:t>
            </w:r>
            <w:r w:rsidR="00DE40B4">
              <w:t>%</w:t>
            </w:r>
          </w:p>
        </w:tc>
        <w:tc>
          <w:tcPr>
            <w:tcW w:w="855" w:type="dxa"/>
          </w:tcPr>
          <w:p w:rsidR="00DE40B4" w:rsidRDefault="00777D30" w:rsidP="00DE40B4">
            <w:pPr>
              <w:spacing w:after="0" w:line="240" w:lineRule="auto"/>
              <w:jc w:val="center"/>
            </w:pPr>
            <w:r>
              <w:t>52</w:t>
            </w:r>
            <w:r w:rsidR="00DE40B4">
              <w:t>%</w:t>
            </w:r>
          </w:p>
        </w:tc>
      </w:tr>
      <w:tr w:rsidR="00DE40B4" w:rsidTr="00EB616F">
        <w:trPr>
          <w:jc w:val="center"/>
        </w:trPr>
        <w:tc>
          <w:tcPr>
            <w:tcW w:w="6660" w:type="dxa"/>
          </w:tcPr>
          <w:p w:rsidR="00DE40B4" w:rsidRDefault="00DE40B4" w:rsidP="009433B6">
            <w:pPr>
              <w:spacing w:after="0" w:line="240" w:lineRule="auto"/>
            </w:pPr>
            <w:r>
              <w:t xml:space="preserve">     The OTC Fitness Center?</w:t>
            </w:r>
          </w:p>
        </w:tc>
        <w:tc>
          <w:tcPr>
            <w:tcW w:w="720" w:type="dxa"/>
            <w:vAlign w:val="center"/>
          </w:tcPr>
          <w:p w:rsidR="00DE40B4" w:rsidRDefault="00DE40B4" w:rsidP="00DA781F">
            <w:pPr>
              <w:spacing w:after="0" w:line="240" w:lineRule="auto"/>
              <w:jc w:val="center"/>
            </w:pPr>
            <w:r>
              <w:t>87%</w:t>
            </w:r>
          </w:p>
        </w:tc>
        <w:tc>
          <w:tcPr>
            <w:tcW w:w="810" w:type="dxa"/>
            <w:vAlign w:val="center"/>
          </w:tcPr>
          <w:p w:rsidR="00DE40B4" w:rsidRDefault="00DE40B4" w:rsidP="00DA781F">
            <w:pPr>
              <w:spacing w:after="0" w:line="240" w:lineRule="auto"/>
              <w:jc w:val="center"/>
            </w:pPr>
            <w:r>
              <w:t>86%</w:t>
            </w:r>
          </w:p>
        </w:tc>
        <w:tc>
          <w:tcPr>
            <w:tcW w:w="720" w:type="dxa"/>
            <w:vAlign w:val="center"/>
          </w:tcPr>
          <w:p w:rsidR="00DE40B4" w:rsidRDefault="00DE40B4" w:rsidP="00DA781F">
            <w:pPr>
              <w:spacing w:after="0" w:line="240" w:lineRule="auto"/>
              <w:jc w:val="center"/>
            </w:pPr>
            <w:r>
              <w:t>90%</w:t>
            </w:r>
          </w:p>
        </w:tc>
        <w:tc>
          <w:tcPr>
            <w:tcW w:w="810" w:type="dxa"/>
            <w:vAlign w:val="center"/>
          </w:tcPr>
          <w:p w:rsidR="00DE40B4" w:rsidRDefault="00DE40B4" w:rsidP="00DA781F">
            <w:pPr>
              <w:spacing w:after="0" w:line="240" w:lineRule="auto"/>
              <w:jc w:val="center"/>
            </w:pPr>
            <w:r>
              <w:t>89%</w:t>
            </w:r>
          </w:p>
        </w:tc>
        <w:tc>
          <w:tcPr>
            <w:tcW w:w="720" w:type="dxa"/>
            <w:vAlign w:val="center"/>
          </w:tcPr>
          <w:p w:rsidR="00DE40B4" w:rsidRDefault="00DE40B4" w:rsidP="009433B6">
            <w:pPr>
              <w:spacing w:after="0" w:line="240" w:lineRule="auto"/>
              <w:jc w:val="center"/>
            </w:pPr>
            <w:r>
              <w:t>89%</w:t>
            </w:r>
          </w:p>
        </w:tc>
        <w:tc>
          <w:tcPr>
            <w:tcW w:w="810" w:type="dxa"/>
            <w:vAlign w:val="center"/>
          </w:tcPr>
          <w:p w:rsidR="00DE40B4" w:rsidRDefault="00DE40B4" w:rsidP="009433B6">
            <w:pPr>
              <w:spacing w:after="0" w:line="240" w:lineRule="auto"/>
              <w:jc w:val="center"/>
            </w:pPr>
            <w:r>
              <w:t>90%</w:t>
            </w:r>
          </w:p>
        </w:tc>
        <w:tc>
          <w:tcPr>
            <w:tcW w:w="675" w:type="dxa"/>
            <w:vAlign w:val="center"/>
          </w:tcPr>
          <w:p w:rsidR="00DE40B4" w:rsidRDefault="00DE40B4" w:rsidP="00FB33BF">
            <w:pPr>
              <w:spacing w:after="0" w:line="240" w:lineRule="auto"/>
              <w:jc w:val="center"/>
            </w:pPr>
            <w:r>
              <w:t>91%</w:t>
            </w:r>
          </w:p>
        </w:tc>
        <w:tc>
          <w:tcPr>
            <w:tcW w:w="855" w:type="dxa"/>
            <w:vAlign w:val="center"/>
          </w:tcPr>
          <w:p w:rsidR="00DE40B4" w:rsidRDefault="00DE40B4" w:rsidP="00FB33BF">
            <w:pPr>
              <w:spacing w:after="0" w:line="240" w:lineRule="auto"/>
              <w:jc w:val="center"/>
            </w:pPr>
            <w:r>
              <w:t>73%</w:t>
            </w:r>
          </w:p>
        </w:tc>
        <w:tc>
          <w:tcPr>
            <w:tcW w:w="855" w:type="dxa"/>
          </w:tcPr>
          <w:p w:rsidR="00DE40B4" w:rsidRDefault="00CB159F" w:rsidP="00FB33BF">
            <w:pPr>
              <w:spacing w:after="0" w:line="240" w:lineRule="auto"/>
              <w:jc w:val="center"/>
            </w:pPr>
            <w:r>
              <w:t>95</w:t>
            </w:r>
            <w:r w:rsidR="00DE40B4">
              <w:t>%</w:t>
            </w:r>
          </w:p>
        </w:tc>
        <w:tc>
          <w:tcPr>
            <w:tcW w:w="855" w:type="dxa"/>
          </w:tcPr>
          <w:p w:rsidR="00DE40B4" w:rsidRDefault="00777D30" w:rsidP="00DE40B4">
            <w:pPr>
              <w:spacing w:after="0" w:line="240" w:lineRule="auto"/>
              <w:jc w:val="center"/>
            </w:pPr>
            <w:r>
              <w:t>94</w:t>
            </w:r>
            <w:r w:rsidR="00DE40B4">
              <w:t>%</w:t>
            </w:r>
          </w:p>
        </w:tc>
      </w:tr>
      <w:tr w:rsidR="00DE40B4" w:rsidTr="00B3043D">
        <w:trPr>
          <w:jc w:val="center"/>
        </w:trPr>
        <w:tc>
          <w:tcPr>
            <w:tcW w:w="6660" w:type="dxa"/>
          </w:tcPr>
          <w:p w:rsidR="00DE40B4" w:rsidRDefault="00DE40B4" w:rsidP="009433B6">
            <w:pPr>
              <w:spacing w:after="0" w:line="240" w:lineRule="auto"/>
            </w:pPr>
            <w:r>
              <w:t xml:space="preserve">     The Library collection/information sources in the Learning Resource   </w:t>
            </w:r>
          </w:p>
          <w:p w:rsidR="00DE40B4" w:rsidRDefault="00DE40B4" w:rsidP="009433B6">
            <w:pPr>
              <w:spacing w:after="0" w:line="240" w:lineRule="auto"/>
            </w:pPr>
            <w:r>
              <w:t xml:space="preserve">          Center (LRC)?</w:t>
            </w:r>
          </w:p>
        </w:tc>
        <w:tc>
          <w:tcPr>
            <w:tcW w:w="720" w:type="dxa"/>
            <w:vAlign w:val="center"/>
          </w:tcPr>
          <w:p w:rsidR="00DE40B4" w:rsidRDefault="00DE40B4" w:rsidP="00DA781F">
            <w:pPr>
              <w:spacing w:after="0" w:line="240" w:lineRule="auto"/>
              <w:jc w:val="center"/>
            </w:pPr>
            <w:r>
              <w:t>90%</w:t>
            </w:r>
          </w:p>
        </w:tc>
        <w:tc>
          <w:tcPr>
            <w:tcW w:w="810" w:type="dxa"/>
            <w:vAlign w:val="center"/>
          </w:tcPr>
          <w:p w:rsidR="00DE40B4" w:rsidRDefault="00DE40B4" w:rsidP="00DA781F">
            <w:pPr>
              <w:spacing w:after="0" w:line="240" w:lineRule="auto"/>
              <w:jc w:val="center"/>
            </w:pPr>
            <w:r>
              <w:t>90%</w:t>
            </w:r>
          </w:p>
        </w:tc>
        <w:tc>
          <w:tcPr>
            <w:tcW w:w="720" w:type="dxa"/>
            <w:vAlign w:val="center"/>
          </w:tcPr>
          <w:p w:rsidR="00DE40B4" w:rsidRDefault="00DE40B4" w:rsidP="00DA781F">
            <w:pPr>
              <w:spacing w:after="0" w:line="240" w:lineRule="auto"/>
              <w:jc w:val="center"/>
            </w:pPr>
            <w:r>
              <w:t>91%</w:t>
            </w:r>
          </w:p>
        </w:tc>
        <w:tc>
          <w:tcPr>
            <w:tcW w:w="810" w:type="dxa"/>
            <w:vAlign w:val="center"/>
          </w:tcPr>
          <w:p w:rsidR="00DE40B4" w:rsidRDefault="00DE40B4" w:rsidP="00DA781F">
            <w:pPr>
              <w:spacing w:after="0" w:line="240" w:lineRule="auto"/>
              <w:jc w:val="center"/>
            </w:pPr>
            <w:r>
              <w:t>93%</w:t>
            </w:r>
          </w:p>
        </w:tc>
        <w:tc>
          <w:tcPr>
            <w:tcW w:w="720" w:type="dxa"/>
            <w:vAlign w:val="center"/>
          </w:tcPr>
          <w:p w:rsidR="00DE40B4" w:rsidRDefault="00DE40B4" w:rsidP="009433B6">
            <w:pPr>
              <w:spacing w:after="0" w:line="240" w:lineRule="auto"/>
              <w:jc w:val="center"/>
            </w:pPr>
            <w:r>
              <w:t>93%</w:t>
            </w:r>
          </w:p>
        </w:tc>
        <w:tc>
          <w:tcPr>
            <w:tcW w:w="810" w:type="dxa"/>
            <w:vAlign w:val="center"/>
          </w:tcPr>
          <w:p w:rsidR="00DE40B4" w:rsidRDefault="00DE40B4" w:rsidP="009433B6">
            <w:pPr>
              <w:spacing w:after="0" w:line="240" w:lineRule="auto"/>
              <w:jc w:val="center"/>
            </w:pPr>
            <w:r>
              <w:t>92%</w:t>
            </w:r>
          </w:p>
        </w:tc>
        <w:tc>
          <w:tcPr>
            <w:tcW w:w="675" w:type="dxa"/>
            <w:vAlign w:val="center"/>
          </w:tcPr>
          <w:p w:rsidR="00DE40B4" w:rsidRDefault="00DE40B4" w:rsidP="00FB33BF">
            <w:pPr>
              <w:spacing w:after="0" w:line="240" w:lineRule="auto"/>
              <w:jc w:val="center"/>
            </w:pPr>
            <w:r>
              <w:t>94%</w:t>
            </w:r>
          </w:p>
        </w:tc>
        <w:tc>
          <w:tcPr>
            <w:tcW w:w="855" w:type="dxa"/>
            <w:vAlign w:val="center"/>
          </w:tcPr>
          <w:p w:rsidR="00DE40B4" w:rsidRDefault="00DE40B4" w:rsidP="00FB33BF">
            <w:pPr>
              <w:spacing w:after="0" w:line="240" w:lineRule="auto"/>
              <w:jc w:val="center"/>
            </w:pPr>
            <w:r>
              <w:t>93%</w:t>
            </w:r>
          </w:p>
        </w:tc>
        <w:tc>
          <w:tcPr>
            <w:tcW w:w="855" w:type="dxa"/>
            <w:vAlign w:val="center"/>
          </w:tcPr>
          <w:p w:rsidR="00DE40B4" w:rsidRDefault="00CB159F" w:rsidP="00B3043D">
            <w:pPr>
              <w:spacing w:after="0" w:line="240" w:lineRule="auto"/>
              <w:jc w:val="center"/>
            </w:pPr>
            <w:r>
              <w:t>94</w:t>
            </w:r>
            <w:r w:rsidR="00DE40B4">
              <w:t>%</w:t>
            </w:r>
          </w:p>
        </w:tc>
        <w:tc>
          <w:tcPr>
            <w:tcW w:w="855" w:type="dxa"/>
            <w:vAlign w:val="center"/>
          </w:tcPr>
          <w:p w:rsidR="00DE40B4" w:rsidRDefault="00777D30" w:rsidP="00B3043D">
            <w:pPr>
              <w:spacing w:after="0" w:line="240" w:lineRule="auto"/>
              <w:jc w:val="center"/>
            </w:pPr>
            <w:r>
              <w:t>93</w:t>
            </w:r>
            <w:r w:rsidR="00DE40B4">
              <w:t>%</w:t>
            </w:r>
          </w:p>
        </w:tc>
      </w:tr>
      <w:tr w:rsidR="00DE40B4" w:rsidTr="00EB616F">
        <w:trPr>
          <w:jc w:val="center"/>
        </w:trPr>
        <w:tc>
          <w:tcPr>
            <w:tcW w:w="6660" w:type="dxa"/>
          </w:tcPr>
          <w:p w:rsidR="00DE40B4" w:rsidRDefault="00DE40B4" w:rsidP="009433B6">
            <w:pPr>
              <w:spacing w:after="0" w:line="240" w:lineRule="auto"/>
            </w:pPr>
            <w:r>
              <w:t xml:space="preserve">     The Library services/equipment provided in the LRC?</w:t>
            </w:r>
          </w:p>
        </w:tc>
        <w:tc>
          <w:tcPr>
            <w:tcW w:w="720" w:type="dxa"/>
            <w:vAlign w:val="center"/>
          </w:tcPr>
          <w:p w:rsidR="00DE40B4" w:rsidRDefault="00DE40B4" w:rsidP="00DA781F">
            <w:pPr>
              <w:spacing w:after="0" w:line="240" w:lineRule="auto"/>
              <w:jc w:val="center"/>
            </w:pPr>
            <w:r>
              <w:t>93%</w:t>
            </w:r>
          </w:p>
        </w:tc>
        <w:tc>
          <w:tcPr>
            <w:tcW w:w="810" w:type="dxa"/>
            <w:vAlign w:val="center"/>
          </w:tcPr>
          <w:p w:rsidR="00DE40B4" w:rsidRDefault="00DE40B4" w:rsidP="00DA781F">
            <w:pPr>
              <w:spacing w:after="0" w:line="240" w:lineRule="auto"/>
              <w:jc w:val="center"/>
            </w:pPr>
            <w:r>
              <w:t>92%</w:t>
            </w:r>
          </w:p>
        </w:tc>
        <w:tc>
          <w:tcPr>
            <w:tcW w:w="720" w:type="dxa"/>
            <w:vAlign w:val="center"/>
          </w:tcPr>
          <w:p w:rsidR="00DE40B4" w:rsidRDefault="00DE40B4" w:rsidP="00DA781F">
            <w:pPr>
              <w:spacing w:after="0" w:line="240" w:lineRule="auto"/>
              <w:jc w:val="center"/>
            </w:pPr>
            <w:r>
              <w:t>95%</w:t>
            </w:r>
          </w:p>
        </w:tc>
        <w:tc>
          <w:tcPr>
            <w:tcW w:w="810" w:type="dxa"/>
            <w:vAlign w:val="center"/>
          </w:tcPr>
          <w:p w:rsidR="00DE40B4" w:rsidRDefault="00DE40B4" w:rsidP="00DA781F">
            <w:pPr>
              <w:spacing w:after="0" w:line="240" w:lineRule="auto"/>
              <w:jc w:val="center"/>
            </w:pPr>
            <w:r>
              <w:t>93%</w:t>
            </w:r>
          </w:p>
        </w:tc>
        <w:tc>
          <w:tcPr>
            <w:tcW w:w="720" w:type="dxa"/>
            <w:vAlign w:val="center"/>
          </w:tcPr>
          <w:p w:rsidR="00DE40B4" w:rsidRDefault="00DE40B4" w:rsidP="009433B6">
            <w:pPr>
              <w:spacing w:after="0" w:line="240" w:lineRule="auto"/>
              <w:jc w:val="center"/>
            </w:pPr>
            <w:r>
              <w:t>94%</w:t>
            </w:r>
          </w:p>
        </w:tc>
        <w:tc>
          <w:tcPr>
            <w:tcW w:w="810" w:type="dxa"/>
            <w:vAlign w:val="center"/>
          </w:tcPr>
          <w:p w:rsidR="00DE40B4" w:rsidRDefault="00DE40B4" w:rsidP="009433B6">
            <w:pPr>
              <w:spacing w:after="0" w:line="240" w:lineRule="auto"/>
              <w:jc w:val="center"/>
            </w:pPr>
            <w:r>
              <w:t>95%</w:t>
            </w:r>
          </w:p>
        </w:tc>
        <w:tc>
          <w:tcPr>
            <w:tcW w:w="675" w:type="dxa"/>
            <w:vAlign w:val="center"/>
          </w:tcPr>
          <w:p w:rsidR="00DE40B4" w:rsidRDefault="00DE40B4" w:rsidP="00FB33BF">
            <w:pPr>
              <w:spacing w:after="0" w:line="240" w:lineRule="auto"/>
              <w:jc w:val="center"/>
            </w:pPr>
            <w:r>
              <w:t>95%</w:t>
            </w:r>
          </w:p>
        </w:tc>
        <w:tc>
          <w:tcPr>
            <w:tcW w:w="855" w:type="dxa"/>
            <w:vAlign w:val="center"/>
          </w:tcPr>
          <w:p w:rsidR="00DE40B4" w:rsidRDefault="00DE40B4" w:rsidP="00FB33BF">
            <w:pPr>
              <w:spacing w:after="0" w:line="240" w:lineRule="auto"/>
              <w:jc w:val="center"/>
            </w:pPr>
            <w:r>
              <w:t>95%</w:t>
            </w:r>
          </w:p>
        </w:tc>
        <w:tc>
          <w:tcPr>
            <w:tcW w:w="855" w:type="dxa"/>
          </w:tcPr>
          <w:p w:rsidR="00DE40B4" w:rsidRDefault="00CB159F" w:rsidP="00FB33BF">
            <w:pPr>
              <w:spacing w:after="0" w:line="240" w:lineRule="auto"/>
              <w:jc w:val="center"/>
            </w:pPr>
            <w:r>
              <w:t>96</w:t>
            </w:r>
            <w:r w:rsidR="00DE40B4">
              <w:t>%</w:t>
            </w:r>
          </w:p>
        </w:tc>
        <w:tc>
          <w:tcPr>
            <w:tcW w:w="855" w:type="dxa"/>
          </w:tcPr>
          <w:p w:rsidR="00DE40B4" w:rsidRDefault="00777D30" w:rsidP="00DE40B4">
            <w:pPr>
              <w:spacing w:after="0" w:line="240" w:lineRule="auto"/>
              <w:jc w:val="center"/>
            </w:pPr>
            <w:r>
              <w:t>94</w:t>
            </w:r>
            <w:r w:rsidR="00DE40B4">
              <w:t>%</w:t>
            </w:r>
          </w:p>
        </w:tc>
      </w:tr>
      <w:tr w:rsidR="00DE40B4" w:rsidTr="00EB616F">
        <w:trPr>
          <w:jc w:val="center"/>
        </w:trPr>
        <w:tc>
          <w:tcPr>
            <w:tcW w:w="6660" w:type="dxa"/>
          </w:tcPr>
          <w:p w:rsidR="00DE40B4" w:rsidRDefault="00DE40B4" w:rsidP="009433B6">
            <w:pPr>
              <w:spacing w:after="0" w:line="240" w:lineRule="auto"/>
            </w:pPr>
            <w:r>
              <w:t xml:space="preserve">     College sponsored tutorial services (Tutoring and Learning Center)?</w:t>
            </w:r>
          </w:p>
        </w:tc>
        <w:tc>
          <w:tcPr>
            <w:tcW w:w="720" w:type="dxa"/>
            <w:vAlign w:val="center"/>
          </w:tcPr>
          <w:p w:rsidR="00DE40B4" w:rsidRDefault="00DE40B4" w:rsidP="00DA781F">
            <w:pPr>
              <w:spacing w:after="0" w:line="240" w:lineRule="auto"/>
              <w:jc w:val="center"/>
            </w:pPr>
            <w:r>
              <w:t>91%</w:t>
            </w:r>
          </w:p>
        </w:tc>
        <w:tc>
          <w:tcPr>
            <w:tcW w:w="810" w:type="dxa"/>
            <w:vAlign w:val="center"/>
          </w:tcPr>
          <w:p w:rsidR="00DE40B4" w:rsidRDefault="00DE40B4" w:rsidP="00DA781F">
            <w:pPr>
              <w:spacing w:after="0" w:line="240" w:lineRule="auto"/>
              <w:jc w:val="center"/>
            </w:pPr>
            <w:r>
              <w:t>92%</w:t>
            </w:r>
          </w:p>
        </w:tc>
        <w:tc>
          <w:tcPr>
            <w:tcW w:w="720" w:type="dxa"/>
            <w:vAlign w:val="center"/>
          </w:tcPr>
          <w:p w:rsidR="00DE40B4" w:rsidRDefault="00DE40B4" w:rsidP="00DA781F">
            <w:pPr>
              <w:spacing w:after="0" w:line="240" w:lineRule="auto"/>
              <w:jc w:val="center"/>
            </w:pPr>
            <w:r>
              <w:t>94%</w:t>
            </w:r>
          </w:p>
        </w:tc>
        <w:tc>
          <w:tcPr>
            <w:tcW w:w="810" w:type="dxa"/>
            <w:vAlign w:val="center"/>
          </w:tcPr>
          <w:p w:rsidR="00DE40B4" w:rsidRDefault="00DE40B4" w:rsidP="00DA781F">
            <w:pPr>
              <w:spacing w:after="0" w:line="240" w:lineRule="auto"/>
              <w:jc w:val="center"/>
            </w:pPr>
            <w:r>
              <w:t>95%</w:t>
            </w:r>
          </w:p>
        </w:tc>
        <w:tc>
          <w:tcPr>
            <w:tcW w:w="720" w:type="dxa"/>
            <w:vAlign w:val="center"/>
          </w:tcPr>
          <w:p w:rsidR="00DE40B4" w:rsidRDefault="00DE40B4" w:rsidP="009433B6">
            <w:pPr>
              <w:spacing w:after="0" w:line="240" w:lineRule="auto"/>
              <w:jc w:val="center"/>
            </w:pPr>
            <w:r>
              <w:t>87%</w:t>
            </w:r>
          </w:p>
        </w:tc>
        <w:tc>
          <w:tcPr>
            <w:tcW w:w="810" w:type="dxa"/>
            <w:vAlign w:val="center"/>
          </w:tcPr>
          <w:p w:rsidR="00DE40B4" w:rsidRDefault="00DE40B4" w:rsidP="009433B6">
            <w:pPr>
              <w:spacing w:after="0" w:line="240" w:lineRule="auto"/>
              <w:jc w:val="center"/>
            </w:pPr>
            <w:r>
              <w:t>96%</w:t>
            </w:r>
          </w:p>
        </w:tc>
        <w:tc>
          <w:tcPr>
            <w:tcW w:w="675" w:type="dxa"/>
            <w:vAlign w:val="center"/>
          </w:tcPr>
          <w:p w:rsidR="00DE40B4" w:rsidRDefault="00DE40B4" w:rsidP="00FB33BF">
            <w:pPr>
              <w:spacing w:after="0" w:line="240" w:lineRule="auto"/>
              <w:jc w:val="center"/>
            </w:pPr>
            <w:r>
              <w:t>96%</w:t>
            </w:r>
          </w:p>
        </w:tc>
        <w:tc>
          <w:tcPr>
            <w:tcW w:w="855" w:type="dxa"/>
            <w:vAlign w:val="center"/>
          </w:tcPr>
          <w:p w:rsidR="00DE40B4" w:rsidRDefault="00DE40B4" w:rsidP="00FB33BF">
            <w:pPr>
              <w:spacing w:after="0" w:line="240" w:lineRule="auto"/>
              <w:jc w:val="center"/>
            </w:pPr>
            <w:r>
              <w:t>96%</w:t>
            </w:r>
          </w:p>
        </w:tc>
        <w:tc>
          <w:tcPr>
            <w:tcW w:w="855" w:type="dxa"/>
          </w:tcPr>
          <w:p w:rsidR="00DE40B4" w:rsidRDefault="00CB159F" w:rsidP="00FB33BF">
            <w:pPr>
              <w:spacing w:after="0" w:line="240" w:lineRule="auto"/>
              <w:jc w:val="center"/>
            </w:pPr>
            <w:r>
              <w:t>96</w:t>
            </w:r>
            <w:r w:rsidR="00DE40B4">
              <w:t>%</w:t>
            </w:r>
          </w:p>
        </w:tc>
        <w:tc>
          <w:tcPr>
            <w:tcW w:w="855" w:type="dxa"/>
          </w:tcPr>
          <w:p w:rsidR="00DE40B4" w:rsidRDefault="00777D30" w:rsidP="00DE40B4">
            <w:pPr>
              <w:spacing w:after="0" w:line="240" w:lineRule="auto"/>
              <w:jc w:val="center"/>
            </w:pPr>
            <w:r>
              <w:t>94</w:t>
            </w:r>
            <w:r w:rsidR="00DE40B4">
              <w:t>%</w:t>
            </w:r>
          </w:p>
        </w:tc>
      </w:tr>
      <w:tr w:rsidR="00DE40B4" w:rsidTr="00EB616F">
        <w:trPr>
          <w:jc w:val="center"/>
        </w:trPr>
        <w:tc>
          <w:tcPr>
            <w:tcW w:w="6660" w:type="dxa"/>
          </w:tcPr>
          <w:p w:rsidR="00DE40B4" w:rsidRDefault="00DE40B4" w:rsidP="009433B6">
            <w:pPr>
              <w:spacing w:after="0" w:line="240" w:lineRule="auto"/>
            </w:pPr>
            <w:r>
              <w:t xml:space="preserve">     The effort to provide “one-stop” assistance in Student Services?</w:t>
            </w:r>
          </w:p>
        </w:tc>
        <w:tc>
          <w:tcPr>
            <w:tcW w:w="720" w:type="dxa"/>
            <w:vAlign w:val="center"/>
          </w:tcPr>
          <w:p w:rsidR="00DE40B4" w:rsidRDefault="00DE40B4" w:rsidP="00DA781F">
            <w:pPr>
              <w:spacing w:after="0" w:line="240" w:lineRule="auto"/>
              <w:jc w:val="center"/>
            </w:pPr>
            <w:r>
              <w:t>88%</w:t>
            </w:r>
          </w:p>
        </w:tc>
        <w:tc>
          <w:tcPr>
            <w:tcW w:w="810" w:type="dxa"/>
            <w:vAlign w:val="center"/>
          </w:tcPr>
          <w:p w:rsidR="00DE40B4" w:rsidRDefault="00DE40B4" w:rsidP="00DA781F">
            <w:pPr>
              <w:spacing w:after="0" w:line="240" w:lineRule="auto"/>
              <w:jc w:val="center"/>
            </w:pPr>
            <w:r>
              <w:t>89%</w:t>
            </w:r>
          </w:p>
        </w:tc>
        <w:tc>
          <w:tcPr>
            <w:tcW w:w="720" w:type="dxa"/>
            <w:vAlign w:val="center"/>
          </w:tcPr>
          <w:p w:rsidR="00DE40B4" w:rsidRDefault="00DE40B4" w:rsidP="00DA781F">
            <w:pPr>
              <w:spacing w:after="0" w:line="240" w:lineRule="auto"/>
              <w:jc w:val="center"/>
            </w:pPr>
            <w:r>
              <w:t>88%</w:t>
            </w:r>
          </w:p>
        </w:tc>
        <w:tc>
          <w:tcPr>
            <w:tcW w:w="810" w:type="dxa"/>
            <w:vAlign w:val="center"/>
          </w:tcPr>
          <w:p w:rsidR="00DE40B4" w:rsidRDefault="00DE40B4" w:rsidP="00DA781F">
            <w:pPr>
              <w:spacing w:after="0" w:line="240" w:lineRule="auto"/>
              <w:jc w:val="center"/>
            </w:pPr>
            <w:r>
              <w:t>90%</w:t>
            </w:r>
          </w:p>
        </w:tc>
        <w:tc>
          <w:tcPr>
            <w:tcW w:w="720" w:type="dxa"/>
            <w:vAlign w:val="center"/>
          </w:tcPr>
          <w:p w:rsidR="00DE40B4" w:rsidRDefault="00DE40B4" w:rsidP="009433B6">
            <w:pPr>
              <w:spacing w:after="0" w:line="240" w:lineRule="auto"/>
              <w:jc w:val="center"/>
            </w:pPr>
            <w:r>
              <w:t>87%</w:t>
            </w:r>
          </w:p>
        </w:tc>
        <w:tc>
          <w:tcPr>
            <w:tcW w:w="810" w:type="dxa"/>
            <w:vAlign w:val="center"/>
          </w:tcPr>
          <w:p w:rsidR="00DE40B4" w:rsidRDefault="00DE40B4" w:rsidP="009433B6">
            <w:pPr>
              <w:spacing w:after="0" w:line="240" w:lineRule="auto"/>
              <w:jc w:val="center"/>
            </w:pPr>
            <w:r>
              <w:t>89%</w:t>
            </w:r>
          </w:p>
        </w:tc>
        <w:tc>
          <w:tcPr>
            <w:tcW w:w="675" w:type="dxa"/>
            <w:vAlign w:val="center"/>
          </w:tcPr>
          <w:p w:rsidR="00DE40B4" w:rsidRDefault="00DE40B4" w:rsidP="00FB33BF">
            <w:pPr>
              <w:spacing w:after="0" w:line="240" w:lineRule="auto"/>
              <w:jc w:val="center"/>
            </w:pPr>
            <w:r>
              <w:t>86%</w:t>
            </w:r>
          </w:p>
        </w:tc>
        <w:tc>
          <w:tcPr>
            <w:tcW w:w="855" w:type="dxa"/>
            <w:vAlign w:val="center"/>
          </w:tcPr>
          <w:p w:rsidR="00DE40B4" w:rsidRDefault="00DE40B4" w:rsidP="00FB33BF">
            <w:pPr>
              <w:spacing w:after="0" w:line="240" w:lineRule="auto"/>
              <w:jc w:val="center"/>
            </w:pPr>
            <w:r>
              <w:t>87%</w:t>
            </w:r>
          </w:p>
        </w:tc>
        <w:tc>
          <w:tcPr>
            <w:tcW w:w="855" w:type="dxa"/>
          </w:tcPr>
          <w:p w:rsidR="00DE40B4" w:rsidRDefault="00CB159F" w:rsidP="00FB33BF">
            <w:pPr>
              <w:spacing w:after="0" w:line="240" w:lineRule="auto"/>
              <w:jc w:val="center"/>
            </w:pPr>
            <w:r>
              <w:t>89</w:t>
            </w:r>
            <w:r w:rsidR="00DE40B4">
              <w:t>%</w:t>
            </w:r>
          </w:p>
        </w:tc>
        <w:tc>
          <w:tcPr>
            <w:tcW w:w="855" w:type="dxa"/>
          </w:tcPr>
          <w:p w:rsidR="00DE40B4" w:rsidRDefault="00777D30" w:rsidP="00DE40B4">
            <w:pPr>
              <w:spacing w:after="0" w:line="240" w:lineRule="auto"/>
              <w:jc w:val="center"/>
            </w:pPr>
            <w:r>
              <w:t>89</w:t>
            </w:r>
            <w:r w:rsidR="00DE40B4">
              <w:t>%</w:t>
            </w:r>
          </w:p>
        </w:tc>
      </w:tr>
      <w:tr w:rsidR="00DE40B4" w:rsidTr="00EB616F">
        <w:trPr>
          <w:jc w:val="center"/>
        </w:trPr>
        <w:tc>
          <w:tcPr>
            <w:tcW w:w="6660" w:type="dxa"/>
          </w:tcPr>
          <w:p w:rsidR="00DE40B4" w:rsidRDefault="00DE40B4" w:rsidP="009433B6">
            <w:pPr>
              <w:spacing w:after="0" w:line="240" w:lineRule="auto"/>
            </w:pPr>
            <w:r>
              <w:t xml:space="preserve">     The academic advisement you received in Student Services?</w:t>
            </w:r>
          </w:p>
        </w:tc>
        <w:tc>
          <w:tcPr>
            <w:tcW w:w="720" w:type="dxa"/>
            <w:vAlign w:val="center"/>
          </w:tcPr>
          <w:p w:rsidR="00DE40B4" w:rsidRDefault="00DE40B4" w:rsidP="00DA781F">
            <w:pPr>
              <w:spacing w:after="0" w:line="240" w:lineRule="auto"/>
              <w:jc w:val="center"/>
            </w:pPr>
            <w:r>
              <w:t>83%</w:t>
            </w:r>
          </w:p>
        </w:tc>
        <w:tc>
          <w:tcPr>
            <w:tcW w:w="810" w:type="dxa"/>
            <w:vAlign w:val="center"/>
          </w:tcPr>
          <w:p w:rsidR="00DE40B4" w:rsidRDefault="00DE40B4" w:rsidP="00DA781F">
            <w:pPr>
              <w:spacing w:after="0" w:line="240" w:lineRule="auto"/>
              <w:jc w:val="center"/>
            </w:pPr>
            <w:r>
              <w:t>83%</w:t>
            </w:r>
          </w:p>
        </w:tc>
        <w:tc>
          <w:tcPr>
            <w:tcW w:w="720" w:type="dxa"/>
            <w:vAlign w:val="center"/>
          </w:tcPr>
          <w:p w:rsidR="00DE40B4" w:rsidRDefault="00DE40B4" w:rsidP="00DA781F">
            <w:pPr>
              <w:spacing w:after="0" w:line="240" w:lineRule="auto"/>
              <w:jc w:val="center"/>
            </w:pPr>
            <w:r>
              <w:t>81%</w:t>
            </w:r>
          </w:p>
        </w:tc>
        <w:tc>
          <w:tcPr>
            <w:tcW w:w="810" w:type="dxa"/>
            <w:vAlign w:val="center"/>
          </w:tcPr>
          <w:p w:rsidR="00DE40B4" w:rsidRDefault="00DE40B4" w:rsidP="00DA781F">
            <w:pPr>
              <w:spacing w:after="0" w:line="240" w:lineRule="auto"/>
              <w:jc w:val="center"/>
            </w:pPr>
            <w:r>
              <w:t>85%</w:t>
            </w:r>
          </w:p>
        </w:tc>
        <w:tc>
          <w:tcPr>
            <w:tcW w:w="720" w:type="dxa"/>
            <w:vAlign w:val="center"/>
          </w:tcPr>
          <w:p w:rsidR="00DE40B4" w:rsidRDefault="00DE40B4" w:rsidP="009433B6">
            <w:pPr>
              <w:spacing w:after="0" w:line="240" w:lineRule="auto"/>
              <w:jc w:val="center"/>
            </w:pPr>
            <w:r>
              <w:t>81%</w:t>
            </w:r>
          </w:p>
        </w:tc>
        <w:tc>
          <w:tcPr>
            <w:tcW w:w="810" w:type="dxa"/>
            <w:vAlign w:val="center"/>
          </w:tcPr>
          <w:p w:rsidR="00DE40B4" w:rsidRDefault="00DE40B4" w:rsidP="009433B6">
            <w:pPr>
              <w:spacing w:after="0" w:line="240" w:lineRule="auto"/>
              <w:jc w:val="center"/>
            </w:pPr>
            <w:r>
              <w:t>83%</w:t>
            </w:r>
          </w:p>
        </w:tc>
        <w:tc>
          <w:tcPr>
            <w:tcW w:w="675" w:type="dxa"/>
            <w:vAlign w:val="center"/>
          </w:tcPr>
          <w:p w:rsidR="00DE40B4" w:rsidRDefault="00DE40B4" w:rsidP="00FB33BF">
            <w:pPr>
              <w:spacing w:after="0" w:line="240" w:lineRule="auto"/>
              <w:jc w:val="center"/>
            </w:pPr>
            <w:r>
              <w:t>83%</w:t>
            </w:r>
          </w:p>
        </w:tc>
        <w:tc>
          <w:tcPr>
            <w:tcW w:w="855" w:type="dxa"/>
            <w:vAlign w:val="center"/>
          </w:tcPr>
          <w:p w:rsidR="00DE40B4" w:rsidRDefault="00DE40B4" w:rsidP="00FB33BF">
            <w:pPr>
              <w:spacing w:after="0" w:line="240" w:lineRule="auto"/>
              <w:jc w:val="center"/>
            </w:pPr>
            <w:r>
              <w:t>81%</w:t>
            </w:r>
          </w:p>
        </w:tc>
        <w:tc>
          <w:tcPr>
            <w:tcW w:w="855" w:type="dxa"/>
          </w:tcPr>
          <w:p w:rsidR="00DE40B4" w:rsidRDefault="00CB159F" w:rsidP="00FB33BF">
            <w:pPr>
              <w:spacing w:after="0" w:line="240" w:lineRule="auto"/>
              <w:jc w:val="center"/>
            </w:pPr>
            <w:r>
              <w:t>85</w:t>
            </w:r>
            <w:r w:rsidR="00DE40B4">
              <w:t>%</w:t>
            </w:r>
          </w:p>
        </w:tc>
        <w:tc>
          <w:tcPr>
            <w:tcW w:w="855" w:type="dxa"/>
          </w:tcPr>
          <w:p w:rsidR="00DE40B4" w:rsidRDefault="00777D30" w:rsidP="00DE40B4">
            <w:pPr>
              <w:spacing w:after="0" w:line="240" w:lineRule="auto"/>
              <w:jc w:val="center"/>
            </w:pPr>
            <w:r>
              <w:t>81</w:t>
            </w:r>
            <w:r w:rsidR="00DE40B4">
              <w:t>%</w:t>
            </w:r>
          </w:p>
        </w:tc>
      </w:tr>
      <w:tr w:rsidR="00DE40B4" w:rsidTr="00EB616F">
        <w:trPr>
          <w:jc w:val="center"/>
        </w:trPr>
        <w:tc>
          <w:tcPr>
            <w:tcW w:w="6660" w:type="dxa"/>
          </w:tcPr>
          <w:p w:rsidR="00DE40B4" w:rsidRDefault="00DE40B4" w:rsidP="009433B6">
            <w:pPr>
              <w:spacing w:after="0" w:line="240" w:lineRule="auto"/>
            </w:pPr>
            <w:r>
              <w:t xml:space="preserve">     The services offered through Counseling and Career Resources?</w:t>
            </w:r>
          </w:p>
        </w:tc>
        <w:tc>
          <w:tcPr>
            <w:tcW w:w="720" w:type="dxa"/>
            <w:vAlign w:val="center"/>
          </w:tcPr>
          <w:p w:rsidR="00DE40B4" w:rsidRDefault="00DE40B4" w:rsidP="00DA781F">
            <w:pPr>
              <w:spacing w:after="0" w:line="240" w:lineRule="auto"/>
              <w:jc w:val="center"/>
            </w:pPr>
            <w:r>
              <w:t>89%</w:t>
            </w:r>
          </w:p>
        </w:tc>
        <w:tc>
          <w:tcPr>
            <w:tcW w:w="810" w:type="dxa"/>
            <w:vAlign w:val="center"/>
          </w:tcPr>
          <w:p w:rsidR="00DE40B4" w:rsidRDefault="00DE40B4" w:rsidP="00DA781F">
            <w:pPr>
              <w:spacing w:after="0" w:line="240" w:lineRule="auto"/>
              <w:jc w:val="center"/>
            </w:pPr>
            <w:r>
              <w:t>89%</w:t>
            </w:r>
          </w:p>
        </w:tc>
        <w:tc>
          <w:tcPr>
            <w:tcW w:w="720" w:type="dxa"/>
            <w:vAlign w:val="center"/>
          </w:tcPr>
          <w:p w:rsidR="00DE40B4" w:rsidRDefault="00DE40B4" w:rsidP="00DA781F">
            <w:pPr>
              <w:spacing w:after="0" w:line="240" w:lineRule="auto"/>
              <w:jc w:val="center"/>
            </w:pPr>
            <w:r>
              <w:t>91%</w:t>
            </w:r>
          </w:p>
        </w:tc>
        <w:tc>
          <w:tcPr>
            <w:tcW w:w="810" w:type="dxa"/>
            <w:vAlign w:val="center"/>
          </w:tcPr>
          <w:p w:rsidR="00DE40B4" w:rsidRDefault="00DE40B4" w:rsidP="00DA781F">
            <w:pPr>
              <w:spacing w:after="0" w:line="240" w:lineRule="auto"/>
              <w:jc w:val="center"/>
            </w:pPr>
            <w:r>
              <w:t>89%</w:t>
            </w:r>
          </w:p>
        </w:tc>
        <w:tc>
          <w:tcPr>
            <w:tcW w:w="720" w:type="dxa"/>
            <w:vAlign w:val="center"/>
          </w:tcPr>
          <w:p w:rsidR="00DE40B4" w:rsidRDefault="00DE40B4" w:rsidP="009433B6">
            <w:pPr>
              <w:spacing w:after="0" w:line="240" w:lineRule="auto"/>
              <w:jc w:val="center"/>
            </w:pPr>
            <w:r>
              <w:t>88%</w:t>
            </w:r>
          </w:p>
        </w:tc>
        <w:tc>
          <w:tcPr>
            <w:tcW w:w="810" w:type="dxa"/>
            <w:vAlign w:val="center"/>
          </w:tcPr>
          <w:p w:rsidR="00DE40B4" w:rsidRDefault="00DE40B4" w:rsidP="009433B6">
            <w:pPr>
              <w:spacing w:after="0" w:line="240" w:lineRule="auto"/>
              <w:jc w:val="center"/>
            </w:pPr>
            <w:r>
              <w:t>90%</w:t>
            </w:r>
          </w:p>
        </w:tc>
        <w:tc>
          <w:tcPr>
            <w:tcW w:w="675" w:type="dxa"/>
            <w:vAlign w:val="center"/>
          </w:tcPr>
          <w:p w:rsidR="00DE40B4" w:rsidRDefault="00DE40B4" w:rsidP="00FB33BF">
            <w:pPr>
              <w:spacing w:after="0" w:line="240" w:lineRule="auto"/>
              <w:jc w:val="center"/>
            </w:pPr>
            <w:r>
              <w:t>91%</w:t>
            </w:r>
          </w:p>
        </w:tc>
        <w:tc>
          <w:tcPr>
            <w:tcW w:w="855" w:type="dxa"/>
            <w:vAlign w:val="center"/>
          </w:tcPr>
          <w:p w:rsidR="00DE40B4" w:rsidRDefault="00DE40B4" w:rsidP="00FB33BF">
            <w:pPr>
              <w:spacing w:after="0" w:line="240" w:lineRule="auto"/>
              <w:jc w:val="center"/>
            </w:pPr>
            <w:r>
              <w:t>89%</w:t>
            </w:r>
          </w:p>
        </w:tc>
        <w:tc>
          <w:tcPr>
            <w:tcW w:w="855" w:type="dxa"/>
          </w:tcPr>
          <w:p w:rsidR="00DE40B4" w:rsidRDefault="00CB159F" w:rsidP="00FB33BF">
            <w:pPr>
              <w:spacing w:after="0" w:line="240" w:lineRule="auto"/>
              <w:jc w:val="center"/>
            </w:pPr>
            <w:r>
              <w:t>91</w:t>
            </w:r>
            <w:r w:rsidR="00DE40B4">
              <w:t>%</w:t>
            </w:r>
          </w:p>
        </w:tc>
        <w:tc>
          <w:tcPr>
            <w:tcW w:w="855" w:type="dxa"/>
          </w:tcPr>
          <w:p w:rsidR="00DE40B4" w:rsidRDefault="00777D30" w:rsidP="00DE40B4">
            <w:pPr>
              <w:spacing w:after="0" w:line="240" w:lineRule="auto"/>
              <w:jc w:val="center"/>
            </w:pPr>
            <w:r>
              <w:t>90</w:t>
            </w:r>
            <w:r w:rsidR="00DE40B4">
              <w:t>%</w:t>
            </w:r>
          </w:p>
        </w:tc>
      </w:tr>
      <w:tr w:rsidR="00DE40B4" w:rsidTr="00EB616F">
        <w:trPr>
          <w:jc w:val="center"/>
        </w:trPr>
        <w:tc>
          <w:tcPr>
            <w:tcW w:w="6660" w:type="dxa"/>
          </w:tcPr>
          <w:p w:rsidR="00DE40B4" w:rsidRDefault="00DE40B4" w:rsidP="009433B6">
            <w:pPr>
              <w:spacing w:after="0" w:line="240" w:lineRule="auto"/>
            </w:pPr>
            <w:r>
              <w:t xml:space="preserve">     Assistance from Career Employment Services?</w:t>
            </w:r>
          </w:p>
        </w:tc>
        <w:tc>
          <w:tcPr>
            <w:tcW w:w="720" w:type="dxa"/>
            <w:vAlign w:val="center"/>
          </w:tcPr>
          <w:p w:rsidR="00DE40B4" w:rsidRDefault="00DE40B4" w:rsidP="00DA781F">
            <w:pPr>
              <w:spacing w:after="0" w:line="240" w:lineRule="auto"/>
              <w:jc w:val="center"/>
            </w:pPr>
            <w:r>
              <w:t>85%</w:t>
            </w:r>
          </w:p>
        </w:tc>
        <w:tc>
          <w:tcPr>
            <w:tcW w:w="810" w:type="dxa"/>
            <w:vAlign w:val="center"/>
          </w:tcPr>
          <w:p w:rsidR="00DE40B4" w:rsidRDefault="00DE40B4" w:rsidP="00DA781F">
            <w:pPr>
              <w:spacing w:after="0" w:line="240" w:lineRule="auto"/>
              <w:jc w:val="center"/>
            </w:pPr>
            <w:r>
              <w:t>86%</w:t>
            </w:r>
          </w:p>
        </w:tc>
        <w:tc>
          <w:tcPr>
            <w:tcW w:w="720" w:type="dxa"/>
            <w:vAlign w:val="center"/>
          </w:tcPr>
          <w:p w:rsidR="00DE40B4" w:rsidRDefault="00DE40B4" w:rsidP="00DA781F">
            <w:pPr>
              <w:spacing w:after="0" w:line="240" w:lineRule="auto"/>
              <w:jc w:val="center"/>
            </w:pPr>
            <w:r>
              <w:t>91%</w:t>
            </w:r>
          </w:p>
        </w:tc>
        <w:tc>
          <w:tcPr>
            <w:tcW w:w="810" w:type="dxa"/>
            <w:vAlign w:val="center"/>
          </w:tcPr>
          <w:p w:rsidR="00DE40B4" w:rsidRDefault="00DE40B4" w:rsidP="00DA781F">
            <w:pPr>
              <w:spacing w:after="0" w:line="240" w:lineRule="auto"/>
              <w:jc w:val="center"/>
            </w:pPr>
            <w:r>
              <w:t>88%</w:t>
            </w:r>
          </w:p>
        </w:tc>
        <w:tc>
          <w:tcPr>
            <w:tcW w:w="720" w:type="dxa"/>
            <w:vAlign w:val="center"/>
          </w:tcPr>
          <w:p w:rsidR="00DE40B4" w:rsidRDefault="00DE40B4" w:rsidP="009433B6">
            <w:pPr>
              <w:spacing w:after="0" w:line="240" w:lineRule="auto"/>
              <w:jc w:val="center"/>
            </w:pPr>
            <w:r>
              <w:t>86%</w:t>
            </w:r>
          </w:p>
        </w:tc>
        <w:tc>
          <w:tcPr>
            <w:tcW w:w="810" w:type="dxa"/>
            <w:vAlign w:val="center"/>
          </w:tcPr>
          <w:p w:rsidR="00DE40B4" w:rsidRDefault="00DE40B4" w:rsidP="009433B6">
            <w:pPr>
              <w:spacing w:after="0" w:line="240" w:lineRule="auto"/>
              <w:jc w:val="center"/>
            </w:pPr>
            <w:r>
              <w:t>93%</w:t>
            </w:r>
          </w:p>
        </w:tc>
        <w:tc>
          <w:tcPr>
            <w:tcW w:w="675" w:type="dxa"/>
            <w:vAlign w:val="center"/>
          </w:tcPr>
          <w:p w:rsidR="00DE40B4" w:rsidRDefault="00DE40B4" w:rsidP="00FB33BF">
            <w:pPr>
              <w:spacing w:after="0" w:line="240" w:lineRule="auto"/>
              <w:jc w:val="center"/>
            </w:pPr>
            <w:r>
              <w:t>91%</w:t>
            </w:r>
          </w:p>
        </w:tc>
        <w:tc>
          <w:tcPr>
            <w:tcW w:w="855" w:type="dxa"/>
            <w:vAlign w:val="center"/>
          </w:tcPr>
          <w:p w:rsidR="00DE40B4" w:rsidRDefault="00DE40B4" w:rsidP="00FB33BF">
            <w:pPr>
              <w:spacing w:after="0" w:line="240" w:lineRule="auto"/>
              <w:jc w:val="center"/>
            </w:pPr>
            <w:r>
              <w:t>92%</w:t>
            </w:r>
          </w:p>
        </w:tc>
        <w:tc>
          <w:tcPr>
            <w:tcW w:w="855" w:type="dxa"/>
          </w:tcPr>
          <w:p w:rsidR="00DE40B4" w:rsidRDefault="00CB159F" w:rsidP="00FB33BF">
            <w:pPr>
              <w:spacing w:after="0" w:line="240" w:lineRule="auto"/>
              <w:jc w:val="center"/>
            </w:pPr>
            <w:r>
              <w:t>93</w:t>
            </w:r>
            <w:r w:rsidR="00DE40B4">
              <w:t>%</w:t>
            </w:r>
          </w:p>
        </w:tc>
        <w:tc>
          <w:tcPr>
            <w:tcW w:w="855" w:type="dxa"/>
          </w:tcPr>
          <w:p w:rsidR="00DE40B4" w:rsidRDefault="00777D30" w:rsidP="00DE40B4">
            <w:pPr>
              <w:spacing w:after="0" w:line="240" w:lineRule="auto"/>
              <w:jc w:val="center"/>
            </w:pPr>
            <w:r>
              <w:t>92</w:t>
            </w:r>
            <w:r w:rsidR="00DE40B4">
              <w:t>%</w:t>
            </w:r>
          </w:p>
        </w:tc>
      </w:tr>
      <w:tr w:rsidR="00DE40B4" w:rsidTr="00EB616F">
        <w:trPr>
          <w:jc w:val="center"/>
        </w:trPr>
        <w:tc>
          <w:tcPr>
            <w:tcW w:w="6660" w:type="dxa"/>
          </w:tcPr>
          <w:p w:rsidR="00DE40B4" w:rsidRDefault="00DE40B4" w:rsidP="009433B6">
            <w:pPr>
              <w:spacing w:after="0" w:line="240" w:lineRule="auto"/>
            </w:pPr>
            <w:r>
              <w:t xml:space="preserve">     The services offered through the Financial Aid Office?</w:t>
            </w:r>
          </w:p>
        </w:tc>
        <w:tc>
          <w:tcPr>
            <w:tcW w:w="720" w:type="dxa"/>
            <w:vAlign w:val="center"/>
          </w:tcPr>
          <w:p w:rsidR="00DE40B4" w:rsidRDefault="00DE40B4" w:rsidP="00DA781F">
            <w:pPr>
              <w:spacing w:after="0" w:line="240" w:lineRule="auto"/>
              <w:jc w:val="center"/>
            </w:pPr>
            <w:r>
              <w:t>85%</w:t>
            </w:r>
          </w:p>
        </w:tc>
        <w:tc>
          <w:tcPr>
            <w:tcW w:w="810" w:type="dxa"/>
            <w:vAlign w:val="center"/>
          </w:tcPr>
          <w:p w:rsidR="00DE40B4" w:rsidRDefault="00DE40B4" w:rsidP="00DA781F">
            <w:pPr>
              <w:spacing w:after="0" w:line="240" w:lineRule="auto"/>
              <w:jc w:val="center"/>
            </w:pPr>
            <w:r>
              <w:t>87%</w:t>
            </w:r>
          </w:p>
        </w:tc>
        <w:tc>
          <w:tcPr>
            <w:tcW w:w="720" w:type="dxa"/>
            <w:vAlign w:val="center"/>
          </w:tcPr>
          <w:p w:rsidR="00DE40B4" w:rsidRDefault="00DE40B4" w:rsidP="00DA781F">
            <w:pPr>
              <w:spacing w:after="0" w:line="240" w:lineRule="auto"/>
              <w:jc w:val="center"/>
            </w:pPr>
            <w:r>
              <w:t>79%</w:t>
            </w:r>
          </w:p>
        </w:tc>
        <w:tc>
          <w:tcPr>
            <w:tcW w:w="810" w:type="dxa"/>
            <w:vAlign w:val="center"/>
          </w:tcPr>
          <w:p w:rsidR="00DE40B4" w:rsidRDefault="00DE40B4" w:rsidP="00DA781F">
            <w:pPr>
              <w:spacing w:after="0" w:line="240" w:lineRule="auto"/>
              <w:jc w:val="center"/>
            </w:pPr>
            <w:r>
              <w:t>89%</w:t>
            </w:r>
          </w:p>
        </w:tc>
        <w:tc>
          <w:tcPr>
            <w:tcW w:w="720" w:type="dxa"/>
            <w:vAlign w:val="center"/>
          </w:tcPr>
          <w:p w:rsidR="00DE40B4" w:rsidRDefault="00DE40B4" w:rsidP="009433B6">
            <w:pPr>
              <w:spacing w:after="0" w:line="240" w:lineRule="auto"/>
              <w:jc w:val="center"/>
            </w:pPr>
            <w:r>
              <w:t>84%</w:t>
            </w:r>
          </w:p>
        </w:tc>
        <w:tc>
          <w:tcPr>
            <w:tcW w:w="810" w:type="dxa"/>
            <w:vAlign w:val="center"/>
          </w:tcPr>
          <w:p w:rsidR="00DE40B4" w:rsidRDefault="00DE40B4" w:rsidP="009433B6">
            <w:pPr>
              <w:spacing w:after="0" w:line="240" w:lineRule="auto"/>
              <w:jc w:val="center"/>
            </w:pPr>
            <w:r>
              <w:t>82%</w:t>
            </w:r>
          </w:p>
        </w:tc>
        <w:tc>
          <w:tcPr>
            <w:tcW w:w="675" w:type="dxa"/>
            <w:vAlign w:val="center"/>
          </w:tcPr>
          <w:p w:rsidR="00DE40B4" w:rsidRDefault="00DE40B4" w:rsidP="00FB33BF">
            <w:pPr>
              <w:spacing w:after="0" w:line="240" w:lineRule="auto"/>
              <w:jc w:val="center"/>
            </w:pPr>
            <w:r>
              <w:t>80%</w:t>
            </w:r>
          </w:p>
        </w:tc>
        <w:tc>
          <w:tcPr>
            <w:tcW w:w="855" w:type="dxa"/>
            <w:vAlign w:val="center"/>
          </w:tcPr>
          <w:p w:rsidR="00DE40B4" w:rsidRDefault="00DE40B4" w:rsidP="00FB33BF">
            <w:pPr>
              <w:spacing w:after="0" w:line="240" w:lineRule="auto"/>
              <w:jc w:val="center"/>
            </w:pPr>
            <w:r>
              <w:t>84%</w:t>
            </w:r>
          </w:p>
        </w:tc>
        <w:tc>
          <w:tcPr>
            <w:tcW w:w="855" w:type="dxa"/>
          </w:tcPr>
          <w:p w:rsidR="00DE40B4" w:rsidRDefault="00CB159F" w:rsidP="00FB33BF">
            <w:pPr>
              <w:spacing w:after="0" w:line="240" w:lineRule="auto"/>
              <w:jc w:val="center"/>
            </w:pPr>
            <w:r>
              <w:t>87</w:t>
            </w:r>
            <w:r w:rsidR="00DE40B4">
              <w:t>%</w:t>
            </w:r>
          </w:p>
        </w:tc>
        <w:tc>
          <w:tcPr>
            <w:tcW w:w="855" w:type="dxa"/>
          </w:tcPr>
          <w:p w:rsidR="00DE40B4" w:rsidRDefault="00777D30" w:rsidP="00DE40B4">
            <w:pPr>
              <w:spacing w:after="0" w:line="240" w:lineRule="auto"/>
              <w:jc w:val="center"/>
            </w:pPr>
            <w:r>
              <w:t>88</w:t>
            </w:r>
            <w:r w:rsidR="00DE40B4">
              <w:t>%</w:t>
            </w:r>
          </w:p>
        </w:tc>
      </w:tr>
      <w:tr w:rsidR="00DE40B4" w:rsidTr="00EB616F">
        <w:trPr>
          <w:jc w:val="center"/>
        </w:trPr>
        <w:tc>
          <w:tcPr>
            <w:tcW w:w="6660" w:type="dxa"/>
          </w:tcPr>
          <w:p w:rsidR="00DE40B4" w:rsidRDefault="00DE40B4" w:rsidP="009433B6">
            <w:pPr>
              <w:spacing w:after="0" w:line="240" w:lineRule="auto"/>
            </w:pPr>
            <w:r>
              <w:t xml:space="preserve">     The opportunities to participate in student organizations?</w:t>
            </w:r>
          </w:p>
        </w:tc>
        <w:tc>
          <w:tcPr>
            <w:tcW w:w="720" w:type="dxa"/>
            <w:vAlign w:val="center"/>
          </w:tcPr>
          <w:p w:rsidR="00DE40B4" w:rsidRDefault="00DE40B4" w:rsidP="00DA781F">
            <w:pPr>
              <w:spacing w:after="0" w:line="240" w:lineRule="auto"/>
              <w:jc w:val="center"/>
            </w:pPr>
            <w:r>
              <w:t>78%</w:t>
            </w:r>
          </w:p>
        </w:tc>
        <w:tc>
          <w:tcPr>
            <w:tcW w:w="810" w:type="dxa"/>
            <w:vAlign w:val="center"/>
          </w:tcPr>
          <w:p w:rsidR="00DE40B4" w:rsidRDefault="00DE40B4" w:rsidP="00DA781F">
            <w:pPr>
              <w:spacing w:after="0" w:line="240" w:lineRule="auto"/>
              <w:jc w:val="center"/>
            </w:pPr>
            <w:r>
              <w:t>85%</w:t>
            </w:r>
          </w:p>
        </w:tc>
        <w:tc>
          <w:tcPr>
            <w:tcW w:w="720" w:type="dxa"/>
            <w:vAlign w:val="center"/>
          </w:tcPr>
          <w:p w:rsidR="00DE40B4" w:rsidRDefault="00DE40B4" w:rsidP="00DA781F">
            <w:pPr>
              <w:spacing w:after="0" w:line="240" w:lineRule="auto"/>
              <w:jc w:val="center"/>
            </w:pPr>
            <w:r>
              <w:t>87%</w:t>
            </w:r>
          </w:p>
        </w:tc>
        <w:tc>
          <w:tcPr>
            <w:tcW w:w="810" w:type="dxa"/>
            <w:vAlign w:val="center"/>
          </w:tcPr>
          <w:p w:rsidR="00DE40B4" w:rsidRDefault="00DE40B4" w:rsidP="00DA781F">
            <w:pPr>
              <w:spacing w:after="0" w:line="240" w:lineRule="auto"/>
              <w:jc w:val="center"/>
            </w:pPr>
            <w:r>
              <w:t>87%</w:t>
            </w:r>
          </w:p>
        </w:tc>
        <w:tc>
          <w:tcPr>
            <w:tcW w:w="720" w:type="dxa"/>
            <w:vAlign w:val="center"/>
          </w:tcPr>
          <w:p w:rsidR="00DE40B4" w:rsidRDefault="00DE40B4" w:rsidP="009433B6">
            <w:pPr>
              <w:spacing w:after="0" w:line="240" w:lineRule="auto"/>
              <w:jc w:val="center"/>
            </w:pPr>
            <w:r>
              <w:t>86%</w:t>
            </w:r>
          </w:p>
        </w:tc>
        <w:tc>
          <w:tcPr>
            <w:tcW w:w="810" w:type="dxa"/>
            <w:vAlign w:val="center"/>
          </w:tcPr>
          <w:p w:rsidR="00DE40B4" w:rsidRDefault="00DE40B4" w:rsidP="009433B6">
            <w:pPr>
              <w:spacing w:after="0" w:line="240" w:lineRule="auto"/>
              <w:jc w:val="center"/>
            </w:pPr>
            <w:r>
              <w:t>94%</w:t>
            </w:r>
          </w:p>
        </w:tc>
        <w:tc>
          <w:tcPr>
            <w:tcW w:w="675" w:type="dxa"/>
            <w:vAlign w:val="center"/>
          </w:tcPr>
          <w:p w:rsidR="00DE40B4" w:rsidRDefault="00DE40B4" w:rsidP="00FB33BF">
            <w:pPr>
              <w:spacing w:after="0" w:line="240" w:lineRule="auto"/>
              <w:jc w:val="center"/>
            </w:pPr>
            <w:r>
              <w:t>93%</w:t>
            </w:r>
          </w:p>
        </w:tc>
        <w:tc>
          <w:tcPr>
            <w:tcW w:w="855" w:type="dxa"/>
            <w:vAlign w:val="center"/>
          </w:tcPr>
          <w:p w:rsidR="00DE40B4" w:rsidRDefault="00DE40B4" w:rsidP="00FB33BF">
            <w:pPr>
              <w:spacing w:after="0" w:line="240" w:lineRule="auto"/>
              <w:jc w:val="center"/>
            </w:pPr>
            <w:r>
              <w:t>92%</w:t>
            </w:r>
          </w:p>
        </w:tc>
        <w:tc>
          <w:tcPr>
            <w:tcW w:w="855" w:type="dxa"/>
          </w:tcPr>
          <w:p w:rsidR="00DE40B4" w:rsidRDefault="00CB159F" w:rsidP="00FB33BF">
            <w:pPr>
              <w:spacing w:after="0" w:line="240" w:lineRule="auto"/>
              <w:jc w:val="center"/>
            </w:pPr>
            <w:r>
              <w:t>92</w:t>
            </w:r>
            <w:r w:rsidR="00DE40B4">
              <w:t>%</w:t>
            </w:r>
          </w:p>
        </w:tc>
        <w:tc>
          <w:tcPr>
            <w:tcW w:w="855" w:type="dxa"/>
          </w:tcPr>
          <w:p w:rsidR="00DE40B4" w:rsidRDefault="00777D30" w:rsidP="00DE40B4">
            <w:pPr>
              <w:spacing w:after="0" w:line="240" w:lineRule="auto"/>
              <w:jc w:val="center"/>
            </w:pPr>
            <w:r>
              <w:t>94</w:t>
            </w:r>
            <w:r w:rsidR="00DE40B4">
              <w:t>%</w:t>
            </w:r>
          </w:p>
        </w:tc>
      </w:tr>
      <w:tr w:rsidR="00DE40B4" w:rsidTr="00EB616F">
        <w:trPr>
          <w:jc w:val="center"/>
        </w:trPr>
        <w:tc>
          <w:tcPr>
            <w:tcW w:w="6660" w:type="dxa"/>
          </w:tcPr>
          <w:p w:rsidR="00DE40B4" w:rsidRDefault="00DE40B4" w:rsidP="009433B6">
            <w:pPr>
              <w:spacing w:after="0" w:line="240" w:lineRule="auto"/>
            </w:pPr>
            <w:r>
              <w:t xml:space="preserve">     The general public information about the college provided to the </w:t>
            </w:r>
          </w:p>
          <w:p w:rsidR="00DE40B4" w:rsidRDefault="00DE40B4" w:rsidP="009433B6">
            <w:pPr>
              <w:spacing w:after="0" w:line="240" w:lineRule="auto"/>
            </w:pPr>
            <w:r>
              <w:t xml:space="preserve">          </w:t>
            </w:r>
            <w:proofErr w:type="gramStart"/>
            <w:r>
              <w:t>community</w:t>
            </w:r>
            <w:proofErr w:type="gramEnd"/>
            <w:r>
              <w:t>?</w:t>
            </w:r>
          </w:p>
        </w:tc>
        <w:tc>
          <w:tcPr>
            <w:tcW w:w="720" w:type="dxa"/>
            <w:vAlign w:val="center"/>
          </w:tcPr>
          <w:p w:rsidR="00DE40B4" w:rsidRDefault="00DE40B4" w:rsidP="00DA781F">
            <w:pPr>
              <w:spacing w:after="0" w:line="240" w:lineRule="auto"/>
              <w:jc w:val="center"/>
            </w:pPr>
            <w:r>
              <w:t>92%</w:t>
            </w:r>
          </w:p>
        </w:tc>
        <w:tc>
          <w:tcPr>
            <w:tcW w:w="810" w:type="dxa"/>
            <w:vAlign w:val="center"/>
          </w:tcPr>
          <w:p w:rsidR="00DE40B4" w:rsidRDefault="00DE40B4" w:rsidP="00DA781F">
            <w:pPr>
              <w:spacing w:after="0" w:line="240" w:lineRule="auto"/>
              <w:jc w:val="center"/>
            </w:pPr>
            <w:r>
              <w:t>93%</w:t>
            </w:r>
          </w:p>
        </w:tc>
        <w:tc>
          <w:tcPr>
            <w:tcW w:w="720" w:type="dxa"/>
            <w:vAlign w:val="center"/>
          </w:tcPr>
          <w:p w:rsidR="00DE40B4" w:rsidRDefault="00DE40B4" w:rsidP="00DA781F">
            <w:pPr>
              <w:spacing w:after="0" w:line="240" w:lineRule="auto"/>
              <w:jc w:val="center"/>
            </w:pPr>
            <w:r>
              <w:t>93%</w:t>
            </w:r>
          </w:p>
        </w:tc>
        <w:tc>
          <w:tcPr>
            <w:tcW w:w="810" w:type="dxa"/>
            <w:vAlign w:val="center"/>
          </w:tcPr>
          <w:p w:rsidR="00DE40B4" w:rsidRDefault="00DE40B4" w:rsidP="00DA781F">
            <w:pPr>
              <w:spacing w:after="0" w:line="240" w:lineRule="auto"/>
              <w:jc w:val="center"/>
            </w:pPr>
            <w:r>
              <w:t>93%</w:t>
            </w:r>
          </w:p>
        </w:tc>
        <w:tc>
          <w:tcPr>
            <w:tcW w:w="720" w:type="dxa"/>
            <w:vAlign w:val="center"/>
          </w:tcPr>
          <w:p w:rsidR="00DE40B4" w:rsidRDefault="00DE40B4" w:rsidP="009433B6">
            <w:pPr>
              <w:spacing w:after="0" w:line="240" w:lineRule="auto"/>
              <w:jc w:val="center"/>
            </w:pPr>
            <w:r>
              <w:t>93%</w:t>
            </w:r>
          </w:p>
        </w:tc>
        <w:tc>
          <w:tcPr>
            <w:tcW w:w="810" w:type="dxa"/>
            <w:vAlign w:val="center"/>
          </w:tcPr>
          <w:p w:rsidR="00DE40B4" w:rsidRDefault="00DE40B4" w:rsidP="009433B6">
            <w:pPr>
              <w:spacing w:after="0" w:line="240" w:lineRule="auto"/>
              <w:jc w:val="center"/>
            </w:pPr>
            <w:r>
              <w:t>95%</w:t>
            </w:r>
          </w:p>
        </w:tc>
        <w:tc>
          <w:tcPr>
            <w:tcW w:w="675" w:type="dxa"/>
            <w:vAlign w:val="center"/>
          </w:tcPr>
          <w:p w:rsidR="00DE40B4" w:rsidRDefault="00DE40B4" w:rsidP="00FB33BF">
            <w:pPr>
              <w:spacing w:after="0" w:line="240" w:lineRule="auto"/>
              <w:jc w:val="center"/>
            </w:pPr>
            <w:r>
              <w:t>95%</w:t>
            </w:r>
          </w:p>
        </w:tc>
        <w:tc>
          <w:tcPr>
            <w:tcW w:w="855" w:type="dxa"/>
            <w:vAlign w:val="center"/>
          </w:tcPr>
          <w:p w:rsidR="00DE40B4" w:rsidRDefault="00DE40B4" w:rsidP="00FB33BF">
            <w:pPr>
              <w:spacing w:after="0" w:line="240" w:lineRule="auto"/>
              <w:jc w:val="center"/>
            </w:pPr>
            <w:r>
              <w:t>94%</w:t>
            </w:r>
          </w:p>
        </w:tc>
        <w:tc>
          <w:tcPr>
            <w:tcW w:w="855" w:type="dxa"/>
          </w:tcPr>
          <w:p w:rsidR="00DE40B4" w:rsidRDefault="00CB159F" w:rsidP="00FB33BF">
            <w:pPr>
              <w:spacing w:after="0" w:line="240" w:lineRule="auto"/>
              <w:jc w:val="center"/>
            </w:pPr>
            <w:r>
              <w:t>95</w:t>
            </w:r>
            <w:r w:rsidR="00DE40B4">
              <w:t>%</w:t>
            </w:r>
          </w:p>
        </w:tc>
        <w:tc>
          <w:tcPr>
            <w:tcW w:w="855" w:type="dxa"/>
          </w:tcPr>
          <w:p w:rsidR="00DE40B4" w:rsidRDefault="00777D30" w:rsidP="00DE40B4">
            <w:pPr>
              <w:spacing w:after="0" w:line="240" w:lineRule="auto"/>
              <w:jc w:val="center"/>
            </w:pPr>
            <w:r>
              <w:t>95</w:t>
            </w:r>
            <w:r w:rsidR="00DE40B4">
              <w:t>%</w:t>
            </w:r>
          </w:p>
        </w:tc>
      </w:tr>
      <w:tr w:rsidR="00DE40B4" w:rsidTr="00EB616F">
        <w:trPr>
          <w:jc w:val="center"/>
        </w:trPr>
        <w:tc>
          <w:tcPr>
            <w:tcW w:w="6660" w:type="dxa"/>
          </w:tcPr>
          <w:p w:rsidR="00DE40B4" w:rsidRDefault="00DE40B4" w:rsidP="009433B6">
            <w:pPr>
              <w:spacing w:after="0" w:line="240" w:lineRule="auto"/>
            </w:pPr>
            <w:r>
              <w:lastRenderedPageBreak/>
              <w:t xml:space="preserve">     Your decision to attend OTC?</w:t>
            </w:r>
          </w:p>
        </w:tc>
        <w:tc>
          <w:tcPr>
            <w:tcW w:w="720" w:type="dxa"/>
            <w:vAlign w:val="center"/>
          </w:tcPr>
          <w:p w:rsidR="00DE40B4" w:rsidRDefault="00DE40B4" w:rsidP="00DA781F">
            <w:pPr>
              <w:spacing w:after="0" w:line="240" w:lineRule="auto"/>
              <w:jc w:val="center"/>
            </w:pPr>
            <w:r>
              <w:t>93%</w:t>
            </w:r>
          </w:p>
        </w:tc>
        <w:tc>
          <w:tcPr>
            <w:tcW w:w="810" w:type="dxa"/>
            <w:vAlign w:val="center"/>
          </w:tcPr>
          <w:p w:rsidR="00DE40B4" w:rsidRDefault="00DE40B4" w:rsidP="00DA781F">
            <w:pPr>
              <w:spacing w:after="0" w:line="240" w:lineRule="auto"/>
              <w:jc w:val="center"/>
            </w:pPr>
            <w:r>
              <w:t>94%</w:t>
            </w:r>
          </w:p>
        </w:tc>
        <w:tc>
          <w:tcPr>
            <w:tcW w:w="720" w:type="dxa"/>
            <w:vAlign w:val="center"/>
          </w:tcPr>
          <w:p w:rsidR="00DE40B4" w:rsidRDefault="00DE40B4" w:rsidP="00DA781F">
            <w:pPr>
              <w:spacing w:after="0" w:line="240" w:lineRule="auto"/>
              <w:jc w:val="center"/>
            </w:pPr>
            <w:r>
              <w:t>93%</w:t>
            </w:r>
          </w:p>
        </w:tc>
        <w:tc>
          <w:tcPr>
            <w:tcW w:w="810" w:type="dxa"/>
            <w:vAlign w:val="center"/>
          </w:tcPr>
          <w:p w:rsidR="00DE40B4" w:rsidRDefault="00DE40B4" w:rsidP="00DA781F">
            <w:pPr>
              <w:spacing w:after="0" w:line="240" w:lineRule="auto"/>
              <w:jc w:val="center"/>
            </w:pPr>
            <w:r>
              <w:t>96%</w:t>
            </w:r>
          </w:p>
        </w:tc>
        <w:tc>
          <w:tcPr>
            <w:tcW w:w="720" w:type="dxa"/>
            <w:vAlign w:val="center"/>
          </w:tcPr>
          <w:p w:rsidR="00DE40B4" w:rsidRDefault="00DE40B4" w:rsidP="009433B6">
            <w:pPr>
              <w:spacing w:after="0" w:line="240" w:lineRule="auto"/>
              <w:jc w:val="center"/>
            </w:pPr>
            <w:r>
              <w:t>95%</w:t>
            </w:r>
          </w:p>
        </w:tc>
        <w:tc>
          <w:tcPr>
            <w:tcW w:w="810" w:type="dxa"/>
            <w:vAlign w:val="center"/>
          </w:tcPr>
          <w:p w:rsidR="00DE40B4" w:rsidRDefault="00DE40B4" w:rsidP="009433B6">
            <w:pPr>
              <w:spacing w:after="0" w:line="240" w:lineRule="auto"/>
              <w:jc w:val="center"/>
            </w:pPr>
            <w:r>
              <w:t>97%</w:t>
            </w:r>
          </w:p>
        </w:tc>
        <w:tc>
          <w:tcPr>
            <w:tcW w:w="675" w:type="dxa"/>
            <w:vAlign w:val="center"/>
          </w:tcPr>
          <w:p w:rsidR="00DE40B4" w:rsidRDefault="00DE40B4" w:rsidP="00FB33BF">
            <w:pPr>
              <w:spacing w:after="0" w:line="240" w:lineRule="auto"/>
              <w:jc w:val="center"/>
            </w:pPr>
            <w:r>
              <w:t>94%</w:t>
            </w:r>
          </w:p>
        </w:tc>
        <w:tc>
          <w:tcPr>
            <w:tcW w:w="855" w:type="dxa"/>
            <w:vAlign w:val="center"/>
          </w:tcPr>
          <w:p w:rsidR="00DE40B4" w:rsidRDefault="00DE40B4" w:rsidP="00FB33BF">
            <w:pPr>
              <w:spacing w:after="0" w:line="240" w:lineRule="auto"/>
              <w:jc w:val="center"/>
            </w:pPr>
            <w:r>
              <w:t>94%</w:t>
            </w:r>
          </w:p>
        </w:tc>
        <w:tc>
          <w:tcPr>
            <w:tcW w:w="855" w:type="dxa"/>
          </w:tcPr>
          <w:p w:rsidR="00DE40B4" w:rsidRDefault="00CB159F" w:rsidP="00FB33BF">
            <w:pPr>
              <w:spacing w:after="0" w:line="240" w:lineRule="auto"/>
              <w:jc w:val="center"/>
            </w:pPr>
            <w:r>
              <w:t>95</w:t>
            </w:r>
            <w:r w:rsidR="00DE40B4">
              <w:t>%</w:t>
            </w:r>
          </w:p>
        </w:tc>
        <w:tc>
          <w:tcPr>
            <w:tcW w:w="855" w:type="dxa"/>
          </w:tcPr>
          <w:p w:rsidR="00DE40B4" w:rsidRDefault="00777D30" w:rsidP="00DE40B4">
            <w:pPr>
              <w:spacing w:after="0" w:line="240" w:lineRule="auto"/>
              <w:jc w:val="center"/>
            </w:pPr>
            <w:r>
              <w:t>93</w:t>
            </w:r>
            <w:r w:rsidR="00DE40B4">
              <w:t>%</w:t>
            </w:r>
          </w:p>
        </w:tc>
      </w:tr>
      <w:tr w:rsidR="00DE40B4" w:rsidTr="00EB616F">
        <w:trPr>
          <w:jc w:val="center"/>
        </w:trPr>
        <w:tc>
          <w:tcPr>
            <w:tcW w:w="6660" w:type="dxa"/>
          </w:tcPr>
          <w:p w:rsidR="00DE40B4" w:rsidRDefault="00DE40B4" w:rsidP="009433B6">
            <w:pPr>
              <w:spacing w:after="0" w:line="240" w:lineRule="auto"/>
            </w:pPr>
            <w:r>
              <w:t xml:space="preserve">     Safety and Security?</w:t>
            </w:r>
          </w:p>
        </w:tc>
        <w:tc>
          <w:tcPr>
            <w:tcW w:w="720" w:type="dxa"/>
            <w:vAlign w:val="center"/>
          </w:tcPr>
          <w:p w:rsidR="00DE40B4" w:rsidRDefault="00DE40B4" w:rsidP="00DA781F">
            <w:pPr>
              <w:spacing w:after="0" w:line="240" w:lineRule="auto"/>
              <w:jc w:val="center"/>
            </w:pPr>
            <w:r>
              <w:t>--</w:t>
            </w:r>
          </w:p>
        </w:tc>
        <w:tc>
          <w:tcPr>
            <w:tcW w:w="810" w:type="dxa"/>
            <w:vAlign w:val="center"/>
          </w:tcPr>
          <w:p w:rsidR="00DE40B4" w:rsidRDefault="00DE40B4" w:rsidP="00DA781F">
            <w:pPr>
              <w:spacing w:after="0" w:line="240" w:lineRule="auto"/>
              <w:jc w:val="center"/>
            </w:pPr>
            <w:r>
              <w:t>85%</w:t>
            </w:r>
          </w:p>
        </w:tc>
        <w:tc>
          <w:tcPr>
            <w:tcW w:w="720" w:type="dxa"/>
            <w:vAlign w:val="center"/>
          </w:tcPr>
          <w:p w:rsidR="00DE40B4" w:rsidRDefault="00DE40B4" w:rsidP="00DA781F">
            <w:pPr>
              <w:spacing w:after="0" w:line="240" w:lineRule="auto"/>
              <w:jc w:val="center"/>
            </w:pPr>
            <w:r>
              <w:t>97%</w:t>
            </w:r>
          </w:p>
        </w:tc>
        <w:tc>
          <w:tcPr>
            <w:tcW w:w="810" w:type="dxa"/>
            <w:vAlign w:val="center"/>
          </w:tcPr>
          <w:p w:rsidR="00DE40B4" w:rsidRDefault="00DE40B4" w:rsidP="00DA781F">
            <w:pPr>
              <w:spacing w:after="0" w:line="240" w:lineRule="auto"/>
              <w:jc w:val="center"/>
            </w:pPr>
            <w:r>
              <w:t>94%</w:t>
            </w:r>
          </w:p>
        </w:tc>
        <w:tc>
          <w:tcPr>
            <w:tcW w:w="720" w:type="dxa"/>
            <w:vAlign w:val="center"/>
          </w:tcPr>
          <w:p w:rsidR="00DE40B4" w:rsidRDefault="00DE40B4" w:rsidP="009433B6">
            <w:pPr>
              <w:spacing w:after="0" w:line="240" w:lineRule="auto"/>
              <w:jc w:val="center"/>
            </w:pPr>
            <w:r>
              <w:t>94%</w:t>
            </w:r>
          </w:p>
        </w:tc>
        <w:tc>
          <w:tcPr>
            <w:tcW w:w="810" w:type="dxa"/>
            <w:vAlign w:val="center"/>
          </w:tcPr>
          <w:p w:rsidR="00DE40B4" w:rsidRDefault="00DE40B4" w:rsidP="009433B6">
            <w:pPr>
              <w:spacing w:after="0" w:line="240" w:lineRule="auto"/>
              <w:jc w:val="center"/>
            </w:pPr>
            <w:r>
              <w:t>98%</w:t>
            </w:r>
          </w:p>
        </w:tc>
        <w:tc>
          <w:tcPr>
            <w:tcW w:w="675" w:type="dxa"/>
            <w:vAlign w:val="center"/>
          </w:tcPr>
          <w:p w:rsidR="00DE40B4" w:rsidRDefault="00DE40B4" w:rsidP="00FB33BF">
            <w:pPr>
              <w:spacing w:after="0" w:line="240" w:lineRule="auto"/>
              <w:jc w:val="center"/>
            </w:pPr>
            <w:r>
              <w:t>96%</w:t>
            </w:r>
          </w:p>
        </w:tc>
        <w:tc>
          <w:tcPr>
            <w:tcW w:w="855" w:type="dxa"/>
            <w:vAlign w:val="center"/>
          </w:tcPr>
          <w:p w:rsidR="00DE40B4" w:rsidRDefault="00DE40B4" w:rsidP="00FB33BF">
            <w:pPr>
              <w:spacing w:after="0" w:line="240" w:lineRule="auto"/>
              <w:jc w:val="center"/>
            </w:pPr>
            <w:r>
              <w:t>96%</w:t>
            </w:r>
          </w:p>
        </w:tc>
        <w:tc>
          <w:tcPr>
            <w:tcW w:w="855" w:type="dxa"/>
          </w:tcPr>
          <w:p w:rsidR="00DE40B4" w:rsidRDefault="00CB159F" w:rsidP="00FB33BF">
            <w:pPr>
              <w:spacing w:after="0" w:line="240" w:lineRule="auto"/>
              <w:jc w:val="center"/>
            </w:pPr>
            <w:r>
              <w:t>95</w:t>
            </w:r>
            <w:r w:rsidR="00DE40B4">
              <w:t>%</w:t>
            </w:r>
          </w:p>
        </w:tc>
        <w:tc>
          <w:tcPr>
            <w:tcW w:w="855" w:type="dxa"/>
          </w:tcPr>
          <w:p w:rsidR="00DE40B4" w:rsidRDefault="00777D30" w:rsidP="00DE40B4">
            <w:pPr>
              <w:spacing w:after="0" w:line="240" w:lineRule="auto"/>
              <w:jc w:val="center"/>
            </w:pPr>
            <w:r>
              <w:t>97</w:t>
            </w:r>
            <w:r w:rsidR="00DE40B4">
              <w:t>%</w:t>
            </w:r>
          </w:p>
        </w:tc>
      </w:tr>
      <w:tr w:rsidR="00DE40B4" w:rsidTr="00EB616F">
        <w:trPr>
          <w:jc w:val="center"/>
        </w:trPr>
        <w:tc>
          <w:tcPr>
            <w:tcW w:w="6660" w:type="dxa"/>
          </w:tcPr>
          <w:p w:rsidR="00DE40B4" w:rsidRDefault="00DE40B4" w:rsidP="009433B6">
            <w:pPr>
              <w:spacing w:after="0" w:line="240" w:lineRule="auto"/>
            </w:pPr>
            <w:r>
              <w:t xml:space="preserve">     Facilities and Grounds?</w:t>
            </w:r>
          </w:p>
        </w:tc>
        <w:tc>
          <w:tcPr>
            <w:tcW w:w="720" w:type="dxa"/>
            <w:vAlign w:val="center"/>
          </w:tcPr>
          <w:p w:rsidR="00DE40B4" w:rsidRDefault="00DE40B4" w:rsidP="00DA781F">
            <w:pPr>
              <w:spacing w:after="0" w:line="240" w:lineRule="auto"/>
              <w:jc w:val="center"/>
            </w:pPr>
            <w:r>
              <w:t>--</w:t>
            </w:r>
          </w:p>
        </w:tc>
        <w:tc>
          <w:tcPr>
            <w:tcW w:w="810" w:type="dxa"/>
            <w:vAlign w:val="center"/>
          </w:tcPr>
          <w:p w:rsidR="00DE40B4" w:rsidRDefault="00DE40B4" w:rsidP="00DA781F">
            <w:pPr>
              <w:spacing w:after="0" w:line="240" w:lineRule="auto"/>
              <w:jc w:val="center"/>
            </w:pPr>
            <w:r>
              <w:t>--</w:t>
            </w:r>
          </w:p>
        </w:tc>
        <w:tc>
          <w:tcPr>
            <w:tcW w:w="720" w:type="dxa"/>
            <w:vAlign w:val="center"/>
          </w:tcPr>
          <w:p w:rsidR="00DE40B4" w:rsidRDefault="00DE40B4" w:rsidP="00DA781F">
            <w:pPr>
              <w:spacing w:after="0" w:line="240" w:lineRule="auto"/>
              <w:jc w:val="center"/>
            </w:pPr>
            <w:r>
              <w:t>98%</w:t>
            </w:r>
          </w:p>
        </w:tc>
        <w:tc>
          <w:tcPr>
            <w:tcW w:w="810" w:type="dxa"/>
            <w:vAlign w:val="center"/>
          </w:tcPr>
          <w:p w:rsidR="00DE40B4" w:rsidRDefault="00DE40B4" w:rsidP="00DA781F">
            <w:pPr>
              <w:spacing w:after="0" w:line="240" w:lineRule="auto"/>
              <w:jc w:val="center"/>
            </w:pPr>
            <w:r>
              <w:t>96%</w:t>
            </w:r>
          </w:p>
        </w:tc>
        <w:tc>
          <w:tcPr>
            <w:tcW w:w="720" w:type="dxa"/>
            <w:vAlign w:val="center"/>
          </w:tcPr>
          <w:p w:rsidR="00DE40B4" w:rsidRDefault="00DE40B4" w:rsidP="009433B6">
            <w:pPr>
              <w:spacing w:after="0" w:line="240" w:lineRule="auto"/>
              <w:jc w:val="center"/>
            </w:pPr>
            <w:r>
              <w:t>96%</w:t>
            </w:r>
          </w:p>
        </w:tc>
        <w:tc>
          <w:tcPr>
            <w:tcW w:w="810" w:type="dxa"/>
            <w:vAlign w:val="center"/>
          </w:tcPr>
          <w:p w:rsidR="00DE40B4" w:rsidRDefault="00DE40B4" w:rsidP="009433B6">
            <w:pPr>
              <w:spacing w:after="0" w:line="240" w:lineRule="auto"/>
              <w:jc w:val="center"/>
            </w:pPr>
            <w:r>
              <w:t>98%</w:t>
            </w:r>
          </w:p>
        </w:tc>
        <w:tc>
          <w:tcPr>
            <w:tcW w:w="675" w:type="dxa"/>
            <w:vAlign w:val="center"/>
          </w:tcPr>
          <w:p w:rsidR="00DE40B4" w:rsidRDefault="00DE40B4" w:rsidP="00FB33BF">
            <w:pPr>
              <w:spacing w:after="0" w:line="240" w:lineRule="auto"/>
              <w:jc w:val="center"/>
            </w:pPr>
            <w:r>
              <w:t>98%</w:t>
            </w:r>
          </w:p>
        </w:tc>
        <w:tc>
          <w:tcPr>
            <w:tcW w:w="855" w:type="dxa"/>
            <w:vAlign w:val="center"/>
          </w:tcPr>
          <w:p w:rsidR="00DE40B4" w:rsidRDefault="00DE40B4" w:rsidP="00FB33BF">
            <w:pPr>
              <w:spacing w:after="0" w:line="240" w:lineRule="auto"/>
              <w:jc w:val="center"/>
            </w:pPr>
            <w:r>
              <w:t>98%</w:t>
            </w:r>
          </w:p>
        </w:tc>
        <w:tc>
          <w:tcPr>
            <w:tcW w:w="855" w:type="dxa"/>
          </w:tcPr>
          <w:p w:rsidR="00DE40B4" w:rsidRDefault="00CB159F" w:rsidP="00FB33BF">
            <w:pPr>
              <w:spacing w:after="0" w:line="240" w:lineRule="auto"/>
              <w:jc w:val="center"/>
            </w:pPr>
            <w:r>
              <w:t>98</w:t>
            </w:r>
            <w:r w:rsidR="00DE40B4">
              <w:t>%</w:t>
            </w:r>
          </w:p>
        </w:tc>
        <w:tc>
          <w:tcPr>
            <w:tcW w:w="855" w:type="dxa"/>
          </w:tcPr>
          <w:p w:rsidR="00DE40B4" w:rsidRDefault="00777D30" w:rsidP="00DE40B4">
            <w:pPr>
              <w:spacing w:after="0" w:line="240" w:lineRule="auto"/>
              <w:jc w:val="center"/>
            </w:pPr>
            <w:r>
              <w:t>98</w:t>
            </w:r>
            <w:r w:rsidR="00DE40B4">
              <w:t>%</w:t>
            </w:r>
          </w:p>
        </w:tc>
      </w:tr>
      <w:tr w:rsidR="00DE40B4" w:rsidTr="00EB616F">
        <w:trPr>
          <w:jc w:val="center"/>
        </w:trPr>
        <w:tc>
          <w:tcPr>
            <w:tcW w:w="6660" w:type="dxa"/>
          </w:tcPr>
          <w:p w:rsidR="00DE40B4" w:rsidRDefault="00DE40B4" w:rsidP="009433B6">
            <w:pPr>
              <w:spacing w:after="0" w:line="240" w:lineRule="auto"/>
            </w:pPr>
            <w:r>
              <w:t xml:space="preserve">     Facility Cleanliness?</w:t>
            </w:r>
          </w:p>
        </w:tc>
        <w:tc>
          <w:tcPr>
            <w:tcW w:w="720" w:type="dxa"/>
            <w:vAlign w:val="center"/>
          </w:tcPr>
          <w:p w:rsidR="00DE40B4" w:rsidRDefault="00DE40B4" w:rsidP="00DA781F">
            <w:pPr>
              <w:spacing w:after="0" w:line="240" w:lineRule="auto"/>
              <w:jc w:val="center"/>
            </w:pPr>
            <w:r>
              <w:t>--</w:t>
            </w:r>
          </w:p>
        </w:tc>
        <w:tc>
          <w:tcPr>
            <w:tcW w:w="810" w:type="dxa"/>
            <w:vAlign w:val="center"/>
          </w:tcPr>
          <w:p w:rsidR="00DE40B4" w:rsidRDefault="00DE40B4" w:rsidP="00DA781F">
            <w:pPr>
              <w:spacing w:after="0" w:line="240" w:lineRule="auto"/>
              <w:jc w:val="center"/>
            </w:pPr>
            <w:r>
              <w:t>--</w:t>
            </w:r>
          </w:p>
        </w:tc>
        <w:tc>
          <w:tcPr>
            <w:tcW w:w="720" w:type="dxa"/>
            <w:vAlign w:val="center"/>
          </w:tcPr>
          <w:p w:rsidR="00DE40B4" w:rsidRDefault="00DE40B4" w:rsidP="00DA781F">
            <w:pPr>
              <w:spacing w:after="0" w:line="240" w:lineRule="auto"/>
              <w:jc w:val="center"/>
            </w:pPr>
            <w:r>
              <w:t>98%</w:t>
            </w:r>
          </w:p>
        </w:tc>
        <w:tc>
          <w:tcPr>
            <w:tcW w:w="810" w:type="dxa"/>
            <w:vAlign w:val="center"/>
          </w:tcPr>
          <w:p w:rsidR="00DE40B4" w:rsidRDefault="00DE40B4" w:rsidP="00DA781F">
            <w:pPr>
              <w:spacing w:after="0" w:line="240" w:lineRule="auto"/>
              <w:jc w:val="center"/>
            </w:pPr>
            <w:r>
              <w:t>97%</w:t>
            </w:r>
          </w:p>
        </w:tc>
        <w:tc>
          <w:tcPr>
            <w:tcW w:w="720" w:type="dxa"/>
            <w:vAlign w:val="center"/>
          </w:tcPr>
          <w:p w:rsidR="00DE40B4" w:rsidRDefault="00DE40B4" w:rsidP="009433B6">
            <w:pPr>
              <w:spacing w:after="0" w:line="240" w:lineRule="auto"/>
              <w:jc w:val="center"/>
            </w:pPr>
            <w:r>
              <w:t>97%</w:t>
            </w:r>
          </w:p>
        </w:tc>
        <w:tc>
          <w:tcPr>
            <w:tcW w:w="810" w:type="dxa"/>
            <w:vAlign w:val="center"/>
          </w:tcPr>
          <w:p w:rsidR="00DE40B4" w:rsidRDefault="00DE40B4" w:rsidP="009433B6">
            <w:pPr>
              <w:spacing w:after="0" w:line="240" w:lineRule="auto"/>
              <w:jc w:val="center"/>
            </w:pPr>
            <w:r>
              <w:t>98%</w:t>
            </w:r>
          </w:p>
        </w:tc>
        <w:tc>
          <w:tcPr>
            <w:tcW w:w="675" w:type="dxa"/>
            <w:vAlign w:val="center"/>
          </w:tcPr>
          <w:p w:rsidR="00DE40B4" w:rsidRDefault="00DE40B4" w:rsidP="00FB33BF">
            <w:pPr>
              <w:spacing w:after="0" w:line="240" w:lineRule="auto"/>
              <w:jc w:val="center"/>
            </w:pPr>
            <w:r>
              <w:t>98%</w:t>
            </w:r>
          </w:p>
        </w:tc>
        <w:tc>
          <w:tcPr>
            <w:tcW w:w="855" w:type="dxa"/>
            <w:vAlign w:val="center"/>
          </w:tcPr>
          <w:p w:rsidR="00DE40B4" w:rsidRDefault="00DE40B4" w:rsidP="00FB33BF">
            <w:pPr>
              <w:spacing w:after="0" w:line="240" w:lineRule="auto"/>
              <w:jc w:val="center"/>
            </w:pPr>
            <w:r>
              <w:t>97%</w:t>
            </w:r>
          </w:p>
        </w:tc>
        <w:tc>
          <w:tcPr>
            <w:tcW w:w="855" w:type="dxa"/>
          </w:tcPr>
          <w:p w:rsidR="00DE40B4" w:rsidRDefault="00CB159F" w:rsidP="00FB33BF">
            <w:pPr>
              <w:spacing w:after="0" w:line="240" w:lineRule="auto"/>
              <w:jc w:val="center"/>
            </w:pPr>
            <w:r>
              <w:t>98</w:t>
            </w:r>
            <w:r w:rsidR="00DE40B4">
              <w:t>%</w:t>
            </w:r>
          </w:p>
        </w:tc>
        <w:tc>
          <w:tcPr>
            <w:tcW w:w="855" w:type="dxa"/>
          </w:tcPr>
          <w:p w:rsidR="00DE40B4" w:rsidRDefault="00777D30" w:rsidP="00DE40B4">
            <w:pPr>
              <w:spacing w:after="0" w:line="240" w:lineRule="auto"/>
              <w:jc w:val="center"/>
            </w:pPr>
            <w:r>
              <w:t>96</w:t>
            </w:r>
            <w:r w:rsidR="00DE40B4">
              <w:t>%</w:t>
            </w:r>
          </w:p>
        </w:tc>
      </w:tr>
      <w:tr w:rsidR="00DE40B4" w:rsidTr="00EB616F">
        <w:trPr>
          <w:jc w:val="center"/>
        </w:trPr>
        <w:tc>
          <w:tcPr>
            <w:tcW w:w="6660" w:type="dxa"/>
          </w:tcPr>
          <w:p w:rsidR="00DE40B4" w:rsidRDefault="00DE40B4" w:rsidP="009433B6">
            <w:pPr>
              <w:spacing w:after="0" w:line="240" w:lineRule="auto"/>
            </w:pPr>
            <w:r>
              <w:t xml:space="preserve">     Computer Help Desk?</w:t>
            </w:r>
          </w:p>
        </w:tc>
        <w:tc>
          <w:tcPr>
            <w:tcW w:w="720" w:type="dxa"/>
            <w:vAlign w:val="center"/>
          </w:tcPr>
          <w:p w:rsidR="00DE40B4" w:rsidRDefault="00DE40B4" w:rsidP="00DA781F">
            <w:pPr>
              <w:spacing w:after="0" w:line="240" w:lineRule="auto"/>
              <w:jc w:val="center"/>
            </w:pPr>
            <w:r>
              <w:t>--</w:t>
            </w:r>
          </w:p>
        </w:tc>
        <w:tc>
          <w:tcPr>
            <w:tcW w:w="810" w:type="dxa"/>
            <w:vAlign w:val="center"/>
          </w:tcPr>
          <w:p w:rsidR="00DE40B4" w:rsidRDefault="00DE40B4" w:rsidP="00DA781F">
            <w:pPr>
              <w:spacing w:after="0" w:line="240" w:lineRule="auto"/>
              <w:jc w:val="center"/>
            </w:pPr>
            <w:r>
              <w:t>--</w:t>
            </w:r>
          </w:p>
        </w:tc>
        <w:tc>
          <w:tcPr>
            <w:tcW w:w="720" w:type="dxa"/>
            <w:vAlign w:val="center"/>
          </w:tcPr>
          <w:p w:rsidR="00DE40B4" w:rsidRDefault="00DE40B4" w:rsidP="00DA781F">
            <w:pPr>
              <w:spacing w:after="0" w:line="240" w:lineRule="auto"/>
              <w:jc w:val="center"/>
            </w:pPr>
            <w:r>
              <w:t>93%</w:t>
            </w:r>
          </w:p>
        </w:tc>
        <w:tc>
          <w:tcPr>
            <w:tcW w:w="810" w:type="dxa"/>
            <w:vAlign w:val="center"/>
          </w:tcPr>
          <w:p w:rsidR="00DE40B4" w:rsidRDefault="00DE40B4" w:rsidP="00DA781F">
            <w:pPr>
              <w:spacing w:after="0" w:line="240" w:lineRule="auto"/>
              <w:jc w:val="center"/>
            </w:pPr>
            <w:r>
              <w:t>96%</w:t>
            </w:r>
          </w:p>
        </w:tc>
        <w:tc>
          <w:tcPr>
            <w:tcW w:w="720" w:type="dxa"/>
            <w:vAlign w:val="center"/>
          </w:tcPr>
          <w:p w:rsidR="00DE40B4" w:rsidRDefault="00DE40B4" w:rsidP="009433B6">
            <w:pPr>
              <w:spacing w:after="0" w:line="240" w:lineRule="auto"/>
              <w:jc w:val="center"/>
            </w:pPr>
            <w:r>
              <w:t>94%</w:t>
            </w:r>
          </w:p>
        </w:tc>
        <w:tc>
          <w:tcPr>
            <w:tcW w:w="810" w:type="dxa"/>
            <w:vAlign w:val="center"/>
          </w:tcPr>
          <w:p w:rsidR="00DE40B4" w:rsidRDefault="00DE40B4" w:rsidP="009433B6">
            <w:pPr>
              <w:spacing w:after="0" w:line="240" w:lineRule="auto"/>
              <w:jc w:val="center"/>
            </w:pPr>
            <w:r>
              <w:t>96%</w:t>
            </w:r>
          </w:p>
        </w:tc>
        <w:tc>
          <w:tcPr>
            <w:tcW w:w="675" w:type="dxa"/>
            <w:vAlign w:val="center"/>
          </w:tcPr>
          <w:p w:rsidR="00DE40B4" w:rsidRDefault="00DE40B4" w:rsidP="00FB33BF">
            <w:pPr>
              <w:spacing w:after="0" w:line="240" w:lineRule="auto"/>
              <w:jc w:val="center"/>
            </w:pPr>
            <w:r>
              <w:t>96%</w:t>
            </w:r>
          </w:p>
        </w:tc>
        <w:tc>
          <w:tcPr>
            <w:tcW w:w="855" w:type="dxa"/>
            <w:vAlign w:val="center"/>
          </w:tcPr>
          <w:p w:rsidR="00DE40B4" w:rsidRDefault="00DE40B4" w:rsidP="00FB33BF">
            <w:pPr>
              <w:spacing w:after="0" w:line="240" w:lineRule="auto"/>
              <w:jc w:val="center"/>
            </w:pPr>
            <w:r>
              <w:t>96%</w:t>
            </w:r>
          </w:p>
        </w:tc>
        <w:tc>
          <w:tcPr>
            <w:tcW w:w="855" w:type="dxa"/>
          </w:tcPr>
          <w:p w:rsidR="00DE40B4" w:rsidRDefault="00CB159F" w:rsidP="00FB33BF">
            <w:pPr>
              <w:spacing w:after="0" w:line="240" w:lineRule="auto"/>
              <w:jc w:val="center"/>
            </w:pPr>
            <w:r>
              <w:t>96</w:t>
            </w:r>
            <w:r w:rsidR="00DE40B4">
              <w:t>%</w:t>
            </w:r>
          </w:p>
        </w:tc>
        <w:tc>
          <w:tcPr>
            <w:tcW w:w="855" w:type="dxa"/>
          </w:tcPr>
          <w:p w:rsidR="00DE40B4" w:rsidRDefault="00777D30" w:rsidP="00DE40B4">
            <w:pPr>
              <w:spacing w:after="0" w:line="240" w:lineRule="auto"/>
              <w:jc w:val="center"/>
            </w:pPr>
            <w:r>
              <w:t>96</w:t>
            </w:r>
            <w:r w:rsidR="00DE40B4">
              <w:t>%</w:t>
            </w:r>
          </w:p>
        </w:tc>
      </w:tr>
      <w:tr w:rsidR="00DE40B4" w:rsidTr="00EB616F">
        <w:trPr>
          <w:jc w:val="center"/>
        </w:trPr>
        <w:tc>
          <w:tcPr>
            <w:tcW w:w="6660" w:type="dxa"/>
            <w:shd w:val="clear" w:color="auto" w:fill="C6D9F1" w:themeFill="text2" w:themeFillTint="33"/>
          </w:tcPr>
          <w:p w:rsidR="00DE40B4" w:rsidRDefault="00DE40B4" w:rsidP="009433B6">
            <w:pPr>
              <w:spacing w:after="0" w:line="240" w:lineRule="auto"/>
            </w:pPr>
            <w:r>
              <w:t>Percentage who selected “Yes”</w:t>
            </w:r>
          </w:p>
        </w:tc>
        <w:tc>
          <w:tcPr>
            <w:tcW w:w="720" w:type="dxa"/>
            <w:shd w:val="clear" w:color="auto" w:fill="C6D9F1" w:themeFill="text2" w:themeFillTint="33"/>
            <w:vAlign w:val="center"/>
          </w:tcPr>
          <w:p w:rsidR="00DE40B4" w:rsidRDefault="00DE40B4" w:rsidP="009433B6">
            <w:pPr>
              <w:spacing w:after="0" w:line="240" w:lineRule="auto"/>
              <w:jc w:val="center"/>
            </w:pPr>
          </w:p>
        </w:tc>
        <w:tc>
          <w:tcPr>
            <w:tcW w:w="810" w:type="dxa"/>
            <w:shd w:val="clear" w:color="auto" w:fill="C6D9F1" w:themeFill="text2" w:themeFillTint="33"/>
            <w:vAlign w:val="center"/>
          </w:tcPr>
          <w:p w:rsidR="00DE40B4" w:rsidRDefault="00DE40B4" w:rsidP="009433B6">
            <w:pPr>
              <w:spacing w:after="0" w:line="240" w:lineRule="auto"/>
              <w:jc w:val="center"/>
            </w:pPr>
          </w:p>
        </w:tc>
        <w:tc>
          <w:tcPr>
            <w:tcW w:w="720" w:type="dxa"/>
            <w:shd w:val="clear" w:color="auto" w:fill="C6D9F1" w:themeFill="text2" w:themeFillTint="33"/>
            <w:vAlign w:val="center"/>
          </w:tcPr>
          <w:p w:rsidR="00DE40B4" w:rsidRDefault="00DE40B4" w:rsidP="009433B6">
            <w:pPr>
              <w:spacing w:after="0" w:line="240" w:lineRule="auto"/>
              <w:jc w:val="center"/>
            </w:pPr>
          </w:p>
        </w:tc>
        <w:tc>
          <w:tcPr>
            <w:tcW w:w="810" w:type="dxa"/>
            <w:shd w:val="clear" w:color="auto" w:fill="C6D9F1" w:themeFill="text2" w:themeFillTint="33"/>
            <w:vAlign w:val="center"/>
          </w:tcPr>
          <w:p w:rsidR="00DE40B4" w:rsidRDefault="00DE40B4" w:rsidP="009433B6">
            <w:pPr>
              <w:spacing w:after="0" w:line="240" w:lineRule="auto"/>
              <w:jc w:val="center"/>
            </w:pPr>
          </w:p>
        </w:tc>
        <w:tc>
          <w:tcPr>
            <w:tcW w:w="720" w:type="dxa"/>
            <w:shd w:val="clear" w:color="auto" w:fill="C6D9F1" w:themeFill="text2" w:themeFillTint="33"/>
            <w:vAlign w:val="center"/>
          </w:tcPr>
          <w:p w:rsidR="00DE40B4" w:rsidRDefault="00DE40B4" w:rsidP="009433B6">
            <w:pPr>
              <w:spacing w:after="0" w:line="240" w:lineRule="auto"/>
              <w:jc w:val="center"/>
            </w:pPr>
          </w:p>
        </w:tc>
        <w:tc>
          <w:tcPr>
            <w:tcW w:w="810" w:type="dxa"/>
            <w:shd w:val="clear" w:color="auto" w:fill="C6D9F1" w:themeFill="text2" w:themeFillTint="33"/>
            <w:vAlign w:val="center"/>
          </w:tcPr>
          <w:p w:rsidR="00DE40B4" w:rsidRDefault="00DE40B4" w:rsidP="009433B6">
            <w:pPr>
              <w:spacing w:after="0" w:line="240" w:lineRule="auto"/>
              <w:jc w:val="center"/>
            </w:pPr>
          </w:p>
        </w:tc>
        <w:tc>
          <w:tcPr>
            <w:tcW w:w="675" w:type="dxa"/>
            <w:shd w:val="clear" w:color="auto" w:fill="C6D9F1" w:themeFill="text2" w:themeFillTint="33"/>
            <w:vAlign w:val="center"/>
          </w:tcPr>
          <w:p w:rsidR="00DE40B4" w:rsidRDefault="00DE40B4" w:rsidP="00FB33BF">
            <w:pPr>
              <w:spacing w:after="0" w:line="240" w:lineRule="auto"/>
              <w:jc w:val="center"/>
            </w:pPr>
          </w:p>
        </w:tc>
        <w:tc>
          <w:tcPr>
            <w:tcW w:w="855" w:type="dxa"/>
            <w:shd w:val="clear" w:color="auto" w:fill="C6D9F1" w:themeFill="text2" w:themeFillTint="33"/>
            <w:vAlign w:val="center"/>
          </w:tcPr>
          <w:p w:rsidR="00DE40B4" w:rsidRDefault="00DE40B4" w:rsidP="00FB33BF">
            <w:pPr>
              <w:spacing w:after="0" w:line="240" w:lineRule="auto"/>
              <w:jc w:val="center"/>
            </w:pPr>
          </w:p>
        </w:tc>
        <w:tc>
          <w:tcPr>
            <w:tcW w:w="855" w:type="dxa"/>
            <w:shd w:val="clear" w:color="auto" w:fill="C6D9F1" w:themeFill="text2" w:themeFillTint="33"/>
          </w:tcPr>
          <w:p w:rsidR="00DE40B4" w:rsidRDefault="00DE40B4" w:rsidP="00FB33BF">
            <w:pPr>
              <w:spacing w:after="0" w:line="240" w:lineRule="auto"/>
              <w:jc w:val="center"/>
            </w:pPr>
          </w:p>
        </w:tc>
        <w:tc>
          <w:tcPr>
            <w:tcW w:w="855" w:type="dxa"/>
            <w:shd w:val="clear" w:color="auto" w:fill="C6D9F1" w:themeFill="text2" w:themeFillTint="33"/>
          </w:tcPr>
          <w:p w:rsidR="00DE40B4" w:rsidRDefault="00DE40B4" w:rsidP="00DE40B4">
            <w:pPr>
              <w:spacing w:after="0" w:line="240" w:lineRule="auto"/>
              <w:jc w:val="center"/>
            </w:pPr>
          </w:p>
        </w:tc>
      </w:tr>
      <w:tr w:rsidR="00DE40B4" w:rsidTr="00EB616F">
        <w:trPr>
          <w:jc w:val="center"/>
        </w:trPr>
        <w:tc>
          <w:tcPr>
            <w:tcW w:w="6660" w:type="dxa"/>
          </w:tcPr>
          <w:p w:rsidR="00DE40B4" w:rsidRDefault="00DE40B4" w:rsidP="009433B6">
            <w:pPr>
              <w:spacing w:after="0" w:line="240" w:lineRule="auto"/>
            </w:pPr>
            <w:r>
              <w:t xml:space="preserve">     Would you recommend OTC to a friend?</w:t>
            </w:r>
          </w:p>
        </w:tc>
        <w:tc>
          <w:tcPr>
            <w:tcW w:w="720" w:type="dxa"/>
            <w:vAlign w:val="center"/>
          </w:tcPr>
          <w:p w:rsidR="00DE40B4" w:rsidRDefault="00DE40B4" w:rsidP="00DA781F">
            <w:pPr>
              <w:spacing w:after="0" w:line="240" w:lineRule="auto"/>
              <w:jc w:val="center"/>
            </w:pPr>
            <w:r>
              <w:t>99%</w:t>
            </w:r>
          </w:p>
        </w:tc>
        <w:tc>
          <w:tcPr>
            <w:tcW w:w="810" w:type="dxa"/>
            <w:vAlign w:val="center"/>
          </w:tcPr>
          <w:p w:rsidR="00DE40B4" w:rsidRDefault="00DE40B4" w:rsidP="00DA781F">
            <w:pPr>
              <w:spacing w:after="0" w:line="240" w:lineRule="auto"/>
              <w:jc w:val="center"/>
            </w:pPr>
            <w:r>
              <w:t>93%</w:t>
            </w:r>
          </w:p>
        </w:tc>
        <w:tc>
          <w:tcPr>
            <w:tcW w:w="720" w:type="dxa"/>
            <w:vAlign w:val="center"/>
          </w:tcPr>
          <w:p w:rsidR="00DE40B4" w:rsidRDefault="00DE40B4" w:rsidP="00DA781F">
            <w:pPr>
              <w:spacing w:after="0" w:line="240" w:lineRule="auto"/>
              <w:jc w:val="center"/>
            </w:pPr>
            <w:r>
              <w:t>100%</w:t>
            </w:r>
          </w:p>
        </w:tc>
        <w:tc>
          <w:tcPr>
            <w:tcW w:w="810" w:type="dxa"/>
            <w:vAlign w:val="center"/>
          </w:tcPr>
          <w:p w:rsidR="00DE40B4" w:rsidRDefault="00DE40B4" w:rsidP="00DA781F">
            <w:pPr>
              <w:spacing w:after="0" w:line="240" w:lineRule="auto"/>
              <w:jc w:val="center"/>
            </w:pPr>
            <w:r>
              <w:t>93%</w:t>
            </w:r>
          </w:p>
        </w:tc>
        <w:tc>
          <w:tcPr>
            <w:tcW w:w="720" w:type="dxa"/>
            <w:vAlign w:val="center"/>
          </w:tcPr>
          <w:p w:rsidR="00DE40B4" w:rsidRDefault="00DE40B4" w:rsidP="009433B6">
            <w:pPr>
              <w:spacing w:after="0" w:line="240" w:lineRule="auto"/>
              <w:jc w:val="center"/>
            </w:pPr>
            <w:r>
              <w:t>93%</w:t>
            </w:r>
          </w:p>
        </w:tc>
        <w:tc>
          <w:tcPr>
            <w:tcW w:w="810" w:type="dxa"/>
            <w:vAlign w:val="center"/>
          </w:tcPr>
          <w:p w:rsidR="00DE40B4" w:rsidRDefault="00DE40B4" w:rsidP="009433B6">
            <w:pPr>
              <w:spacing w:after="0" w:line="240" w:lineRule="auto"/>
              <w:jc w:val="center"/>
            </w:pPr>
            <w:r>
              <w:t>97%</w:t>
            </w:r>
          </w:p>
        </w:tc>
        <w:tc>
          <w:tcPr>
            <w:tcW w:w="675" w:type="dxa"/>
            <w:vAlign w:val="center"/>
          </w:tcPr>
          <w:p w:rsidR="00DE40B4" w:rsidRDefault="00DE40B4" w:rsidP="00FB33BF">
            <w:pPr>
              <w:spacing w:after="0" w:line="240" w:lineRule="auto"/>
              <w:jc w:val="center"/>
            </w:pPr>
            <w:r>
              <w:t>95%</w:t>
            </w:r>
          </w:p>
        </w:tc>
        <w:tc>
          <w:tcPr>
            <w:tcW w:w="855" w:type="dxa"/>
            <w:vAlign w:val="center"/>
          </w:tcPr>
          <w:p w:rsidR="00DE40B4" w:rsidRDefault="00DE40B4" w:rsidP="00FB33BF">
            <w:pPr>
              <w:spacing w:after="0" w:line="240" w:lineRule="auto"/>
              <w:jc w:val="center"/>
            </w:pPr>
            <w:r>
              <w:t>95%</w:t>
            </w:r>
          </w:p>
        </w:tc>
        <w:tc>
          <w:tcPr>
            <w:tcW w:w="855" w:type="dxa"/>
          </w:tcPr>
          <w:p w:rsidR="00DE40B4" w:rsidRDefault="00CB159F" w:rsidP="00FB33BF">
            <w:pPr>
              <w:spacing w:after="0" w:line="240" w:lineRule="auto"/>
              <w:jc w:val="center"/>
            </w:pPr>
            <w:r>
              <w:t>96</w:t>
            </w:r>
            <w:r w:rsidR="00DE40B4">
              <w:t>%</w:t>
            </w:r>
          </w:p>
        </w:tc>
        <w:tc>
          <w:tcPr>
            <w:tcW w:w="855" w:type="dxa"/>
          </w:tcPr>
          <w:p w:rsidR="00DE40B4" w:rsidRDefault="00777D30" w:rsidP="00DE40B4">
            <w:pPr>
              <w:spacing w:after="0" w:line="240" w:lineRule="auto"/>
              <w:jc w:val="center"/>
            </w:pPr>
            <w:r>
              <w:t>93</w:t>
            </w:r>
            <w:r w:rsidR="00DE40B4">
              <w:t>%</w:t>
            </w:r>
          </w:p>
        </w:tc>
      </w:tr>
      <w:tr w:rsidR="00DE40B4" w:rsidTr="004754A5">
        <w:trPr>
          <w:jc w:val="center"/>
        </w:trPr>
        <w:tc>
          <w:tcPr>
            <w:tcW w:w="6660" w:type="dxa"/>
            <w:tcBorders>
              <w:bottom w:val="single" w:sz="4" w:space="0" w:color="auto"/>
            </w:tcBorders>
          </w:tcPr>
          <w:p w:rsidR="00DE40B4" w:rsidRDefault="00DE40B4" w:rsidP="009433B6">
            <w:pPr>
              <w:spacing w:after="0" w:line="240" w:lineRule="auto"/>
            </w:pPr>
            <w:r>
              <w:t xml:space="preserve">     Do you feel secure on campus?</w:t>
            </w:r>
          </w:p>
        </w:tc>
        <w:tc>
          <w:tcPr>
            <w:tcW w:w="720" w:type="dxa"/>
            <w:tcBorders>
              <w:bottom w:val="single" w:sz="4" w:space="0" w:color="auto"/>
            </w:tcBorders>
            <w:vAlign w:val="center"/>
          </w:tcPr>
          <w:p w:rsidR="00DE40B4" w:rsidRDefault="00DE40B4" w:rsidP="00DA781F">
            <w:pPr>
              <w:spacing w:after="0" w:line="240" w:lineRule="auto"/>
              <w:jc w:val="center"/>
            </w:pPr>
            <w:r>
              <w:t>--</w:t>
            </w:r>
          </w:p>
        </w:tc>
        <w:tc>
          <w:tcPr>
            <w:tcW w:w="810" w:type="dxa"/>
            <w:tcBorders>
              <w:bottom w:val="single" w:sz="4" w:space="0" w:color="auto"/>
            </w:tcBorders>
            <w:vAlign w:val="center"/>
          </w:tcPr>
          <w:p w:rsidR="00DE40B4" w:rsidRDefault="00DE40B4" w:rsidP="00DA781F">
            <w:pPr>
              <w:spacing w:after="0" w:line="240" w:lineRule="auto"/>
              <w:jc w:val="center"/>
            </w:pPr>
            <w:r>
              <w:t>81%</w:t>
            </w:r>
          </w:p>
        </w:tc>
        <w:tc>
          <w:tcPr>
            <w:tcW w:w="720" w:type="dxa"/>
            <w:tcBorders>
              <w:bottom w:val="single" w:sz="4" w:space="0" w:color="auto"/>
            </w:tcBorders>
            <w:vAlign w:val="center"/>
          </w:tcPr>
          <w:p w:rsidR="00DE40B4" w:rsidRDefault="00DE40B4" w:rsidP="00DA781F">
            <w:pPr>
              <w:spacing w:after="0" w:line="240" w:lineRule="auto"/>
              <w:jc w:val="center"/>
            </w:pPr>
            <w:r>
              <w:t>100%</w:t>
            </w:r>
          </w:p>
        </w:tc>
        <w:tc>
          <w:tcPr>
            <w:tcW w:w="810" w:type="dxa"/>
            <w:tcBorders>
              <w:bottom w:val="single" w:sz="4" w:space="0" w:color="auto"/>
            </w:tcBorders>
            <w:vAlign w:val="center"/>
          </w:tcPr>
          <w:p w:rsidR="00DE40B4" w:rsidRDefault="00DE40B4" w:rsidP="00DA781F">
            <w:pPr>
              <w:spacing w:after="0" w:line="240" w:lineRule="auto"/>
              <w:jc w:val="center"/>
            </w:pPr>
            <w:r>
              <w:t>91%</w:t>
            </w:r>
          </w:p>
        </w:tc>
        <w:tc>
          <w:tcPr>
            <w:tcW w:w="720" w:type="dxa"/>
            <w:tcBorders>
              <w:bottom w:val="single" w:sz="4" w:space="0" w:color="auto"/>
            </w:tcBorders>
            <w:vAlign w:val="center"/>
          </w:tcPr>
          <w:p w:rsidR="00DE40B4" w:rsidRDefault="00DE40B4" w:rsidP="009433B6">
            <w:pPr>
              <w:spacing w:after="0" w:line="240" w:lineRule="auto"/>
              <w:jc w:val="center"/>
            </w:pPr>
            <w:r>
              <w:t>93%</w:t>
            </w:r>
          </w:p>
        </w:tc>
        <w:tc>
          <w:tcPr>
            <w:tcW w:w="810" w:type="dxa"/>
            <w:tcBorders>
              <w:bottom w:val="single" w:sz="4" w:space="0" w:color="auto"/>
            </w:tcBorders>
            <w:vAlign w:val="center"/>
          </w:tcPr>
          <w:p w:rsidR="00DE40B4" w:rsidRDefault="00DE40B4" w:rsidP="009433B6">
            <w:pPr>
              <w:spacing w:after="0" w:line="240" w:lineRule="auto"/>
              <w:jc w:val="center"/>
            </w:pPr>
            <w:r>
              <w:t>98%</w:t>
            </w:r>
          </w:p>
        </w:tc>
        <w:tc>
          <w:tcPr>
            <w:tcW w:w="675" w:type="dxa"/>
            <w:tcBorders>
              <w:bottom w:val="single" w:sz="4" w:space="0" w:color="auto"/>
            </w:tcBorders>
            <w:vAlign w:val="center"/>
          </w:tcPr>
          <w:p w:rsidR="00DE40B4" w:rsidRDefault="00DE40B4" w:rsidP="00FB33BF">
            <w:pPr>
              <w:spacing w:after="0" w:line="240" w:lineRule="auto"/>
              <w:jc w:val="center"/>
            </w:pPr>
            <w:r>
              <w:t>97%</w:t>
            </w:r>
          </w:p>
        </w:tc>
        <w:tc>
          <w:tcPr>
            <w:tcW w:w="855" w:type="dxa"/>
            <w:tcBorders>
              <w:bottom w:val="single" w:sz="4" w:space="0" w:color="auto"/>
            </w:tcBorders>
            <w:vAlign w:val="center"/>
          </w:tcPr>
          <w:p w:rsidR="00DE40B4" w:rsidRDefault="00DE40B4" w:rsidP="00FB33BF">
            <w:pPr>
              <w:spacing w:after="0" w:line="240" w:lineRule="auto"/>
              <w:jc w:val="center"/>
            </w:pPr>
            <w:r>
              <w:t>98%</w:t>
            </w:r>
          </w:p>
        </w:tc>
        <w:tc>
          <w:tcPr>
            <w:tcW w:w="855" w:type="dxa"/>
            <w:tcBorders>
              <w:bottom w:val="single" w:sz="4" w:space="0" w:color="auto"/>
            </w:tcBorders>
          </w:tcPr>
          <w:p w:rsidR="00DE40B4" w:rsidRDefault="00CB159F" w:rsidP="00FB33BF">
            <w:pPr>
              <w:spacing w:after="0" w:line="240" w:lineRule="auto"/>
              <w:jc w:val="center"/>
            </w:pPr>
            <w:r>
              <w:t>97</w:t>
            </w:r>
            <w:r w:rsidR="00DE40B4">
              <w:t>%</w:t>
            </w:r>
          </w:p>
        </w:tc>
        <w:tc>
          <w:tcPr>
            <w:tcW w:w="855" w:type="dxa"/>
            <w:tcBorders>
              <w:bottom w:val="single" w:sz="4" w:space="0" w:color="auto"/>
            </w:tcBorders>
          </w:tcPr>
          <w:p w:rsidR="00DE40B4" w:rsidRDefault="00777D30" w:rsidP="00DE40B4">
            <w:pPr>
              <w:spacing w:after="0" w:line="240" w:lineRule="auto"/>
              <w:jc w:val="center"/>
            </w:pPr>
            <w:r>
              <w:t>98</w:t>
            </w:r>
            <w:r w:rsidR="00DE40B4">
              <w:t>%</w:t>
            </w:r>
          </w:p>
        </w:tc>
      </w:tr>
      <w:tr w:rsidR="004754A5" w:rsidTr="004754A5">
        <w:trPr>
          <w:jc w:val="center"/>
        </w:trPr>
        <w:tc>
          <w:tcPr>
            <w:tcW w:w="6660" w:type="dxa"/>
            <w:tcBorders>
              <w:right w:val="nil"/>
            </w:tcBorders>
          </w:tcPr>
          <w:p w:rsidR="004754A5" w:rsidRPr="004754A5" w:rsidRDefault="004754A5" w:rsidP="002D00F5">
            <w:pPr>
              <w:spacing w:after="0" w:line="240" w:lineRule="auto"/>
              <w:rPr>
                <w:i/>
              </w:rPr>
            </w:pPr>
            <w:r>
              <w:rPr>
                <w:i/>
              </w:rPr>
              <w:t>Source:  Office of Research and Strategic Planning</w:t>
            </w:r>
          </w:p>
        </w:tc>
        <w:tc>
          <w:tcPr>
            <w:tcW w:w="720" w:type="dxa"/>
            <w:tcBorders>
              <w:left w:val="nil"/>
              <w:right w:val="nil"/>
            </w:tcBorders>
            <w:vAlign w:val="center"/>
          </w:tcPr>
          <w:p w:rsidR="004754A5" w:rsidRDefault="004754A5" w:rsidP="00DA781F">
            <w:pPr>
              <w:spacing w:after="0" w:line="240" w:lineRule="auto"/>
              <w:jc w:val="center"/>
            </w:pPr>
          </w:p>
        </w:tc>
        <w:tc>
          <w:tcPr>
            <w:tcW w:w="810" w:type="dxa"/>
            <w:tcBorders>
              <w:left w:val="nil"/>
              <w:right w:val="nil"/>
            </w:tcBorders>
            <w:vAlign w:val="center"/>
          </w:tcPr>
          <w:p w:rsidR="004754A5" w:rsidRDefault="004754A5" w:rsidP="00DA781F">
            <w:pPr>
              <w:spacing w:after="0" w:line="240" w:lineRule="auto"/>
              <w:jc w:val="center"/>
            </w:pPr>
          </w:p>
        </w:tc>
        <w:tc>
          <w:tcPr>
            <w:tcW w:w="720" w:type="dxa"/>
            <w:tcBorders>
              <w:left w:val="nil"/>
              <w:right w:val="nil"/>
            </w:tcBorders>
            <w:vAlign w:val="center"/>
          </w:tcPr>
          <w:p w:rsidR="004754A5" w:rsidRDefault="004754A5" w:rsidP="00DA781F">
            <w:pPr>
              <w:spacing w:after="0" w:line="240" w:lineRule="auto"/>
              <w:jc w:val="center"/>
            </w:pPr>
          </w:p>
        </w:tc>
        <w:tc>
          <w:tcPr>
            <w:tcW w:w="810" w:type="dxa"/>
            <w:tcBorders>
              <w:left w:val="nil"/>
              <w:right w:val="nil"/>
            </w:tcBorders>
            <w:vAlign w:val="center"/>
          </w:tcPr>
          <w:p w:rsidR="004754A5" w:rsidRDefault="004754A5" w:rsidP="00DA781F">
            <w:pPr>
              <w:spacing w:after="0" w:line="240" w:lineRule="auto"/>
              <w:jc w:val="center"/>
            </w:pPr>
          </w:p>
        </w:tc>
        <w:tc>
          <w:tcPr>
            <w:tcW w:w="720" w:type="dxa"/>
            <w:tcBorders>
              <w:left w:val="nil"/>
              <w:right w:val="nil"/>
            </w:tcBorders>
            <w:vAlign w:val="center"/>
          </w:tcPr>
          <w:p w:rsidR="004754A5" w:rsidRDefault="004754A5" w:rsidP="009433B6">
            <w:pPr>
              <w:spacing w:after="0" w:line="240" w:lineRule="auto"/>
              <w:jc w:val="center"/>
            </w:pPr>
          </w:p>
        </w:tc>
        <w:tc>
          <w:tcPr>
            <w:tcW w:w="810" w:type="dxa"/>
            <w:tcBorders>
              <w:left w:val="nil"/>
              <w:right w:val="nil"/>
            </w:tcBorders>
            <w:vAlign w:val="center"/>
          </w:tcPr>
          <w:p w:rsidR="004754A5" w:rsidRDefault="004754A5" w:rsidP="009433B6">
            <w:pPr>
              <w:spacing w:after="0" w:line="240" w:lineRule="auto"/>
              <w:jc w:val="center"/>
            </w:pPr>
          </w:p>
        </w:tc>
        <w:tc>
          <w:tcPr>
            <w:tcW w:w="675" w:type="dxa"/>
            <w:tcBorders>
              <w:left w:val="nil"/>
              <w:right w:val="nil"/>
            </w:tcBorders>
            <w:vAlign w:val="center"/>
          </w:tcPr>
          <w:p w:rsidR="004754A5" w:rsidRDefault="004754A5" w:rsidP="00FB33BF">
            <w:pPr>
              <w:spacing w:after="0" w:line="240" w:lineRule="auto"/>
              <w:jc w:val="center"/>
            </w:pPr>
          </w:p>
        </w:tc>
        <w:tc>
          <w:tcPr>
            <w:tcW w:w="855" w:type="dxa"/>
            <w:tcBorders>
              <w:left w:val="nil"/>
              <w:right w:val="nil"/>
            </w:tcBorders>
            <w:vAlign w:val="center"/>
          </w:tcPr>
          <w:p w:rsidR="004754A5" w:rsidRDefault="004754A5" w:rsidP="00FB33BF">
            <w:pPr>
              <w:spacing w:after="0" w:line="240" w:lineRule="auto"/>
              <w:jc w:val="center"/>
            </w:pPr>
          </w:p>
        </w:tc>
        <w:tc>
          <w:tcPr>
            <w:tcW w:w="855" w:type="dxa"/>
            <w:tcBorders>
              <w:left w:val="nil"/>
              <w:right w:val="nil"/>
            </w:tcBorders>
          </w:tcPr>
          <w:p w:rsidR="004754A5" w:rsidRDefault="004754A5" w:rsidP="00FB33BF">
            <w:pPr>
              <w:spacing w:after="0" w:line="240" w:lineRule="auto"/>
              <w:jc w:val="center"/>
            </w:pPr>
          </w:p>
        </w:tc>
        <w:tc>
          <w:tcPr>
            <w:tcW w:w="855" w:type="dxa"/>
            <w:tcBorders>
              <w:left w:val="nil"/>
            </w:tcBorders>
          </w:tcPr>
          <w:p w:rsidR="004754A5" w:rsidRDefault="004754A5" w:rsidP="00DE40B4">
            <w:pPr>
              <w:spacing w:after="0" w:line="240" w:lineRule="auto"/>
              <w:jc w:val="center"/>
            </w:pPr>
          </w:p>
        </w:tc>
      </w:tr>
    </w:tbl>
    <w:p w:rsidR="00675210" w:rsidRDefault="00675210" w:rsidP="00C02FFB"/>
    <w:p w:rsidR="004F415E" w:rsidRDefault="008C5C18" w:rsidP="00590BBB">
      <w:pPr>
        <w:pStyle w:val="Heading4"/>
        <w:spacing w:line="360" w:lineRule="auto"/>
      </w:pPr>
      <w:bookmarkStart w:id="42" w:name="_Toc351980740"/>
      <w:proofErr w:type="gramStart"/>
      <w:r>
        <w:t xml:space="preserve">Table </w:t>
      </w:r>
      <w:r w:rsidR="00A92FCF">
        <w:t>2</w:t>
      </w:r>
      <w:r w:rsidR="006D52CF">
        <w:t>7</w:t>
      </w:r>
      <w:r w:rsidR="004F415E">
        <w:t>.</w:t>
      </w:r>
      <w:proofErr w:type="gramEnd"/>
      <w:r w:rsidR="004F415E">
        <w:t xml:space="preserve">  OTC Student Satisfaction Survey Comparison by Semester – Richwood Valley Campus</w:t>
      </w:r>
      <w:bookmarkEnd w:id="42"/>
    </w:p>
    <w:tbl>
      <w:tblPr>
        <w:tblW w:w="1449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0"/>
        <w:gridCol w:w="720"/>
        <w:gridCol w:w="810"/>
        <w:gridCol w:w="720"/>
        <w:gridCol w:w="810"/>
        <w:gridCol w:w="720"/>
        <w:gridCol w:w="810"/>
        <w:gridCol w:w="675"/>
        <w:gridCol w:w="855"/>
        <w:gridCol w:w="855"/>
        <w:gridCol w:w="855"/>
      </w:tblGrid>
      <w:tr w:rsidR="000F3B43" w:rsidTr="000F3B43">
        <w:trPr>
          <w:jc w:val="center"/>
        </w:trPr>
        <w:tc>
          <w:tcPr>
            <w:tcW w:w="6660" w:type="dxa"/>
            <w:shd w:val="clear" w:color="auto" w:fill="548DD4" w:themeFill="text2" w:themeFillTint="99"/>
            <w:vAlign w:val="center"/>
          </w:tcPr>
          <w:p w:rsidR="000F3B43" w:rsidRPr="005737A0" w:rsidRDefault="000F3B43" w:rsidP="009433B6">
            <w:pPr>
              <w:spacing w:after="0" w:line="240" w:lineRule="auto"/>
              <w:jc w:val="center"/>
              <w:rPr>
                <w:b/>
                <w:color w:val="FFFFFF" w:themeColor="background1"/>
              </w:rPr>
            </w:pPr>
            <w:r w:rsidRPr="005737A0">
              <w:rPr>
                <w:b/>
                <w:color w:val="FFFFFF" w:themeColor="background1"/>
              </w:rPr>
              <w:t>Item Description</w:t>
            </w:r>
          </w:p>
        </w:tc>
        <w:tc>
          <w:tcPr>
            <w:tcW w:w="720" w:type="dxa"/>
            <w:shd w:val="clear" w:color="auto" w:fill="548DD4" w:themeFill="text2" w:themeFillTint="99"/>
            <w:vAlign w:val="center"/>
          </w:tcPr>
          <w:p w:rsidR="000F3B43" w:rsidRPr="005737A0" w:rsidRDefault="000F3B43" w:rsidP="00DA781F">
            <w:pPr>
              <w:spacing w:after="0" w:line="240" w:lineRule="auto"/>
              <w:jc w:val="center"/>
              <w:rPr>
                <w:b/>
                <w:color w:val="FFFFFF" w:themeColor="background1"/>
              </w:rPr>
            </w:pPr>
            <w:r w:rsidRPr="005737A0">
              <w:rPr>
                <w:b/>
                <w:color w:val="FFFFFF" w:themeColor="background1"/>
              </w:rPr>
              <w:t>Fall</w:t>
            </w:r>
          </w:p>
          <w:p w:rsidR="000F3B43" w:rsidRPr="005737A0" w:rsidRDefault="000F3B43" w:rsidP="00DA781F">
            <w:pPr>
              <w:spacing w:after="0" w:line="240" w:lineRule="auto"/>
              <w:jc w:val="center"/>
              <w:rPr>
                <w:b/>
                <w:color w:val="FFFFFF" w:themeColor="background1"/>
              </w:rPr>
            </w:pPr>
            <w:r w:rsidRPr="005737A0">
              <w:rPr>
                <w:b/>
                <w:color w:val="FFFFFF" w:themeColor="background1"/>
              </w:rPr>
              <w:t xml:space="preserve"> 2007</w:t>
            </w:r>
          </w:p>
        </w:tc>
        <w:tc>
          <w:tcPr>
            <w:tcW w:w="810" w:type="dxa"/>
            <w:shd w:val="clear" w:color="auto" w:fill="548DD4" w:themeFill="text2" w:themeFillTint="99"/>
            <w:vAlign w:val="center"/>
          </w:tcPr>
          <w:p w:rsidR="000F3B43" w:rsidRPr="005737A0" w:rsidRDefault="000F3B43" w:rsidP="00DA781F">
            <w:pPr>
              <w:spacing w:after="0" w:line="240" w:lineRule="auto"/>
              <w:jc w:val="center"/>
              <w:rPr>
                <w:b/>
                <w:color w:val="FFFFFF" w:themeColor="background1"/>
              </w:rPr>
            </w:pPr>
            <w:r w:rsidRPr="005737A0">
              <w:rPr>
                <w:b/>
                <w:color w:val="FFFFFF" w:themeColor="background1"/>
              </w:rPr>
              <w:t>Spring</w:t>
            </w:r>
          </w:p>
          <w:p w:rsidR="000F3B43" w:rsidRPr="005737A0" w:rsidRDefault="000F3B43" w:rsidP="00DA781F">
            <w:pPr>
              <w:spacing w:after="0" w:line="240" w:lineRule="auto"/>
              <w:jc w:val="center"/>
              <w:rPr>
                <w:b/>
                <w:color w:val="FFFFFF" w:themeColor="background1"/>
              </w:rPr>
            </w:pPr>
            <w:r w:rsidRPr="005737A0">
              <w:rPr>
                <w:b/>
                <w:color w:val="FFFFFF" w:themeColor="background1"/>
              </w:rPr>
              <w:t xml:space="preserve"> 2008</w:t>
            </w:r>
          </w:p>
        </w:tc>
        <w:tc>
          <w:tcPr>
            <w:tcW w:w="720" w:type="dxa"/>
            <w:shd w:val="clear" w:color="auto" w:fill="548DD4" w:themeFill="text2" w:themeFillTint="99"/>
            <w:vAlign w:val="center"/>
          </w:tcPr>
          <w:p w:rsidR="000F3B43" w:rsidRPr="005737A0" w:rsidRDefault="000F3B43" w:rsidP="00DA781F">
            <w:pPr>
              <w:spacing w:after="0" w:line="240" w:lineRule="auto"/>
              <w:jc w:val="center"/>
              <w:rPr>
                <w:b/>
                <w:color w:val="FFFFFF" w:themeColor="background1"/>
              </w:rPr>
            </w:pPr>
            <w:r w:rsidRPr="005737A0">
              <w:rPr>
                <w:b/>
                <w:color w:val="FFFFFF" w:themeColor="background1"/>
              </w:rPr>
              <w:t>Fall</w:t>
            </w:r>
          </w:p>
          <w:p w:rsidR="000F3B43" w:rsidRPr="005737A0" w:rsidRDefault="000F3B43" w:rsidP="00DA781F">
            <w:pPr>
              <w:spacing w:after="0" w:line="240" w:lineRule="auto"/>
              <w:jc w:val="center"/>
              <w:rPr>
                <w:b/>
                <w:color w:val="FFFFFF" w:themeColor="background1"/>
              </w:rPr>
            </w:pPr>
            <w:r w:rsidRPr="005737A0">
              <w:rPr>
                <w:b/>
                <w:color w:val="FFFFFF" w:themeColor="background1"/>
              </w:rPr>
              <w:t xml:space="preserve"> 2008</w:t>
            </w:r>
          </w:p>
        </w:tc>
        <w:tc>
          <w:tcPr>
            <w:tcW w:w="810" w:type="dxa"/>
            <w:shd w:val="clear" w:color="auto" w:fill="548DD4" w:themeFill="text2" w:themeFillTint="99"/>
            <w:vAlign w:val="center"/>
          </w:tcPr>
          <w:p w:rsidR="000F3B43" w:rsidRPr="005737A0" w:rsidRDefault="000F3B43" w:rsidP="00DA781F">
            <w:pPr>
              <w:spacing w:after="0" w:line="240" w:lineRule="auto"/>
              <w:jc w:val="center"/>
              <w:rPr>
                <w:b/>
                <w:color w:val="FFFFFF" w:themeColor="background1"/>
              </w:rPr>
            </w:pPr>
            <w:r w:rsidRPr="005737A0">
              <w:rPr>
                <w:b/>
                <w:color w:val="FFFFFF" w:themeColor="background1"/>
              </w:rPr>
              <w:t xml:space="preserve">Spring </w:t>
            </w:r>
          </w:p>
          <w:p w:rsidR="000F3B43" w:rsidRPr="005737A0" w:rsidRDefault="000F3B43" w:rsidP="00DA781F">
            <w:pPr>
              <w:spacing w:after="0" w:line="240" w:lineRule="auto"/>
              <w:jc w:val="center"/>
              <w:rPr>
                <w:b/>
                <w:color w:val="FFFFFF" w:themeColor="background1"/>
              </w:rPr>
            </w:pPr>
            <w:r w:rsidRPr="005737A0">
              <w:rPr>
                <w:b/>
                <w:color w:val="FFFFFF" w:themeColor="background1"/>
              </w:rPr>
              <w:t>2009</w:t>
            </w:r>
          </w:p>
        </w:tc>
        <w:tc>
          <w:tcPr>
            <w:tcW w:w="720" w:type="dxa"/>
            <w:shd w:val="clear" w:color="auto" w:fill="548DD4" w:themeFill="text2" w:themeFillTint="99"/>
            <w:vAlign w:val="center"/>
          </w:tcPr>
          <w:p w:rsidR="000F3B43" w:rsidRPr="005737A0" w:rsidRDefault="000F3B43" w:rsidP="009433B6">
            <w:pPr>
              <w:spacing w:after="0" w:line="240" w:lineRule="auto"/>
              <w:jc w:val="center"/>
              <w:rPr>
                <w:b/>
                <w:color w:val="FFFFFF" w:themeColor="background1"/>
              </w:rPr>
            </w:pPr>
            <w:r w:rsidRPr="005737A0">
              <w:rPr>
                <w:b/>
                <w:color w:val="FFFFFF" w:themeColor="background1"/>
              </w:rPr>
              <w:t>Fall</w:t>
            </w:r>
          </w:p>
          <w:p w:rsidR="000F3B43" w:rsidRPr="005737A0" w:rsidRDefault="000F3B43" w:rsidP="00515378">
            <w:pPr>
              <w:spacing w:after="0" w:line="240" w:lineRule="auto"/>
              <w:jc w:val="center"/>
              <w:rPr>
                <w:b/>
                <w:color w:val="FFFFFF" w:themeColor="background1"/>
              </w:rPr>
            </w:pPr>
            <w:r w:rsidRPr="005737A0">
              <w:rPr>
                <w:b/>
                <w:color w:val="FFFFFF" w:themeColor="background1"/>
              </w:rPr>
              <w:t xml:space="preserve"> 200</w:t>
            </w:r>
            <w:r>
              <w:rPr>
                <w:b/>
                <w:color w:val="FFFFFF" w:themeColor="background1"/>
              </w:rPr>
              <w:t>9</w:t>
            </w:r>
          </w:p>
        </w:tc>
        <w:tc>
          <w:tcPr>
            <w:tcW w:w="810" w:type="dxa"/>
            <w:shd w:val="clear" w:color="auto" w:fill="548DD4" w:themeFill="text2" w:themeFillTint="99"/>
            <w:vAlign w:val="center"/>
          </w:tcPr>
          <w:p w:rsidR="000F3B43" w:rsidRPr="005737A0" w:rsidRDefault="000F3B43" w:rsidP="009433B6">
            <w:pPr>
              <w:spacing w:after="0" w:line="240" w:lineRule="auto"/>
              <w:jc w:val="center"/>
              <w:rPr>
                <w:b/>
                <w:color w:val="FFFFFF" w:themeColor="background1"/>
              </w:rPr>
            </w:pPr>
            <w:r w:rsidRPr="005737A0">
              <w:rPr>
                <w:b/>
                <w:color w:val="FFFFFF" w:themeColor="background1"/>
              </w:rPr>
              <w:t xml:space="preserve">Spring </w:t>
            </w:r>
          </w:p>
          <w:p w:rsidR="000F3B43" w:rsidRPr="005737A0" w:rsidRDefault="000F3B43" w:rsidP="00515378">
            <w:pPr>
              <w:spacing w:after="0" w:line="240" w:lineRule="auto"/>
              <w:jc w:val="center"/>
              <w:rPr>
                <w:b/>
                <w:color w:val="FFFFFF" w:themeColor="background1"/>
              </w:rPr>
            </w:pPr>
            <w:r w:rsidRPr="005737A0">
              <w:rPr>
                <w:b/>
                <w:color w:val="FFFFFF" w:themeColor="background1"/>
              </w:rPr>
              <w:t>20</w:t>
            </w:r>
            <w:r>
              <w:rPr>
                <w:b/>
                <w:color w:val="FFFFFF" w:themeColor="background1"/>
              </w:rPr>
              <w:t>10</w:t>
            </w:r>
          </w:p>
        </w:tc>
        <w:tc>
          <w:tcPr>
            <w:tcW w:w="675" w:type="dxa"/>
            <w:shd w:val="clear" w:color="auto" w:fill="548DD4" w:themeFill="text2" w:themeFillTint="99"/>
            <w:vAlign w:val="center"/>
          </w:tcPr>
          <w:p w:rsidR="000F3B43" w:rsidRPr="005737A0" w:rsidRDefault="000F3B43" w:rsidP="00FB33BF">
            <w:pPr>
              <w:spacing w:after="0" w:line="240" w:lineRule="auto"/>
              <w:jc w:val="center"/>
              <w:rPr>
                <w:b/>
                <w:color w:val="FFFFFF" w:themeColor="background1"/>
              </w:rPr>
            </w:pPr>
            <w:r w:rsidRPr="005737A0">
              <w:rPr>
                <w:b/>
                <w:color w:val="FFFFFF" w:themeColor="background1"/>
              </w:rPr>
              <w:t>Fall</w:t>
            </w:r>
          </w:p>
          <w:p w:rsidR="000F3B43" w:rsidRPr="005737A0" w:rsidRDefault="000F3B43" w:rsidP="001F0E42">
            <w:pPr>
              <w:spacing w:after="0" w:line="240" w:lineRule="auto"/>
              <w:jc w:val="center"/>
              <w:rPr>
                <w:b/>
                <w:color w:val="FFFFFF" w:themeColor="background1"/>
              </w:rPr>
            </w:pPr>
            <w:r w:rsidRPr="005737A0">
              <w:rPr>
                <w:b/>
                <w:color w:val="FFFFFF" w:themeColor="background1"/>
              </w:rPr>
              <w:t>20</w:t>
            </w:r>
            <w:r>
              <w:rPr>
                <w:b/>
                <w:color w:val="FFFFFF" w:themeColor="background1"/>
              </w:rPr>
              <w:t>10</w:t>
            </w:r>
          </w:p>
        </w:tc>
        <w:tc>
          <w:tcPr>
            <w:tcW w:w="855" w:type="dxa"/>
            <w:shd w:val="clear" w:color="auto" w:fill="548DD4" w:themeFill="text2" w:themeFillTint="99"/>
            <w:vAlign w:val="center"/>
          </w:tcPr>
          <w:p w:rsidR="000F3B43" w:rsidRPr="005737A0" w:rsidRDefault="000F3B43" w:rsidP="00FB33BF">
            <w:pPr>
              <w:spacing w:after="0" w:line="240" w:lineRule="auto"/>
              <w:jc w:val="center"/>
              <w:rPr>
                <w:b/>
                <w:color w:val="FFFFFF" w:themeColor="background1"/>
              </w:rPr>
            </w:pPr>
            <w:r w:rsidRPr="005737A0">
              <w:rPr>
                <w:b/>
                <w:color w:val="FFFFFF" w:themeColor="background1"/>
              </w:rPr>
              <w:t xml:space="preserve">Spring </w:t>
            </w:r>
          </w:p>
          <w:p w:rsidR="000F3B43" w:rsidRPr="005737A0" w:rsidRDefault="000F3B43" w:rsidP="001F0E42">
            <w:pPr>
              <w:spacing w:after="0" w:line="240" w:lineRule="auto"/>
              <w:jc w:val="center"/>
              <w:rPr>
                <w:b/>
                <w:color w:val="FFFFFF" w:themeColor="background1"/>
              </w:rPr>
            </w:pPr>
            <w:r w:rsidRPr="005737A0">
              <w:rPr>
                <w:b/>
                <w:color w:val="FFFFFF" w:themeColor="background1"/>
              </w:rPr>
              <w:t>20</w:t>
            </w:r>
            <w:r>
              <w:rPr>
                <w:b/>
                <w:color w:val="FFFFFF" w:themeColor="background1"/>
              </w:rPr>
              <w:t>11</w:t>
            </w:r>
          </w:p>
        </w:tc>
        <w:tc>
          <w:tcPr>
            <w:tcW w:w="855" w:type="dxa"/>
            <w:shd w:val="clear" w:color="auto" w:fill="548DD4" w:themeFill="text2" w:themeFillTint="99"/>
          </w:tcPr>
          <w:p w:rsidR="000F3B43" w:rsidRPr="005737A0" w:rsidRDefault="00CF49FE" w:rsidP="00FB33BF">
            <w:pPr>
              <w:spacing w:after="0" w:line="240" w:lineRule="auto"/>
              <w:jc w:val="center"/>
              <w:rPr>
                <w:b/>
                <w:color w:val="FFFFFF" w:themeColor="background1"/>
              </w:rPr>
            </w:pPr>
            <w:r>
              <w:rPr>
                <w:b/>
                <w:color w:val="FFFFFF" w:themeColor="background1"/>
              </w:rPr>
              <w:t>Fall 2011</w:t>
            </w:r>
          </w:p>
        </w:tc>
        <w:tc>
          <w:tcPr>
            <w:tcW w:w="855" w:type="dxa"/>
            <w:shd w:val="clear" w:color="auto" w:fill="548DD4" w:themeFill="text2" w:themeFillTint="99"/>
          </w:tcPr>
          <w:p w:rsidR="000F3B43" w:rsidRPr="005737A0" w:rsidRDefault="00CF49FE" w:rsidP="00FB33BF">
            <w:pPr>
              <w:spacing w:after="0" w:line="240" w:lineRule="auto"/>
              <w:jc w:val="center"/>
              <w:rPr>
                <w:b/>
                <w:color w:val="FFFFFF" w:themeColor="background1"/>
              </w:rPr>
            </w:pPr>
            <w:r>
              <w:rPr>
                <w:b/>
                <w:color w:val="FFFFFF" w:themeColor="background1"/>
              </w:rPr>
              <w:t>Spring 2012</w:t>
            </w:r>
          </w:p>
        </w:tc>
      </w:tr>
      <w:tr w:rsidR="000F3B43" w:rsidTr="000F3B43">
        <w:trPr>
          <w:jc w:val="center"/>
        </w:trPr>
        <w:tc>
          <w:tcPr>
            <w:tcW w:w="6660" w:type="dxa"/>
            <w:shd w:val="clear" w:color="auto" w:fill="C6D9F1" w:themeFill="text2" w:themeFillTint="33"/>
          </w:tcPr>
          <w:p w:rsidR="000F3B43" w:rsidRDefault="000F3B43" w:rsidP="009433B6">
            <w:pPr>
              <w:spacing w:after="0" w:line="240" w:lineRule="auto"/>
            </w:pPr>
            <w:r>
              <w:t>Are you satisfied with:</w:t>
            </w:r>
          </w:p>
        </w:tc>
        <w:tc>
          <w:tcPr>
            <w:tcW w:w="720" w:type="dxa"/>
            <w:shd w:val="clear" w:color="auto" w:fill="C6D9F1" w:themeFill="text2" w:themeFillTint="33"/>
          </w:tcPr>
          <w:p w:rsidR="000F3B43" w:rsidRDefault="000F3B43" w:rsidP="00DA781F">
            <w:pPr>
              <w:spacing w:after="0" w:line="240" w:lineRule="auto"/>
            </w:pPr>
          </w:p>
        </w:tc>
        <w:tc>
          <w:tcPr>
            <w:tcW w:w="810" w:type="dxa"/>
            <w:shd w:val="clear" w:color="auto" w:fill="C6D9F1" w:themeFill="text2" w:themeFillTint="33"/>
          </w:tcPr>
          <w:p w:rsidR="000F3B43" w:rsidRDefault="000F3B43" w:rsidP="00DA781F">
            <w:pPr>
              <w:spacing w:after="0" w:line="240" w:lineRule="auto"/>
            </w:pPr>
          </w:p>
        </w:tc>
        <w:tc>
          <w:tcPr>
            <w:tcW w:w="720" w:type="dxa"/>
            <w:shd w:val="clear" w:color="auto" w:fill="C6D9F1" w:themeFill="text2" w:themeFillTint="33"/>
          </w:tcPr>
          <w:p w:rsidR="000F3B43" w:rsidRDefault="000F3B43" w:rsidP="00DA781F">
            <w:pPr>
              <w:spacing w:after="0" w:line="240" w:lineRule="auto"/>
            </w:pPr>
          </w:p>
        </w:tc>
        <w:tc>
          <w:tcPr>
            <w:tcW w:w="810" w:type="dxa"/>
            <w:shd w:val="clear" w:color="auto" w:fill="C6D9F1" w:themeFill="text2" w:themeFillTint="33"/>
          </w:tcPr>
          <w:p w:rsidR="000F3B43" w:rsidRDefault="000F3B43" w:rsidP="00DA781F">
            <w:pPr>
              <w:spacing w:after="0" w:line="240" w:lineRule="auto"/>
            </w:pPr>
          </w:p>
        </w:tc>
        <w:tc>
          <w:tcPr>
            <w:tcW w:w="720" w:type="dxa"/>
            <w:shd w:val="clear" w:color="auto" w:fill="C6D9F1" w:themeFill="text2" w:themeFillTint="33"/>
          </w:tcPr>
          <w:p w:rsidR="000F3B43" w:rsidRDefault="000F3B43" w:rsidP="009433B6">
            <w:pPr>
              <w:spacing w:after="0" w:line="240" w:lineRule="auto"/>
            </w:pPr>
          </w:p>
        </w:tc>
        <w:tc>
          <w:tcPr>
            <w:tcW w:w="810" w:type="dxa"/>
            <w:shd w:val="clear" w:color="auto" w:fill="C6D9F1" w:themeFill="text2" w:themeFillTint="33"/>
          </w:tcPr>
          <w:p w:rsidR="000F3B43" w:rsidRDefault="000F3B43" w:rsidP="009433B6">
            <w:pPr>
              <w:spacing w:after="0" w:line="240" w:lineRule="auto"/>
            </w:pPr>
          </w:p>
        </w:tc>
        <w:tc>
          <w:tcPr>
            <w:tcW w:w="675" w:type="dxa"/>
            <w:shd w:val="clear" w:color="auto" w:fill="C6D9F1" w:themeFill="text2" w:themeFillTint="33"/>
          </w:tcPr>
          <w:p w:rsidR="000F3B43" w:rsidRDefault="000F3B43" w:rsidP="00FB33BF">
            <w:pPr>
              <w:spacing w:after="0" w:line="240" w:lineRule="auto"/>
            </w:pPr>
          </w:p>
        </w:tc>
        <w:tc>
          <w:tcPr>
            <w:tcW w:w="855" w:type="dxa"/>
            <w:shd w:val="clear" w:color="auto" w:fill="C6D9F1" w:themeFill="text2" w:themeFillTint="33"/>
          </w:tcPr>
          <w:p w:rsidR="000F3B43" w:rsidRDefault="000F3B43" w:rsidP="00FB33BF">
            <w:pPr>
              <w:spacing w:after="0" w:line="240" w:lineRule="auto"/>
            </w:pPr>
          </w:p>
        </w:tc>
        <w:tc>
          <w:tcPr>
            <w:tcW w:w="855" w:type="dxa"/>
            <w:shd w:val="clear" w:color="auto" w:fill="C6D9F1" w:themeFill="text2" w:themeFillTint="33"/>
          </w:tcPr>
          <w:p w:rsidR="000F3B43" w:rsidRDefault="000F3B43" w:rsidP="00FB33BF">
            <w:pPr>
              <w:spacing w:after="0" w:line="240" w:lineRule="auto"/>
            </w:pPr>
          </w:p>
        </w:tc>
        <w:tc>
          <w:tcPr>
            <w:tcW w:w="855" w:type="dxa"/>
            <w:shd w:val="clear" w:color="auto" w:fill="C6D9F1" w:themeFill="text2" w:themeFillTint="33"/>
          </w:tcPr>
          <w:p w:rsidR="000F3B43" w:rsidRDefault="000F3B43" w:rsidP="00FB33BF">
            <w:pPr>
              <w:spacing w:after="0" w:line="240" w:lineRule="auto"/>
            </w:pPr>
          </w:p>
        </w:tc>
      </w:tr>
      <w:tr w:rsidR="00CB159F" w:rsidTr="000F3B43">
        <w:trPr>
          <w:jc w:val="center"/>
        </w:trPr>
        <w:tc>
          <w:tcPr>
            <w:tcW w:w="6660" w:type="dxa"/>
          </w:tcPr>
          <w:p w:rsidR="00CB159F" w:rsidRDefault="00CB159F" w:rsidP="009433B6">
            <w:pPr>
              <w:spacing w:after="0" w:line="240" w:lineRule="auto"/>
            </w:pPr>
            <w:r>
              <w:t xml:space="preserve">     The quality of instruction at OTC?</w:t>
            </w:r>
          </w:p>
        </w:tc>
        <w:tc>
          <w:tcPr>
            <w:tcW w:w="720" w:type="dxa"/>
            <w:vAlign w:val="center"/>
          </w:tcPr>
          <w:p w:rsidR="00CB159F" w:rsidRDefault="00CB159F" w:rsidP="00DA781F">
            <w:pPr>
              <w:spacing w:after="0" w:line="240" w:lineRule="auto"/>
              <w:jc w:val="center"/>
            </w:pPr>
            <w:r>
              <w:t>93%</w:t>
            </w:r>
          </w:p>
        </w:tc>
        <w:tc>
          <w:tcPr>
            <w:tcW w:w="810" w:type="dxa"/>
            <w:vAlign w:val="center"/>
          </w:tcPr>
          <w:p w:rsidR="00CB159F" w:rsidRDefault="00CB159F" w:rsidP="00DA781F">
            <w:pPr>
              <w:spacing w:after="0" w:line="240" w:lineRule="auto"/>
              <w:jc w:val="center"/>
            </w:pPr>
            <w:r>
              <w:t>92%</w:t>
            </w:r>
          </w:p>
        </w:tc>
        <w:tc>
          <w:tcPr>
            <w:tcW w:w="720" w:type="dxa"/>
            <w:vAlign w:val="center"/>
          </w:tcPr>
          <w:p w:rsidR="00CB159F" w:rsidRDefault="00CB159F" w:rsidP="00DA781F">
            <w:pPr>
              <w:spacing w:after="0" w:line="240" w:lineRule="auto"/>
              <w:jc w:val="center"/>
            </w:pPr>
            <w:r>
              <w:t>88%</w:t>
            </w:r>
          </w:p>
        </w:tc>
        <w:tc>
          <w:tcPr>
            <w:tcW w:w="810" w:type="dxa"/>
            <w:vAlign w:val="center"/>
          </w:tcPr>
          <w:p w:rsidR="00CB159F" w:rsidRDefault="00CB159F" w:rsidP="00DA781F">
            <w:pPr>
              <w:spacing w:after="0" w:line="240" w:lineRule="auto"/>
              <w:jc w:val="center"/>
            </w:pPr>
            <w:r>
              <w:t>95%</w:t>
            </w:r>
          </w:p>
        </w:tc>
        <w:tc>
          <w:tcPr>
            <w:tcW w:w="720" w:type="dxa"/>
            <w:vAlign w:val="center"/>
          </w:tcPr>
          <w:p w:rsidR="00CB159F" w:rsidRDefault="00CB159F" w:rsidP="009433B6">
            <w:pPr>
              <w:spacing w:after="0" w:line="240" w:lineRule="auto"/>
              <w:jc w:val="center"/>
            </w:pPr>
            <w:r>
              <w:t>93%</w:t>
            </w:r>
          </w:p>
        </w:tc>
        <w:tc>
          <w:tcPr>
            <w:tcW w:w="810" w:type="dxa"/>
            <w:vAlign w:val="center"/>
          </w:tcPr>
          <w:p w:rsidR="00CB159F" w:rsidRDefault="00CB159F" w:rsidP="009433B6">
            <w:pPr>
              <w:spacing w:after="0" w:line="240" w:lineRule="auto"/>
              <w:jc w:val="center"/>
            </w:pPr>
            <w:r>
              <w:t>99%</w:t>
            </w:r>
          </w:p>
        </w:tc>
        <w:tc>
          <w:tcPr>
            <w:tcW w:w="675" w:type="dxa"/>
            <w:vAlign w:val="center"/>
          </w:tcPr>
          <w:p w:rsidR="00CB159F" w:rsidRDefault="00CB159F" w:rsidP="00FB33BF">
            <w:pPr>
              <w:spacing w:after="0" w:line="240" w:lineRule="auto"/>
              <w:jc w:val="center"/>
            </w:pPr>
            <w:r>
              <w:t>97%</w:t>
            </w:r>
          </w:p>
        </w:tc>
        <w:tc>
          <w:tcPr>
            <w:tcW w:w="855" w:type="dxa"/>
            <w:vAlign w:val="center"/>
          </w:tcPr>
          <w:p w:rsidR="00CB159F" w:rsidRDefault="00CB159F" w:rsidP="00FB33BF">
            <w:pPr>
              <w:spacing w:after="0" w:line="240" w:lineRule="auto"/>
              <w:jc w:val="center"/>
            </w:pPr>
            <w:r>
              <w:t>92%</w:t>
            </w:r>
          </w:p>
        </w:tc>
        <w:tc>
          <w:tcPr>
            <w:tcW w:w="855" w:type="dxa"/>
          </w:tcPr>
          <w:p w:rsidR="00CB159F" w:rsidRDefault="00CF49FE" w:rsidP="00CB159F">
            <w:pPr>
              <w:spacing w:after="0" w:line="240" w:lineRule="auto"/>
              <w:jc w:val="center"/>
            </w:pPr>
            <w:r>
              <w:t>97</w:t>
            </w:r>
            <w:r w:rsidR="00CB159F">
              <w:t>%</w:t>
            </w:r>
          </w:p>
        </w:tc>
        <w:tc>
          <w:tcPr>
            <w:tcW w:w="855" w:type="dxa"/>
          </w:tcPr>
          <w:p w:rsidR="00CB159F" w:rsidRDefault="00EF06E2" w:rsidP="00CB159F">
            <w:pPr>
              <w:spacing w:after="0" w:line="240" w:lineRule="auto"/>
              <w:jc w:val="center"/>
            </w:pPr>
            <w:r>
              <w:t>96</w:t>
            </w:r>
            <w:r w:rsidR="00CB159F">
              <w:t>%</w:t>
            </w:r>
          </w:p>
        </w:tc>
      </w:tr>
      <w:tr w:rsidR="00CB159F" w:rsidTr="000F3B43">
        <w:trPr>
          <w:jc w:val="center"/>
        </w:trPr>
        <w:tc>
          <w:tcPr>
            <w:tcW w:w="6660" w:type="dxa"/>
          </w:tcPr>
          <w:p w:rsidR="00CB159F" w:rsidRDefault="00CB159F" w:rsidP="009433B6">
            <w:pPr>
              <w:spacing w:after="0" w:line="240" w:lineRule="auto"/>
            </w:pPr>
            <w:r>
              <w:t xml:space="preserve">     The overall willingness/attitude of faculty/staff to assist you?</w:t>
            </w:r>
          </w:p>
        </w:tc>
        <w:tc>
          <w:tcPr>
            <w:tcW w:w="720" w:type="dxa"/>
            <w:vAlign w:val="center"/>
          </w:tcPr>
          <w:p w:rsidR="00CB159F" w:rsidRDefault="00CB159F" w:rsidP="00DA781F">
            <w:pPr>
              <w:spacing w:after="0" w:line="240" w:lineRule="auto"/>
              <w:jc w:val="center"/>
            </w:pPr>
            <w:r>
              <w:t>95%</w:t>
            </w:r>
          </w:p>
        </w:tc>
        <w:tc>
          <w:tcPr>
            <w:tcW w:w="810" w:type="dxa"/>
            <w:vAlign w:val="center"/>
          </w:tcPr>
          <w:p w:rsidR="00CB159F" w:rsidRDefault="00CB159F" w:rsidP="00DA781F">
            <w:pPr>
              <w:spacing w:after="0" w:line="240" w:lineRule="auto"/>
              <w:jc w:val="center"/>
            </w:pPr>
            <w:r>
              <w:t>95%</w:t>
            </w:r>
          </w:p>
        </w:tc>
        <w:tc>
          <w:tcPr>
            <w:tcW w:w="720" w:type="dxa"/>
            <w:vAlign w:val="center"/>
          </w:tcPr>
          <w:p w:rsidR="00CB159F" w:rsidRDefault="00CB159F" w:rsidP="00DA781F">
            <w:pPr>
              <w:spacing w:after="0" w:line="240" w:lineRule="auto"/>
              <w:jc w:val="center"/>
            </w:pPr>
            <w:r>
              <w:t>83%</w:t>
            </w:r>
          </w:p>
        </w:tc>
        <w:tc>
          <w:tcPr>
            <w:tcW w:w="810" w:type="dxa"/>
            <w:vAlign w:val="center"/>
          </w:tcPr>
          <w:p w:rsidR="00CB159F" w:rsidRDefault="00CB159F" w:rsidP="00DA781F">
            <w:pPr>
              <w:spacing w:after="0" w:line="240" w:lineRule="auto"/>
              <w:jc w:val="center"/>
            </w:pPr>
            <w:r>
              <w:t>97%</w:t>
            </w:r>
          </w:p>
        </w:tc>
        <w:tc>
          <w:tcPr>
            <w:tcW w:w="720" w:type="dxa"/>
            <w:vAlign w:val="center"/>
          </w:tcPr>
          <w:p w:rsidR="00CB159F" w:rsidRDefault="00CB159F" w:rsidP="009433B6">
            <w:pPr>
              <w:spacing w:after="0" w:line="240" w:lineRule="auto"/>
              <w:jc w:val="center"/>
            </w:pPr>
            <w:r>
              <w:t>94%</w:t>
            </w:r>
          </w:p>
        </w:tc>
        <w:tc>
          <w:tcPr>
            <w:tcW w:w="810" w:type="dxa"/>
            <w:vAlign w:val="center"/>
          </w:tcPr>
          <w:p w:rsidR="00CB159F" w:rsidRDefault="00CB159F" w:rsidP="009433B6">
            <w:pPr>
              <w:spacing w:after="0" w:line="240" w:lineRule="auto"/>
              <w:jc w:val="center"/>
            </w:pPr>
            <w:r>
              <w:t>97%</w:t>
            </w:r>
          </w:p>
        </w:tc>
        <w:tc>
          <w:tcPr>
            <w:tcW w:w="675" w:type="dxa"/>
            <w:vAlign w:val="center"/>
          </w:tcPr>
          <w:p w:rsidR="00CB159F" w:rsidRDefault="00CB159F" w:rsidP="00FB33BF">
            <w:pPr>
              <w:spacing w:after="0" w:line="240" w:lineRule="auto"/>
              <w:jc w:val="center"/>
            </w:pPr>
            <w:r>
              <w:t>97%</w:t>
            </w:r>
          </w:p>
        </w:tc>
        <w:tc>
          <w:tcPr>
            <w:tcW w:w="855" w:type="dxa"/>
            <w:vAlign w:val="center"/>
          </w:tcPr>
          <w:p w:rsidR="00CB159F" w:rsidRDefault="00CB159F" w:rsidP="00FB33BF">
            <w:pPr>
              <w:spacing w:after="0" w:line="240" w:lineRule="auto"/>
              <w:jc w:val="center"/>
            </w:pPr>
            <w:r>
              <w:t>95%</w:t>
            </w:r>
          </w:p>
        </w:tc>
        <w:tc>
          <w:tcPr>
            <w:tcW w:w="855" w:type="dxa"/>
          </w:tcPr>
          <w:p w:rsidR="00CB159F" w:rsidRDefault="00CF49FE" w:rsidP="00CB159F">
            <w:pPr>
              <w:spacing w:after="0" w:line="240" w:lineRule="auto"/>
              <w:jc w:val="center"/>
            </w:pPr>
            <w:r>
              <w:t>95</w:t>
            </w:r>
            <w:r w:rsidR="00CB159F">
              <w:t>%</w:t>
            </w:r>
          </w:p>
        </w:tc>
        <w:tc>
          <w:tcPr>
            <w:tcW w:w="855" w:type="dxa"/>
          </w:tcPr>
          <w:p w:rsidR="00CB159F" w:rsidRDefault="00EF06E2" w:rsidP="00CB159F">
            <w:pPr>
              <w:spacing w:after="0" w:line="240" w:lineRule="auto"/>
              <w:jc w:val="center"/>
            </w:pPr>
            <w:r>
              <w:t>93</w:t>
            </w:r>
            <w:r w:rsidR="00CB159F">
              <w:t>%</w:t>
            </w:r>
          </w:p>
        </w:tc>
      </w:tr>
      <w:tr w:rsidR="00CB159F" w:rsidTr="000F3B43">
        <w:trPr>
          <w:jc w:val="center"/>
        </w:trPr>
        <w:tc>
          <w:tcPr>
            <w:tcW w:w="6660" w:type="dxa"/>
          </w:tcPr>
          <w:p w:rsidR="00CB159F" w:rsidRDefault="00CB159F" w:rsidP="009433B6">
            <w:pPr>
              <w:spacing w:after="0" w:line="240" w:lineRule="auto"/>
            </w:pPr>
            <w:r>
              <w:t xml:space="preserve">     Available office hours of faculty/staff?</w:t>
            </w:r>
          </w:p>
        </w:tc>
        <w:tc>
          <w:tcPr>
            <w:tcW w:w="720" w:type="dxa"/>
            <w:vAlign w:val="center"/>
          </w:tcPr>
          <w:p w:rsidR="00CB159F" w:rsidRDefault="00CB159F" w:rsidP="00DA781F">
            <w:pPr>
              <w:spacing w:after="0" w:line="240" w:lineRule="auto"/>
              <w:jc w:val="center"/>
            </w:pPr>
            <w:r>
              <w:t>90%</w:t>
            </w:r>
          </w:p>
        </w:tc>
        <w:tc>
          <w:tcPr>
            <w:tcW w:w="810" w:type="dxa"/>
            <w:vAlign w:val="center"/>
          </w:tcPr>
          <w:p w:rsidR="00CB159F" w:rsidRDefault="00CB159F" w:rsidP="00DA781F">
            <w:pPr>
              <w:spacing w:after="0" w:line="240" w:lineRule="auto"/>
              <w:jc w:val="center"/>
            </w:pPr>
            <w:r>
              <w:t>88%</w:t>
            </w:r>
          </w:p>
        </w:tc>
        <w:tc>
          <w:tcPr>
            <w:tcW w:w="720" w:type="dxa"/>
            <w:vAlign w:val="center"/>
          </w:tcPr>
          <w:p w:rsidR="00CB159F" w:rsidRDefault="00CB159F" w:rsidP="00DA781F">
            <w:pPr>
              <w:spacing w:after="0" w:line="240" w:lineRule="auto"/>
              <w:jc w:val="center"/>
            </w:pPr>
            <w:r>
              <w:t>89%</w:t>
            </w:r>
          </w:p>
        </w:tc>
        <w:tc>
          <w:tcPr>
            <w:tcW w:w="810" w:type="dxa"/>
            <w:vAlign w:val="center"/>
          </w:tcPr>
          <w:p w:rsidR="00CB159F" w:rsidRDefault="00CB159F" w:rsidP="00DA781F">
            <w:pPr>
              <w:spacing w:after="0" w:line="240" w:lineRule="auto"/>
              <w:jc w:val="center"/>
            </w:pPr>
            <w:r>
              <w:t>91%</w:t>
            </w:r>
          </w:p>
        </w:tc>
        <w:tc>
          <w:tcPr>
            <w:tcW w:w="720" w:type="dxa"/>
            <w:vAlign w:val="center"/>
          </w:tcPr>
          <w:p w:rsidR="00CB159F" w:rsidRDefault="00CB159F" w:rsidP="009433B6">
            <w:pPr>
              <w:spacing w:after="0" w:line="240" w:lineRule="auto"/>
              <w:jc w:val="center"/>
            </w:pPr>
            <w:r>
              <w:t>91%</w:t>
            </w:r>
          </w:p>
        </w:tc>
        <w:tc>
          <w:tcPr>
            <w:tcW w:w="810" w:type="dxa"/>
            <w:vAlign w:val="center"/>
          </w:tcPr>
          <w:p w:rsidR="00CB159F" w:rsidRDefault="00CB159F" w:rsidP="009433B6">
            <w:pPr>
              <w:spacing w:after="0" w:line="240" w:lineRule="auto"/>
              <w:jc w:val="center"/>
            </w:pPr>
            <w:r>
              <w:t>97%</w:t>
            </w:r>
          </w:p>
        </w:tc>
        <w:tc>
          <w:tcPr>
            <w:tcW w:w="675" w:type="dxa"/>
            <w:vAlign w:val="center"/>
          </w:tcPr>
          <w:p w:rsidR="00CB159F" w:rsidRDefault="00CB159F" w:rsidP="00FB33BF">
            <w:pPr>
              <w:spacing w:after="0" w:line="240" w:lineRule="auto"/>
              <w:jc w:val="center"/>
            </w:pPr>
            <w:r>
              <w:t>94%</w:t>
            </w:r>
          </w:p>
        </w:tc>
        <w:tc>
          <w:tcPr>
            <w:tcW w:w="855" w:type="dxa"/>
            <w:vAlign w:val="center"/>
          </w:tcPr>
          <w:p w:rsidR="00CB159F" w:rsidRDefault="00CB159F" w:rsidP="00FB33BF">
            <w:pPr>
              <w:spacing w:after="0" w:line="240" w:lineRule="auto"/>
              <w:jc w:val="center"/>
            </w:pPr>
            <w:r>
              <w:t>96%</w:t>
            </w:r>
          </w:p>
        </w:tc>
        <w:tc>
          <w:tcPr>
            <w:tcW w:w="855" w:type="dxa"/>
          </w:tcPr>
          <w:p w:rsidR="00CB159F" w:rsidRDefault="00CF49FE" w:rsidP="00CB159F">
            <w:pPr>
              <w:spacing w:after="0" w:line="240" w:lineRule="auto"/>
              <w:jc w:val="center"/>
            </w:pPr>
            <w:r>
              <w:t>96</w:t>
            </w:r>
            <w:r w:rsidR="00CB159F">
              <w:t>%</w:t>
            </w:r>
          </w:p>
        </w:tc>
        <w:tc>
          <w:tcPr>
            <w:tcW w:w="855" w:type="dxa"/>
          </w:tcPr>
          <w:p w:rsidR="00CB159F" w:rsidRDefault="00EF06E2" w:rsidP="00CB159F">
            <w:pPr>
              <w:spacing w:after="0" w:line="240" w:lineRule="auto"/>
              <w:jc w:val="center"/>
            </w:pPr>
            <w:r>
              <w:t>96</w:t>
            </w:r>
            <w:r w:rsidR="00CB159F">
              <w:t>%</w:t>
            </w:r>
          </w:p>
        </w:tc>
      </w:tr>
      <w:tr w:rsidR="00CB159F" w:rsidTr="000F3B43">
        <w:trPr>
          <w:jc w:val="center"/>
        </w:trPr>
        <w:tc>
          <w:tcPr>
            <w:tcW w:w="6660" w:type="dxa"/>
          </w:tcPr>
          <w:p w:rsidR="00CB159F" w:rsidRDefault="00CB159F" w:rsidP="009433B6">
            <w:pPr>
              <w:spacing w:after="0" w:line="240" w:lineRule="auto"/>
            </w:pPr>
            <w:r>
              <w:t xml:space="preserve">     The assistance you received outside of class from faculty/staff?</w:t>
            </w:r>
          </w:p>
        </w:tc>
        <w:tc>
          <w:tcPr>
            <w:tcW w:w="720" w:type="dxa"/>
            <w:vAlign w:val="center"/>
          </w:tcPr>
          <w:p w:rsidR="00CB159F" w:rsidRDefault="00CB159F" w:rsidP="00DA781F">
            <w:pPr>
              <w:spacing w:after="0" w:line="240" w:lineRule="auto"/>
              <w:jc w:val="center"/>
            </w:pPr>
            <w:r>
              <w:t>89%</w:t>
            </w:r>
          </w:p>
        </w:tc>
        <w:tc>
          <w:tcPr>
            <w:tcW w:w="810" w:type="dxa"/>
            <w:vAlign w:val="center"/>
          </w:tcPr>
          <w:p w:rsidR="00CB159F" w:rsidRDefault="00CB159F" w:rsidP="00DA781F">
            <w:pPr>
              <w:spacing w:after="0" w:line="240" w:lineRule="auto"/>
              <w:jc w:val="center"/>
            </w:pPr>
            <w:r>
              <w:t>88%</w:t>
            </w:r>
          </w:p>
        </w:tc>
        <w:tc>
          <w:tcPr>
            <w:tcW w:w="720" w:type="dxa"/>
            <w:vAlign w:val="center"/>
          </w:tcPr>
          <w:p w:rsidR="00CB159F" w:rsidRDefault="00CB159F" w:rsidP="00DA781F">
            <w:pPr>
              <w:spacing w:after="0" w:line="240" w:lineRule="auto"/>
              <w:jc w:val="center"/>
            </w:pPr>
            <w:r>
              <w:t>84%</w:t>
            </w:r>
          </w:p>
        </w:tc>
        <w:tc>
          <w:tcPr>
            <w:tcW w:w="810" w:type="dxa"/>
            <w:vAlign w:val="center"/>
          </w:tcPr>
          <w:p w:rsidR="00CB159F" w:rsidRDefault="00CB159F" w:rsidP="00DA781F">
            <w:pPr>
              <w:spacing w:after="0" w:line="240" w:lineRule="auto"/>
              <w:jc w:val="center"/>
            </w:pPr>
            <w:r>
              <w:t>87%</w:t>
            </w:r>
          </w:p>
        </w:tc>
        <w:tc>
          <w:tcPr>
            <w:tcW w:w="720" w:type="dxa"/>
            <w:vAlign w:val="center"/>
          </w:tcPr>
          <w:p w:rsidR="00CB159F" w:rsidRDefault="00CB159F" w:rsidP="009433B6">
            <w:pPr>
              <w:spacing w:after="0" w:line="240" w:lineRule="auto"/>
              <w:jc w:val="center"/>
            </w:pPr>
            <w:r>
              <w:t>89%</w:t>
            </w:r>
          </w:p>
        </w:tc>
        <w:tc>
          <w:tcPr>
            <w:tcW w:w="810" w:type="dxa"/>
            <w:vAlign w:val="center"/>
          </w:tcPr>
          <w:p w:rsidR="00CB159F" w:rsidRDefault="00CB159F" w:rsidP="009433B6">
            <w:pPr>
              <w:spacing w:after="0" w:line="240" w:lineRule="auto"/>
              <w:jc w:val="center"/>
            </w:pPr>
            <w:r>
              <w:t>91%</w:t>
            </w:r>
          </w:p>
        </w:tc>
        <w:tc>
          <w:tcPr>
            <w:tcW w:w="675" w:type="dxa"/>
            <w:vAlign w:val="center"/>
          </w:tcPr>
          <w:p w:rsidR="00CB159F" w:rsidRDefault="00CB159F" w:rsidP="00FB33BF">
            <w:pPr>
              <w:spacing w:after="0" w:line="240" w:lineRule="auto"/>
              <w:jc w:val="center"/>
            </w:pPr>
            <w:r>
              <w:t>93%</w:t>
            </w:r>
          </w:p>
        </w:tc>
        <w:tc>
          <w:tcPr>
            <w:tcW w:w="855" w:type="dxa"/>
            <w:vAlign w:val="center"/>
          </w:tcPr>
          <w:p w:rsidR="00CB159F" w:rsidRDefault="00CB159F" w:rsidP="00FB33BF">
            <w:pPr>
              <w:spacing w:after="0" w:line="240" w:lineRule="auto"/>
              <w:jc w:val="center"/>
            </w:pPr>
            <w:r>
              <w:t>91%</w:t>
            </w:r>
          </w:p>
        </w:tc>
        <w:tc>
          <w:tcPr>
            <w:tcW w:w="855" w:type="dxa"/>
          </w:tcPr>
          <w:p w:rsidR="00CB159F" w:rsidRDefault="00CF49FE" w:rsidP="00CB159F">
            <w:pPr>
              <w:spacing w:after="0" w:line="240" w:lineRule="auto"/>
              <w:jc w:val="center"/>
            </w:pPr>
            <w:r>
              <w:t>94</w:t>
            </w:r>
            <w:r w:rsidR="00CB159F">
              <w:t>%</w:t>
            </w:r>
          </w:p>
        </w:tc>
        <w:tc>
          <w:tcPr>
            <w:tcW w:w="855" w:type="dxa"/>
          </w:tcPr>
          <w:p w:rsidR="00CB159F" w:rsidRDefault="00EF06E2" w:rsidP="00CB159F">
            <w:pPr>
              <w:spacing w:after="0" w:line="240" w:lineRule="auto"/>
              <w:jc w:val="center"/>
            </w:pPr>
            <w:r>
              <w:t>93</w:t>
            </w:r>
            <w:r w:rsidR="00CB159F">
              <w:t>%</w:t>
            </w:r>
          </w:p>
        </w:tc>
      </w:tr>
      <w:tr w:rsidR="00CB159F" w:rsidTr="00B65B52">
        <w:trPr>
          <w:trHeight w:val="323"/>
          <w:jc w:val="center"/>
        </w:trPr>
        <w:tc>
          <w:tcPr>
            <w:tcW w:w="6660" w:type="dxa"/>
          </w:tcPr>
          <w:p w:rsidR="00CB159F" w:rsidRDefault="00CB159F" w:rsidP="009433B6">
            <w:pPr>
              <w:spacing w:after="0" w:line="240" w:lineRule="auto"/>
            </w:pPr>
            <w:r>
              <w:t xml:space="preserve">     The range and variety of general education offerings?</w:t>
            </w:r>
          </w:p>
        </w:tc>
        <w:tc>
          <w:tcPr>
            <w:tcW w:w="720" w:type="dxa"/>
            <w:vAlign w:val="center"/>
          </w:tcPr>
          <w:p w:rsidR="00CB159F" w:rsidRDefault="00CB159F" w:rsidP="00DA781F">
            <w:pPr>
              <w:spacing w:after="0" w:line="240" w:lineRule="auto"/>
              <w:jc w:val="center"/>
            </w:pPr>
            <w:r>
              <w:t>86%</w:t>
            </w:r>
          </w:p>
        </w:tc>
        <w:tc>
          <w:tcPr>
            <w:tcW w:w="810" w:type="dxa"/>
            <w:vAlign w:val="center"/>
          </w:tcPr>
          <w:p w:rsidR="00CB159F" w:rsidRDefault="00CB159F" w:rsidP="00DA781F">
            <w:pPr>
              <w:spacing w:after="0" w:line="240" w:lineRule="auto"/>
              <w:jc w:val="center"/>
            </w:pPr>
            <w:r>
              <w:t>80%</w:t>
            </w:r>
          </w:p>
        </w:tc>
        <w:tc>
          <w:tcPr>
            <w:tcW w:w="720" w:type="dxa"/>
            <w:vAlign w:val="center"/>
          </w:tcPr>
          <w:p w:rsidR="00CB159F" w:rsidRDefault="00CB159F" w:rsidP="00DA781F">
            <w:pPr>
              <w:spacing w:after="0" w:line="240" w:lineRule="auto"/>
              <w:jc w:val="center"/>
            </w:pPr>
            <w:r>
              <w:t>85%</w:t>
            </w:r>
          </w:p>
        </w:tc>
        <w:tc>
          <w:tcPr>
            <w:tcW w:w="810" w:type="dxa"/>
            <w:vAlign w:val="center"/>
          </w:tcPr>
          <w:p w:rsidR="00CB159F" w:rsidRDefault="00CB159F" w:rsidP="00DA781F">
            <w:pPr>
              <w:spacing w:after="0" w:line="240" w:lineRule="auto"/>
              <w:jc w:val="center"/>
            </w:pPr>
            <w:r>
              <w:t>85%</w:t>
            </w:r>
          </w:p>
        </w:tc>
        <w:tc>
          <w:tcPr>
            <w:tcW w:w="720" w:type="dxa"/>
            <w:vAlign w:val="center"/>
          </w:tcPr>
          <w:p w:rsidR="00CB159F" w:rsidRDefault="00CB159F" w:rsidP="009433B6">
            <w:pPr>
              <w:spacing w:after="0" w:line="240" w:lineRule="auto"/>
              <w:jc w:val="center"/>
            </w:pPr>
            <w:r>
              <w:t>86%</w:t>
            </w:r>
          </w:p>
        </w:tc>
        <w:tc>
          <w:tcPr>
            <w:tcW w:w="810" w:type="dxa"/>
            <w:vAlign w:val="center"/>
          </w:tcPr>
          <w:p w:rsidR="00CB159F" w:rsidRDefault="00CB159F" w:rsidP="009433B6">
            <w:pPr>
              <w:spacing w:after="0" w:line="240" w:lineRule="auto"/>
              <w:jc w:val="center"/>
            </w:pPr>
            <w:r>
              <w:t>90%</w:t>
            </w:r>
          </w:p>
        </w:tc>
        <w:tc>
          <w:tcPr>
            <w:tcW w:w="675" w:type="dxa"/>
            <w:vAlign w:val="center"/>
          </w:tcPr>
          <w:p w:rsidR="00CB159F" w:rsidRDefault="00CB159F" w:rsidP="00FB33BF">
            <w:pPr>
              <w:spacing w:after="0" w:line="240" w:lineRule="auto"/>
              <w:jc w:val="center"/>
            </w:pPr>
            <w:r>
              <w:t>93%</w:t>
            </w:r>
          </w:p>
        </w:tc>
        <w:tc>
          <w:tcPr>
            <w:tcW w:w="855" w:type="dxa"/>
            <w:vAlign w:val="center"/>
          </w:tcPr>
          <w:p w:rsidR="00CB159F" w:rsidRDefault="00CB159F" w:rsidP="00B65B52">
            <w:pPr>
              <w:spacing w:after="0" w:line="240" w:lineRule="auto"/>
              <w:jc w:val="center"/>
            </w:pPr>
            <w:r>
              <w:t>87%</w:t>
            </w:r>
          </w:p>
        </w:tc>
        <w:tc>
          <w:tcPr>
            <w:tcW w:w="855" w:type="dxa"/>
            <w:vAlign w:val="center"/>
          </w:tcPr>
          <w:p w:rsidR="00CB159F" w:rsidRDefault="00CF49FE" w:rsidP="00B65B52">
            <w:pPr>
              <w:spacing w:after="0" w:line="240" w:lineRule="auto"/>
              <w:jc w:val="center"/>
            </w:pPr>
            <w:r>
              <w:t>84</w:t>
            </w:r>
            <w:r w:rsidR="00CB159F">
              <w:t>%</w:t>
            </w:r>
          </w:p>
        </w:tc>
        <w:tc>
          <w:tcPr>
            <w:tcW w:w="855" w:type="dxa"/>
            <w:vAlign w:val="center"/>
          </w:tcPr>
          <w:p w:rsidR="00CB159F" w:rsidRDefault="00EF06E2" w:rsidP="00B65B52">
            <w:pPr>
              <w:spacing w:after="0" w:line="240" w:lineRule="auto"/>
              <w:jc w:val="center"/>
            </w:pPr>
            <w:r>
              <w:t>90</w:t>
            </w:r>
            <w:r w:rsidR="00CB159F">
              <w:t>%</w:t>
            </w:r>
          </w:p>
        </w:tc>
      </w:tr>
      <w:tr w:rsidR="00CB159F" w:rsidTr="000F3B43">
        <w:trPr>
          <w:jc w:val="center"/>
        </w:trPr>
        <w:tc>
          <w:tcPr>
            <w:tcW w:w="6660" w:type="dxa"/>
          </w:tcPr>
          <w:p w:rsidR="00CB159F" w:rsidRDefault="00CB159F" w:rsidP="009433B6">
            <w:pPr>
              <w:spacing w:after="0" w:line="240" w:lineRule="auto"/>
            </w:pPr>
            <w:r>
              <w:t xml:space="preserve">     The variety of career programs available?</w:t>
            </w:r>
          </w:p>
        </w:tc>
        <w:tc>
          <w:tcPr>
            <w:tcW w:w="720" w:type="dxa"/>
            <w:vAlign w:val="center"/>
          </w:tcPr>
          <w:p w:rsidR="00CB159F" w:rsidRDefault="00CB159F" w:rsidP="00DA781F">
            <w:pPr>
              <w:spacing w:after="0" w:line="240" w:lineRule="auto"/>
              <w:jc w:val="center"/>
            </w:pPr>
            <w:r>
              <w:t>83%</w:t>
            </w:r>
          </w:p>
        </w:tc>
        <w:tc>
          <w:tcPr>
            <w:tcW w:w="810" w:type="dxa"/>
            <w:vAlign w:val="center"/>
          </w:tcPr>
          <w:p w:rsidR="00CB159F" w:rsidRDefault="00CB159F" w:rsidP="00DA781F">
            <w:pPr>
              <w:spacing w:after="0" w:line="240" w:lineRule="auto"/>
              <w:jc w:val="center"/>
            </w:pPr>
            <w:r>
              <w:t>80%</w:t>
            </w:r>
          </w:p>
        </w:tc>
        <w:tc>
          <w:tcPr>
            <w:tcW w:w="720" w:type="dxa"/>
            <w:vAlign w:val="center"/>
          </w:tcPr>
          <w:p w:rsidR="00CB159F" w:rsidRDefault="00CB159F" w:rsidP="00DA781F">
            <w:pPr>
              <w:spacing w:after="0" w:line="240" w:lineRule="auto"/>
              <w:jc w:val="center"/>
            </w:pPr>
            <w:r>
              <w:t>895</w:t>
            </w:r>
          </w:p>
        </w:tc>
        <w:tc>
          <w:tcPr>
            <w:tcW w:w="810" w:type="dxa"/>
            <w:vAlign w:val="center"/>
          </w:tcPr>
          <w:p w:rsidR="00CB159F" w:rsidRDefault="00CB159F" w:rsidP="00DA781F">
            <w:pPr>
              <w:spacing w:after="0" w:line="240" w:lineRule="auto"/>
              <w:jc w:val="center"/>
            </w:pPr>
            <w:r>
              <w:t>86%</w:t>
            </w:r>
          </w:p>
        </w:tc>
        <w:tc>
          <w:tcPr>
            <w:tcW w:w="720" w:type="dxa"/>
            <w:vAlign w:val="center"/>
          </w:tcPr>
          <w:p w:rsidR="00CB159F" w:rsidRDefault="00CB159F" w:rsidP="009433B6">
            <w:pPr>
              <w:spacing w:after="0" w:line="240" w:lineRule="auto"/>
              <w:jc w:val="center"/>
            </w:pPr>
            <w:r>
              <w:t>87%</w:t>
            </w:r>
          </w:p>
        </w:tc>
        <w:tc>
          <w:tcPr>
            <w:tcW w:w="810" w:type="dxa"/>
            <w:vAlign w:val="center"/>
          </w:tcPr>
          <w:p w:rsidR="00CB159F" w:rsidRDefault="00CB159F" w:rsidP="009433B6">
            <w:pPr>
              <w:spacing w:after="0" w:line="240" w:lineRule="auto"/>
              <w:jc w:val="center"/>
            </w:pPr>
            <w:r>
              <w:t>91%</w:t>
            </w:r>
          </w:p>
        </w:tc>
        <w:tc>
          <w:tcPr>
            <w:tcW w:w="675" w:type="dxa"/>
            <w:vAlign w:val="center"/>
          </w:tcPr>
          <w:p w:rsidR="00CB159F" w:rsidRDefault="00CB159F" w:rsidP="00FB33BF">
            <w:pPr>
              <w:spacing w:after="0" w:line="240" w:lineRule="auto"/>
              <w:jc w:val="center"/>
            </w:pPr>
            <w:r>
              <w:t>96%</w:t>
            </w:r>
          </w:p>
        </w:tc>
        <w:tc>
          <w:tcPr>
            <w:tcW w:w="855" w:type="dxa"/>
            <w:vAlign w:val="center"/>
          </w:tcPr>
          <w:p w:rsidR="00CB159F" w:rsidRDefault="00CB159F" w:rsidP="00FB33BF">
            <w:pPr>
              <w:spacing w:after="0" w:line="240" w:lineRule="auto"/>
              <w:jc w:val="center"/>
            </w:pPr>
            <w:r>
              <w:t>94%</w:t>
            </w:r>
          </w:p>
        </w:tc>
        <w:tc>
          <w:tcPr>
            <w:tcW w:w="855" w:type="dxa"/>
          </w:tcPr>
          <w:p w:rsidR="00CB159F" w:rsidRDefault="00CF49FE" w:rsidP="00CB159F">
            <w:pPr>
              <w:spacing w:after="0" w:line="240" w:lineRule="auto"/>
              <w:jc w:val="center"/>
            </w:pPr>
            <w:r>
              <w:t>88</w:t>
            </w:r>
            <w:r w:rsidR="00CB159F">
              <w:t>%</w:t>
            </w:r>
          </w:p>
        </w:tc>
        <w:tc>
          <w:tcPr>
            <w:tcW w:w="855" w:type="dxa"/>
          </w:tcPr>
          <w:p w:rsidR="00CB159F" w:rsidRDefault="00EF06E2" w:rsidP="00CB159F">
            <w:pPr>
              <w:spacing w:after="0" w:line="240" w:lineRule="auto"/>
              <w:jc w:val="center"/>
            </w:pPr>
            <w:r>
              <w:t>90</w:t>
            </w:r>
            <w:r w:rsidR="00CB159F">
              <w:t>%</w:t>
            </w:r>
          </w:p>
        </w:tc>
      </w:tr>
      <w:tr w:rsidR="00CB159F" w:rsidTr="000F3B43">
        <w:trPr>
          <w:jc w:val="center"/>
        </w:trPr>
        <w:tc>
          <w:tcPr>
            <w:tcW w:w="6660" w:type="dxa"/>
          </w:tcPr>
          <w:p w:rsidR="00CB159F" w:rsidRDefault="00CB159F" w:rsidP="009433B6">
            <w:pPr>
              <w:spacing w:after="0" w:line="240" w:lineRule="auto"/>
            </w:pPr>
            <w:r>
              <w:t xml:space="preserve">     The time that the courses were offered?</w:t>
            </w:r>
          </w:p>
        </w:tc>
        <w:tc>
          <w:tcPr>
            <w:tcW w:w="720" w:type="dxa"/>
            <w:vAlign w:val="center"/>
          </w:tcPr>
          <w:p w:rsidR="00CB159F" w:rsidRDefault="00CB159F" w:rsidP="00DA781F">
            <w:pPr>
              <w:spacing w:after="0" w:line="240" w:lineRule="auto"/>
              <w:jc w:val="center"/>
            </w:pPr>
            <w:r>
              <w:t>90%</w:t>
            </w:r>
          </w:p>
        </w:tc>
        <w:tc>
          <w:tcPr>
            <w:tcW w:w="810" w:type="dxa"/>
            <w:vAlign w:val="center"/>
          </w:tcPr>
          <w:p w:rsidR="00CB159F" w:rsidRDefault="00CB159F" w:rsidP="00DA781F">
            <w:pPr>
              <w:spacing w:after="0" w:line="240" w:lineRule="auto"/>
              <w:jc w:val="center"/>
            </w:pPr>
            <w:r>
              <w:t>86%</w:t>
            </w:r>
          </w:p>
        </w:tc>
        <w:tc>
          <w:tcPr>
            <w:tcW w:w="720" w:type="dxa"/>
            <w:vAlign w:val="center"/>
          </w:tcPr>
          <w:p w:rsidR="00CB159F" w:rsidRDefault="00CB159F" w:rsidP="00DA781F">
            <w:pPr>
              <w:spacing w:after="0" w:line="240" w:lineRule="auto"/>
              <w:jc w:val="center"/>
            </w:pPr>
            <w:r>
              <w:t>85%</w:t>
            </w:r>
          </w:p>
        </w:tc>
        <w:tc>
          <w:tcPr>
            <w:tcW w:w="810" w:type="dxa"/>
            <w:vAlign w:val="center"/>
          </w:tcPr>
          <w:p w:rsidR="00CB159F" w:rsidRDefault="00CB159F" w:rsidP="00DA781F">
            <w:pPr>
              <w:spacing w:after="0" w:line="240" w:lineRule="auto"/>
              <w:jc w:val="center"/>
            </w:pPr>
            <w:r>
              <w:t>86%</w:t>
            </w:r>
          </w:p>
        </w:tc>
        <w:tc>
          <w:tcPr>
            <w:tcW w:w="720" w:type="dxa"/>
            <w:vAlign w:val="center"/>
          </w:tcPr>
          <w:p w:rsidR="00CB159F" w:rsidRDefault="00CB159F" w:rsidP="009433B6">
            <w:pPr>
              <w:spacing w:after="0" w:line="240" w:lineRule="auto"/>
              <w:jc w:val="center"/>
            </w:pPr>
            <w:r>
              <w:t>90%</w:t>
            </w:r>
          </w:p>
        </w:tc>
        <w:tc>
          <w:tcPr>
            <w:tcW w:w="810" w:type="dxa"/>
            <w:vAlign w:val="center"/>
          </w:tcPr>
          <w:p w:rsidR="00CB159F" w:rsidRDefault="00CB159F" w:rsidP="009433B6">
            <w:pPr>
              <w:spacing w:after="0" w:line="240" w:lineRule="auto"/>
              <w:jc w:val="center"/>
            </w:pPr>
            <w:r>
              <w:t>87%</w:t>
            </w:r>
          </w:p>
        </w:tc>
        <w:tc>
          <w:tcPr>
            <w:tcW w:w="675" w:type="dxa"/>
            <w:vAlign w:val="center"/>
          </w:tcPr>
          <w:p w:rsidR="00CB159F" w:rsidRDefault="00CB159F" w:rsidP="00FB33BF">
            <w:pPr>
              <w:spacing w:after="0" w:line="240" w:lineRule="auto"/>
              <w:jc w:val="center"/>
            </w:pPr>
            <w:r>
              <w:t>91%</w:t>
            </w:r>
          </w:p>
        </w:tc>
        <w:tc>
          <w:tcPr>
            <w:tcW w:w="855" w:type="dxa"/>
            <w:vAlign w:val="center"/>
          </w:tcPr>
          <w:p w:rsidR="00CB159F" w:rsidRDefault="00CB159F" w:rsidP="00FB33BF">
            <w:pPr>
              <w:spacing w:after="0" w:line="240" w:lineRule="auto"/>
              <w:jc w:val="center"/>
            </w:pPr>
            <w:r>
              <w:t>90%</w:t>
            </w:r>
          </w:p>
        </w:tc>
        <w:tc>
          <w:tcPr>
            <w:tcW w:w="855" w:type="dxa"/>
          </w:tcPr>
          <w:p w:rsidR="00CB159F" w:rsidRDefault="00CF49FE" w:rsidP="00CB159F">
            <w:pPr>
              <w:spacing w:after="0" w:line="240" w:lineRule="auto"/>
              <w:jc w:val="center"/>
            </w:pPr>
            <w:r>
              <w:t>86</w:t>
            </w:r>
            <w:r w:rsidR="00CB159F">
              <w:t>%</w:t>
            </w:r>
          </w:p>
        </w:tc>
        <w:tc>
          <w:tcPr>
            <w:tcW w:w="855" w:type="dxa"/>
          </w:tcPr>
          <w:p w:rsidR="00CB159F" w:rsidRDefault="00B65B52" w:rsidP="00CB159F">
            <w:pPr>
              <w:spacing w:after="0" w:line="240" w:lineRule="auto"/>
              <w:jc w:val="center"/>
            </w:pPr>
            <w:r>
              <w:t>87</w:t>
            </w:r>
            <w:r w:rsidR="00CB159F">
              <w:t>%</w:t>
            </w:r>
          </w:p>
        </w:tc>
      </w:tr>
      <w:tr w:rsidR="00CB159F" w:rsidTr="000F3B43">
        <w:trPr>
          <w:jc w:val="center"/>
        </w:trPr>
        <w:tc>
          <w:tcPr>
            <w:tcW w:w="6660" w:type="dxa"/>
          </w:tcPr>
          <w:p w:rsidR="00CB159F" w:rsidRDefault="00CB159F" w:rsidP="009433B6">
            <w:pPr>
              <w:spacing w:after="0" w:line="240" w:lineRule="auto"/>
            </w:pPr>
            <w:r>
              <w:t xml:space="preserve">     The classroom facilities at OTC?</w:t>
            </w:r>
          </w:p>
        </w:tc>
        <w:tc>
          <w:tcPr>
            <w:tcW w:w="720" w:type="dxa"/>
            <w:vAlign w:val="center"/>
          </w:tcPr>
          <w:p w:rsidR="00CB159F" w:rsidRDefault="00CB159F" w:rsidP="00DA781F">
            <w:pPr>
              <w:spacing w:after="0" w:line="240" w:lineRule="auto"/>
              <w:jc w:val="center"/>
            </w:pPr>
            <w:r>
              <w:t>98%</w:t>
            </w:r>
          </w:p>
        </w:tc>
        <w:tc>
          <w:tcPr>
            <w:tcW w:w="810" w:type="dxa"/>
            <w:vAlign w:val="center"/>
          </w:tcPr>
          <w:p w:rsidR="00CB159F" w:rsidRDefault="00CB159F" w:rsidP="00DA781F">
            <w:pPr>
              <w:spacing w:after="0" w:line="240" w:lineRule="auto"/>
              <w:jc w:val="center"/>
            </w:pPr>
            <w:r>
              <w:t>98%</w:t>
            </w:r>
          </w:p>
        </w:tc>
        <w:tc>
          <w:tcPr>
            <w:tcW w:w="720" w:type="dxa"/>
            <w:vAlign w:val="center"/>
          </w:tcPr>
          <w:p w:rsidR="00CB159F" w:rsidRDefault="00CB159F" w:rsidP="00DA781F">
            <w:pPr>
              <w:spacing w:after="0" w:line="240" w:lineRule="auto"/>
              <w:jc w:val="center"/>
            </w:pPr>
            <w:r>
              <w:t>98%</w:t>
            </w:r>
          </w:p>
        </w:tc>
        <w:tc>
          <w:tcPr>
            <w:tcW w:w="810" w:type="dxa"/>
            <w:vAlign w:val="center"/>
          </w:tcPr>
          <w:p w:rsidR="00CB159F" w:rsidRDefault="00CB159F" w:rsidP="00DA781F">
            <w:pPr>
              <w:spacing w:after="0" w:line="240" w:lineRule="auto"/>
              <w:jc w:val="center"/>
            </w:pPr>
            <w:r>
              <w:t>97%</w:t>
            </w:r>
          </w:p>
        </w:tc>
        <w:tc>
          <w:tcPr>
            <w:tcW w:w="720" w:type="dxa"/>
            <w:vAlign w:val="center"/>
          </w:tcPr>
          <w:p w:rsidR="00CB159F" w:rsidRDefault="00CB159F" w:rsidP="009433B6">
            <w:pPr>
              <w:spacing w:after="0" w:line="240" w:lineRule="auto"/>
              <w:jc w:val="center"/>
            </w:pPr>
            <w:r>
              <w:t>97%</w:t>
            </w:r>
          </w:p>
        </w:tc>
        <w:tc>
          <w:tcPr>
            <w:tcW w:w="810" w:type="dxa"/>
            <w:vAlign w:val="center"/>
          </w:tcPr>
          <w:p w:rsidR="00CB159F" w:rsidRDefault="00CB159F" w:rsidP="009433B6">
            <w:pPr>
              <w:spacing w:after="0" w:line="240" w:lineRule="auto"/>
              <w:jc w:val="center"/>
            </w:pPr>
            <w:r>
              <w:t>98%</w:t>
            </w:r>
          </w:p>
        </w:tc>
        <w:tc>
          <w:tcPr>
            <w:tcW w:w="675" w:type="dxa"/>
            <w:vAlign w:val="center"/>
          </w:tcPr>
          <w:p w:rsidR="00CB159F" w:rsidRDefault="00CB159F" w:rsidP="00FB33BF">
            <w:pPr>
              <w:spacing w:after="0" w:line="240" w:lineRule="auto"/>
              <w:jc w:val="center"/>
            </w:pPr>
            <w:r>
              <w:t>99%</w:t>
            </w:r>
          </w:p>
        </w:tc>
        <w:tc>
          <w:tcPr>
            <w:tcW w:w="855" w:type="dxa"/>
            <w:vAlign w:val="center"/>
          </w:tcPr>
          <w:p w:rsidR="00CB159F" w:rsidRDefault="00CB159F" w:rsidP="00FB33BF">
            <w:pPr>
              <w:spacing w:after="0" w:line="240" w:lineRule="auto"/>
              <w:jc w:val="center"/>
            </w:pPr>
            <w:r>
              <w:t>98%</w:t>
            </w:r>
          </w:p>
        </w:tc>
        <w:tc>
          <w:tcPr>
            <w:tcW w:w="855" w:type="dxa"/>
          </w:tcPr>
          <w:p w:rsidR="00CB159F" w:rsidRDefault="00CF49FE" w:rsidP="00CB159F">
            <w:pPr>
              <w:spacing w:after="0" w:line="240" w:lineRule="auto"/>
              <w:jc w:val="center"/>
            </w:pPr>
            <w:r>
              <w:t>100</w:t>
            </w:r>
            <w:r w:rsidR="00CB159F">
              <w:t>%</w:t>
            </w:r>
          </w:p>
        </w:tc>
        <w:tc>
          <w:tcPr>
            <w:tcW w:w="855" w:type="dxa"/>
          </w:tcPr>
          <w:p w:rsidR="00CB159F" w:rsidRDefault="00250793" w:rsidP="00CB159F">
            <w:pPr>
              <w:spacing w:after="0" w:line="240" w:lineRule="auto"/>
              <w:jc w:val="center"/>
            </w:pPr>
            <w:r>
              <w:t>98</w:t>
            </w:r>
            <w:r w:rsidR="00CB159F">
              <w:t>%</w:t>
            </w:r>
          </w:p>
        </w:tc>
      </w:tr>
      <w:tr w:rsidR="00CB159F" w:rsidTr="000F3B43">
        <w:trPr>
          <w:jc w:val="center"/>
        </w:trPr>
        <w:tc>
          <w:tcPr>
            <w:tcW w:w="6660" w:type="dxa"/>
          </w:tcPr>
          <w:p w:rsidR="00CB159F" w:rsidRDefault="00CB159F" w:rsidP="009433B6">
            <w:pPr>
              <w:spacing w:after="0" w:line="240" w:lineRule="auto"/>
            </w:pPr>
            <w:r>
              <w:t xml:space="preserve">      The equipment provided in your classes?</w:t>
            </w:r>
          </w:p>
        </w:tc>
        <w:tc>
          <w:tcPr>
            <w:tcW w:w="720" w:type="dxa"/>
            <w:vAlign w:val="center"/>
          </w:tcPr>
          <w:p w:rsidR="00CB159F" w:rsidRDefault="00CB159F" w:rsidP="00DA781F">
            <w:pPr>
              <w:spacing w:after="0" w:line="240" w:lineRule="auto"/>
              <w:jc w:val="center"/>
            </w:pPr>
            <w:r>
              <w:t>98%</w:t>
            </w:r>
          </w:p>
        </w:tc>
        <w:tc>
          <w:tcPr>
            <w:tcW w:w="810" w:type="dxa"/>
            <w:vAlign w:val="center"/>
          </w:tcPr>
          <w:p w:rsidR="00CB159F" w:rsidRDefault="00CB159F" w:rsidP="00DA781F">
            <w:pPr>
              <w:spacing w:after="0" w:line="240" w:lineRule="auto"/>
              <w:jc w:val="center"/>
            </w:pPr>
            <w:r>
              <w:t>96%</w:t>
            </w:r>
          </w:p>
        </w:tc>
        <w:tc>
          <w:tcPr>
            <w:tcW w:w="720" w:type="dxa"/>
            <w:vAlign w:val="center"/>
          </w:tcPr>
          <w:p w:rsidR="00CB159F" w:rsidRDefault="00CB159F" w:rsidP="00DA781F">
            <w:pPr>
              <w:spacing w:after="0" w:line="240" w:lineRule="auto"/>
              <w:jc w:val="center"/>
            </w:pPr>
            <w:r>
              <w:t>100%</w:t>
            </w:r>
          </w:p>
        </w:tc>
        <w:tc>
          <w:tcPr>
            <w:tcW w:w="810" w:type="dxa"/>
            <w:vAlign w:val="center"/>
          </w:tcPr>
          <w:p w:rsidR="00CB159F" w:rsidRDefault="00CB159F" w:rsidP="00DA781F">
            <w:pPr>
              <w:spacing w:after="0" w:line="240" w:lineRule="auto"/>
              <w:jc w:val="center"/>
            </w:pPr>
            <w:r>
              <w:t>97%</w:t>
            </w:r>
          </w:p>
        </w:tc>
        <w:tc>
          <w:tcPr>
            <w:tcW w:w="720" w:type="dxa"/>
            <w:vAlign w:val="center"/>
          </w:tcPr>
          <w:p w:rsidR="00CB159F" w:rsidRDefault="00CB159F" w:rsidP="009433B6">
            <w:pPr>
              <w:spacing w:after="0" w:line="240" w:lineRule="auto"/>
              <w:jc w:val="center"/>
            </w:pPr>
            <w:r>
              <w:t>99%</w:t>
            </w:r>
          </w:p>
        </w:tc>
        <w:tc>
          <w:tcPr>
            <w:tcW w:w="810" w:type="dxa"/>
            <w:vAlign w:val="center"/>
          </w:tcPr>
          <w:p w:rsidR="00CB159F" w:rsidRDefault="00CB159F" w:rsidP="009433B6">
            <w:pPr>
              <w:spacing w:after="0" w:line="240" w:lineRule="auto"/>
              <w:jc w:val="center"/>
            </w:pPr>
            <w:r>
              <w:t>98%</w:t>
            </w:r>
          </w:p>
        </w:tc>
        <w:tc>
          <w:tcPr>
            <w:tcW w:w="675" w:type="dxa"/>
            <w:vAlign w:val="center"/>
          </w:tcPr>
          <w:p w:rsidR="00CB159F" w:rsidRDefault="00CB159F" w:rsidP="00FB33BF">
            <w:pPr>
              <w:spacing w:after="0" w:line="240" w:lineRule="auto"/>
              <w:jc w:val="center"/>
            </w:pPr>
            <w:r>
              <w:t>95%</w:t>
            </w:r>
          </w:p>
        </w:tc>
        <w:tc>
          <w:tcPr>
            <w:tcW w:w="855" w:type="dxa"/>
            <w:vAlign w:val="center"/>
          </w:tcPr>
          <w:p w:rsidR="00CB159F" w:rsidRDefault="00CB159F" w:rsidP="00FB33BF">
            <w:pPr>
              <w:spacing w:after="0" w:line="240" w:lineRule="auto"/>
              <w:jc w:val="center"/>
            </w:pPr>
            <w:r>
              <w:t>96%</w:t>
            </w:r>
          </w:p>
        </w:tc>
        <w:tc>
          <w:tcPr>
            <w:tcW w:w="855" w:type="dxa"/>
          </w:tcPr>
          <w:p w:rsidR="00CB159F" w:rsidRDefault="00CF49FE" w:rsidP="00CB159F">
            <w:pPr>
              <w:spacing w:after="0" w:line="240" w:lineRule="auto"/>
              <w:jc w:val="center"/>
            </w:pPr>
            <w:r>
              <w:t>98</w:t>
            </w:r>
            <w:r w:rsidR="00CB159F">
              <w:t>%</w:t>
            </w:r>
          </w:p>
        </w:tc>
        <w:tc>
          <w:tcPr>
            <w:tcW w:w="855" w:type="dxa"/>
          </w:tcPr>
          <w:p w:rsidR="00CB159F" w:rsidRDefault="00250793" w:rsidP="00CB159F">
            <w:pPr>
              <w:spacing w:after="0" w:line="240" w:lineRule="auto"/>
              <w:jc w:val="center"/>
            </w:pPr>
            <w:r>
              <w:t>97</w:t>
            </w:r>
            <w:r w:rsidR="00CB159F">
              <w:t>%</w:t>
            </w:r>
          </w:p>
        </w:tc>
      </w:tr>
      <w:tr w:rsidR="00CB159F" w:rsidTr="000F3B43">
        <w:trPr>
          <w:jc w:val="center"/>
        </w:trPr>
        <w:tc>
          <w:tcPr>
            <w:tcW w:w="6660" w:type="dxa"/>
          </w:tcPr>
          <w:p w:rsidR="00CB159F" w:rsidRDefault="00CB159F" w:rsidP="009433B6">
            <w:pPr>
              <w:spacing w:after="0" w:line="240" w:lineRule="auto"/>
            </w:pPr>
            <w:r>
              <w:t xml:space="preserve">     The affordability of tuition and fees?</w:t>
            </w:r>
          </w:p>
        </w:tc>
        <w:tc>
          <w:tcPr>
            <w:tcW w:w="720" w:type="dxa"/>
            <w:vAlign w:val="center"/>
          </w:tcPr>
          <w:p w:rsidR="00CB159F" w:rsidRDefault="00CB159F" w:rsidP="00DA781F">
            <w:pPr>
              <w:spacing w:after="0" w:line="240" w:lineRule="auto"/>
              <w:jc w:val="center"/>
            </w:pPr>
            <w:r>
              <w:t>89%</w:t>
            </w:r>
          </w:p>
        </w:tc>
        <w:tc>
          <w:tcPr>
            <w:tcW w:w="810" w:type="dxa"/>
            <w:vAlign w:val="center"/>
          </w:tcPr>
          <w:p w:rsidR="00CB159F" w:rsidRDefault="00CB159F" w:rsidP="00DA781F">
            <w:pPr>
              <w:spacing w:after="0" w:line="240" w:lineRule="auto"/>
              <w:jc w:val="center"/>
            </w:pPr>
            <w:r>
              <w:t>87%</w:t>
            </w:r>
          </w:p>
        </w:tc>
        <w:tc>
          <w:tcPr>
            <w:tcW w:w="720" w:type="dxa"/>
            <w:vAlign w:val="center"/>
          </w:tcPr>
          <w:p w:rsidR="00CB159F" w:rsidRDefault="00CB159F" w:rsidP="00DA781F">
            <w:pPr>
              <w:spacing w:after="0" w:line="240" w:lineRule="auto"/>
              <w:jc w:val="center"/>
            </w:pPr>
            <w:r>
              <w:t>88%</w:t>
            </w:r>
          </w:p>
        </w:tc>
        <w:tc>
          <w:tcPr>
            <w:tcW w:w="810" w:type="dxa"/>
            <w:vAlign w:val="center"/>
          </w:tcPr>
          <w:p w:rsidR="00CB159F" w:rsidRDefault="00CB159F" w:rsidP="00DA781F">
            <w:pPr>
              <w:spacing w:after="0" w:line="240" w:lineRule="auto"/>
              <w:jc w:val="center"/>
            </w:pPr>
            <w:r>
              <w:t>88%</w:t>
            </w:r>
          </w:p>
        </w:tc>
        <w:tc>
          <w:tcPr>
            <w:tcW w:w="720" w:type="dxa"/>
            <w:vAlign w:val="center"/>
          </w:tcPr>
          <w:p w:rsidR="00CB159F" w:rsidRDefault="00CB159F" w:rsidP="009433B6">
            <w:pPr>
              <w:spacing w:after="0" w:line="240" w:lineRule="auto"/>
              <w:jc w:val="center"/>
            </w:pPr>
            <w:r>
              <w:t>90%</w:t>
            </w:r>
          </w:p>
        </w:tc>
        <w:tc>
          <w:tcPr>
            <w:tcW w:w="810" w:type="dxa"/>
            <w:vAlign w:val="center"/>
          </w:tcPr>
          <w:p w:rsidR="00CB159F" w:rsidRDefault="00CB159F" w:rsidP="009433B6">
            <w:pPr>
              <w:spacing w:after="0" w:line="240" w:lineRule="auto"/>
              <w:jc w:val="center"/>
            </w:pPr>
            <w:r>
              <w:t>96%</w:t>
            </w:r>
          </w:p>
        </w:tc>
        <w:tc>
          <w:tcPr>
            <w:tcW w:w="675" w:type="dxa"/>
            <w:vAlign w:val="center"/>
          </w:tcPr>
          <w:p w:rsidR="00CB159F" w:rsidRDefault="00CB159F" w:rsidP="00FB33BF">
            <w:pPr>
              <w:spacing w:after="0" w:line="240" w:lineRule="auto"/>
              <w:jc w:val="center"/>
            </w:pPr>
            <w:r>
              <w:t>91%</w:t>
            </w:r>
          </w:p>
        </w:tc>
        <w:tc>
          <w:tcPr>
            <w:tcW w:w="855" w:type="dxa"/>
            <w:vAlign w:val="center"/>
          </w:tcPr>
          <w:p w:rsidR="00CB159F" w:rsidRDefault="00CB159F" w:rsidP="00FB33BF">
            <w:pPr>
              <w:spacing w:after="0" w:line="240" w:lineRule="auto"/>
              <w:jc w:val="center"/>
            </w:pPr>
            <w:r>
              <w:t>90%</w:t>
            </w:r>
          </w:p>
        </w:tc>
        <w:tc>
          <w:tcPr>
            <w:tcW w:w="855" w:type="dxa"/>
          </w:tcPr>
          <w:p w:rsidR="00CB159F" w:rsidRDefault="00CF49FE" w:rsidP="00CB159F">
            <w:pPr>
              <w:spacing w:after="0" w:line="240" w:lineRule="auto"/>
              <w:jc w:val="center"/>
            </w:pPr>
            <w:r>
              <w:t>87</w:t>
            </w:r>
            <w:r w:rsidR="00CB159F">
              <w:t>%</w:t>
            </w:r>
          </w:p>
        </w:tc>
        <w:tc>
          <w:tcPr>
            <w:tcW w:w="855" w:type="dxa"/>
          </w:tcPr>
          <w:p w:rsidR="00CB159F" w:rsidRDefault="00B65B52" w:rsidP="00CB159F">
            <w:pPr>
              <w:spacing w:after="0" w:line="240" w:lineRule="auto"/>
              <w:jc w:val="center"/>
            </w:pPr>
            <w:r>
              <w:t>87</w:t>
            </w:r>
            <w:r w:rsidR="00CB159F">
              <w:t>%</w:t>
            </w:r>
          </w:p>
        </w:tc>
      </w:tr>
      <w:tr w:rsidR="00CB159F" w:rsidTr="000F3B43">
        <w:trPr>
          <w:jc w:val="center"/>
        </w:trPr>
        <w:tc>
          <w:tcPr>
            <w:tcW w:w="6660" w:type="dxa"/>
          </w:tcPr>
          <w:p w:rsidR="00CB159F" w:rsidRDefault="00CB159F" w:rsidP="009433B6">
            <w:pPr>
              <w:spacing w:after="0" w:line="240" w:lineRule="auto"/>
            </w:pPr>
            <w:r>
              <w:t xml:space="preserve">     The service you receive when you visit the cashier’s window?</w:t>
            </w:r>
          </w:p>
        </w:tc>
        <w:tc>
          <w:tcPr>
            <w:tcW w:w="720" w:type="dxa"/>
            <w:vAlign w:val="center"/>
          </w:tcPr>
          <w:p w:rsidR="00CB159F" w:rsidRDefault="00CB159F" w:rsidP="00DA781F">
            <w:pPr>
              <w:spacing w:after="0" w:line="240" w:lineRule="auto"/>
              <w:jc w:val="center"/>
            </w:pPr>
            <w:r>
              <w:t>95%</w:t>
            </w:r>
          </w:p>
        </w:tc>
        <w:tc>
          <w:tcPr>
            <w:tcW w:w="810" w:type="dxa"/>
            <w:vAlign w:val="center"/>
          </w:tcPr>
          <w:p w:rsidR="00CB159F" w:rsidRDefault="00CB159F" w:rsidP="00DA781F">
            <w:pPr>
              <w:spacing w:after="0" w:line="240" w:lineRule="auto"/>
              <w:jc w:val="center"/>
            </w:pPr>
            <w:r>
              <w:t>92%</w:t>
            </w:r>
          </w:p>
        </w:tc>
        <w:tc>
          <w:tcPr>
            <w:tcW w:w="720" w:type="dxa"/>
            <w:vAlign w:val="center"/>
          </w:tcPr>
          <w:p w:rsidR="00CB159F" w:rsidRDefault="00CB159F" w:rsidP="00DA781F">
            <w:pPr>
              <w:spacing w:after="0" w:line="240" w:lineRule="auto"/>
              <w:jc w:val="center"/>
            </w:pPr>
            <w:r>
              <w:t>86%</w:t>
            </w:r>
          </w:p>
        </w:tc>
        <w:tc>
          <w:tcPr>
            <w:tcW w:w="810" w:type="dxa"/>
            <w:vAlign w:val="center"/>
          </w:tcPr>
          <w:p w:rsidR="00CB159F" w:rsidRDefault="00CB159F" w:rsidP="00DA781F">
            <w:pPr>
              <w:spacing w:after="0" w:line="240" w:lineRule="auto"/>
              <w:jc w:val="center"/>
            </w:pPr>
            <w:r>
              <w:t>94%</w:t>
            </w:r>
          </w:p>
        </w:tc>
        <w:tc>
          <w:tcPr>
            <w:tcW w:w="720" w:type="dxa"/>
            <w:vAlign w:val="center"/>
          </w:tcPr>
          <w:p w:rsidR="00CB159F" w:rsidRDefault="00CB159F" w:rsidP="009433B6">
            <w:pPr>
              <w:spacing w:after="0" w:line="240" w:lineRule="auto"/>
              <w:jc w:val="center"/>
            </w:pPr>
            <w:r>
              <w:t>92%</w:t>
            </w:r>
          </w:p>
        </w:tc>
        <w:tc>
          <w:tcPr>
            <w:tcW w:w="810" w:type="dxa"/>
            <w:vAlign w:val="center"/>
          </w:tcPr>
          <w:p w:rsidR="00CB159F" w:rsidRDefault="00CB159F" w:rsidP="009433B6">
            <w:pPr>
              <w:spacing w:after="0" w:line="240" w:lineRule="auto"/>
              <w:jc w:val="center"/>
            </w:pPr>
            <w:r>
              <w:t>94%</w:t>
            </w:r>
          </w:p>
        </w:tc>
        <w:tc>
          <w:tcPr>
            <w:tcW w:w="675" w:type="dxa"/>
            <w:vAlign w:val="center"/>
          </w:tcPr>
          <w:p w:rsidR="00CB159F" w:rsidRDefault="00CB159F" w:rsidP="00FB33BF">
            <w:pPr>
              <w:spacing w:after="0" w:line="240" w:lineRule="auto"/>
              <w:jc w:val="center"/>
            </w:pPr>
            <w:r>
              <w:t>90%</w:t>
            </w:r>
          </w:p>
        </w:tc>
        <w:tc>
          <w:tcPr>
            <w:tcW w:w="855" w:type="dxa"/>
            <w:vAlign w:val="center"/>
          </w:tcPr>
          <w:p w:rsidR="00CB159F" w:rsidRDefault="00CB159F" w:rsidP="00FB33BF">
            <w:pPr>
              <w:spacing w:after="0" w:line="240" w:lineRule="auto"/>
              <w:jc w:val="center"/>
            </w:pPr>
            <w:r>
              <w:t>92%</w:t>
            </w:r>
          </w:p>
        </w:tc>
        <w:tc>
          <w:tcPr>
            <w:tcW w:w="855" w:type="dxa"/>
          </w:tcPr>
          <w:p w:rsidR="00CB159F" w:rsidRDefault="00CF49FE" w:rsidP="00CB159F">
            <w:pPr>
              <w:spacing w:after="0" w:line="240" w:lineRule="auto"/>
              <w:jc w:val="center"/>
            </w:pPr>
            <w:r>
              <w:t>89</w:t>
            </w:r>
            <w:r w:rsidR="00CB159F">
              <w:t>%</w:t>
            </w:r>
          </w:p>
        </w:tc>
        <w:tc>
          <w:tcPr>
            <w:tcW w:w="855" w:type="dxa"/>
          </w:tcPr>
          <w:p w:rsidR="00CB159F" w:rsidRDefault="002D18B7" w:rsidP="00CB159F">
            <w:pPr>
              <w:spacing w:after="0" w:line="240" w:lineRule="auto"/>
              <w:jc w:val="center"/>
            </w:pPr>
            <w:r>
              <w:t>88</w:t>
            </w:r>
            <w:r w:rsidR="00CB159F">
              <w:t>%</w:t>
            </w:r>
          </w:p>
        </w:tc>
      </w:tr>
      <w:tr w:rsidR="00CB159F" w:rsidTr="000F3B43">
        <w:trPr>
          <w:jc w:val="center"/>
        </w:trPr>
        <w:tc>
          <w:tcPr>
            <w:tcW w:w="6660" w:type="dxa"/>
          </w:tcPr>
          <w:p w:rsidR="00CB159F" w:rsidRDefault="00CB159F" w:rsidP="009433B6">
            <w:pPr>
              <w:spacing w:after="0" w:line="240" w:lineRule="auto"/>
            </w:pPr>
            <w:r>
              <w:t xml:space="preserve">     Study space?</w:t>
            </w:r>
          </w:p>
        </w:tc>
        <w:tc>
          <w:tcPr>
            <w:tcW w:w="720" w:type="dxa"/>
            <w:vAlign w:val="center"/>
          </w:tcPr>
          <w:p w:rsidR="00CB159F" w:rsidRDefault="00CB159F" w:rsidP="00DA781F">
            <w:pPr>
              <w:spacing w:after="0" w:line="240" w:lineRule="auto"/>
              <w:jc w:val="center"/>
            </w:pPr>
            <w:r>
              <w:t>89%</w:t>
            </w:r>
          </w:p>
        </w:tc>
        <w:tc>
          <w:tcPr>
            <w:tcW w:w="810" w:type="dxa"/>
            <w:vAlign w:val="center"/>
          </w:tcPr>
          <w:p w:rsidR="00CB159F" w:rsidRDefault="00CB159F" w:rsidP="00DA781F">
            <w:pPr>
              <w:spacing w:after="0" w:line="240" w:lineRule="auto"/>
              <w:jc w:val="center"/>
            </w:pPr>
            <w:r>
              <w:t>90%</w:t>
            </w:r>
          </w:p>
        </w:tc>
        <w:tc>
          <w:tcPr>
            <w:tcW w:w="720" w:type="dxa"/>
            <w:vAlign w:val="center"/>
          </w:tcPr>
          <w:p w:rsidR="00CB159F" w:rsidRDefault="00CB159F" w:rsidP="00DA781F">
            <w:pPr>
              <w:spacing w:after="0" w:line="240" w:lineRule="auto"/>
              <w:jc w:val="center"/>
            </w:pPr>
            <w:r>
              <w:t>82%</w:t>
            </w:r>
          </w:p>
        </w:tc>
        <w:tc>
          <w:tcPr>
            <w:tcW w:w="810" w:type="dxa"/>
            <w:vAlign w:val="center"/>
          </w:tcPr>
          <w:p w:rsidR="00CB159F" w:rsidRDefault="00CB159F" w:rsidP="00DA781F">
            <w:pPr>
              <w:spacing w:after="0" w:line="240" w:lineRule="auto"/>
              <w:jc w:val="center"/>
            </w:pPr>
            <w:r>
              <w:t>90%</w:t>
            </w:r>
          </w:p>
        </w:tc>
        <w:tc>
          <w:tcPr>
            <w:tcW w:w="720" w:type="dxa"/>
            <w:vAlign w:val="center"/>
          </w:tcPr>
          <w:p w:rsidR="00CB159F" w:rsidRDefault="00CB159F" w:rsidP="009433B6">
            <w:pPr>
              <w:spacing w:after="0" w:line="240" w:lineRule="auto"/>
              <w:jc w:val="center"/>
            </w:pPr>
            <w:r>
              <w:t>88%</w:t>
            </w:r>
          </w:p>
        </w:tc>
        <w:tc>
          <w:tcPr>
            <w:tcW w:w="810" w:type="dxa"/>
            <w:vAlign w:val="center"/>
          </w:tcPr>
          <w:p w:rsidR="00CB159F" w:rsidRDefault="00CB159F" w:rsidP="009433B6">
            <w:pPr>
              <w:spacing w:after="0" w:line="240" w:lineRule="auto"/>
              <w:jc w:val="center"/>
            </w:pPr>
            <w:r>
              <w:t>88%</w:t>
            </w:r>
          </w:p>
        </w:tc>
        <w:tc>
          <w:tcPr>
            <w:tcW w:w="675" w:type="dxa"/>
            <w:vAlign w:val="center"/>
          </w:tcPr>
          <w:p w:rsidR="00CB159F" w:rsidRDefault="00CB159F" w:rsidP="00FB33BF">
            <w:pPr>
              <w:spacing w:after="0" w:line="240" w:lineRule="auto"/>
              <w:jc w:val="center"/>
            </w:pPr>
            <w:r>
              <w:t>92%</w:t>
            </w:r>
          </w:p>
        </w:tc>
        <w:tc>
          <w:tcPr>
            <w:tcW w:w="855" w:type="dxa"/>
            <w:vAlign w:val="center"/>
          </w:tcPr>
          <w:p w:rsidR="00CB159F" w:rsidRDefault="00CB159F" w:rsidP="00FB33BF">
            <w:pPr>
              <w:spacing w:after="0" w:line="240" w:lineRule="auto"/>
              <w:jc w:val="center"/>
            </w:pPr>
            <w:r>
              <w:t>91%</w:t>
            </w:r>
          </w:p>
        </w:tc>
        <w:tc>
          <w:tcPr>
            <w:tcW w:w="855" w:type="dxa"/>
          </w:tcPr>
          <w:p w:rsidR="00CB159F" w:rsidRDefault="00CF49FE" w:rsidP="00CB159F">
            <w:pPr>
              <w:spacing w:after="0" w:line="240" w:lineRule="auto"/>
              <w:jc w:val="center"/>
            </w:pPr>
            <w:r>
              <w:t>88</w:t>
            </w:r>
            <w:r w:rsidR="00CB159F">
              <w:t>%</w:t>
            </w:r>
          </w:p>
        </w:tc>
        <w:tc>
          <w:tcPr>
            <w:tcW w:w="855" w:type="dxa"/>
          </w:tcPr>
          <w:p w:rsidR="00CB159F" w:rsidRDefault="002D18B7" w:rsidP="00CB159F">
            <w:pPr>
              <w:spacing w:after="0" w:line="240" w:lineRule="auto"/>
              <w:jc w:val="center"/>
            </w:pPr>
            <w:r>
              <w:t>86</w:t>
            </w:r>
            <w:r w:rsidR="00CB159F">
              <w:t>%</w:t>
            </w:r>
          </w:p>
        </w:tc>
      </w:tr>
      <w:tr w:rsidR="00CB159F" w:rsidTr="000F3B43">
        <w:trPr>
          <w:jc w:val="center"/>
        </w:trPr>
        <w:tc>
          <w:tcPr>
            <w:tcW w:w="6660" w:type="dxa"/>
          </w:tcPr>
          <w:p w:rsidR="00CB159F" w:rsidRDefault="00CB159F" w:rsidP="009433B6">
            <w:pPr>
              <w:spacing w:after="0" w:line="240" w:lineRule="auto"/>
            </w:pPr>
            <w:r>
              <w:t xml:space="preserve">     Leisure space?</w:t>
            </w:r>
          </w:p>
        </w:tc>
        <w:tc>
          <w:tcPr>
            <w:tcW w:w="720" w:type="dxa"/>
            <w:vAlign w:val="center"/>
          </w:tcPr>
          <w:p w:rsidR="00CB159F" w:rsidRDefault="00CB159F" w:rsidP="00DA781F">
            <w:pPr>
              <w:spacing w:after="0" w:line="240" w:lineRule="auto"/>
              <w:jc w:val="center"/>
            </w:pPr>
            <w:r>
              <w:t>89%</w:t>
            </w:r>
          </w:p>
        </w:tc>
        <w:tc>
          <w:tcPr>
            <w:tcW w:w="810" w:type="dxa"/>
            <w:vAlign w:val="center"/>
          </w:tcPr>
          <w:p w:rsidR="00CB159F" w:rsidRDefault="00CB159F" w:rsidP="00DA781F">
            <w:pPr>
              <w:spacing w:after="0" w:line="240" w:lineRule="auto"/>
              <w:jc w:val="center"/>
            </w:pPr>
            <w:r>
              <w:t>88%</w:t>
            </w:r>
          </w:p>
        </w:tc>
        <w:tc>
          <w:tcPr>
            <w:tcW w:w="720" w:type="dxa"/>
            <w:vAlign w:val="center"/>
          </w:tcPr>
          <w:p w:rsidR="00CB159F" w:rsidRDefault="00CB159F" w:rsidP="00DA781F">
            <w:pPr>
              <w:spacing w:after="0" w:line="240" w:lineRule="auto"/>
              <w:jc w:val="center"/>
            </w:pPr>
            <w:r>
              <w:t>81%</w:t>
            </w:r>
          </w:p>
        </w:tc>
        <w:tc>
          <w:tcPr>
            <w:tcW w:w="810" w:type="dxa"/>
            <w:vAlign w:val="center"/>
          </w:tcPr>
          <w:p w:rsidR="00CB159F" w:rsidRDefault="00CB159F" w:rsidP="00DA781F">
            <w:pPr>
              <w:spacing w:after="0" w:line="240" w:lineRule="auto"/>
              <w:jc w:val="center"/>
            </w:pPr>
            <w:r>
              <w:t>86%</w:t>
            </w:r>
          </w:p>
        </w:tc>
        <w:tc>
          <w:tcPr>
            <w:tcW w:w="720" w:type="dxa"/>
            <w:vAlign w:val="center"/>
          </w:tcPr>
          <w:p w:rsidR="00CB159F" w:rsidRDefault="00CB159F" w:rsidP="009433B6">
            <w:pPr>
              <w:spacing w:after="0" w:line="240" w:lineRule="auto"/>
              <w:jc w:val="center"/>
            </w:pPr>
            <w:r>
              <w:t>90%</w:t>
            </w:r>
          </w:p>
        </w:tc>
        <w:tc>
          <w:tcPr>
            <w:tcW w:w="810" w:type="dxa"/>
            <w:vAlign w:val="center"/>
          </w:tcPr>
          <w:p w:rsidR="00CB159F" w:rsidRDefault="00CB159F" w:rsidP="009433B6">
            <w:pPr>
              <w:spacing w:after="0" w:line="240" w:lineRule="auto"/>
              <w:jc w:val="center"/>
            </w:pPr>
            <w:r>
              <w:t>92%</w:t>
            </w:r>
          </w:p>
        </w:tc>
        <w:tc>
          <w:tcPr>
            <w:tcW w:w="675" w:type="dxa"/>
            <w:vAlign w:val="center"/>
          </w:tcPr>
          <w:p w:rsidR="00CB159F" w:rsidRDefault="00CB159F" w:rsidP="00FB33BF">
            <w:pPr>
              <w:spacing w:after="0" w:line="240" w:lineRule="auto"/>
              <w:jc w:val="center"/>
            </w:pPr>
            <w:r>
              <w:t>89%</w:t>
            </w:r>
          </w:p>
        </w:tc>
        <w:tc>
          <w:tcPr>
            <w:tcW w:w="855" w:type="dxa"/>
            <w:vAlign w:val="center"/>
          </w:tcPr>
          <w:p w:rsidR="00CB159F" w:rsidRDefault="00CB159F" w:rsidP="00FB33BF">
            <w:pPr>
              <w:spacing w:after="0" w:line="240" w:lineRule="auto"/>
              <w:jc w:val="center"/>
            </w:pPr>
            <w:r>
              <w:t>88%</w:t>
            </w:r>
          </w:p>
        </w:tc>
        <w:tc>
          <w:tcPr>
            <w:tcW w:w="855" w:type="dxa"/>
          </w:tcPr>
          <w:p w:rsidR="00CB159F" w:rsidRDefault="00CF49FE" w:rsidP="00CB159F">
            <w:pPr>
              <w:spacing w:after="0" w:line="240" w:lineRule="auto"/>
              <w:jc w:val="center"/>
            </w:pPr>
            <w:r>
              <w:t>87</w:t>
            </w:r>
            <w:r w:rsidR="00CB159F">
              <w:t>%</w:t>
            </w:r>
          </w:p>
        </w:tc>
        <w:tc>
          <w:tcPr>
            <w:tcW w:w="855" w:type="dxa"/>
          </w:tcPr>
          <w:p w:rsidR="00CB159F" w:rsidRDefault="002D18B7" w:rsidP="00CB159F">
            <w:pPr>
              <w:spacing w:after="0" w:line="240" w:lineRule="auto"/>
              <w:jc w:val="center"/>
            </w:pPr>
            <w:r>
              <w:t>86</w:t>
            </w:r>
            <w:r w:rsidR="00CB159F">
              <w:t>%</w:t>
            </w:r>
          </w:p>
        </w:tc>
      </w:tr>
      <w:tr w:rsidR="00CB159F" w:rsidTr="000F3B43">
        <w:trPr>
          <w:jc w:val="center"/>
        </w:trPr>
        <w:tc>
          <w:tcPr>
            <w:tcW w:w="6660" w:type="dxa"/>
          </w:tcPr>
          <w:p w:rsidR="00CB159F" w:rsidRDefault="00CB159F" w:rsidP="009433B6">
            <w:pPr>
              <w:spacing w:after="0" w:line="240" w:lineRule="auto"/>
            </w:pPr>
            <w:r>
              <w:t xml:space="preserve">     The number of computers available in the student computer labs?</w:t>
            </w:r>
          </w:p>
        </w:tc>
        <w:tc>
          <w:tcPr>
            <w:tcW w:w="720" w:type="dxa"/>
            <w:vAlign w:val="center"/>
          </w:tcPr>
          <w:p w:rsidR="00CB159F" w:rsidRDefault="00CB159F" w:rsidP="00DA781F">
            <w:pPr>
              <w:spacing w:after="0" w:line="240" w:lineRule="auto"/>
              <w:jc w:val="center"/>
            </w:pPr>
            <w:r>
              <w:t>89%</w:t>
            </w:r>
          </w:p>
        </w:tc>
        <w:tc>
          <w:tcPr>
            <w:tcW w:w="810" w:type="dxa"/>
            <w:vAlign w:val="center"/>
          </w:tcPr>
          <w:p w:rsidR="00CB159F" w:rsidRDefault="00CB159F" w:rsidP="00DA781F">
            <w:pPr>
              <w:spacing w:after="0" w:line="240" w:lineRule="auto"/>
              <w:jc w:val="center"/>
            </w:pPr>
            <w:r>
              <w:t>87%</w:t>
            </w:r>
          </w:p>
        </w:tc>
        <w:tc>
          <w:tcPr>
            <w:tcW w:w="720" w:type="dxa"/>
            <w:vAlign w:val="center"/>
          </w:tcPr>
          <w:p w:rsidR="00CB159F" w:rsidRDefault="00CB159F" w:rsidP="00DA781F">
            <w:pPr>
              <w:spacing w:after="0" w:line="240" w:lineRule="auto"/>
              <w:jc w:val="center"/>
            </w:pPr>
            <w:r>
              <w:t>96%</w:t>
            </w:r>
          </w:p>
        </w:tc>
        <w:tc>
          <w:tcPr>
            <w:tcW w:w="810" w:type="dxa"/>
            <w:vAlign w:val="center"/>
          </w:tcPr>
          <w:p w:rsidR="00CB159F" w:rsidRDefault="00CB159F" w:rsidP="00DA781F">
            <w:pPr>
              <w:spacing w:after="0" w:line="240" w:lineRule="auto"/>
              <w:jc w:val="center"/>
            </w:pPr>
            <w:r>
              <w:t>82%</w:t>
            </w:r>
          </w:p>
        </w:tc>
        <w:tc>
          <w:tcPr>
            <w:tcW w:w="720" w:type="dxa"/>
            <w:vAlign w:val="center"/>
          </w:tcPr>
          <w:p w:rsidR="00CB159F" w:rsidRDefault="00CB159F" w:rsidP="009433B6">
            <w:pPr>
              <w:spacing w:after="0" w:line="240" w:lineRule="auto"/>
              <w:jc w:val="center"/>
            </w:pPr>
            <w:r>
              <w:t>83%</w:t>
            </w:r>
          </w:p>
        </w:tc>
        <w:tc>
          <w:tcPr>
            <w:tcW w:w="810" w:type="dxa"/>
            <w:vAlign w:val="center"/>
          </w:tcPr>
          <w:p w:rsidR="00CB159F" w:rsidRDefault="00CB159F" w:rsidP="009433B6">
            <w:pPr>
              <w:spacing w:after="0" w:line="240" w:lineRule="auto"/>
              <w:jc w:val="center"/>
            </w:pPr>
            <w:r>
              <w:t>85%</w:t>
            </w:r>
          </w:p>
        </w:tc>
        <w:tc>
          <w:tcPr>
            <w:tcW w:w="675" w:type="dxa"/>
            <w:vAlign w:val="center"/>
          </w:tcPr>
          <w:p w:rsidR="00CB159F" w:rsidRDefault="00CB159F" w:rsidP="00FB33BF">
            <w:pPr>
              <w:spacing w:after="0" w:line="240" w:lineRule="auto"/>
              <w:jc w:val="center"/>
            </w:pPr>
            <w:r>
              <w:t>90%</w:t>
            </w:r>
          </w:p>
        </w:tc>
        <w:tc>
          <w:tcPr>
            <w:tcW w:w="855" w:type="dxa"/>
            <w:vAlign w:val="center"/>
          </w:tcPr>
          <w:p w:rsidR="00CB159F" w:rsidRDefault="00CB159F" w:rsidP="00FB33BF">
            <w:pPr>
              <w:spacing w:after="0" w:line="240" w:lineRule="auto"/>
              <w:jc w:val="center"/>
            </w:pPr>
            <w:r>
              <w:t>88%</w:t>
            </w:r>
          </w:p>
        </w:tc>
        <w:tc>
          <w:tcPr>
            <w:tcW w:w="855" w:type="dxa"/>
          </w:tcPr>
          <w:p w:rsidR="00CB159F" w:rsidRDefault="00CF49FE" w:rsidP="00CB159F">
            <w:pPr>
              <w:spacing w:after="0" w:line="240" w:lineRule="auto"/>
              <w:jc w:val="center"/>
            </w:pPr>
            <w:r>
              <w:t>87</w:t>
            </w:r>
            <w:r w:rsidR="00CB159F">
              <w:t>%</w:t>
            </w:r>
          </w:p>
        </w:tc>
        <w:tc>
          <w:tcPr>
            <w:tcW w:w="855" w:type="dxa"/>
          </w:tcPr>
          <w:p w:rsidR="00CB159F" w:rsidRDefault="002D18B7" w:rsidP="00CB159F">
            <w:pPr>
              <w:spacing w:after="0" w:line="240" w:lineRule="auto"/>
              <w:jc w:val="center"/>
            </w:pPr>
            <w:r>
              <w:t>88</w:t>
            </w:r>
            <w:r w:rsidR="00CB159F">
              <w:t>%</w:t>
            </w:r>
          </w:p>
        </w:tc>
      </w:tr>
      <w:tr w:rsidR="00CB159F" w:rsidTr="000F3B43">
        <w:trPr>
          <w:jc w:val="center"/>
        </w:trPr>
        <w:tc>
          <w:tcPr>
            <w:tcW w:w="6660" w:type="dxa"/>
          </w:tcPr>
          <w:p w:rsidR="00CB159F" w:rsidRDefault="00CB159F" w:rsidP="009433B6">
            <w:pPr>
              <w:spacing w:after="0" w:line="240" w:lineRule="auto"/>
            </w:pPr>
            <w:r>
              <w:t xml:space="preserve">     Availability of parking?</w:t>
            </w:r>
          </w:p>
        </w:tc>
        <w:tc>
          <w:tcPr>
            <w:tcW w:w="720" w:type="dxa"/>
            <w:vAlign w:val="center"/>
          </w:tcPr>
          <w:p w:rsidR="00CB159F" w:rsidRDefault="00CB159F" w:rsidP="00DA781F">
            <w:pPr>
              <w:spacing w:after="0" w:line="240" w:lineRule="auto"/>
              <w:jc w:val="center"/>
            </w:pPr>
            <w:r>
              <w:t>97%</w:t>
            </w:r>
          </w:p>
        </w:tc>
        <w:tc>
          <w:tcPr>
            <w:tcW w:w="810" w:type="dxa"/>
            <w:vAlign w:val="center"/>
          </w:tcPr>
          <w:p w:rsidR="00CB159F" w:rsidRDefault="00CB159F" w:rsidP="00DA781F">
            <w:pPr>
              <w:spacing w:after="0" w:line="240" w:lineRule="auto"/>
              <w:jc w:val="center"/>
            </w:pPr>
            <w:r>
              <w:t>95%</w:t>
            </w:r>
          </w:p>
        </w:tc>
        <w:tc>
          <w:tcPr>
            <w:tcW w:w="720" w:type="dxa"/>
            <w:vAlign w:val="center"/>
          </w:tcPr>
          <w:p w:rsidR="00CB159F" w:rsidRDefault="00CB159F" w:rsidP="00DA781F">
            <w:pPr>
              <w:spacing w:after="0" w:line="240" w:lineRule="auto"/>
              <w:jc w:val="center"/>
            </w:pPr>
            <w:r>
              <w:t>91%</w:t>
            </w:r>
          </w:p>
        </w:tc>
        <w:tc>
          <w:tcPr>
            <w:tcW w:w="810" w:type="dxa"/>
            <w:vAlign w:val="center"/>
          </w:tcPr>
          <w:p w:rsidR="00CB159F" w:rsidRDefault="00CB159F" w:rsidP="00DA781F">
            <w:pPr>
              <w:spacing w:after="0" w:line="240" w:lineRule="auto"/>
              <w:jc w:val="center"/>
            </w:pPr>
            <w:r>
              <w:t>74%</w:t>
            </w:r>
          </w:p>
        </w:tc>
        <w:tc>
          <w:tcPr>
            <w:tcW w:w="720" w:type="dxa"/>
            <w:vAlign w:val="center"/>
          </w:tcPr>
          <w:p w:rsidR="00CB159F" w:rsidRDefault="00CB159F" w:rsidP="009433B6">
            <w:pPr>
              <w:spacing w:after="0" w:line="240" w:lineRule="auto"/>
              <w:jc w:val="center"/>
            </w:pPr>
            <w:r>
              <w:t>74%</w:t>
            </w:r>
          </w:p>
        </w:tc>
        <w:tc>
          <w:tcPr>
            <w:tcW w:w="810" w:type="dxa"/>
            <w:vAlign w:val="center"/>
          </w:tcPr>
          <w:p w:rsidR="00CB159F" w:rsidRDefault="00CB159F" w:rsidP="009433B6">
            <w:pPr>
              <w:spacing w:after="0" w:line="240" w:lineRule="auto"/>
              <w:jc w:val="center"/>
            </w:pPr>
            <w:r>
              <w:t>90%</w:t>
            </w:r>
          </w:p>
        </w:tc>
        <w:tc>
          <w:tcPr>
            <w:tcW w:w="675" w:type="dxa"/>
            <w:vAlign w:val="center"/>
          </w:tcPr>
          <w:p w:rsidR="00CB159F" w:rsidRDefault="00CB159F" w:rsidP="00FB33BF">
            <w:pPr>
              <w:spacing w:after="0" w:line="240" w:lineRule="auto"/>
              <w:jc w:val="center"/>
            </w:pPr>
            <w:r>
              <w:t>87%</w:t>
            </w:r>
          </w:p>
        </w:tc>
        <w:tc>
          <w:tcPr>
            <w:tcW w:w="855" w:type="dxa"/>
            <w:vAlign w:val="center"/>
          </w:tcPr>
          <w:p w:rsidR="00CB159F" w:rsidRDefault="00CB159F" w:rsidP="00FB33BF">
            <w:pPr>
              <w:spacing w:after="0" w:line="240" w:lineRule="auto"/>
              <w:jc w:val="center"/>
            </w:pPr>
            <w:r>
              <w:t>83%</w:t>
            </w:r>
          </w:p>
        </w:tc>
        <w:tc>
          <w:tcPr>
            <w:tcW w:w="855" w:type="dxa"/>
          </w:tcPr>
          <w:p w:rsidR="00CB159F" w:rsidRDefault="00CF49FE" w:rsidP="00CB159F">
            <w:pPr>
              <w:spacing w:after="0" w:line="240" w:lineRule="auto"/>
              <w:jc w:val="center"/>
            </w:pPr>
            <w:r>
              <w:t>93</w:t>
            </w:r>
            <w:r w:rsidR="00CB159F">
              <w:t>%</w:t>
            </w:r>
          </w:p>
        </w:tc>
        <w:tc>
          <w:tcPr>
            <w:tcW w:w="855" w:type="dxa"/>
          </w:tcPr>
          <w:p w:rsidR="00CB159F" w:rsidRDefault="002D18B7" w:rsidP="00CB159F">
            <w:pPr>
              <w:spacing w:after="0" w:line="240" w:lineRule="auto"/>
              <w:jc w:val="center"/>
            </w:pPr>
            <w:r>
              <w:t>90</w:t>
            </w:r>
            <w:r w:rsidR="00CB159F">
              <w:t>%</w:t>
            </w:r>
          </w:p>
        </w:tc>
      </w:tr>
      <w:tr w:rsidR="00CB159F" w:rsidTr="000F3B43">
        <w:trPr>
          <w:jc w:val="center"/>
        </w:trPr>
        <w:tc>
          <w:tcPr>
            <w:tcW w:w="6660" w:type="dxa"/>
          </w:tcPr>
          <w:p w:rsidR="00CB159F" w:rsidRDefault="00CB159F" w:rsidP="009433B6">
            <w:pPr>
              <w:spacing w:after="0" w:line="240" w:lineRule="auto"/>
            </w:pPr>
            <w:r>
              <w:t xml:space="preserve">     The library collection/information sources in the Learning Resource </w:t>
            </w:r>
          </w:p>
          <w:p w:rsidR="00CB159F" w:rsidRDefault="00CB159F" w:rsidP="009433B6">
            <w:pPr>
              <w:spacing w:after="0" w:line="240" w:lineRule="auto"/>
            </w:pPr>
            <w:r>
              <w:t xml:space="preserve">          Center (LRC)?</w:t>
            </w:r>
          </w:p>
        </w:tc>
        <w:tc>
          <w:tcPr>
            <w:tcW w:w="720" w:type="dxa"/>
            <w:vAlign w:val="center"/>
          </w:tcPr>
          <w:p w:rsidR="00CB159F" w:rsidRDefault="00CB159F" w:rsidP="00DA781F">
            <w:pPr>
              <w:spacing w:after="0" w:line="240" w:lineRule="auto"/>
              <w:jc w:val="center"/>
            </w:pPr>
            <w:r>
              <w:t>89%</w:t>
            </w:r>
          </w:p>
        </w:tc>
        <w:tc>
          <w:tcPr>
            <w:tcW w:w="810" w:type="dxa"/>
            <w:vAlign w:val="center"/>
          </w:tcPr>
          <w:p w:rsidR="00CB159F" w:rsidRDefault="00CB159F" w:rsidP="00DA781F">
            <w:pPr>
              <w:spacing w:after="0" w:line="240" w:lineRule="auto"/>
              <w:jc w:val="center"/>
            </w:pPr>
            <w:r>
              <w:t>85%</w:t>
            </w:r>
          </w:p>
        </w:tc>
        <w:tc>
          <w:tcPr>
            <w:tcW w:w="720" w:type="dxa"/>
            <w:vAlign w:val="center"/>
          </w:tcPr>
          <w:p w:rsidR="00CB159F" w:rsidRDefault="00CB159F" w:rsidP="00DA781F">
            <w:pPr>
              <w:spacing w:after="0" w:line="240" w:lineRule="auto"/>
              <w:jc w:val="center"/>
            </w:pPr>
            <w:r>
              <w:t>91%</w:t>
            </w:r>
          </w:p>
        </w:tc>
        <w:tc>
          <w:tcPr>
            <w:tcW w:w="810" w:type="dxa"/>
            <w:vAlign w:val="center"/>
          </w:tcPr>
          <w:p w:rsidR="00CB159F" w:rsidRDefault="00CB159F" w:rsidP="00DA781F">
            <w:pPr>
              <w:spacing w:after="0" w:line="240" w:lineRule="auto"/>
              <w:jc w:val="center"/>
            </w:pPr>
            <w:r>
              <w:t>86%</w:t>
            </w:r>
          </w:p>
        </w:tc>
        <w:tc>
          <w:tcPr>
            <w:tcW w:w="720" w:type="dxa"/>
            <w:vAlign w:val="center"/>
          </w:tcPr>
          <w:p w:rsidR="00CB159F" w:rsidRDefault="00CB159F" w:rsidP="009433B6">
            <w:pPr>
              <w:spacing w:after="0" w:line="240" w:lineRule="auto"/>
              <w:jc w:val="center"/>
            </w:pPr>
            <w:r>
              <w:t>87%</w:t>
            </w:r>
          </w:p>
        </w:tc>
        <w:tc>
          <w:tcPr>
            <w:tcW w:w="810" w:type="dxa"/>
            <w:vAlign w:val="center"/>
          </w:tcPr>
          <w:p w:rsidR="00CB159F" w:rsidRDefault="00CB159F" w:rsidP="009433B6">
            <w:pPr>
              <w:spacing w:after="0" w:line="240" w:lineRule="auto"/>
              <w:jc w:val="center"/>
            </w:pPr>
            <w:r>
              <w:t>85%</w:t>
            </w:r>
          </w:p>
        </w:tc>
        <w:tc>
          <w:tcPr>
            <w:tcW w:w="675" w:type="dxa"/>
            <w:vAlign w:val="center"/>
          </w:tcPr>
          <w:p w:rsidR="00CB159F" w:rsidRDefault="00CB159F" w:rsidP="00FB33BF">
            <w:pPr>
              <w:spacing w:after="0" w:line="240" w:lineRule="auto"/>
              <w:jc w:val="center"/>
            </w:pPr>
            <w:r>
              <w:t>92%</w:t>
            </w:r>
          </w:p>
        </w:tc>
        <w:tc>
          <w:tcPr>
            <w:tcW w:w="855" w:type="dxa"/>
            <w:vAlign w:val="center"/>
          </w:tcPr>
          <w:p w:rsidR="00CB159F" w:rsidRDefault="00CB159F" w:rsidP="00FB33BF">
            <w:pPr>
              <w:spacing w:after="0" w:line="240" w:lineRule="auto"/>
              <w:jc w:val="center"/>
            </w:pPr>
            <w:r>
              <w:t>92%</w:t>
            </w:r>
          </w:p>
        </w:tc>
        <w:tc>
          <w:tcPr>
            <w:tcW w:w="855" w:type="dxa"/>
          </w:tcPr>
          <w:p w:rsidR="00CB159F" w:rsidRDefault="00CF49FE" w:rsidP="00CB159F">
            <w:pPr>
              <w:spacing w:after="0" w:line="240" w:lineRule="auto"/>
              <w:jc w:val="center"/>
            </w:pPr>
            <w:r>
              <w:t>90</w:t>
            </w:r>
            <w:r w:rsidR="00CB159F">
              <w:t>%</w:t>
            </w:r>
          </w:p>
        </w:tc>
        <w:tc>
          <w:tcPr>
            <w:tcW w:w="855" w:type="dxa"/>
          </w:tcPr>
          <w:p w:rsidR="00CB159F" w:rsidRDefault="002D18B7" w:rsidP="00CB159F">
            <w:pPr>
              <w:spacing w:after="0" w:line="240" w:lineRule="auto"/>
              <w:jc w:val="center"/>
            </w:pPr>
            <w:r>
              <w:t>90</w:t>
            </w:r>
            <w:r w:rsidR="00CB159F">
              <w:t>%</w:t>
            </w:r>
          </w:p>
        </w:tc>
      </w:tr>
      <w:tr w:rsidR="00CB159F" w:rsidTr="000F3B43">
        <w:trPr>
          <w:jc w:val="center"/>
        </w:trPr>
        <w:tc>
          <w:tcPr>
            <w:tcW w:w="6660" w:type="dxa"/>
          </w:tcPr>
          <w:p w:rsidR="00CB159F" w:rsidRDefault="00CB159F" w:rsidP="009433B6">
            <w:pPr>
              <w:spacing w:after="0" w:line="240" w:lineRule="auto"/>
            </w:pPr>
            <w:r>
              <w:t xml:space="preserve">     The library services/equipment provided in the LRC?</w:t>
            </w:r>
          </w:p>
        </w:tc>
        <w:tc>
          <w:tcPr>
            <w:tcW w:w="720" w:type="dxa"/>
            <w:vAlign w:val="center"/>
          </w:tcPr>
          <w:p w:rsidR="00CB159F" w:rsidRDefault="00CB159F" w:rsidP="00DA781F">
            <w:pPr>
              <w:spacing w:after="0" w:line="240" w:lineRule="auto"/>
              <w:jc w:val="center"/>
            </w:pPr>
            <w:r>
              <w:t>94%</w:t>
            </w:r>
          </w:p>
        </w:tc>
        <w:tc>
          <w:tcPr>
            <w:tcW w:w="810" w:type="dxa"/>
            <w:vAlign w:val="center"/>
          </w:tcPr>
          <w:p w:rsidR="00CB159F" w:rsidRDefault="00CB159F" w:rsidP="00DA781F">
            <w:pPr>
              <w:spacing w:after="0" w:line="240" w:lineRule="auto"/>
              <w:jc w:val="center"/>
            </w:pPr>
            <w:r>
              <w:t>94%</w:t>
            </w:r>
          </w:p>
        </w:tc>
        <w:tc>
          <w:tcPr>
            <w:tcW w:w="720" w:type="dxa"/>
            <w:vAlign w:val="center"/>
          </w:tcPr>
          <w:p w:rsidR="00CB159F" w:rsidRDefault="00CB159F" w:rsidP="00DA781F">
            <w:pPr>
              <w:spacing w:after="0" w:line="240" w:lineRule="auto"/>
              <w:jc w:val="center"/>
            </w:pPr>
            <w:r>
              <w:t>100%</w:t>
            </w:r>
          </w:p>
        </w:tc>
        <w:tc>
          <w:tcPr>
            <w:tcW w:w="810" w:type="dxa"/>
            <w:vAlign w:val="center"/>
          </w:tcPr>
          <w:p w:rsidR="00CB159F" w:rsidRDefault="00CB159F" w:rsidP="00DA781F">
            <w:pPr>
              <w:spacing w:after="0" w:line="240" w:lineRule="auto"/>
              <w:jc w:val="center"/>
            </w:pPr>
            <w:r>
              <w:t>85%</w:t>
            </w:r>
          </w:p>
        </w:tc>
        <w:tc>
          <w:tcPr>
            <w:tcW w:w="720" w:type="dxa"/>
            <w:vAlign w:val="center"/>
          </w:tcPr>
          <w:p w:rsidR="00CB159F" w:rsidRDefault="00CB159F" w:rsidP="009433B6">
            <w:pPr>
              <w:spacing w:after="0" w:line="240" w:lineRule="auto"/>
              <w:jc w:val="center"/>
            </w:pPr>
            <w:r>
              <w:t>95%</w:t>
            </w:r>
          </w:p>
        </w:tc>
        <w:tc>
          <w:tcPr>
            <w:tcW w:w="810" w:type="dxa"/>
            <w:vAlign w:val="center"/>
          </w:tcPr>
          <w:p w:rsidR="00CB159F" w:rsidRDefault="00CB159F" w:rsidP="009433B6">
            <w:pPr>
              <w:spacing w:after="0" w:line="240" w:lineRule="auto"/>
              <w:jc w:val="center"/>
            </w:pPr>
            <w:r>
              <w:t>92%</w:t>
            </w:r>
          </w:p>
        </w:tc>
        <w:tc>
          <w:tcPr>
            <w:tcW w:w="675" w:type="dxa"/>
            <w:vAlign w:val="center"/>
          </w:tcPr>
          <w:p w:rsidR="00CB159F" w:rsidRDefault="00CB159F" w:rsidP="00FB33BF">
            <w:pPr>
              <w:spacing w:after="0" w:line="240" w:lineRule="auto"/>
              <w:jc w:val="center"/>
            </w:pPr>
            <w:r>
              <w:t>97%</w:t>
            </w:r>
          </w:p>
        </w:tc>
        <w:tc>
          <w:tcPr>
            <w:tcW w:w="855" w:type="dxa"/>
            <w:vAlign w:val="center"/>
          </w:tcPr>
          <w:p w:rsidR="00CB159F" w:rsidRDefault="00CB159F" w:rsidP="00FB33BF">
            <w:pPr>
              <w:spacing w:after="0" w:line="240" w:lineRule="auto"/>
              <w:jc w:val="center"/>
            </w:pPr>
            <w:r>
              <w:t>95%</w:t>
            </w:r>
          </w:p>
        </w:tc>
        <w:tc>
          <w:tcPr>
            <w:tcW w:w="855" w:type="dxa"/>
          </w:tcPr>
          <w:p w:rsidR="00CB159F" w:rsidRDefault="00CF49FE" w:rsidP="00CB159F">
            <w:pPr>
              <w:spacing w:after="0" w:line="240" w:lineRule="auto"/>
              <w:jc w:val="center"/>
            </w:pPr>
            <w:r>
              <w:t>96</w:t>
            </w:r>
            <w:r w:rsidR="00CB159F">
              <w:t>%</w:t>
            </w:r>
          </w:p>
        </w:tc>
        <w:tc>
          <w:tcPr>
            <w:tcW w:w="855" w:type="dxa"/>
          </w:tcPr>
          <w:p w:rsidR="00CB159F" w:rsidRDefault="002D18B7" w:rsidP="00CB159F">
            <w:pPr>
              <w:spacing w:after="0" w:line="240" w:lineRule="auto"/>
              <w:jc w:val="center"/>
            </w:pPr>
            <w:r>
              <w:t>94</w:t>
            </w:r>
            <w:r w:rsidR="00CB159F">
              <w:t>%</w:t>
            </w:r>
          </w:p>
        </w:tc>
      </w:tr>
      <w:tr w:rsidR="00CB159F" w:rsidTr="000F3B43">
        <w:trPr>
          <w:jc w:val="center"/>
        </w:trPr>
        <w:tc>
          <w:tcPr>
            <w:tcW w:w="6660" w:type="dxa"/>
          </w:tcPr>
          <w:p w:rsidR="00CB159F" w:rsidRDefault="00CB159F" w:rsidP="009433B6">
            <w:pPr>
              <w:spacing w:after="0" w:line="240" w:lineRule="auto"/>
            </w:pPr>
            <w:r>
              <w:t xml:space="preserve">     College sponsored tutorial services (Tutoring and Learning Center)?</w:t>
            </w:r>
          </w:p>
        </w:tc>
        <w:tc>
          <w:tcPr>
            <w:tcW w:w="720" w:type="dxa"/>
            <w:vAlign w:val="center"/>
          </w:tcPr>
          <w:p w:rsidR="00CB159F" w:rsidRDefault="00CB159F" w:rsidP="00DA781F">
            <w:pPr>
              <w:spacing w:after="0" w:line="240" w:lineRule="auto"/>
              <w:jc w:val="center"/>
            </w:pPr>
            <w:r>
              <w:t>92%</w:t>
            </w:r>
          </w:p>
        </w:tc>
        <w:tc>
          <w:tcPr>
            <w:tcW w:w="810" w:type="dxa"/>
            <w:vAlign w:val="center"/>
          </w:tcPr>
          <w:p w:rsidR="00CB159F" w:rsidRDefault="00CB159F" w:rsidP="00DA781F">
            <w:pPr>
              <w:spacing w:after="0" w:line="240" w:lineRule="auto"/>
              <w:jc w:val="center"/>
            </w:pPr>
            <w:r>
              <w:t>90%</w:t>
            </w:r>
          </w:p>
        </w:tc>
        <w:tc>
          <w:tcPr>
            <w:tcW w:w="720" w:type="dxa"/>
            <w:vAlign w:val="center"/>
          </w:tcPr>
          <w:p w:rsidR="00CB159F" w:rsidRDefault="00CB159F" w:rsidP="00DA781F">
            <w:pPr>
              <w:spacing w:after="0" w:line="240" w:lineRule="auto"/>
              <w:jc w:val="center"/>
            </w:pPr>
            <w:r>
              <w:t>94%</w:t>
            </w:r>
          </w:p>
        </w:tc>
        <w:tc>
          <w:tcPr>
            <w:tcW w:w="810" w:type="dxa"/>
            <w:vAlign w:val="center"/>
          </w:tcPr>
          <w:p w:rsidR="00CB159F" w:rsidRDefault="00CB159F" w:rsidP="00DA781F">
            <w:pPr>
              <w:spacing w:after="0" w:line="240" w:lineRule="auto"/>
              <w:jc w:val="center"/>
            </w:pPr>
            <w:r>
              <w:t>95%</w:t>
            </w:r>
          </w:p>
        </w:tc>
        <w:tc>
          <w:tcPr>
            <w:tcW w:w="720" w:type="dxa"/>
            <w:vAlign w:val="center"/>
          </w:tcPr>
          <w:p w:rsidR="00CB159F" w:rsidRDefault="00CB159F" w:rsidP="009433B6">
            <w:pPr>
              <w:spacing w:after="0" w:line="240" w:lineRule="auto"/>
              <w:jc w:val="center"/>
            </w:pPr>
            <w:r>
              <w:t>97%</w:t>
            </w:r>
          </w:p>
        </w:tc>
        <w:tc>
          <w:tcPr>
            <w:tcW w:w="810" w:type="dxa"/>
            <w:vAlign w:val="center"/>
          </w:tcPr>
          <w:p w:rsidR="00CB159F" w:rsidRDefault="00CB159F" w:rsidP="009433B6">
            <w:pPr>
              <w:spacing w:after="0" w:line="240" w:lineRule="auto"/>
              <w:jc w:val="center"/>
            </w:pPr>
            <w:r>
              <w:t>94%</w:t>
            </w:r>
          </w:p>
        </w:tc>
        <w:tc>
          <w:tcPr>
            <w:tcW w:w="675" w:type="dxa"/>
            <w:vAlign w:val="center"/>
          </w:tcPr>
          <w:p w:rsidR="00CB159F" w:rsidRDefault="00CB159F" w:rsidP="00FB33BF">
            <w:pPr>
              <w:spacing w:after="0" w:line="240" w:lineRule="auto"/>
              <w:jc w:val="center"/>
            </w:pPr>
            <w:r>
              <w:t>95%</w:t>
            </w:r>
          </w:p>
        </w:tc>
        <w:tc>
          <w:tcPr>
            <w:tcW w:w="855" w:type="dxa"/>
            <w:vAlign w:val="center"/>
          </w:tcPr>
          <w:p w:rsidR="00CB159F" w:rsidRDefault="00CB159F" w:rsidP="00FB33BF">
            <w:pPr>
              <w:spacing w:after="0" w:line="240" w:lineRule="auto"/>
              <w:jc w:val="center"/>
            </w:pPr>
            <w:r>
              <w:t>95%</w:t>
            </w:r>
          </w:p>
        </w:tc>
        <w:tc>
          <w:tcPr>
            <w:tcW w:w="855" w:type="dxa"/>
          </w:tcPr>
          <w:p w:rsidR="00CB159F" w:rsidRDefault="00CF49FE" w:rsidP="00CB159F">
            <w:pPr>
              <w:spacing w:after="0" w:line="240" w:lineRule="auto"/>
              <w:jc w:val="center"/>
            </w:pPr>
            <w:r>
              <w:t>95</w:t>
            </w:r>
            <w:r w:rsidR="00CB159F">
              <w:t>%</w:t>
            </w:r>
          </w:p>
        </w:tc>
        <w:tc>
          <w:tcPr>
            <w:tcW w:w="855" w:type="dxa"/>
          </w:tcPr>
          <w:p w:rsidR="00CB159F" w:rsidRDefault="002D18B7" w:rsidP="00CB159F">
            <w:pPr>
              <w:spacing w:after="0" w:line="240" w:lineRule="auto"/>
              <w:jc w:val="center"/>
            </w:pPr>
            <w:r>
              <w:t>92</w:t>
            </w:r>
            <w:r w:rsidR="00CB159F">
              <w:t>%</w:t>
            </w:r>
          </w:p>
        </w:tc>
      </w:tr>
      <w:tr w:rsidR="00CB159F" w:rsidTr="000F3B43">
        <w:trPr>
          <w:jc w:val="center"/>
        </w:trPr>
        <w:tc>
          <w:tcPr>
            <w:tcW w:w="6660" w:type="dxa"/>
          </w:tcPr>
          <w:p w:rsidR="00CB159F" w:rsidRDefault="00CB159F" w:rsidP="009433B6">
            <w:pPr>
              <w:spacing w:after="0" w:line="240" w:lineRule="auto"/>
            </w:pPr>
            <w:r>
              <w:t xml:space="preserve">     The effort to provide “one-stop” assistance in Student Services?</w:t>
            </w:r>
          </w:p>
        </w:tc>
        <w:tc>
          <w:tcPr>
            <w:tcW w:w="720" w:type="dxa"/>
            <w:vAlign w:val="center"/>
          </w:tcPr>
          <w:p w:rsidR="00CB159F" w:rsidRDefault="00CB159F" w:rsidP="00DA781F">
            <w:pPr>
              <w:spacing w:after="0" w:line="240" w:lineRule="auto"/>
              <w:jc w:val="center"/>
            </w:pPr>
            <w:r>
              <w:t>94%</w:t>
            </w:r>
          </w:p>
        </w:tc>
        <w:tc>
          <w:tcPr>
            <w:tcW w:w="810" w:type="dxa"/>
            <w:vAlign w:val="center"/>
          </w:tcPr>
          <w:p w:rsidR="00CB159F" w:rsidRDefault="00CB159F" w:rsidP="00DA781F">
            <w:pPr>
              <w:spacing w:after="0" w:line="240" w:lineRule="auto"/>
              <w:jc w:val="center"/>
            </w:pPr>
            <w:r>
              <w:t>92%</w:t>
            </w:r>
          </w:p>
        </w:tc>
        <w:tc>
          <w:tcPr>
            <w:tcW w:w="720" w:type="dxa"/>
            <w:vAlign w:val="center"/>
          </w:tcPr>
          <w:p w:rsidR="00CB159F" w:rsidRDefault="00CB159F" w:rsidP="00DA781F">
            <w:pPr>
              <w:spacing w:after="0" w:line="240" w:lineRule="auto"/>
              <w:jc w:val="center"/>
            </w:pPr>
            <w:r>
              <w:t>93%</w:t>
            </w:r>
          </w:p>
        </w:tc>
        <w:tc>
          <w:tcPr>
            <w:tcW w:w="810" w:type="dxa"/>
            <w:vAlign w:val="center"/>
          </w:tcPr>
          <w:p w:rsidR="00CB159F" w:rsidRDefault="00CB159F" w:rsidP="00DA781F">
            <w:pPr>
              <w:spacing w:after="0" w:line="240" w:lineRule="auto"/>
              <w:jc w:val="center"/>
            </w:pPr>
            <w:r>
              <w:t>92%</w:t>
            </w:r>
          </w:p>
        </w:tc>
        <w:tc>
          <w:tcPr>
            <w:tcW w:w="720" w:type="dxa"/>
            <w:vAlign w:val="center"/>
          </w:tcPr>
          <w:p w:rsidR="00CB159F" w:rsidRDefault="00CB159F" w:rsidP="009433B6">
            <w:pPr>
              <w:spacing w:after="0" w:line="240" w:lineRule="auto"/>
              <w:jc w:val="center"/>
            </w:pPr>
            <w:r>
              <w:t>91%</w:t>
            </w:r>
          </w:p>
        </w:tc>
        <w:tc>
          <w:tcPr>
            <w:tcW w:w="810" w:type="dxa"/>
            <w:vAlign w:val="center"/>
          </w:tcPr>
          <w:p w:rsidR="00CB159F" w:rsidRDefault="00CB159F" w:rsidP="009433B6">
            <w:pPr>
              <w:spacing w:after="0" w:line="240" w:lineRule="auto"/>
              <w:jc w:val="center"/>
            </w:pPr>
            <w:r>
              <w:t>92%</w:t>
            </w:r>
          </w:p>
        </w:tc>
        <w:tc>
          <w:tcPr>
            <w:tcW w:w="675" w:type="dxa"/>
            <w:vAlign w:val="center"/>
          </w:tcPr>
          <w:p w:rsidR="00CB159F" w:rsidRDefault="00CB159F" w:rsidP="00FB33BF">
            <w:pPr>
              <w:spacing w:after="0" w:line="240" w:lineRule="auto"/>
              <w:jc w:val="center"/>
            </w:pPr>
            <w:r>
              <w:t>96%</w:t>
            </w:r>
          </w:p>
        </w:tc>
        <w:tc>
          <w:tcPr>
            <w:tcW w:w="855" w:type="dxa"/>
            <w:vAlign w:val="center"/>
          </w:tcPr>
          <w:p w:rsidR="00CB159F" w:rsidRDefault="00CB159F" w:rsidP="00FB33BF">
            <w:pPr>
              <w:spacing w:after="0" w:line="240" w:lineRule="auto"/>
              <w:jc w:val="center"/>
            </w:pPr>
            <w:r>
              <w:t>94%</w:t>
            </w:r>
          </w:p>
        </w:tc>
        <w:tc>
          <w:tcPr>
            <w:tcW w:w="855" w:type="dxa"/>
          </w:tcPr>
          <w:p w:rsidR="00CB159F" w:rsidRDefault="00CF49FE" w:rsidP="00CB159F">
            <w:pPr>
              <w:spacing w:after="0" w:line="240" w:lineRule="auto"/>
              <w:jc w:val="center"/>
            </w:pPr>
            <w:r>
              <w:t>90</w:t>
            </w:r>
            <w:r w:rsidR="00CB159F">
              <w:t>%</w:t>
            </w:r>
          </w:p>
        </w:tc>
        <w:tc>
          <w:tcPr>
            <w:tcW w:w="855" w:type="dxa"/>
          </w:tcPr>
          <w:p w:rsidR="00CB159F" w:rsidRDefault="002D18B7" w:rsidP="00CB159F">
            <w:pPr>
              <w:spacing w:after="0" w:line="240" w:lineRule="auto"/>
              <w:jc w:val="center"/>
            </w:pPr>
            <w:r>
              <w:t>91</w:t>
            </w:r>
            <w:r w:rsidR="00CB159F">
              <w:t>%</w:t>
            </w:r>
          </w:p>
        </w:tc>
      </w:tr>
      <w:tr w:rsidR="00CB159F" w:rsidTr="000F3B43">
        <w:trPr>
          <w:jc w:val="center"/>
        </w:trPr>
        <w:tc>
          <w:tcPr>
            <w:tcW w:w="6660" w:type="dxa"/>
          </w:tcPr>
          <w:p w:rsidR="00CB159F" w:rsidRDefault="00CB159F" w:rsidP="009433B6">
            <w:pPr>
              <w:spacing w:after="0" w:line="240" w:lineRule="auto"/>
            </w:pPr>
            <w:r>
              <w:lastRenderedPageBreak/>
              <w:t xml:space="preserve">     The academic advisement you received in Student Services?</w:t>
            </w:r>
          </w:p>
        </w:tc>
        <w:tc>
          <w:tcPr>
            <w:tcW w:w="720" w:type="dxa"/>
            <w:vAlign w:val="center"/>
          </w:tcPr>
          <w:p w:rsidR="00CB159F" w:rsidRDefault="00CB159F" w:rsidP="00DA781F">
            <w:pPr>
              <w:spacing w:after="0" w:line="240" w:lineRule="auto"/>
              <w:jc w:val="center"/>
            </w:pPr>
            <w:r>
              <w:t>89%</w:t>
            </w:r>
          </w:p>
        </w:tc>
        <w:tc>
          <w:tcPr>
            <w:tcW w:w="810" w:type="dxa"/>
            <w:vAlign w:val="center"/>
          </w:tcPr>
          <w:p w:rsidR="00CB159F" w:rsidRDefault="00CB159F" w:rsidP="00DA781F">
            <w:pPr>
              <w:spacing w:after="0" w:line="240" w:lineRule="auto"/>
              <w:jc w:val="center"/>
            </w:pPr>
            <w:r>
              <w:t>88%</w:t>
            </w:r>
          </w:p>
        </w:tc>
        <w:tc>
          <w:tcPr>
            <w:tcW w:w="720" w:type="dxa"/>
            <w:vAlign w:val="center"/>
          </w:tcPr>
          <w:p w:rsidR="00CB159F" w:rsidRDefault="00CB159F" w:rsidP="00DA781F">
            <w:pPr>
              <w:spacing w:after="0" w:line="240" w:lineRule="auto"/>
              <w:jc w:val="center"/>
            </w:pPr>
            <w:r>
              <w:t>77%</w:t>
            </w:r>
          </w:p>
        </w:tc>
        <w:tc>
          <w:tcPr>
            <w:tcW w:w="810" w:type="dxa"/>
            <w:vAlign w:val="center"/>
          </w:tcPr>
          <w:p w:rsidR="00CB159F" w:rsidRDefault="00CB159F" w:rsidP="00DA781F">
            <w:pPr>
              <w:spacing w:after="0" w:line="240" w:lineRule="auto"/>
              <w:jc w:val="center"/>
            </w:pPr>
            <w:r>
              <w:t>91%</w:t>
            </w:r>
          </w:p>
        </w:tc>
        <w:tc>
          <w:tcPr>
            <w:tcW w:w="720" w:type="dxa"/>
            <w:vAlign w:val="center"/>
          </w:tcPr>
          <w:p w:rsidR="00CB159F" w:rsidRDefault="00CB159F" w:rsidP="009433B6">
            <w:pPr>
              <w:spacing w:after="0" w:line="240" w:lineRule="auto"/>
              <w:jc w:val="center"/>
            </w:pPr>
            <w:r>
              <w:t>86%</w:t>
            </w:r>
          </w:p>
        </w:tc>
        <w:tc>
          <w:tcPr>
            <w:tcW w:w="810" w:type="dxa"/>
            <w:vAlign w:val="center"/>
          </w:tcPr>
          <w:p w:rsidR="00CB159F" w:rsidRDefault="00CB159F" w:rsidP="009433B6">
            <w:pPr>
              <w:spacing w:after="0" w:line="240" w:lineRule="auto"/>
              <w:jc w:val="center"/>
            </w:pPr>
            <w:r>
              <w:t>88%</w:t>
            </w:r>
          </w:p>
        </w:tc>
        <w:tc>
          <w:tcPr>
            <w:tcW w:w="675" w:type="dxa"/>
            <w:vAlign w:val="center"/>
          </w:tcPr>
          <w:p w:rsidR="00CB159F" w:rsidRDefault="00CB159F" w:rsidP="00FB33BF">
            <w:pPr>
              <w:spacing w:after="0" w:line="240" w:lineRule="auto"/>
              <w:jc w:val="center"/>
            </w:pPr>
            <w:r>
              <w:t>89%</w:t>
            </w:r>
          </w:p>
        </w:tc>
        <w:tc>
          <w:tcPr>
            <w:tcW w:w="855" w:type="dxa"/>
            <w:vAlign w:val="center"/>
          </w:tcPr>
          <w:p w:rsidR="00CB159F" w:rsidRDefault="00CB159F" w:rsidP="00FB33BF">
            <w:pPr>
              <w:spacing w:after="0" w:line="240" w:lineRule="auto"/>
              <w:jc w:val="center"/>
            </w:pPr>
            <w:r>
              <w:t>91%</w:t>
            </w:r>
          </w:p>
        </w:tc>
        <w:tc>
          <w:tcPr>
            <w:tcW w:w="855" w:type="dxa"/>
          </w:tcPr>
          <w:p w:rsidR="00CB159F" w:rsidRDefault="00CF49FE" w:rsidP="00CB159F">
            <w:pPr>
              <w:spacing w:after="0" w:line="240" w:lineRule="auto"/>
              <w:jc w:val="center"/>
            </w:pPr>
            <w:r>
              <w:t>85</w:t>
            </w:r>
            <w:r w:rsidR="00CB159F">
              <w:t>%</w:t>
            </w:r>
          </w:p>
        </w:tc>
        <w:tc>
          <w:tcPr>
            <w:tcW w:w="855" w:type="dxa"/>
          </w:tcPr>
          <w:p w:rsidR="00CB159F" w:rsidRDefault="002D18B7" w:rsidP="00CB159F">
            <w:pPr>
              <w:spacing w:after="0" w:line="240" w:lineRule="auto"/>
              <w:jc w:val="center"/>
            </w:pPr>
            <w:r>
              <w:t>82</w:t>
            </w:r>
            <w:r w:rsidR="00CB159F">
              <w:t>%</w:t>
            </w:r>
          </w:p>
        </w:tc>
      </w:tr>
      <w:tr w:rsidR="00CB159F" w:rsidTr="000F3B43">
        <w:trPr>
          <w:jc w:val="center"/>
        </w:trPr>
        <w:tc>
          <w:tcPr>
            <w:tcW w:w="6660" w:type="dxa"/>
          </w:tcPr>
          <w:p w:rsidR="00CB159F" w:rsidRDefault="00CB159F" w:rsidP="009433B6">
            <w:pPr>
              <w:spacing w:after="0" w:line="240" w:lineRule="auto"/>
            </w:pPr>
            <w:r>
              <w:t xml:space="preserve">     The services offered through Counseling and Career Resources?</w:t>
            </w:r>
          </w:p>
        </w:tc>
        <w:tc>
          <w:tcPr>
            <w:tcW w:w="720" w:type="dxa"/>
            <w:vAlign w:val="center"/>
          </w:tcPr>
          <w:p w:rsidR="00CB159F" w:rsidRDefault="00CB159F" w:rsidP="00DA781F">
            <w:pPr>
              <w:spacing w:after="0" w:line="240" w:lineRule="auto"/>
              <w:jc w:val="center"/>
            </w:pPr>
            <w:r>
              <w:t>93%</w:t>
            </w:r>
          </w:p>
        </w:tc>
        <w:tc>
          <w:tcPr>
            <w:tcW w:w="810" w:type="dxa"/>
            <w:vAlign w:val="center"/>
          </w:tcPr>
          <w:p w:rsidR="00CB159F" w:rsidRDefault="00CB159F" w:rsidP="00DA781F">
            <w:pPr>
              <w:spacing w:after="0" w:line="240" w:lineRule="auto"/>
              <w:jc w:val="center"/>
            </w:pPr>
            <w:r>
              <w:t>89%</w:t>
            </w:r>
          </w:p>
        </w:tc>
        <w:tc>
          <w:tcPr>
            <w:tcW w:w="720" w:type="dxa"/>
            <w:vAlign w:val="center"/>
          </w:tcPr>
          <w:p w:rsidR="00CB159F" w:rsidRDefault="00CB159F" w:rsidP="00DA781F">
            <w:pPr>
              <w:spacing w:after="0" w:line="240" w:lineRule="auto"/>
              <w:jc w:val="center"/>
            </w:pPr>
            <w:r>
              <w:t>91%</w:t>
            </w:r>
          </w:p>
        </w:tc>
        <w:tc>
          <w:tcPr>
            <w:tcW w:w="810" w:type="dxa"/>
            <w:vAlign w:val="center"/>
          </w:tcPr>
          <w:p w:rsidR="00CB159F" w:rsidRDefault="00CB159F" w:rsidP="00DA781F">
            <w:pPr>
              <w:spacing w:after="0" w:line="240" w:lineRule="auto"/>
              <w:jc w:val="center"/>
            </w:pPr>
            <w:r>
              <w:t>95%</w:t>
            </w:r>
          </w:p>
        </w:tc>
        <w:tc>
          <w:tcPr>
            <w:tcW w:w="720" w:type="dxa"/>
            <w:vAlign w:val="center"/>
          </w:tcPr>
          <w:p w:rsidR="00CB159F" w:rsidRDefault="00CB159F" w:rsidP="009433B6">
            <w:pPr>
              <w:spacing w:after="0" w:line="240" w:lineRule="auto"/>
              <w:jc w:val="center"/>
            </w:pPr>
            <w:r>
              <w:t>88%</w:t>
            </w:r>
          </w:p>
        </w:tc>
        <w:tc>
          <w:tcPr>
            <w:tcW w:w="810" w:type="dxa"/>
            <w:vAlign w:val="center"/>
          </w:tcPr>
          <w:p w:rsidR="00CB159F" w:rsidRDefault="00CB159F" w:rsidP="009433B6">
            <w:pPr>
              <w:spacing w:after="0" w:line="240" w:lineRule="auto"/>
              <w:jc w:val="center"/>
            </w:pPr>
            <w:r>
              <w:t>87%</w:t>
            </w:r>
          </w:p>
        </w:tc>
        <w:tc>
          <w:tcPr>
            <w:tcW w:w="675" w:type="dxa"/>
            <w:vAlign w:val="center"/>
          </w:tcPr>
          <w:p w:rsidR="00CB159F" w:rsidRDefault="00CB159F" w:rsidP="00FB33BF">
            <w:pPr>
              <w:spacing w:after="0" w:line="240" w:lineRule="auto"/>
              <w:jc w:val="center"/>
            </w:pPr>
            <w:r>
              <w:t>91%</w:t>
            </w:r>
          </w:p>
        </w:tc>
        <w:tc>
          <w:tcPr>
            <w:tcW w:w="855" w:type="dxa"/>
            <w:vAlign w:val="center"/>
          </w:tcPr>
          <w:p w:rsidR="00CB159F" w:rsidRDefault="00CB159F" w:rsidP="00FB33BF">
            <w:pPr>
              <w:spacing w:after="0" w:line="240" w:lineRule="auto"/>
              <w:jc w:val="center"/>
            </w:pPr>
            <w:r>
              <w:t>96%</w:t>
            </w:r>
          </w:p>
        </w:tc>
        <w:tc>
          <w:tcPr>
            <w:tcW w:w="855" w:type="dxa"/>
          </w:tcPr>
          <w:p w:rsidR="00CB159F" w:rsidRDefault="00CF49FE" w:rsidP="00CB159F">
            <w:pPr>
              <w:spacing w:after="0" w:line="240" w:lineRule="auto"/>
              <w:jc w:val="center"/>
            </w:pPr>
            <w:r>
              <w:t>94</w:t>
            </w:r>
            <w:r w:rsidR="00CB159F">
              <w:t>%</w:t>
            </w:r>
          </w:p>
        </w:tc>
        <w:tc>
          <w:tcPr>
            <w:tcW w:w="855" w:type="dxa"/>
          </w:tcPr>
          <w:p w:rsidR="00CB159F" w:rsidRDefault="002D18B7" w:rsidP="00CB159F">
            <w:pPr>
              <w:spacing w:after="0" w:line="240" w:lineRule="auto"/>
              <w:jc w:val="center"/>
            </w:pPr>
            <w:r>
              <w:t>87</w:t>
            </w:r>
            <w:r w:rsidR="00CB159F">
              <w:t>%</w:t>
            </w:r>
          </w:p>
        </w:tc>
      </w:tr>
      <w:tr w:rsidR="00CB159F" w:rsidTr="000F3B43">
        <w:trPr>
          <w:jc w:val="center"/>
        </w:trPr>
        <w:tc>
          <w:tcPr>
            <w:tcW w:w="6660" w:type="dxa"/>
          </w:tcPr>
          <w:p w:rsidR="00CB159F" w:rsidRDefault="00CB159F" w:rsidP="009433B6">
            <w:pPr>
              <w:spacing w:after="0" w:line="240" w:lineRule="auto"/>
            </w:pPr>
            <w:r>
              <w:t xml:space="preserve">     Assistance from Career Employment Services?</w:t>
            </w:r>
          </w:p>
        </w:tc>
        <w:tc>
          <w:tcPr>
            <w:tcW w:w="720" w:type="dxa"/>
            <w:vAlign w:val="center"/>
          </w:tcPr>
          <w:p w:rsidR="00CB159F" w:rsidRDefault="00CB159F" w:rsidP="00DA781F">
            <w:pPr>
              <w:spacing w:after="0" w:line="240" w:lineRule="auto"/>
              <w:jc w:val="center"/>
            </w:pPr>
            <w:r>
              <w:t>93%</w:t>
            </w:r>
          </w:p>
        </w:tc>
        <w:tc>
          <w:tcPr>
            <w:tcW w:w="810" w:type="dxa"/>
            <w:vAlign w:val="center"/>
          </w:tcPr>
          <w:p w:rsidR="00CB159F" w:rsidRDefault="00CB159F" w:rsidP="00DA781F">
            <w:pPr>
              <w:spacing w:after="0" w:line="240" w:lineRule="auto"/>
              <w:jc w:val="center"/>
            </w:pPr>
            <w:r>
              <w:t>89%</w:t>
            </w:r>
          </w:p>
        </w:tc>
        <w:tc>
          <w:tcPr>
            <w:tcW w:w="720" w:type="dxa"/>
            <w:vAlign w:val="center"/>
          </w:tcPr>
          <w:p w:rsidR="00CB159F" w:rsidRDefault="00CB159F" w:rsidP="00DA781F">
            <w:pPr>
              <w:spacing w:after="0" w:line="240" w:lineRule="auto"/>
              <w:jc w:val="center"/>
            </w:pPr>
            <w:r>
              <w:t>81%</w:t>
            </w:r>
          </w:p>
        </w:tc>
        <w:tc>
          <w:tcPr>
            <w:tcW w:w="810" w:type="dxa"/>
            <w:vAlign w:val="center"/>
          </w:tcPr>
          <w:p w:rsidR="00CB159F" w:rsidRDefault="00CB159F" w:rsidP="00DA781F">
            <w:pPr>
              <w:spacing w:after="0" w:line="240" w:lineRule="auto"/>
              <w:jc w:val="center"/>
            </w:pPr>
            <w:r>
              <w:t>90%</w:t>
            </w:r>
          </w:p>
        </w:tc>
        <w:tc>
          <w:tcPr>
            <w:tcW w:w="720" w:type="dxa"/>
            <w:vAlign w:val="center"/>
          </w:tcPr>
          <w:p w:rsidR="00CB159F" w:rsidRDefault="00CB159F" w:rsidP="009433B6">
            <w:pPr>
              <w:spacing w:after="0" w:line="240" w:lineRule="auto"/>
              <w:jc w:val="center"/>
            </w:pPr>
            <w:r>
              <w:t>88%</w:t>
            </w:r>
          </w:p>
        </w:tc>
        <w:tc>
          <w:tcPr>
            <w:tcW w:w="810" w:type="dxa"/>
            <w:vAlign w:val="center"/>
          </w:tcPr>
          <w:p w:rsidR="00CB159F" w:rsidRDefault="00CB159F" w:rsidP="009433B6">
            <w:pPr>
              <w:spacing w:after="0" w:line="240" w:lineRule="auto"/>
              <w:jc w:val="center"/>
            </w:pPr>
            <w:r>
              <w:t>86%</w:t>
            </w:r>
          </w:p>
        </w:tc>
        <w:tc>
          <w:tcPr>
            <w:tcW w:w="675" w:type="dxa"/>
            <w:vAlign w:val="center"/>
          </w:tcPr>
          <w:p w:rsidR="00CB159F" w:rsidRDefault="00CB159F" w:rsidP="00FB33BF">
            <w:pPr>
              <w:spacing w:after="0" w:line="240" w:lineRule="auto"/>
              <w:jc w:val="center"/>
            </w:pPr>
            <w:r>
              <w:t>95%</w:t>
            </w:r>
          </w:p>
        </w:tc>
        <w:tc>
          <w:tcPr>
            <w:tcW w:w="855" w:type="dxa"/>
            <w:vAlign w:val="center"/>
          </w:tcPr>
          <w:p w:rsidR="00CB159F" w:rsidRDefault="00CB159F" w:rsidP="00FB33BF">
            <w:pPr>
              <w:spacing w:after="0" w:line="240" w:lineRule="auto"/>
              <w:jc w:val="center"/>
            </w:pPr>
            <w:r>
              <w:t>91%</w:t>
            </w:r>
          </w:p>
        </w:tc>
        <w:tc>
          <w:tcPr>
            <w:tcW w:w="855" w:type="dxa"/>
          </w:tcPr>
          <w:p w:rsidR="00CB159F" w:rsidRDefault="00CF49FE" w:rsidP="00CF49FE">
            <w:pPr>
              <w:spacing w:after="0" w:line="240" w:lineRule="auto"/>
            </w:pPr>
            <w:r>
              <w:t xml:space="preserve">   89</w:t>
            </w:r>
            <w:r w:rsidR="00CB159F">
              <w:t>%</w:t>
            </w:r>
          </w:p>
        </w:tc>
        <w:tc>
          <w:tcPr>
            <w:tcW w:w="855" w:type="dxa"/>
          </w:tcPr>
          <w:p w:rsidR="00CB159F" w:rsidRDefault="002D18B7" w:rsidP="00CB159F">
            <w:pPr>
              <w:spacing w:after="0" w:line="240" w:lineRule="auto"/>
              <w:jc w:val="center"/>
            </w:pPr>
            <w:r>
              <w:t>90</w:t>
            </w:r>
            <w:r w:rsidR="00CB159F">
              <w:t>%</w:t>
            </w:r>
          </w:p>
        </w:tc>
      </w:tr>
      <w:tr w:rsidR="00CB159F" w:rsidTr="000F3B43">
        <w:trPr>
          <w:jc w:val="center"/>
        </w:trPr>
        <w:tc>
          <w:tcPr>
            <w:tcW w:w="6660" w:type="dxa"/>
          </w:tcPr>
          <w:p w:rsidR="00CB159F" w:rsidRDefault="00CB159F" w:rsidP="009433B6">
            <w:pPr>
              <w:spacing w:after="0" w:line="240" w:lineRule="auto"/>
            </w:pPr>
            <w:r>
              <w:t xml:space="preserve">     The services offered through the Financial Aid Office?</w:t>
            </w:r>
          </w:p>
        </w:tc>
        <w:tc>
          <w:tcPr>
            <w:tcW w:w="720" w:type="dxa"/>
            <w:vAlign w:val="center"/>
          </w:tcPr>
          <w:p w:rsidR="00CB159F" w:rsidRDefault="00CB159F" w:rsidP="00DA781F">
            <w:pPr>
              <w:spacing w:after="0" w:line="240" w:lineRule="auto"/>
              <w:jc w:val="center"/>
            </w:pPr>
            <w:r>
              <w:t>91%</w:t>
            </w:r>
          </w:p>
        </w:tc>
        <w:tc>
          <w:tcPr>
            <w:tcW w:w="810" w:type="dxa"/>
            <w:vAlign w:val="center"/>
          </w:tcPr>
          <w:p w:rsidR="00CB159F" w:rsidRDefault="00CB159F" w:rsidP="00DA781F">
            <w:pPr>
              <w:spacing w:after="0" w:line="240" w:lineRule="auto"/>
              <w:jc w:val="center"/>
            </w:pPr>
            <w:r>
              <w:t>91%</w:t>
            </w:r>
          </w:p>
        </w:tc>
        <w:tc>
          <w:tcPr>
            <w:tcW w:w="720" w:type="dxa"/>
            <w:vAlign w:val="center"/>
          </w:tcPr>
          <w:p w:rsidR="00CB159F" w:rsidRDefault="00CB159F" w:rsidP="00DA781F">
            <w:pPr>
              <w:spacing w:after="0" w:line="240" w:lineRule="auto"/>
              <w:jc w:val="center"/>
            </w:pPr>
            <w:r>
              <w:t>92%</w:t>
            </w:r>
          </w:p>
        </w:tc>
        <w:tc>
          <w:tcPr>
            <w:tcW w:w="810" w:type="dxa"/>
            <w:vAlign w:val="center"/>
          </w:tcPr>
          <w:p w:rsidR="00CB159F" w:rsidRDefault="00CB159F" w:rsidP="00DA781F">
            <w:pPr>
              <w:spacing w:after="0" w:line="240" w:lineRule="auto"/>
              <w:jc w:val="center"/>
            </w:pPr>
            <w:r>
              <w:t>90%</w:t>
            </w:r>
          </w:p>
        </w:tc>
        <w:tc>
          <w:tcPr>
            <w:tcW w:w="720" w:type="dxa"/>
            <w:vAlign w:val="center"/>
          </w:tcPr>
          <w:p w:rsidR="00CB159F" w:rsidRDefault="00CB159F" w:rsidP="009433B6">
            <w:pPr>
              <w:spacing w:after="0" w:line="240" w:lineRule="auto"/>
              <w:jc w:val="center"/>
            </w:pPr>
            <w:r>
              <w:t>81%</w:t>
            </w:r>
          </w:p>
        </w:tc>
        <w:tc>
          <w:tcPr>
            <w:tcW w:w="810" w:type="dxa"/>
            <w:vAlign w:val="center"/>
          </w:tcPr>
          <w:p w:rsidR="00CB159F" w:rsidRDefault="00CB159F" w:rsidP="009433B6">
            <w:pPr>
              <w:spacing w:after="0" w:line="240" w:lineRule="auto"/>
              <w:jc w:val="center"/>
            </w:pPr>
            <w:r>
              <w:t>84%</w:t>
            </w:r>
          </w:p>
        </w:tc>
        <w:tc>
          <w:tcPr>
            <w:tcW w:w="675" w:type="dxa"/>
            <w:vAlign w:val="center"/>
          </w:tcPr>
          <w:p w:rsidR="00CB159F" w:rsidRDefault="00CB159F" w:rsidP="00FB33BF">
            <w:pPr>
              <w:spacing w:after="0" w:line="240" w:lineRule="auto"/>
              <w:jc w:val="center"/>
            </w:pPr>
            <w:r>
              <w:t>84%</w:t>
            </w:r>
          </w:p>
        </w:tc>
        <w:tc>
          <w:tcPr>
            <w:tcW w:w="855" w:type="dxa"/>
            <w:vAlign w:val="center"/>
          </w:tcPr>
          <w:p w:rsidR="00CB159F" w:rsidRDefault="00CB159F" w:rsidP="00FB33BF">
            <w:pPr>
              <w:spacing w:after="0" w:line="240" w:lineRule="auto"/>
              <w:jc w:val="center"/>
            </w:pPr>
            <w:r>
              <w:t>96%</w:t>
            </w:r>
          </w:p>
        </w:tc>
        <w:tc>
          <w:tcPr>
            <w:tcW w:w="855" w:type="dxa"/>
          </w:tcPr>
          <w:p w:rsidR="00CB159F" w:rsidRDefault="00CF49FE" w:rsidP="00CB159F">
            <w:pPr>
              <w:spacing w:after="0" w:line="240" w:lineRule="auto"/>
              <w:jc w:val="center"/>
            </w:pPr>
            <w:r>
              <w:t>90</w:t>
            </w:r>
            <w:r w:rsidR="00CB159F">
              <w:t>%</w:t>
            </w:r>
          </w:p>
        </w:tc>
        <w:tc>
          <w:tcPr>
            <w:tcW w:w="855" w:type="dxa"/>
          </w:tcPr>
          <w:p w:rsidR="00CB159F" w:rsidRDefault="002D18B7" w:rsidP="00CB159F">
            <w:pPr>
              <w:spacing w:after="0" w:line="240" w:lineRule="auto"/>
              <w:jc w:val="center"/>
            </w:pPr>
            <w:r>
              <w:t>83</w:t>
            </w:r>
            <w:r w:rsidR="00CB159F">
              <w:t>%</w:t>
            </w:r>
          </w:p>
        </w:tc>
      </w:tr>
      <w:tr w:rsidR="00CB159F" w:rsidTr="000F3B43">
        <w:trPr>
          <w:jc w:val="center"/>
        </w:trPr>
        <w:tc>
          <w:tcPr>
            <w:tcW w:w="6660" w:type="dxa"/>
          </w:tcPr>
          <w:p w:rsidR="00CB159F" w:rsidRDefault="00CB159F" w:rsidP="009433B6">
            <w:pPr>
              <w:spacing w:after="0" w:line="240" w:lineRule="auto"/>
            </w:pPr>
            <w:r>
              <w:t xml:space="preserve">     The opportunities to participate in student organizations?</w:t>
            </w:r>
          </w:p>
        </w:tc>
        <w:tc>
          <w:tcPr>
            <w:tcW w:w="720" w:type="dxa"/>
            <w:vAlign w:val="center"/>
          </w:tcPr>
          <w:p w:rsidR="00CB159F" w:rsidRDefault="00CB159F" w:rsidP="00DA781F">
            <w:pPr>
              <w:spacing w:after="0" w:line="240" w:lineRule="auto"/>
              <w:jc w:val="center"/>
            </w:pPr>
            <w:r>
              <w:t>87%</w:t>
            </w:r>
          </w:p>
        </w:tc>
        <w:tc>
          <w:tcPr>
            <w:tcW w:w="810" w:type="dxa"/>
            <w:vAlign w:val="center"/>
          </w:tcPr>
          <w:p w:rsidR="00CB159F" w:rsidRDefault="00CB159F" w:rsidP="00DA781F">
            <w:pPr>
              <w:spacing w:after="0" w:line="240" w:lineRule="auto"/>
              <w:jc w:val="center"/>
            </w:pPr>
            <w:r>
              <w:t>82%</w:t>
            </w:r>
          </w:p>
        </w:tc>
        <w:tc>
          <w:tcPr>
            <w:tcW w:w="720" w:type="dxa"/>
            <w:vAlign w:val="center"/>
          </w:tcPr>
          <w:p w:rsidR="00CB159F" w:rsidRDefault="00CB159F" w:rsidP="00DA781F">
            <w:pPr>
              <w:spacing w:after="0" w:line="240" w:lineRule="auto"/>
              <w:jc w:val="center"/>
            </w:pPr>
            <w:r>
              <w:t>85%</w:t>
            </w:r>
          </w:p>
        </w:tc>
        <w:tc>
          <w:tcPr>
            <w:tcW w:w="810" w:type="dxa"/>
            <w:vAlign w:val="center"/>
          </w:tcPr>
          <w:p w:rsidR="00CB159F" w:rsidRDefault="00CB159F" w:rsidP="00DA781F">
            <w:pPr>
              <w:spacing w:after="0" w:line="240" w:lineRule="auto"/>
              <w:jc w:val="center"/>
            </w:pPr>
            <w:r>
              <w:t>86%</w:t>
            </w:r>
          </w:p>
        </w:tc>
        <w:tc>
          <w:tcPr>
            <w:tcW w:w="720" w:type="dxa"/>
            <w:vAlign w:val="center"/>
          </w:tcPr>
          <w:p w:rsidR="00CB159F" w:rsidRDefault="00CB159F" w:rsidP="009433B6">
            <w:pPr>
              <w:spacing w:after="0" w:line="240" w:lineRule="auto"/>
              <w:jc w:val="center"/>
            </w:pPr>
            <w:r>
              <w:t>86%</w:t>
            </w:r>
          </w:p>
        </w:tc>
        <w:tc>
          <w:tcPr>
            <w:tcW w:w="810" w:type="dxa"/>
            <w:vAlign w:val="center"/>
          </w:tcPr>
          <w:p w:rsidR="00CB159F" w:rsidRDefault="00CB159F" w:rsidP="009433B6">
            <w:pPr>
              <w:spacing w:after="0" w:line="240" w:lineRule="auto"/>
              <w:jc w:val="center"/>
            </w:pPr>
            <w:r>
              <w:t>96%</w:t>
            </w:r>
          </w:p>
        </w:tc>
        <w:tc>
          <w:tcPr>
            <w:tcW w:w="675" w:type="dxa"/>
            <w:vAlign w:val="center"/>
          </w:tcPr>
          <w:p w:rsidR="00CB159F" w:rsidRDefault="00CB159F" w:rsidP="00FB33BF">
            <w:pPr>
              <w:spacing w:after="0" w:line="240" w:lineRule="auto"/>
              <w:jc w:val="center"/>
            </w:pPr>
            <w:r>
              <w:t>94%</w:t>
            </w:r>
          </w:p>
        </w:tc>
        <w:tc>
          <w:tcPr>
            <w:tcW w:w="855" w:type="dxa"/>
            <w:vAlign w:val="center"/>
          </w:tcPr>
          <w:p w:rsidR="00CB159F" w:rsidRDefault="00CB159F" w:rsidP="00FB33BF">
            <w:pPr>
              <w:spacing w:after="0" w:line="240" w:lineRule="auto"/>
              <w:jc w:val="center"/>
            </w:pPr>
            <w:r>
              <w:t>90%</w:t>
            </w:r>
          </w:p>
        </w:tc>
        <w:tc>
          <w:tcPr>
            <w:tcW w:w="855" w:type="dxa"/>
          </w:tcPr>
          <w:p w:rsidR="00CB159F" w:rsidRDefault="00CF49FE" w:rsidP="00CB159F">
            <w:pPr>
              <w:spacing w:after="0" w:line="240" w:lineRule="auto"/>
              <w:jc w:val="center"/>
            </w:pPr>
            <w:r>
              <w:t>91</w:t>
            </w:r>
            <w:r w:rsidR="00CB159F">
              <w:t>%</w:t>
            </w:r>
          </w:p>
        </w:tc>
        <w:tc>
          <w:tcPr>
            <w:tcW w:w="855" w:type="dxa"/>
          </w:tcPr>
          <w:p w:rsidR="00CB159F" w:rsidRDefault="002D18B7" w:rsidP="00CB159F">
            <w:pPr>
              <w:spacing w:after="0" w:line="240" w:lineRule="auto"/>
              <w:jc w:val="center"/>
            </w:pPr>
            <w:r>
              <w:t>90</w:t>
            </w:r>
            <w:r w:rsidR="00CB159F">
              <w:t>%</w:t>
            </w:r>
          </w:p>
        </w:tc>
      </w:tr>
      <w:tr w:rsidR="00CB159F" w:rsidTr="000F3B43">
        <w:trPr>
          <w:jc w:val="center"/>
        </w:trPr>
        <w:tc>
          <w:tcPr>
            <w:tcW w:w="6660" w:type="dxa"/>
          </w:tcPr>
          <w:p w:rsidR="00CB159F" w:rsidRDefault="00CB159F" w:rsidP="009433B6">
            <w:pPr>
              <w:spacing w:after="0" w:line="240" w:lineRule="auto"/>
            </w:pPr>
            <w:r>
              <w:t xml:space="preserve">     The general public information about the college provided to the </w:t>
            </w:r>
          </w:p>
          <w:p w:rsidR="00CB159F" w:rsidRDefault="00CB159F" w:rsidP="009433B6">
            <w:pPr>
              <w:spacing w:after="0" w:line="240" w:lineRule="auto"/>
            </w:pPr>
            <w:r>
              <w:t xml:space="preserve">     </w:t>
            </w:r>
            <w:proofErr w:type="gramStart"/>
            <w:r>
              <w:t>community</w:t>
            </w:r>
            <w:proofErr w:type="gramEnd"/>
            <w:r>
              <w:t>?</w:t>
            </w:r>
          </w:p>
        </w:tc>
        <w:tc>
          <w:tcPr>
            <w:tcW w:w="720" w:type="dxa"/>
            <w:vAlign w:val="center"/>
          </w:tcPr>
          <w:p w:rsidR="00CB159F" w:rsidRDefault="00CB159F" w:rsidP="00DA781F">
            <w:pPr>
              <w:spacing w:after="0" w:line="240" w:lineRule="auto"/>
              <w:jc w:val="center"/>
            </w:pPr>
            <w:r>
              <w:t>95%</w:t>
            </w:r>
          </w:p>
        </w:tc>
        <w:tc>
          <w:tcPr>
            <w:tcW w:w="810" w:type="dxa"/>
            <w:vAlign w:val="center"/>
          </w:tcPr>
          <w:p w:rsidR="00CB159F" w:rsidRDefault="00CB159F" w:rsidP="00DA781F">
            <w:pPr>
              <w:spacing w:after="0" w:line="240" w:lineRule="auto"/>
              <w:jc w:val="center"/>
            </w:pPr>
            <w:r>
              <w:t>92%</w:t>
            </w:r>
          </w:p>
        </w:tc>
        <w:tc>
          <w:tcPr>
            <w:tcW w:w="720" w:type="dxa"/>
            <w:vAlign w:val="center"/>
          </w:tcPr>
          <w:p w:rsidR="00CB159F" w:rsidRDefault="00CB159F" w:rsidP="00DA781F">
            <w:pPr>
              <w:spacing w:after="0" w:line="240" w:lineRule="auto"/>
              <w:jc w:val="center"/>
            </w:pPr>
            <w:r>
              <w:t>98%</w:t>
            </w:r>
          </w:p>
        </w:tc>
        <w:tc>
          <w:tcPr>
            <w:tcW w:w="810" w:type="dxa"/>
            <w:vAlign w:val="center"/>
          </w:tcPr>
          <w:p w:rsidR="00CB159F" w:rsidRDefault="00CB159F" w:rsidP="00DA781F">
            <w:pPr>
              <w:spacing w:after="0" w:line="240" w:lineRule="auto"/>
              <w:jc w:val="center"/>
            </w:pPr>
            <w:r>
              <w:t>95%</w:t>
            </w:r>
          </w:p>
        </w:tc>
        <w:tc>
          <w:tcPr>
            <w:tcW w:w="720" w:type="dxa"/>
            <w:vAlign w:val="center"/>
          </w:tcPr>
          <w:p w:rsidR="00CB159F" w:rsidRDefault="00CB159F" w:rsidP="009433B6">
            <w:pPr>
              <w:spacing w:after="0" w:line="240" w:lineRule="auto"/>
              <w:jc w:val="center"/>
            </w:pPr>
            <w:r>
              <w:t>94%</w:t>
            </w:r>
          </w:p>
        </w:tc>
        <w:tc>
          <w:tcPr>
            <w:tcW w:w="810" w:type="dxa"/>
            <w:vAlign w:val="center"/>
          </w:tcPr>
          <w:p w:rsidR="00CB159F" w:rsidRDefault="00CB159F" w:rsidP="009433B6">
            <w:pPr>
              <w:spacing w:after="0" w:line="240" w:lineRule="auto"/>
              <w:jc w:val="center"/>
            </w:pPr>
            <w:r>
              <w:t>93%</w:t>
            </w:r>
          </w:p>
        </w:tc>
        <w:tc>
          <w:tcPr>
            <w:tcW w:w="675" w:type="dxa"/>
            <w:vAlign w:val="center"/>
          </w:tcPr>
          <w:p w:rsidR="00CB159F" w:rsidRDefault="00CB159F" w:rsidP="00FB33BF">
            <w:pPr>
              <w:spacing w:after="0" w:line="240" w:lineRule="auto"/>
              <w:jc w:val="center"/>
            </w:pPr>
            <w:r>
              <w:t>95%</w:t>
            </w:r>
          </w:p>
        </w:tc>
        <w:tc>
          <w:tcPr>
            <w:tcW w:w="855" w:type="dxa"/>
            <w:vAlign w:val="center"/>
          </w:tcPr>
          <w:p w:rsidR="00CB159F" w:rsidRDefault="00CB159F" w:rsidP="00FB33BF">
            <w:pPr>
              <w:spacing w:after="0" w:line="240" w:lineRule="auto"/>
              <w:jc w:val="center"/>
            </w:pPr>
            <w:r>
              <w:t>95%</w:t>
            </w:r>
          </w:p>
        </w:tc>
        <w:tc>
          <w:tcPr>
            <w:tcW w:w="855" w:type="dxa"/>
          </w:tcPr>
          <w:p w:rsidR="00CB159F" w:rsidRDefault="00CF49FE" w:rsidP="00CB159F">
            <w:pPr>
              <w:spacing w:after="0" w:line="240" w:lineRule="auto"/>
              <w:jc w:val="center"/>
            </w:pPr>
            <w:r>
              <w:t>96</w:t>
            </w:r>
            <w:r w:rsidR="00CB159F">
              <w:t>%</w:t>
            </w:r>
          </w:p>
        </w:tc>
        <w:tc>
          <w:tcPr>
            <w:tcW w:w="855" w:type="dxa"/>
          </w:tcPr>
          <w:p w:rsidR="00CB159F" w:rsidRDefault="002D18B7" w:rsidP="00CB159F">
            <w:pPr>
              <w:spacing w:after="0" w:line="240" w:lineRule="auto"/>
              <w:jc w:val="center"/>
            </w:pPr>
            <w:r>
              <w:t>93</w:t>
            </w:r>
            <w:r w:rsidR="00CB159F">
              <w:t>%</w:t>
            </w:r>
          </w:p>
        </w:tc>
      </w:tr>
      <w:tr w:rsidR="00CB159F" w:rsidTr="000F3B43">
        <w:trPr>
          <w:jc w:val="center"/>
        </w:trPr>
        <w:tc>
          <w:tcPr>
            <w:tcW w:w="6660" w:type="dxa"/>
          </w:tcPr>
          <w:p w:rsidR="00CB159F" w:rsidRDefault="00CB159F" w:rsidP="009433B6">
            <w:pPr>
              <w:spacing w:after="0" w:line="240" w:lineRule="auto"/>
            </w:pPr>
            <w:r>
              <w:t xml:space="preserve">     Your decision to attend OTC?</w:t>
            </w:r>
          </w:p>
        </w:tc>
        <w:tc>
          <w:tcPr>
            <w:tcW w:w="720" w:type="dxa"/>
            <w:vAlign w:val="center"/>
          </w:tcPr>
          <w:p w:rsidR="00CB159F" w:rsidRDefault="00CB159F" w:rsidP="00DA781F">
            <w:pPr>
              <w:spacing w:after="0" w:line="240" w:lineRule="auto"/>
              <w:jc w:val="center"/>
            </w:pPr>
            <w:r>
              <w:t>93%</w:t>
            </w:r>
          </w:p>
        </w:tc>
        <w:tc>
          <w:tcPr>
            <w:tcW w:w="810" w:type="dxa"/>
            <w:vAlign w:val="center"/>
          </w:tcPr>
          <w:p w:rsidR="00CB159F" w:rsidRDefault="00CB159F" w:rsidP="00DA781F">
            <w:pPr>
              <w:spacing w:after="0" w:line="240" w:lineRule="auto"/>
              <w:jc w:val="center"/>
            </w:pPr>
            <w:r>
              <w:t>97%</w:t>
            </w:r>
          </w:p>
        </w:tc>
        <w:tc>
          <w:tcPr>
            <w:tcW w:w="720" w:type="dxa"/>
            <w:vAlign w:val="center"/>
          </w:tcPr>
          <w:p w:rsidR="00CB159F" w:rsidRDefault="00CB159F" w:rsidP="00DA781F">
            <w:pPr>
              <w:spacing w:after="0" w:line="240" w:lineRule="auto"/>
              <w:jc w:val="center"/>
            </w:pPr>
            <w:r>
              <w:t>100%</w:t>
            </w:r>
          </w:p>
        </w:tc>
        <w:tc>
          <w:tcPr>
            <w:tcW w:w="810" w:type="dxa"/>
            <w:vAlign w:val="center"/>
          </w:tcPr>
          <w:p w:rsidR="00CB159F" w:rsidRDefault="00CB159F" w:rsidP="00DA781F">
            <w:pPr>
              <w:spacing w:after="0" w:line="240" w:lineRule="auto"/>
              <w:jc w:val="center"/>
            </w:pPr>
            <w:r>
              <w:t>95%</w:t>
            </w:r>
          </w:p>
        </w:tc>
        <w:tc>
          <w:tcPr>
            <w:tcW w:w="720" w:type="dxa"/>
            <w:vAlign w:val="center"/>
          </w:tcPr>
          <w:p w:rsidR="00CB159F" w:rsidRDefault="00CB159F" w:rsidP="009433B6">
            <w:pPr>
              <w:spacing w:after="0" w:line="240" w:lineRule="auto"/>
              <w:jc w:val="center"/>
            </w:pPr>
            <w:r>
              <w:t>93%</w:t>
            </w:r>
          </w:p>
        </w:tc>
        <w:tc>
          <w:tcPr>
            <w:tcW w:w="810" w:type="dxa"/>
            <w:vAlign w:val="center"/>
          </w:tcPr>
          <w:p w:rsidR="00CB159F" w:rsidRDefault="00CB159F" w:rsidP="009433B6">
            <w:pPr>
              <w:spacing w:after="0" w:line="240" w:lineRule="auto"/>
              <w:jc w:val="center"/>
            </w:pPr>
            <w:r>
              <w:t>98%</w:t>
            </w:r>
          </w:p>
        </w:tc>
        <w:tc>
          <w:tcPr>
            <w:tcW w:w="675" w:type="dxa"/>
            <w:vAlign w:val="center"/>
          </w:tcPr>
          <w:p w:rsidR="00CB159F" w:rsidRDefault="00CB159F" w:rsidP="00FB33BF">
            <w:pPr>
              <w:spacing w:after="0" w:line="240" w:lineRule="auto"/>
              <w:jc w:val="center"/>
            </w:pPr>
            <w:r>
              <w:t>97%</w:t>
            </w:r>
          </w:p>
        </w:tc>
        <w:tc>
          <w:tcPr>
            <w:tcW w:w="855" w:type="dxa"/>
            <w:vAlign w:val="center"/>
          </w:tcPr>
          <w:p w:rsidR="00CB159F" w:rsidRDefault="00CB159F" w:rsidP="00FB33BF">
            <w:pPr>
              <w:spacing w:after="0" w:line="240" w:lineRule="auto"/>
              <w:jc w:val="center"/>
            </w:pPr>
            <w:r>
              <w:t>96%</w:t>
            </w:r>
          </w:p>
        </w:tc>
        <w:tc>
          <w:tcPr>
            <w:tcW w:w="855" w:type="dxa"/>
          </w:tcPr>
          <w:p w:rsidR="00CB159F" w:rsidRDefault="00CF49FE" w:rsidP="00CB159F">
            <w:pPr>
              <w:spacing w:after="0" w:line="240" w:lineRule="auto"/>
              <w:jc w:val="center"/>
            </w:pPr>
            <w:r>
              <w:t>96</w:t>
            </w:r>
            <w:r w:rsidR="00CB159F">
              <w:t>%</w:t>
            </w:r>
          </w:p>
        </w:tc>
        <w:tc>
          <w:tcPr>
            <w:tcW w:w="855" w:type="dxa"/>
          </w:tcPr>
          <w:p w:rsidR="00CB159F" w:rsidRDefault="002D18B7" w:rsidP="00CB159F">
            <w:pPr>
              <w:spacing w:after="0" w:line="240" w:lineRule="auto"/>
              <w:jc w:val="center"/>
            </w:pPr>
            <w:r>
              <w:t>92</w:t>
            </w:r>
            <w:r w:rsidR="00CB159F">
              <w:t>%</w:t>
            </w:r>
          </w:p>
        </w:tc>
      </w:tr>
      <w:tr w:rsidR="00CB159F" w:rsidTr="000F3B43">
        <w:trPr>
          <w:jc w:val="center"/>
        </w:trPr>
        <w:tc>
          <w:tcPr>
            <w:tcW w:w="6660" w:type="dxa"/>
          </w:tcPr>
          <w:p w:rsidR="00CB159F" w:rsidRDefault="00CB159F" w:rsidP="009433B6">
            <w:pPr>
              <w:spacing w:after="0" w:line="240" w:lineRule="auto"/>
            </w:pPr>
            <w:r>
              <w:t xml:space="preserve">     Safety and Security?</w:t>
            </w:r>
          </w:p>
        </w:tc>
        <w:tc>
          <w:tcPr>
            <w:tcW w:w="720" w:type="dxa"/>
            <w:vAlign w:val="center"/>
          </w:tcPr>
          <w:p w:rsidR="00CB159F" w:rsidRDefault="00CB159F" w:rsidP="00DA781F">
            <w:pPr>
              <w:spacing w:after="0" w:line="240" w:lineRule="auto"/>
              <w:jc w:val="center"/>
            </w:pPr>
            <w:r>
              <w:t>--</w:t>
            </w:r>
          </w:p>
        </w:tc>
        <w:tc>
          <w:tcPr>
            <w:tcW w:w="810" w:type="dxa"/>
            <w:vAlign w:val="center"/>
          </w:tcPr>
          <w:p w:rsidR="00CB159F" w:rsidRDefault="00CB159F" w:rsidP="00DA781F">
            <w:pPr>
              <w:spacing w:after="0" w:line="240" w:lineRule="auto"/>
              <w:jc w:val="center"/>
            </w:pPr>
            <w:r>
              <w:t>91%</w:t>
            </w:r>
          </w:p>
        </w:tc>
        <w:tc>
          <w:tcPr>
            <w:tcW w:w="720" w:type="dxa"/>
            <w:vAlign w:val="center"/>
          </w:tcPr>
          <w:p w:rsidR="00CB159F" w:rsidRDefault="00CB159F" w:rsidP="00DA781F">
            <w:pPr>
              <w:spacing w:after="0" w:line="240" w:lineRule="auto"/>
              <w:jc w:val="center"/>
            </w:pPr>
            <w:r>
              <w:t>98%</w:t>
            </w:r>
          </w:p>
        </w:tc>
        <w:tc>
          <w:tcPr>
            <w:tcW w:w="810" w:type="dxa"/>
            <w:vAlign w:val="center"/>
          </w:tcPr>
          <w:p w:rsidR="00CB159F" w:rsidRDefault="00CB159F" w:rsidP="00DA781F">
            <w:pPr>
              <w:spacing w:after="0" w:line="240" w:lineRule="auto"/>
              <w:jc w:val="center"/>
            </w:pPr>
            <w:r>
              <w:t>94%</w:t>
            </w:r>
          </w:p>
        </w:tc>
        <w:tc>
          <w:tcPr>
            <w:tcW w:w="720" w:type="dxa"/>
            <w:vAlign w:val="center"/>
          </w:tcPr>
          <w:p w:rsidR="00CB159F" w:rsidRDefault="00CB159F" w:rsidP="009433B6">
            <w:pPr>
              <w:spacing w:after="0" w:line="240" w:lineRule="auto"/>
              <w:jc w:val="center"/>
            </w:pPr>
            <w:r>
              <w:t>96%</w:t>
            </w:r>
          </w:p>
        </w:tc>
        <w:tc>
          <w:tcPr>
            <w:tcW w:w="810" w:type="dxa"/>
            <w:vAlign w:val="center"/>
          </w:tcPr>
          <w:p w:rsidR="00CB159F" w:rsidRDefault="00CB159F" w:rsidP="009433B6">
            <w:pPr>
              <w:spacing w:after="0" w:line="240" w:lineRule="auto"/>
              <w:jc w:val="center"/>
            </w:pPr>
            <w:r>
              <w:t>98%</w:t>
            </w:r>
          </w:p>
        </w:tc>
        <w:tc>
          <w:tcPr>
            <w:tcW w:w="675" w:type="dxa"/>
            <w:vAlign w:val="center"/>
          </w:tcPr>
          <w:p w:rsidR="00CB159F" w:rsidRDefault="00CB159F" w:rsidP="00FB33BF">
            <w:pPr>
              <w:spacing w:after="0" w:line="240" w:lineRule="auto"/>
              <w:jc w:val="center"/>
            </w:pPr>
            <w:r>
              <w:t>99%</w:t>
            </w:r>
          </w:p>
        </w:tc>
        <w:tc>
          <w:tcPr>
            <w:tcW w:w="855" w:type="dxa"/>
            <w:vAlign w:val="center"/>
          </w:tcPr>
          <w:p w:rsidR="00CB159F" w:rsidRDefault="00CB159F" w:rsidP="00FB33BF">
            <w:pPr>
              <w:spacing w:after="0" w:line="240" w:lineRule="auto"/>
              <w:jc w:val="center"/>
            </w:pPr>
            <w:r>
              <w:t>98%</w:t>
            </w:r>
          </w:p>
        </w:tc>
        <w:tc>
          <w:tcPr>
            <w:tcW w:w="855" w:type="dxa"/>
          </w:tcPr>
          <w:p w:rsidR="00CB159F" w:rsidRDefault="00CF49FE" w:rsidP="00CB159F">
            <w:pPr>
              <w:spacing w:after="0" w:line="240" w:lineRule="auto"/>
              <w:jc w:val="center"/>
            </w:pPr>
            <w:r>
              <w:t>98</w:t>
            </w:r>
            <w:r w:rsidR="00CB159F">
              <w:t>%</w:t>
            </w:r>
          </w:p>
        </w:tc>
        <w:tc>
          <w:tcPr>
            <w:tcW w:w="855" w:type="dxa"/>
          </w:tcPr>
          <w:p w:rsidR="00CB159F" w:rsidRDefault="002D18B7" w:rsidP="00CB159F">
            <w:pPr>
              <w:spacing w:after="0" w:line="240" w:lineRule="auto"/>
              <w:jc w:val="center"/>
            </w:pPr>
            <w:r>
              <w:t>97</w:t>
            </w:r>
            <w:r w:rsidR="00CB159F">
              <w:t>%</w:t>
            </w:r>
          </w:p>
        </w:tc>
      </w:tr>
      <w:tr w:rsidR="00CB159F" w:rsidTr="000F3B43">
        <w:trPr>
          <w:jc w:val="center"/>
        </w:trPr>
        <w:tc>
          <w:tcPr>
            <w:tcW w:w="6660" w:type="dxa"/>
          </w:tcPr>
          <w:p w:rsidR="00CB159F" w:rsidRDefault="00CB159F" w:rsidP="009433B6">
            <w:pPr>
              <w:spacing w:after="0" w:line="240" w:lineRule="auto"/>
            </w:pPr>
            <w:r>
              <w:t xml:space="preserve">     Facilities and Grounds?</w:t>
            </w:r>
          </w:p>
        </w:tc>
        <w:tc>
          <w:tcPr>
            <w:tcW w:w="720" w:type="dxa"/>
            <w:vAlign w:val="center"/>
          </w:tcPr>
          <w:p w:rsidR="00CB159F" w:rsidRDefault="00CB159F" w:rsidP="00DA781F">
            <w:pPr>
              <w:spacing w:after="0" w:line="240" w:lineRule="auto"/>
              <w:jc w:val="center"/>
            </w:pPr>
            <w:r>
              <w:t>--</w:t>
            </w:r>
          </w:p>
        </w:tc>
        <w:tc>
          <w:tcPr>
            <w:tcW w:w="810" w:type="dxa"/>
            <w:vAlign w:val="center"/>
          </w:tcPr>
          <w:p w:rsidR="00CB159F" w:rsidRDefault="00CB159F" w:rsidP="00DA781F">
            <w:pPr>
              <w:spacing w:after="0" w:line="240" w:lineRule="auto"/>
              <w:jc w:val="center"/>
            </w:pPr>
            <w:r>
              <w:t>--</w:t>
            </w:r>
          </w:p>
        </w:tc>
        <w:tc>
          <w:tcPr>
            <w:tcW w:w="720" w:type="dxa"/>
            <w:vAlign w:val="center"/>
          </w:tcPr>
          <w:p w:rsidR="00CB159F" w:rsidRDefault="00CB159F" w:rsidP="00DA781F">
            <w:pPr>
              <w:spacing w:after="0" w:line="240" w:lineRule="auto"/>
              <w:jc w:val="center"/>
            </w:pPr>
            <w:r>
              <w:t>98%</w:t>
            </w:r>
          </w:p>
        </w:tc>
        <w:tc>
          <w:tcPr>
            <w:tcW w:w="810" w:type="dxa"/>
            <w:vAlign w:val="center"/>
          </w:tcPr>
          <w:p w:rsidR="00CB159F" w:rsidRDefault="00CB159F" w:rsidP="00DA781F">
            <w:pPr>
              <w:spacing w:after="0" w:line="240" w:lineRule="auto"/>
              <w:jc w:val="center"/>
            </w:pPr>
            <w:r>
              <w:t>95%</w:t>
            </w:r>
          </w:p>
        </w:tc>
        <w:tc>
          <w:tcPr>
            <w:tcW w:w="720" w:type="dxa"/>
            <w:vAlign w:val="center"/>
          </w:tcPr>
          <w:p w:rsidR="00CB159F" w:rsidRDefault="00CB159F" w:rsidP="009433B6">
            <w:pPr>
              <w:spacing w:after="0" w:line="240" w:lineRule="auto"/>
              <w:jc w:val="center"/>
            </w:pPr>
            <w:r>
              <w:t>99%</w:t>
            </w:r>
          </w:p>
        </w:tc>
        <w:tc>
          <w:tcPr>
            <w:tcW w:w="810" w:type="dxa"/>
            <w:vAlign w:val="center"/>
          </w:tcPr>
          <w:p w:rsidR="00CB159F" w:rsidRDefault="00CB159F" w:rsidP="009433B6">
            <w:pPr>
              <w:spacing w:after="0" w:line="240" w:lineRule="auto"/>
              <w:jc w:val="center"/>
            </w:pPr>
            <w:r>
              <w:t>98%</w:t>
            </w:r>
          </w:p>
        </w:tc>
        <w:tc>
          <w:tcPr>
            <w:tcW w:w="675" w:type="dxa"/>
            <w:vAlign w:val="center"/>
          </w:tcPr>
          <w:p w:rsidR="00CB159F" w:rsidRDefault="00CB159F" w:rsidP="00FB33BF">
            <w:pPr>
              <w:spacing w:after="0" w:line="240" w:lineRule="auto"/>
              <w:jc w:val="center"/>
            </w:pPr>
            <w:r>
              <w:t>99%</w:t>
            </w:r>
          </w:p>
        </w:tc>
        <w:tc>
          <w:tcPr>
            <w:tcW w:w="855" w:type="dxa"/>
            <w:vAlign w:val="center"/>
          </w:tcPr>
          <w:p w:rsidR="00CB159F" w:rsidRDefault="00CB159F" w:rsidP="00FB33BF">
            <w:pPr>
              <w:spacing w:after="0" w:line="240" w:lineRule="auto"/>
              <w:jc w:val="center"/>
            </w:pPr>
            <w:r>
              <w:t>99%</w:t>
            </w:r>
          </w:p>
        </w:tc>
        <w:tc>
          <w:tcPr>
            <w:tcW w:w="855" w:type="dxa"/>
          </w:tcPr>
          <w:p w:rsidR="00CB159F" w:rsidRDefault="00CF49FE" w:rsidP="00CB159F">
            <w:pPr>
              <w:spacing w:after="0" w:line="240" w:lineRule="auto"/>
              <w:jc w:val="center"/>
            </w:pPr>
            <w:r>
              <w:t>98</w:t>
            </w:r>
            <w:r w:rsidR="00CB159F">
              <w:t>%</w:t>
            </w:r>
          </w:p>
        </w:tc>
        <w:tc>
          <w:tcPr>
            <w:tcW w:w="855" w:type="dxa"/>
          </w:tcPr>
          <w:p w:rsidR="00CB159F" w:rsidRDefault="002D18B7" w:rsidP="00CB159F">
            <w:pPr>
              <w:spacing w:after="0" w:line="240" w:lineRule="auto"/>
              <w:jc w:val="center"/>
            </w:pPr>
            <w:r>
              <w:t>99</w:t>
            </w:r>
            <w:r w:rsidR="00CB159F">
              <w:t>%</w:t>
            </w:r>
          </w:p>
        </w:tc>
      </w:tr>
      <w:tr w:rsidR="00CB159F" w:rsidTr="000F3B43">
        <w:trPr>
          <w:jc w:val="center"/>
        </w:trPr>
        <w:tc>
          <w:tcPr>
            <w:tcW w:w="6660" w:type="dxa"/>
          </w:tcPr>
          <w:p w:rsidR="00CB159F" w:rsidRDefault="00CB159F" w:rsidP="009433B6">
            <w:pPr>
              <w:spacing w:after="0" w:line="240" w:lineRule="auto"/>
            </w:pPr>
            <w:r>
              <w:t xml:space="preserve">     Facility Cleanliness?</w:t>
            </w:r>
          </w:p>
        </w:tc>
        <w:tc>
          <w:tcPr>
            <w:tcW w:w="720" w:type="dxa"/>
            <w:vAlign w:val="center"/>
          </w:tcPr>
          <w:p w:rsidR="00CB159F" w:rsidRDefault="00CB159F" w:rsidP="00DA781F">
            <w:pPr>
              <w:spacing w:after="0" w:line="240" w:lineRule="auto"/>
              <w:jc w:val="center"/>
            </w:pPr>
            <w:r>
              <w:t>--</w:t>
            </w:r>
          </w:p>
        </w:tc>
        <w:tc>
          <w:tcPr>
            <w:tcW w:w="810" w:type="dxa"/>
            <w:vAlign w:val="center"/>
          </w:tcPr>
          <w:p w:rsidR="00CB159F" w:rsidRDefault="00CB159F" w:rsidP="00DA781F">
            <w:pPr>
              <w:spacing w:after="0" w:line="240" w:lineRule="auto"/>
              <w:jc w:val="center"/>
            </w:pPr>
            <w:r>
              <w:t>--</w:t>
            </w:r>
          </w:p>
        </w:tc>
        <w:tc>
          <w:tcPr>
            <w:tcW w:w="720" w:type="dxa"/>
            <w:vAlign w:val="center"/>
          </w:tcPr>
          <w:p w:rsidR="00CB159F" w:rsidRDefault="00CB159F" w:rsidP="00DA781F">
            <w:pPr>
              <w:spacing w:after="0" w:line="240" w:lineRule="auto"/>
              <w:jc w:val="center"/>
            </w:pPr>
            <w:r>
              <w:t>100%</w:t>
            </w:r>
          </w:p>
        </w:tc>
        <w:tc>
          <w:tcPr>
            <w:tcW w:w="810" w:type="dxa"/>
            <w:vAlign w:val="center"/>
          </w:tcPr>
          <w:p w:rsidR="00CB159F" w:rsidRDefault="00CB159F" w:rsidP="00DA781F">
            <w:pPr>
              <w:spacing w:after="0" w:line="240" w:lineRule="auto"/>
              <w:jc w:val="center"/>
            </w:pPr>
            <w:r>
              <w:t>97%</w:t>
            </w:r>
          </w:p>
        </w:tc>
        <w:tc>
          <w:tcPr>
            <w:tcW w:w="720" w:type="dxa"/>
            <w:vAlign w:val="center"/>
          </w:tcPr>
          <w:p w:rsidR="00CB159F" w:rsidRDefault="00CB159F" w:rsidP="009433B6">
            <w:pPr>
              <w:spacing w:after="0" w:line="240" w:lineRule="auto"/>
              <w:jc w:val="center"/>
            </w:pPr>
            <w:r>
              <w:t>99%</w:t>
            </w:r>
          </w:p>
        </w:tc>
        <w:tc>
          <w:tcPr>
            <w:tcW w:w="810" w:type="dxa"/>
            <w:vAlign w:val="center"/>
          </w:tcPr>
          <w:p w:rsidR="00CB159F" w:rsidRDefault="00CB159F" w:rsidP="009433B6">
            <w:pPr>
              <w:spacing w:after="0" w:line="240" w:lineRule="auto"/>
              <w:jc w:val="center"/>
            </w:pPr>
            <w:r>
              <w:t>100%</w:t>
            </w:r>
          </w:p>
        </w:tc>
        <w:tc>
          <w:tcPr>
            <w:tcW w:w="675" w:type="dxa"/>
            <w:vAlign w:val="center"/>
          </w:tcPr>
          <w:p w:rsidR="00CB159F" w:rsidRDefault="00CB159F" w:rsidP="00FB33BF">
            <w:pPr>
              <w:spacing w:after="0" w:line="240" w:lineRule="auto"/>
              <w:jc w:val="center"/>
            </w:pPr>
            <w:r>
              <w:t>98%</w:t>
            </w:r>
          </w:p>
        </w:tc>
        <w:tc>
          <w:tcPr>
            <w:tcW w:w="855" w:type="dxa"/>
            <w:vAlign w:val="center"/>
          </w:tcPr>
          <w:p w:rsidR="00CB159F" w:rsidRDefault="00CB159F" w:rsidP="00FB33BF">
            <w:pPr>
              <w:spacing w:after="0" w:line="240" w:lineRule="auto"/>
              <w:jc w:val="center"/>
            </w:pPr>
            <w:r>
              <w:t>98%</w:t>
            </w:r>
          </w:p>
        </w:tc>
        <w:tc>
          <w:tcPr>
            <w:tcW w:w="855" w:type="dxa"/>
          </w:tcPr>
          <w:p w:rsidR="00CB159F" w:rsidRDefault="00CF49FE" w:rsidP="00FB33BF">
            <w:pPr>
              <w:spacing w:after="0" w:line="240" w:lineRule="auto"/>
              <w:jc w:val="center"/>
            </w:pPr>
            <w:r>
              <w:t>100%</w:t>
            </w:r>
          </w:p>
        </w:tc>
        <w:tc>
          <w:tcPr>
            <w:tcW w:w="855" w:type="dxa"/>
          </w:tcPr>
          <w:p w:rsidR="00CB159F" w:rsidRDefault="002D18B7" w:rsidP="00FB33BF">
            <w:pPr>
              <w:spacing w:after="0" w:line="240" w:lineRule="auto"/>
              <w:jc w:val="center"/>
            </w:pPr>
            <w:r>
              <w:t>97%</w:t>
            </w:r>
          </w:p>
        </w:tc>
      </w:tr>
      <w:tr w:rsidR="00CB159F" w:rsidTr="000F3B43">
        <w:trPr>
          <w:jc w:val="center"/>
        </w:trPr>
        <w:tc>
          <w:tcPr>
            <w:tcW w:w="6660" w:type="dxa"/>
          </w:tcPr>
          <w:p w:rsidR="00CB159F" w:rsidRDefault="00CB159F" w:rsidP="009433B6">
            <w:pPr>
              <w:spacing w:after="0" w:line="240" w:lineRule="auto"/>
            </w:pPr>
            <w:r>
              <w:t xml:space="preserve">     Computer Help Desk?</w:t>
            </w:r>
          </w:p>
        </w:tc>
        <w:tc>
          <w:tcPr>
            <w:tcW w:w="720" w:type="dxa"/>
            <w:vAlign w:val="center"/>
          </w:tcPr>
          <w:p w:rsidR="00CB159F" w:rsidRDefault="00CB159F" w:rsidP="00DA781F">
            <w:pPr>
              <w:spacing w:after="0" w:line="240" w:lineRule="auto"/>
              <w:jc w:val="center"/>
            </w:pPr>
            <w:r>
              <w:t>--</w:t>
            </w:r>
          </w:p>
        </w:tc>
        <w:tc>
          <w:tcPr>
            <w:tcW w:w="810" w:type="dxa"/>
            <w:vAlign w:val="center"/>
          </w:tcPr>
          <w:p w:rsidR="00CB159F" w:rsidRDefault="00CB159F" w:rsidP="00DA781F">
            <w:pPr>
              <w:spacing w:after="0" w:line="240" w:lineRule="auto"/>
              <w:jc w:val="center"/>
            </w:pPr>
            <w:r>
              <w:t>--</w:t>
            </w:r>
          </w:p>
        </w:tc>
        <w:tc>
          <w:tcPr>
            <w:tcW w:w="720" w:type="dxa"/>
            <w:vAlign w:val="center"/>
          </w:tcPr>
          <w:p w:rsidR="00CB159F" w:rsidRDefault="00CB159F" w:rsidP="00DA781F">
            <w:pPr>
              <w:spacing w:after="0" w:line="240" w:lineRule="auto"/>
              <w:jc w:val="center"/>
            </w:pPr>
            <w:r>
              <w:t>82%</w:t>
            </w:r>
          </w:p>
        </w:tc>
        <w:tc>
          <w:tcPr>
            <w:tcW w:w="810" w:type="dxa"/>
            <w:vAlign w:val="center"/>
          </w:tcPr>
          <w:p w:rsidR="00CB159F" w:rsidRDefault="00CB159F" w:rsidP="00DA781F">
            <w:pPr>
              <w:spacing w:after="0" w:line="240" w:lineRule="auto"/>
              <w:jc w:val="center"/>
            </w:pPr>
            <w:r>
              <w:t>94%</w:t>
            </w:r>
          </w:p>
        </w:tc>
        <w:tc>
          <w:tcPr>
            <w:tcW w:w="720" w:type="dxa"/>
            <w:vAlign w:val="center"/>
          </w:tcPr>
          <w:p w:rsidR="00CB159F" w:rsidRDefault="00CB159F" w:rsidP="009433B6">
            <w:pPr>
              <w:spacing w:after="0" w:line="240" w:lineRule="auto"/>
              <w:jc w:val="center"/>
            </w:pPr>
            <w:r>
              <w:t>96%</w:t>
            </w:r>
          </w:p>
        </w:tc>
        <w:tc>
          <w:tcPr>
            <w:tcW w:w="810" w:type="dxa"/>
            <w:vAlign w:val="center"/>
          </w:tcPr>
          <w:p w:rsidR="00CB159F" w:rsidRDefault="00CB159F" w:rsidP="009433B6">
            <w:pPr>
              <w:spacing w:after="0" w:line="240" w:lineRule="auto"/>
              <w:jc w:val="center"/>
            </w:pPr>
            <w:r>
              <w:t>99%</w:t>
            </w:r>
          </w:p>
        </w:tc>
        <w:tc>
          <w:tcPr>
            <w:tcW w:w="675" w:type="dxa"/>
            <w:vAlign w:val="center"/>
          </w:tcPr>
          <w:p w:rsidR="00CB159F" w:rsidRDefault="00CB159F" w:rsidP="00FB33BF">
            <w:pPr>
              <w:spacing w:after="0" w:line="240" w:lineRule="auto"/>
              <w:jc w:val="center"/>
            </w:pPr>
            <w:r>
              <w:t>98%</w:t>
            </w:r>
          </w:p>
        </w:tc>
        <w:tc>
          <w:tcPr>
            <w:tcW w:w="855" w:type="dxa"/>
            <w:vAlign w:val="center"/>
          </w:tcPr>
          <w:p w:rsidR="00CB159F" w:rsidRDefault="00CB159F" w:rsidP="00FB33BF">
            <w:pPr>
              <w:spacing w:after="0" w:line="240" w:lineRule="auto"/>
              <w:jc w:val="center"/>
            </w:pPr>
            <w:r>
              <w:t>98%</w:t>
            </w:r>
          </w:p>
        </w:tc>
        <w:tc>
          <w:tcPr>
            <w:tcW w:w="855" w:type="dxa"/>
          </w:tcPr>
          <w:p w:rsidR="00CB159F" w:rsidRDefault="00CF49FE" w:rsidP="00FB33BF">
            <w:pPr>
              <w:spacing w:after="0" w:line="240" w:lineRule="auto"/>
              <w:jc w:val="center"/>
            </w:pPr>
            <w:r>
              <w:t>96%</w:t>
            </w:r>
          </w:p>
        </w:tc>
        <w:tc>
          <w:tcPr>
            <w:tcW w:w="855" w:type="dxa"/>
          </w:tcPr>
          <w:p w:rsidR="00CB159F" w:rsidRDefault="002D18B7" w:rsidP="00FB33BF">
            <w:pPr>
              <w:spacing w:after="0" w:line="240" w:lineRule="auto"/>
              <w:jc w:val="center"/>
            </w:pPr>
            <w:r>
              <w:t>96%</w:t>
            </w:r>
          </w:p>
        </w:tc>
      </w:tr>
      <w:tr w:rsidR="00CB159F" w:rsidTr="000F3B43">
        <w:trPr>
          <w:jc w:val="center"/>
        </w:trPr>
        <w:tc>
          <w:tcPr>
            <w:tcW w:w="6660" w:type="dxa"/>
            <w:shd w:val="clear" w:color="auto" w:fill="C6D9F1" w:themeFill="text2" w:themeFillTint="33"/>
          </w:tcPr>
          <w:p w:rsidR="00CB159F" w:rsidRDefault="00CB159F" w:rsidP="009433B6">
            <w:pPr>
              <w:spacing w:after="0" w:line="240" w:lineRule="auto"/>
            </w:pPr>
            <w:r>
              <w:t>Percentage who selected “Yes”</w:t>
            </w:r>
          </w:p>
        </w:tc>
        <w:tc>
          <w:tcPr>
            <w:tcW w:w="720" w:type="dxa"/>
            <w:shd w:val="clear" w:color="auto" w:fill="C6D9F1" w:themeFill="text2" w:themeFillTint="33"/>
            <w:vAlign w:val="center"/>
          </w:tcPr>
          <w:p w:rsidR="00CB159F" w:rsidRDefault="00CB159F" w:rsidP="009433B6">
            <w:pPr>
              <w:spacing w:after="0" w:line="240" w:lineRule="auto"/>
              <w:jc w:val="center"/>
            </w:pPr>
          </w:p>
        </w:tc>
        <w:tc>
          <w:tcPr>
            <w:tcW w:w="810" w:type="dxa"/>
            <w:shd w:val="clear" w:color="auto" w:fill="C6D9F1" w:themeFill="text2" w:themeFillTint="33"/>
            <w:vAlign w:val="center"/>
          </w:tcPr>
          <w:p w:rsidR="00CB159F" w:rsidRDefault="00CB159F" w:rsidP="009433B6">
            <w:pPr>
              <w:spacing w:after="0" w:line="240" w:lineRule="auto"/>
              <w:jc w:val="center"/>
            </w:pPr>
          </w:p>
        </w:tc>
        <w:tc>
          <w:tcPr>
            <w:tcW w:w="720" w:type="dxa"/>
            <w:shd w:val="clear" w:color="auto" w:fill="C6D9F1" w:themeFill="text2" w:themeFillTint="33"/>
            <w:vAlign w:val="center"/>
          </w:tcPr>
          <w:p w:rsidR="00CB159F" w:rsidRDefault="00CB159F" w:rsidP="009433B6">
            <w:pPr>
              <w:spacing w:after="0" w:line="240" w:lineRule="auto"/>
              <w:jc w:val="center"/>
            </w:pPr>
          </w:p>
        </w:tc>
        <w:tc>
          <w:tcPr>
            <w:tcW w:w="810" w:type="dxa"/>
            <w:shd w:val="clear" w:color="auto" w:fill="C6D9F1" w:themeFill="text2" w:themeFillTint="33"/>
            <w:vAlign w:val="center"/>
          </w:tcPr>
          <w:p w:rsidR="00CB159F" w:rsidRDefault="00CB159F" w:rsidP="009433B6">
            <w:pPr>
              <w:spacing w:after="0" w:line="240" w:lineRule="auto"/>
              <w:jc w:val="center"/>
            </w:pPr>
          </w:p>
        </w:tc>
        <w:tc>
          <w:tcPr>
            <w:tcW w:w="720" w:type="dxa"/>
            <w:shd w:val="clear" w:color="auto" w:fill="C6D9F1" w:themeFill="text2" w:themeFillTint="33"/>
            <w:vAlign w:val="center"/>
          </w:tcPr>
          <w:p w:rsidR="00CB159F" w:rsidRDefault="00CB159F" w:rsidP="009433B6">
            <w:pPr>
              <w:spacing w:after="0" w:line="240" w:lineRule="auto"/>
              <w:jc w:val="center"/>
            </w:pPr>
          </w:p>
        </w:tc>
        <w:tc>
          <w:tcPr>
            <w:tcW w:w="810" w:type="dxa"/>
            <w:shd w:val="clear" w:color="auto" w:fill="C6D9F1" w:themeFill="text2" w:themeFillTint="33"/>
            <w:vAlign w:val="center"/>
          </w:tcPr>
          <w:p w:rsidR="00CB159F" w:rsidRDefault="00CB159F" w:rsidP="009433B6">
            <w:pPr>
              <w:spacing w:after="0" w:line="240" w:lineRule="auto"/>
              <w:jc w:val="center"/>
            </w:pPr>
          </w:p>
        </w:tc>
        <w:tc>
          <w:tcPr>
            <w:tcW w:w="675" w:type="dxa"/>
            <w:shd w:val="clear" w:color="auto" w:fill="C6D9F1" w:themeFill="text2" w:themeFillTint="33"/>
            <w:vAlign w:val="center"/>
          </w:tcPr>
          <w:p w:rsidR="00CB159F" w:rsidRDefault="00CB159F" w:rsidP="00FB33BF">
            <w:pPr>
              <w:spacing w:after="0" w:line="240" w:lineRule="auto"/>
              <w:jc w:val="center"/>
            </w:pPr>
          </w:p>
        </w:tc>
        <w:tc>
          <w:tcPr>
            <w:tcW w:w="855" w:type="dxa"/>
            <w:shd w:val="clear" w:color="auto" w:fill="C6D9F1" w:themeFill="text2" w:themeFillTint="33"/>
            <w:vAlign w:val="center"/>
          </w:tcPr>
          <w:p w:rsidR="00CB159F" w:rsidRDefault="00CB159F" w:rsidP="00FB33BF">
            <w:pPr>
              <w:spacing w:after="0" w:line="240" w:lineRule="auto"/>
              <w:jc w:val="center"/>
            </w:pPr>
          </w:p>
        </w:tc>
        <w:tc>
          <w:tcPr>
            <w:tcW w:w="855" w:type="dxa"/>
            <w:shd w:val="clear" w:color="auto" w:fill="C6D9F1" w:themeFill="text2" w:themeFillTint="33"/>
          </w:tcPr>
          <w:p w:rsidR="00CB159F" w:rsidRDefault="00CB159F" w:rsidP="00FB33BF">
            <w:pPr>
              <w:spacing w:after="0" w:line="240" w:lineRule="auto"/>
              <w:jc w:val="center"/>
            </w:pPr>
          </w:p>
        </w:tc>
        <w:tc>
          <w:tcPr>
            <w:tcW w:w="855" w:type="dxa"/>
            <w:shd w:val="clear" w:color="auto" w:fill="C6D9F1" w:themeFill="text2" w:themeFillTint="33"/>
          </w:tcPr>
          <w:p w:rsidR="00CB159F" w:rsidRDefault="00CB159F" w:rsidP="00FB33BF">
            <w:pPr>
              <w:spacing w:after="0" w:line="240" w:lineRule="auto"/>
              <w:jc w:val="center"/>
            </w:pPr>
          </w:p>
        </w:tc>
      </w:tr>
      <w:tr w:rsidR="00CB159F" w:rsidTr="000F3B43">
        <w:trPr>
          <w:jc w:val="center"/>
        </w:trPr>
        <w:tc>
          <w:tcPr>
            <w:tcW w:w="6660" w:type="dxa"/>
          </w:tcPr>
          <w:p w:rsidR="00CB159F" w:rsidRDefault="00CB159F" w:rsidP="009433B6">
            <w:pPr>
              <w:spacing w:after="0" w:line="240" w:lineRule="auto"/>
            </w:pPr>
            <w:r>
              <w:t xml:space="preserve">     Would you recommend OTC to a friend?</w:t>
            </w:r>
          </w:p>
        </w:tc>
        <w:tc>
          <w:tcPr>
            <w:tcW w:w="720" w:type="dxa"/>
            <w:vAlign w:val="center"/>
          </w:tcPr>
          <w:p w:rsidR="00CB159F" w:rsidRDefault="00CB159F" w:rsidP="00DA781F">
            <w:pPr>
              <w:spacing w:after="0" w:line="240" w:lineRule="auto"/>
              <w:jc w:val="center"/>
            </w:pPr>
            <w:r>
              <w:t>99%</w:t>
            </w:r>
          </w:p>
        </w:tc>
        <w:tc>
          <w:tcPr>
            <w:tcW w:w="810" w:type="dxa"/>
            <w:vAlign w:val="center"/>
          </w:tcPr>
          <w:p w:rsidR="00CB159F" w:rsidRDefault="00CB159F" w:rsidP="00DA781F">
            <w:pPr>
              <w:spacing w:after="0" w:line="240" w:lineRule="auto"/>
              <w:jc w:val="center"/>
            </w:pPr>
            <w:r>
              <w:t>93%</w:t>
            </w:r>
          </w:p>
        </w:tc>
        <w:tc>
          <w:tcPr>
            <w:tcW w:w="720" w:type="dxa"/>
            <w:vAlign w:val="center"/>
          </w:tcPr>
          <w:p w:rsidR="00CB159F" w:rsidRDefault="00CB159F" w:rsidP="00DA781F">
            <w:pPr>
              <w:spacing w:after="0" w:line="240" w:lineRule="auto"/>
              <w:jc w:val="center"/>
            </w:pPr>
            <w:r>
              <w:t>100%</w:t>
            </w:r>
          </w:p>
        </w:tc>
        <w:tc>
          <w:tcPr>
            <w:tcW w:w="810" w:type="dxa"/>
            <w:vAlign w:val="center"/>
          </w:tcPr>
          <w:p w:rsidR="00CB159F" w:rsidRDefault="00CB159F" w:rsidP="00DA781F">
            <w:pPr>
              <w:spacing w:after="0" w:line="240" w:lineRule="auto"/>
              <w:jc w:val="center"/>
            </w:pPr>
            <w:r>
              <w:t>87%</w:t>
            </w:r>
          </w:p>
        </w:tc>
        <w:tc>
          <w:tcPr>
            <w:tcW w:w="720" w:type="dxa"/>
            <w:vAlign w:val="center"/>
          </w:tcPr>
          <w:p w:rsidR="00CB159F" w:rsidRDefault="00CB159F" w:rsidP="009433B6">
            <w:pPr>
              <w:spacing w:after="0" w:line="240" w:lineRule="auto"/>
              <w:jc w:val="center"/>
            </w:pPr>
            <w:r>
              <w:t>92%</w:t>
            </w:r>
          </w:p>
        </w:tc>
        <w:tc>
          <w:tcPr>
            <w:tcW w:w="810" w:type="dxa"/>
            <w:vAlign w:val="center"/>
          </w:tcPr>
          <w:p w:rsidR="00CB159F" w:rsidRDefault="00CB159F" w:rsidP="009433B6">
            <w:pPr>
              <w:spacing w:after="0" w:line="240" w:lineRule="auto"/>
              <w:jc w:val="center"/>
            </w:pPr>
            <w:r>
              <w:t>98%</w:t>
            </w:r>
          </w:p>
        </w:tc>
        <w:tc>
          <w:tcPr>
            <w:tcW w:w="675" w:type="dxa"/>
            <w:vAlign w:val="center"/>
          </w:tcPr>
          <w:p w:rsidR="00CB159F" w:rsidRDefault="00CB159F" w:rsidP="00FB33BF">
            <w:pPr>
              <w:spacing w:after="0" w:line="240" w:lineRule="auto"/>
              <w:jc w:val="center"/>
            </w:pPr>
            <w:r>
              <w:t>98%</w:t>
            </w:r>
          </w:p>
        </w:tc>
        <w:tc>
          <w:tcPr>
            <w:tcW w:w="855" w:type="dxa"/>
            <w:vAlign w:val="center"/>
          </w:tcPr>
          <w:p w:rsidR="00CB159F" w:rsidRDefault="00CB159F" w:rsidP="00FB33BF">
            <w:pPr>
              <w:spacing w:after="0" w:line="240" w:lineRule="auto"/>
              <w:jc w:val="center"/>
            </w:pPr>
            <w:r>
              <w:t>97%</w:t>
            </w:r>
          </w:p>
        </w:tc>
        <w:tc>
          <w:tcPr>
            <w:tcW w:w="855" w:type="dxa"/>
          </w:tcPr>
          <w:p w:rsidR="00CB159F" w:rsidRDefault="00CF49FE" w:rsidP="00FB33BF">
            <w:pPr>
              <w:spacing w:after="0" w:line="240" w:lineRule="auto"/>
              <w:jc w:val="center"/>
            </w:pPr>
            <w:r>
              <w:t>94%</w:t>
            </w:r>
          </w:p>
        </w:tc>
        <w:tc>
          <w:tcPr>
            <w:tcW w:w="855" w:type="dxa"/>
          </w:tcPr>
          <w:p w:rsidR="00CB159F" w:rsidRDefault="002D18B7" w:rsidP="00FB33BF">
            <w:pPr>
              <w:spacing w:after="0" w:line="240" w:lineRule="auto"/>
              <w:jc w:val="center"/>
            </w:pPr>
            <w:r>
              <w:t>91%</w:t>
            </w:r>
          </w:p>
        </w:tc>
      </w:tr>
      <w:tr w:rsidR="00CB159F" w:rsidTr="004754A5">
        <w:trPr>
          <w:jc w:val="center"/>
        </w:trPr>
        <w:tc>
          <w:tcPr>
            <w:tcW w:w="6660" w:type="dxa"/>
            <w:tcBorders>
              <w:bottom w:val="single" w:sz="4" w:space="0" w:color="auto"/>
            </w:tcBorders>
          </w:tcPr>
          <w:p w:rsidR="00CB159F" w:rsidRDefault="00CB159F" w:rsidP="009433B6">
            <w:pPr>
              <w:spacing w:after="0" w:line="240" w:lineRule="auto"/>
            </w:pPr>
            <w:r>
              <w:t xml:space="preserve">     Do you feel secure on campus?</w:t>
            </w:r>
          </w:p>
        </w:tc>
        <w:tc>
          <w:tcPr>
            <w:tcW w:w="720" w:type="dxa"/>
            <w:tcBorders>
              <w:bottom w:val="single" w:sz="4" w:space="0" w:color="auto"/>
            </w:tcBorders>
            <w:vAlign w:val="center"/>
          </w:tcPr>
          <w:p w:rsidR="00CB159F" w:rsidRDefault="00CB159F" w:rsidP="009433B6">
            <w:pPr>
              <w:spacing w:after="0" w:line="240" w:lineRule="auto"/>
              <w:jc w:val="center"/>
            </w:pPr>
            <w:r>
              <w:t>--</w:t>
            </w:r>
          </w:p>
        </w:tc>
        <w:tc>
          <w:tcPr>
            <w:tcW w:w="810" w:type="dxa"/>
            <w:tcBorders>
              <w:bottom w:val="single" w:sz="4" w:space="0" w:color="auto"/>
            </w:tcBorders>
            <w:vAlign w:val="center"/>
          </w:tcPr>
          <w:p w:rsidR="00CB159F" w:rsidRDefault="00CB159F" w:rsidP="009433B6">
            <w:pPr>
              <w:spacing w:after="0" w:line="240" w:lineRule="auto"/>
              <w:jc w:val="center"/>
            </w:pPr>
            <w:r>
              <w:t>82%</w:t>
            </w:r>
          </w:p>
        </w:tc>
        <w:tc>
          <w:tcPr>
            <w:tcW w:w="720" w:type="dxa"/>
            <w:tcBorders>
              <w:bottom w:val="single" w:sz="4" w:space="0" w:color="auto"/>
            </w:tcBorders>
            <w:vAlign w:val="center"/>
          </w:tcPr>
          <w:p w:rsidR="00CB159F" w:rsidRDefault="00CB159F" w:rsidP="009433B6">
            <w:pPr>
              <w:spacing w:after="0" w:line="240" w:lineRule="auto"/>
              <w:jc w:val="center"/>
            </w:pPr>
            <w:r>
              <w:t>100%</w:t>
            </w:r>
          </w:p>
        </w:tc>
        <w:tc>
          <w:tcPr>
            <w:tcW w:w="810" w:type="dxa"/>
            <w:tcBorders>
              <w:bottom w:val="single" w:sz="4" w:space="0" w:color="auto"/>
            </w:tcBorders>
            <w:vAlign w:val="center"/>
          </w:tcPr>
          <w:p w:rsidR="00CB159F" w:rsidRDefault="00CB159F" w:rsidP="009433B6">
            <w:pPr>
              <w:spacing w:after="0" w:line="240" w:lineRule="auto"/>
              <w:jc w:val="center"/>
            </w:pPr>
            <w:r>
              <w:t>89%</w:t>
            </w:r>
          </w:p>
        </w:tc>
        <w:tc>
          <w:tcPr>
            <w:tcW w:w="720" w:type="dxa"/>
            <w:tcBorders>
              <w:bottom w:val="single" w:sz="4" w:space="0" w:color="auto"/>
            </w:tcBorders>
            <w:vAlign w:val="center"/>
          </w:tcPr>
          <w:p w:rsidR="00CB159F" w:rsidRDefault="00CB159F" w:rsidP="009433B6">
            <w:pPr>
              <w:spacing w:after="0" w:line="240" w:lineRule="auto"/>
              <w:jc w:val="center"/>
            </w:pPr>
            <w:r>
              <w:t>96%</w:t>
            </w:r>
          </w:p>
        </w:tc>
        <w:tc>
          <w:tcPr>
            <w:tcW w:w="810" w:type="dxa"/>
            <w:tcBorders>
              <w:bottom w:val="single" w:sz="4" w:space="0" w:color="auto"/>
            </w:tcBorders>
            <w:vAlign w:val="center"/>
          </w:tcPr>
          <w:p w:rsidR="00CB159F" w:rsidRDefault="00CB159F" w:rsidP="00515378">
            <w:pPr>
              <w:spacing w:after="0" w:line="240" w:lineRule="auto"/>
              <w:jc w:val="center"/>
            </w:pPr>
            <w:r>
              <w:t>99%</w:t>
            </w:r>
          </w:p>
        </w:tc>
        <w:tc>
          <w:tcPr>
            <w:tcW w:w="675" w:type="dxa"/>
            <w:tcBorders>
              <w:bottom w:val="single" w:sz="4" w:space="0" w:color="auto"/>
            </w:tcBorders>
            <w:vAlign w:val="center"/>
          </w:tcPr>
          <w:p w:rsidR="00CB159F" w:rsidRDefault="00CB159F" w:rsidP="00FB33BF">
            <w:pPr>
              <w:spacing w:after="0" w:line="240" w:lineRule="auto"/>
              <w:jc w:val="center"/>
            </w:pPr>
            <w:r>
              <w:t>99%</w:t>
            </w:r>
          </w:p>
        </w:tc>
        <w:tc>
          <w:tcPr>
            <w:tcW w:w="855" w:type="dxa"/>
            <w:tcBorders>
              <w:bottom w:val="single" w:sz="4" w:space="0" w:color="auto"/>
            </w:tcBorders>
            <w:vAlign w:val="center"/>
          </w:tcPr>
          <w:p w:rsidR="00CB159F" w:rsidRDefault="00CB159F" w:rsidP="00FB33BF">
            <w:pPr>
              <w:spacing w:after="0" w:line="240" w:lineRule="auto"/>
              <w:jc w:val="center"/>
            </w:pPr>
            <w:r>
              <w:t>97%</w:t>
            </w:r>
          </w:p>
        </w:tc>
        <w:tc>
          <w:tcPr>
            <w:tcW w:w="855" w:type="dxa"/>
            <w:tcBorders>
              <w:bottom w:val="single" w:sz="4" w:space="0" w:color="auto"/>
            </w:tcBorders>
          </w:tcPr>
          <w:p w:rsidR="00CB159F" w:rsidRDefault="00CF49FE" w:rsidP="00FB33BF">
            <w:pPr>
              <w:spacing w:after="0" w:line="240" w:lineRule="auto"/>
              <w:jc w:val="center"/>
            </w:pPr>
            <w:r>
              <w:t>98%</w:t>
            </w:r>
          </w:p>
        </w:tc>
        <w:tc>
          <w:tcPr>
            <w:tcW w:w="855" w:type="dxa"/>
            <w:tcBorders>
              <w:bottom w:val="single" w:sz="4" w:space="0" w:color="auto"/>
            </w:tcBorders>
          </w:tcPr>
          <w:p w:rsidR="00CB159F" w:rsidRDefault="002D18B7" w:rsidP="00FB33BF">
            <w:pPr>
              <w:spacing w:after="0" w:line="240" w:lineRule="auto"/>
              <w:jc w:val="center"/>
            </w:pPr>
            <w:r>
              <w:t>100%</w:t>
            </w:r>
          </w:p>
        </w:tc>
      </w:tr>
      <w:tr w:rsidR="004754A5" w:rsidTr="004754A5">
        <w:trPr>
          <w:jc w:val="center"/>
        </w:trPr>
        <w:tc>
          <w:tcPr>
            <w:tcW w:w="6660" w:type="dxa"/>
            <w:tcBorders>
              <w:right w:val="nil"/>
            </w:tcBorders>
          </w:tcPr>
          <w:p w:rsidR="004754A5" w:rsidRPr="004754A5" w:rsidRDefault="004754A5" w:rsidP="002D00F5">
            <w:pPr>
              <w:spacing w:after="0" w:line="240" w:lineRule="auto"/>
              <w:rPr>
                <w:i/>
              </w:rPr>
            </w:pPr>
            <w:r>
              <w:rPr>
                <w:i/>
              </w:rPr>
              <w:t>Source:  Office of Research and Strategic Planning</w:t>
            </w:r>
          </w:p>
        </w:tc>
        <w:tc>
          <w:tcPr>
            <w:tcW w:w="720" w:type="dxa"/>
            <w:tcBorders>
              <w:left w:val="nil"/>
              <w:right w:val="nil"/>
            </w:tcBorders>
            <w:vAlign w:val="center"/>
          </w:tcPr>
          <w:p w:rsidR="004754A5" w:rsidRDefault="004754A5" w:rsidP="009433B6">
            <w:pPr>
              <w:spacing w:after="0" w:line="240" w:lineRule="auto"/>
              <w:jc w:val="center"/>
            </w:pPr>
          </w:p>
        </w:tc>
        <w:tc>
          <w:tcPr>
            <w:tcW w:w="810" w:type="dxa"/>
            <w:tcBorders>
              <w:left w:val="nil"/>
              <w:right w:val="nil"/>
            </w:tcBorders>
            <w:vAlign w:val="center"/>
          </w:tcPr>
          <w:p w:rsidR="004754A5" w:rsidRDefault="004754A5" w:rsidP="009433B6">
            <w:pPr>
              <w:spacing w:after="0" w:line="240" w:lineRule="auto"/>
              <w:jc w:val="center"/>
            </w:pPr>
          </w:p>
        </w:tc>
        <w:tc>
          <w:tcPr>
            <w:tcW w:w="720" w:type="dxa"/>
            <w:tcBorders>
              <w:left w:val="nil"/>
              <w:right w:val="nil"/>
            </w:tcBorders>
            <w:vAlign w:val="center"/>
          </w:tcPr>
          <w:p w:rsidR="004754A5" w:rsidRDefault="004754A5" w:rsidP="009433B6">
            <w:pPr>
              <w:spacing w:after="0" w:line="240" w:lineRule="auto"/>
              <w:jc w:val="center"/>
            </w:pPr>
          </w:p>
        </w:tc>
        <w:tc>
          <w:tcPr>
            <w:tcW w:w="810" w:type="dxa"/>
            <w:tcBorders>
              <w:left w:val="nil"/>
              <w:right w:val="nil"/>
            </w:tcBorders>
            <w:vAlign w:val="center"/>
          </w:tcPr>
          <w:p w:rsidR="004754A5" w:rsidRDefault="004754A5" w:rsidP="009433B6">
            <w:pPr>
              <w:spacing w:after="0" w:line="240" w:lineRule="auto"/>
              <w:jc w:val="center"/>
            </w:pPr>
          </w:p>
        </w:tc>
        <w:tc>
          <w:tcPr>
            <w:tcW w:w="720" w:type="dxa"/>
            <w:tcBorders>
              <w:left w:val="nil"/>
              <w:right w:val="nil"/>
            </w:tcBorders>
            <w:vAlign w:val="center"/>
          </w:tcPr>
          <w:p w:rsidR="004754A5" w:rsidRDefault="004754A5" w:rsidP="009433B6">
            <w:pPr>
              <w:spacing w:after="0" w:line="240" w:lineRule="auto"/>
              <w:jc w:val="center"/>
            </w:pPr>
          </w:p>
        </w:tc>
        <w:tc>
          <w:tcPr>
            <w:tcW w:w="810" w:type="dxa"/>
            <w:tcBorders>
              <w:left w:val="nil"/>
              <w:right w:val="nil"/>
            </w:tcBorders>
            <w:vAlign w:val="center"/>
          </w:tcPr>
          <w:p w:rsidR="004754A5" w:rsidRDefault="004754A5" w:rsidP="00515378">
            <w:pPr>
              <w:spacing w:after="0" w:line="240" w:lineRule="auto"/>
              <w:jc w:val="center"/>
            </w:pPr>
          </w:p>
        </w:tc>
        <w:tc>
          <w:tcPr>
            <w:tcW w:w="675" w:type="dxa"/>
            <w:tcBorders>
              <w:left w:val="nil"/>
              <w:right w:val="nil"/>
            </w:tcBorders>
            <w:vAlign w:val="center"/>
          </w:tcPr>
          <w:p w:rsidR="004754A5" w:rsidRDefault="004754A5" w:rsidP="00FB33BF">
            <w:pPr>
              <w:spacing w:after="0" w:line="240" w:lineRule="auto"/>
              <w:jc w:val="center"/>
            </w:pPr>
          </w:p>
        </w:tc>
        <w:tc>
          <w:tcPr>
            <w:tcW w:w="855" w:type="dxa"/>
            <w:tcBorders>
              <w:left w:val="nil"/>
              <w:right w:val="nil"/>
            </w:tcBorders>
            <w:vAlign w:val="center"/>
          </w:tcPr>
          <w:p w:rsidR="004754A5" w:rsidRDefault="004754A5" w:rsidP="00FB33BF">
            <w:pPr>
              <w:spacing w:after="0" w:line="240" w:lineRule="auto"/>
              <w:jc w:val="center"/>
            </w:pPr>
          </w:p>
        </w:tc>
        <w:tc>
          <w:tcPr>
            <w:tcW w:w="855" w:type="dxa"/>
            <w:tcBorders>
              <w:left w:val="nil"/>
              <w:right w:val="nil"/>
            </w:tcBorders>
          </w:tcPr>
          <w:p w:rsidR="004754A5" w:rsidRDefault="004754A5" w:rsidP="00FB33BF">
            <w:pPr>
              <w:spacing w:after="0" w:line="240" w:lineRule="auto"/>
              <w:jc w:val="center"/>
            </w:pPr>
          </w:p>
        </w:tc>
        <w:tc>
          <w:tcPr>
            <w:tcW w:w="855" w:type="dxa"/>
            <w:tcBorders>
              <w:left w:val="nil"/>
            </w:tcBorders>
          </w:tcPr>
          <w:p w:rsidR="004754A5" w:rsidRDefault="004754A5" w:rsidP="00FB33BF">
            <w:pPr>
              <w:spacing w:after="0" w:line="240" w:lineRule="auto"/>
              <w:jc w:val="center"/>
            </w:pPr>
          </w:p>
        </w:tc>
      </w:tr>
    </w:tbl>
    <w:p w:rsidR="004F415E" w:rsidRDefault="004F415E" w:rsidP="00C02FFB"/>
    <w:p w:rsidR="00F52C9D" w:rsidRDefault="00F52C9D" w:rsidP="00590BBB">
      <w:pPr>
        <w:pStyle w:val="Heading4"/>
        <w:spacing w:line="360" w:lineRule="auto"/>
      </w:pPr>
      <w:bookmarkStart w:id="43" w:name="_Toc351980741"/>
      <w:proofErr w:type="gramStart"/>
      <w:r>
        <w:t>T</w:t>
      </w:r>
      <w:r w:rsidR="008C5C18">
        <w:t xml:space="preserve">able </w:t>
      </w:r>
      <w:r w:rsidR="00A92FCF">
        <w:t>2</w:t>
      </w:r>
      <w:r w:rsidR="006D52CF">
        <w:t>8</w:t>
      </w:r>
      <w:r>
        <w:t>.</w:t>
      </w:r>
      <w:proofErr w:type="gramEnd"/>
      <w:r>
        <w:t xml:space="preserve">  OTC Student Satisfaction Survey Comparison by Semester – Branson Education Center</w:t>
      </w:r>
      <w:bookmarkEnd w:id="43"/>
    </w:p>
    <w:tbl>
      <w:tblPr>
        <w:tblW w:w="1449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0"/>
        <w:gridCol w:w="720"/>
        <w:gridCol w:w="810"/>
        <w:gridCol w:w="720"/>
        <w:gridCol w:w="810"/>
        <w:gridCol w:w="720"/>
        <w:gridCol w:w="810"/>
        <w:gridCol w:w="675"/>
        <w:gridCol w:w="855"/>
        <w:gridCol w:w="855"/>
        <w:gridCol w:w="855"/>
      </w:tblGrid>
      <w:tr w:rsidR="000F3B43" w:rsidTr="000F3B43">
        <w:trPr>
          <w:jc w:val="center"/>
        </w:trPr>
        <w:tc>
          <w:tcPr>
            <w:tcW w:w="6660" w:type="dxa"/>
            <w:shd w:val="clear" w:color="auto" w:fill="548DD4" w:themeFill="text2" w:themeFillTint="99"/>
            <w:vAlign w:val="center"/>
          </w:tcPr>
          <w:p w:rsidR="000F3B43" w:rsidRPr="005737A0" w:rsidRDefault="000F3B43" w:rsidP="009433B6">
            <w:pPr>
              <w:spacing w:after="0" w:line="240" w:lineRule="auto"/>
              <w:jc w:val="center"/>
              <w:rPr>
                <w:b/>
                <w:color w:val="FFFFFF" w:themeColor="background1"/>
              </w:rPr>
            </w:pPr>
            <w:r w:rsidRPr="005737A0">
              <w:rPr>
                <w:b/>
                <w:color w:val="FFFFFF" w:themeColor="background1"/>
              </w:rPr>
              <w:t>Item Description</w:t>
            </w:r>
          </w:p>
        </w:tc>
        <w:tc>
          <w:tcPr>
            <w:tcW w:w="720" w:type="dxa"/>
            <w:shd w:val="clear" w:color="auto" w:fill="548DD4" w:themeFill="text2" w:themeFillTint="99"/>
            <w:vAlign w:val="center"/>
          </w:tcPr>
          <w:p w:rsidR="000F3B43" w:rsidRPr="005737A0" w:rsidRDefault="000F3B43" w:rsidP="00DA781F">
            <w:pPr>
              <w:spacing w:after="0" w:line="240" w:lineRule="auto"/>
              <w:jc w:val="center"/>
              <w:rPr>
                <w:b/>
                <w:color w:val="FFFFFF" w:themeColor="background1"/>
              </w:rPr>
            </w:pPr>
            <w:r w:rsidRPr="005737A0">
              <w:rPr>
                <w:b/>
                <w:color w:val="FFFFFF" w:themeColor="background1"/>
              </w:rPr>
              <w:t>Fall</w:t>
            </w:r>
          </w:p>
          <w:p w:rsidR="000F3B43" w:rsidRPr="005737A0" w:rsidRDefault="000F3B43" w:rsidP="00DA781F">
            <w:pPr>
              <w:spacing w:after="0" w:line="240" w:lineRule="auto"/>
              <w:jc w:val="center"/>
              <w:rPr>
                <w:b/>
                <w:color w:val="FFFFFF" w:themeColor="background1"/>
              </w:rPr>
            </w:pPr>
            <w:r w:rsidRPr="005737A0">
              <w:rPr>
                <w:b/>
                <w:color w:val="FFFFFF" w:themeColor="background1"/>
              </w:rPr>
              <w:t xml:space="preserve"> 2007</w:t>
            </w:r>
          </w:p>
        </w:tc>
        <w:tc>
          <w:tcPr>
            <w:tcW w:w="810" w:type="dxa"/>
            <w:shd w:val="clear" w:color="auto" w:fill="548DD4" w:themeFill="text2" w:themeFillTint="99"/>
            <w:vAlign w:val="center"/>
          </w:tcPr>
          <w:p w:rsidR="000F3B43" w:rsidRPr="005737A0" w:rsidRDefault="000F3B43" w:rsidP="00DA781F">
            <w:pPr>
              <w:spacing w:after="0" w:line="240" w:lineRule="auto"/>
              <w:jc w:val="center"/>
              <w:rPr>
                <w:b/>
                <w:color w:val="FFFFFF" w:themeColor="background1"/>
              </w:rPr>
            </w:pPr>
            <w:r w:rsidRPr="005737A0">
              <w:rPr>
                <w:b/>
                <w:color w:val="FFFFFF" w:themeColor="background1"/>
              </w:rPr>
              <w:t>Spring</w:t>
            </w:r>
          </w:p>
          <w:p w:rsidR="000F3B43" w:rsidRPr="005737A0" w:rsidRDefault="000F3B43" w:rsidP="00DA781F">
            <w:pPr>
              <w:spacing w:after="0" w:line="240" w:lineRule="auto"/>
              <w:jc w:val="center"/>
              <w:rPr>
                <w:b/>
                <w:color w:val="FFFFFF" w:themeColor="background1"/>
              </w:rPr>
            </w:pPr>
            <w:r w:rsidRPr="005737A0">
              <w:rPr>
                <w:b/>
                <w:color w:val="FFFFFF" w:themeColor="background1"/>
              </w:rPr>
              <w:t xml:space="preserve"> 2008</w:t>
            </w:r>
          </w:p>
        </w:tc>
        <w:tc>
          <w:tcPr>
            <w:tcW w:w="720" w:type="dxa"/>
            <w:shd w:val="clear" w:color="auto" w:fill="548DD4" w:themeFill="text2" w:themeFillTint="99"/>
            <w:vAlign w:val="center"/>
          </w:tcPr>
          <w:p w:rsidR="000F3B43" w:rsidRPr="005737A0" w:rsidRDefault="000F3B43" w:rsidP="00DA781F">
            <w:pPr>
              <w:spacing w:after="0" w:line="240" w:lineRule="auto"/>
              <w:jc w:val="center"/>
              <w:rPr>
                <w:b/>
                <w:color w:val="FFFFFF" w:themeColor="background1"/>
              </w:rPr>
            </w:pPr>
            <w:r w:rsidRPr="005737A0">
              <w:rPr>
                <w:b/>
                <w:color w:val="FFFFFF" w:themeColor="background1"/>
              </w:rPr>
              <w:t>Fall</w:t>
            </w:r>
          </w:p>
          <w:p w:rsidR="000F3B43" w:rsidRPr="005737A0" w:rsidRDefault="000F3B43" w:rsidP="00DA781F">
            <w:pPr>
              <w:spacing w:after="0" w:line="240" w:lineRule="auto"/>
              <w:jc w:val="center"/>
              <w:rPr>
                <w:b/>
                <w:color w:val="FFFFFF" w:themeColor="background1"/>
              </w:rPr>
            </w:pPr>
            <w:r w:rsidRPr="005737A0">
              <w:rPr>
                <w:b/>
                <w:color w:val="FFFFFF" w:themeColor="background1"/>
              </w:rPr>
              <w:t xml:space="preserve"> 2008</w:t>
            </w:r>
          </w:p>
        </w:tc>
        <w:tc>
          <w:tcPr>
            <w:tcW w:w="810" w:type="dxa"/>
            <w:shd w:val="clear" w:color="auto" w:fill="548DD4" w:themeFill="text2" w:themeFillTint="99"/>
            <w:vAlign w:val="center"/>
          </w:tcPr>
          <w:p w:rsidR="000F3B43" w:rsidRPr="005737A0" w:rsidRDefault="000F3B43" w:rsidP="00DA781F">
            <w:pPr>
              <w:spacing w:after="0" w:line="240" w:lineRule="auto"/>
              <w:jc w:val="center"/>
              <w:rPr>
                <w:b/>
                <w:color w:val="FFFFFF" w:themeColor="background1"/>
              </w:rPr>
            </w:pPr>
            <w:r w:rsidRPr="005737A0">
              <w:rPr>
                <w:b/>
                <w:color w:val="FFFFFF" w:themeColor="background1"/>
              </w:rPr>
              <w:t xml:space="preserve">Spring </w:t>
            </w:r>
          </w:p>
          <w:p w:rsidR="000F3B43" w:rsidRPr="005737A0" w:rsidRDefault="000F3B43" w:rsidP="00DA781F">
            <w:pPr>
              <w:spacing w:after="0" w:line="240" w:lineRule="auto"/>
              <w:jc w:val="center"/>
              <w:rPr>
                <w:b/>
                <w:color w:val="FFFFFF" w:themeColor="background1"/>
              </w:rPr>
            </w:pPr>
            <w:r w:rsidRPr="005737A0">
              <w:rPr>
                <w:b/>
                <w:color w:val="FFFFFF" w:themeColor="background1"/>
              </w:rPr>
              <w:t>2009</w:t>
            </w:r>
          </w:p>
        </w:tc>
        <w:tc>
          <w:tcPr>
            <w:tcW w:w="720" w:type="dxa"/>
            <w:shd w:val="clear" w:color="auto" w:fill="548DD4" w:themeFill="text2" w:themeFillTint="99"/>
            <w:vAlign w:val="center"/>
          </w:tcPr>
          <w:p w:rsidR="000F3B43" w:rsidRPr="005737A0" w:rsidRDefault="000F3B43" w:rsidP="009433B6">
            <w:pPr>
              <w:spacing w:after="0" w:line="240" w:lineRule="auto"/>
              <w:jc w:val="center"/>
              <w:rPr>
                <w:b/>
                <w:color w:val="FFFFFF" w:themeColor="background1"/>
              </w:rPr>
            </w:pPr>
            <w:r w:rsidRPr="005737A0">
              <w:rPr>
                <w:b/>
                <w:color w:val="FFFFFF" w:themeColor="background1"/>
              </w:rPr>
              <w:t>Fall</w:t>
            </w:r>
          </w:p>
          <w:p w:rsidR="000F3B43" w:rsidRPr="005737A0" w:rsidRDefault="000F3B43" w:rsidP="00515378">
            <w:pPr>
              <w:spacing w:after="0" w:line="240" w:lineRule="auto"/>
              <w:jc w:val="center"/>
              <w:rPr>
                <w:b/>
                <w:color w:val="FFFFFF" w:themeColor="background1"/>
              </w:rPr>
            </w:pPr>
            <w:r w:rsidRPr="005737A0">
              <w:rPr>
                <w:b/>
                <w:color w:val="FFFFFF" w:themeColor="background1"/>
              </w:rPr>
              <w:t xml:space="preserve"> 200</w:t>
            </w:r>
            <w:r>
              <w:rPr>
                <w:b/>
                <w:color w:val="FFFFFF" w:themeColor="background1"/>
              </w:rPr>
              <w:t>9</w:t>
            </w:r>
          </w:p>
        </w:tc>
        <w:tc>
          <w:tcPr>
            <w:tcW w:w="810" w:type="dxa"/>
            <w:shd w:val="clear" w:color="auto" w:fill="548DD4" w:themeFill="text2" w:themeFillTint="99"/>
            <w:vAlign w:val="center"/>
          </w:tcPr>
          <w:p w:rsidR="000F3B43" w:rsidRPr="005737A0" w:rsidRDefault="000F3B43" w:rsidP="009433B6">
            <w:pPr>
              <w:spacing w:after="0" w:line="240" w:lineRule="auto"/>
              <w:jc w:val="center"/>
              <w:rPr>
                <w:b/>
                <w:color w:val="FFFFFF" w:themeColor="background1"/>
              </w:rPr>
            </w:pPr>
            <w:r w:rsidRPr="005737A0">
              <w:rPr>
                <w:b/>
                <w:color w:val="FFFFFF" w:themeColor="background1"/>
              </w:rPr>
              <w:t xml:space="preserve">Spring </w:t>
            </w:r>
          </w:p>
          <w:p w:rsidR="000F3B43" w:rsidRPr="005737A0" w:rsidRDefault="000F3B43" w:rsidP="00515378">
            <w:pPr>
              <w:spacing w:after="0" w:line="240" w:lineRule="auto"/>
              <w:jc w:val="center"/>
              <w:rPr>
                <w:b/>
                <w:color w:val="FFFFFF" w:themeColor="background1"/>
              </w:rPr>
            </w:pPr>
            <w:r w:rsidRPr="005737A0">
              <w:rPr>
                <w:b/>
                <w:color w:val="FFFFFF" w:themeColor="background1"/>
              </w:rPr>
              <w:t>20</w:t>
            </w:r>
            <w:r>
              <w:rPr>
                <w:b/>
                <w:color w:val="FFFFFF" w:themeColor="background1"/>
              </w:rPr>
              <w:t>10</w:t>
            </w:r>
          </w:p>
        </w:tc>
        <w:tc>
          <w:tcPr>
            <w:tcW w:w="675" w:type="dxa"/>
            <w:shd w:val="clear" w:color="auto" w:fill="548DD4" w:themeFill="text2" w:themeFillTint="99"/>
            <w:vAlign w:val="center"/>
          </w:tcPr>
          <w:p w:rsidR="000F3B43" w:rsidRPr="005737A0" w:rsidRDefault="000F3B43" w:rsidP="00FB33BF">
            <w:pPr>
              <w:spacing w:after="0" w:line="240" w:lineRule="auto"/>
              <w:jc w:val="center"/>
              <w:rPr>
                <w:b/>
                <w:color w:val="FFFFFF" w:themeColor="background1"/>
              </w:rPr>
            </w:pPr>
            <w:r w:rsidRPr="005737A0">
              <w:rPr>
                <w:b/>
                <w:color w:val="FFFFFF" w:themeColor="background1"/>
              </w:rPr>
              <w:t>Fall</w:t>
            </w:r>
          </w:p>
          <w:p w:rsidR="000F3B43" w:rsidRPr="005737A0" w:rsidRDefault="000F3B43" w:rsidP="00FB33BF">
            <w:pPr>
              <w:spacing w:after="0" w:line="240" w:lineRule="auto"/>
              <w:jc w:val="center"/>
              <w:rPr>
                <w:b/>
                <w:color w:val="FFFFFF" w:themeColor="background1"/>
              </w:rPr>
            </w:pPr>
            <w:r>
              <w:rPr>
                <w:b/>
                <w:color w:val="FFFFFF" w:themeColor="background1"/>
              </w:rPr>
              <w:t>2010</w:t>
            </w:r>
          </w:p>
        </w:tc>
        <w:tc>
          <w:tcPr>
            <w:tcW w:w="855" w:type="dxa"/>
            <w:shd w:val="clear" w:color="auto" w:fill="548DD4" w:themeFill="text2" w:themeFillTint="99"/>
            <w:vAlign w:val="center"/>
          </w:tcPr>
          <w:p w:rsidR="000F3B43" w:rsidRPr="005737A0" w:rsidRDefault="000F3B43" w:rsidP="00FB33BF">
            <w:pPr>
              <w:spacing w:after="0" w:line="240" w:lineRule="auto"/>
              <w:jc w:val="center"/>
              <w:rPr>
                <w:b/>
                <w:color w:val="FFFFFF" w:themeColor="background1"/>
              </w:rPr>
            </w:pPr>
            <w:r w:rsidRPr="005737A0">
              <w:rPr>
                <w:b/>
                <w:color w:val="FFFFFF" w:themeColor="background1"/>
              </w:rPr>
              <w:t>Spring</w:t>
            </w:r>
          </w:p>
          <w:p w:rsidR="000F3B43" w:rsidRPr="005737A0" w:rsidRDefault="000F3B43" w:rsidP="00FB33BF">
            <w:pPr>
              <w:spacing w:after="0" w:line="240" w:lineRule="auto"/>
              <w:jc w:val="center"/>
              <w:rPr>
                <w:b/>
                <w:color w:val="FFFFFF" w:themeColor="background1"/>
              </w:rPr>
            </w:pPr>
            <w:r>
              <w:rPr>
                <w:b/>
                <w:color w:val="FFFFFF" w:themeColor="background1"/>
              </w:rPr>
              <w:t xml:space="preserve"> 2011</w:t>
            </w:r>
          </w:p>
        </w:tc>
        <w:tc>
          <w:tcPr>
            <w:tcW w:w="855" w:type="dxa"/>
            <w:shd w:val="clear" w:color="auto" w:fill="548DD4" w:themeFill="text2" w:themeFillTint="99"/>
          </w:tcPr>
          <w:p w:rsidR="000F3B43" w:rsidRPr="005737A0" w:rsidRDefault="00CF49FE" w:rsidP="00FB33BF">
            <w:pPr>
              <w:spacing w:after="0" w:line="240" w:lineRule="auto"/>
              <w:jc w:val="center"/>
              <w:rPr>
                <w:b/>
                <w:color w:val="FFFFFF" w:themeColor="background1"/>
              </w:rPr>
            </w:pPr>
            <w:r>
              <w:rPr>
                <w:b/>
                <w:color w:val="FFFFFF" w:themeColor="background1"/>
              </w:rPr>
              <w:t>Fall 2011</w:t>
            </w:r>
          </w:p>
        </w:tc>
        <w:tc>
          <w:tcPr>
            <w:tcW w:w="855" w:type="dxa"/>
            <w:shd w:val="clear" w:color="auto" w:fill="548DD4" w:themeFill="text2" w:themeFillTint="99"/>
          </w:tcPr>
          <w:p w:rsidR="000F3B43" w:rsidRPr="005737A0" w:rsidRDefault="00CF49FE" w:rsidP="00FB33BF">
            <w:pPr>
              <w:spacing w:after="0" w:line="240" w:lineRule="auto"/>
              <w:jc w:val="center"/>
              <w:rPr>
                <w:b/>
                <w:color w:val="FFFFFF" w:themeColor="background1"/>
              </w:rPr>
            </w:pPr>
            <w:r>
              <w:rPr>
                <w:b/>
                <w:color w:val="FFFFFF" w:themeColor="background1"/>
              </w:rPr>
              <w:t>Spring2012</w:t>
            </w:r>
          </w:p>
        </w:tc>
      </w:tr>
      <w:tr w:rsidR="000F3B43" w:rsidTr="000F3B43">
        <w:trPr>
          <w:jc w:val="center"/>
        </w:trPr>
        <w:tc>
          <w:tcPr>
            <w:tcW w:w="6660" w:type="dxa"/>
            <w:shd w:val="clear" w:color="auto" w:fill="C6D9F1" w:themeFill="text2" w:themeFillTint="33"/>
          </w:tcPr>
          <w:p w:rsidR="000F3B43" w:rsidRDefault="000F3B43" w:rsidP="009433B6">
            <w:pPr>
              <w:spacing w:after="0" w:line="240" w:lineRule="auto"/>
            </w:pPr>
            <w:r>
              <w:t>Are you satisfied with:</w:t>
            </w:r>
          </w:p>
        </w:tc>
        <w:tc>
          <w:tcPr>
            <w:tcW w:w="720" w:type="dxa"/>
            <w:shd w:val="clear" w:color="auto" w:fill="C6D9F1" w:themeFill="text2" w:themeFillTint="33"/>
            <w:vAlign w:val="center"/>
          </w:tcPr>
          <w:p w:rsidR="000F3B43" w:rsidRDefault="000F3B43" w:rsidP="00DA781F">
            <w:pPr>
              <w:spacing w:after="0" w:line="240" w:lineRule="auto"/>
              <w:jc w:val="center"/>
            </w:pPr>
          </w:p>
        </w:tc>
        <w:tc>
          <w:tcPr>
            <w:tcW w:w="810" w:type="dxa"/>
            <w:shd w:val="clear" w:color="auto" w:fill="C6D9F1" w:themeFill="text2" w:themeFillTint="33"/>
            <w:vAlign w:val="center"/>
          </w:tcPr>
          <w:p w:rsidR="000F3B43" w:rsidRDefault="000F3B43" w:rsidP="00DA781F">
            <w:pPr>
              <w:spacing w:after="0" w:line="240" w:lineRule="auto"/>
              <w:jc w:val="center"/>
            </w:pPr>
          </w:p>
        </w:tc>
        <w:tc>
          <w:tcPr>
            <w:tcW w:w="720" w:type="dxa"/>
            <w:shd w:val="clear" w:color="auto" w:fill="C6D9F1" w:themeFill="text2" w:themeFillTint="33"/>
            <w:vAlign w:val="center"/>
          </w:tcPr>
          <w:p w:rsidR="000F3B43" w:rsidRDefault="000F3B43" w:rsidP="00DA781F">
            <w:pPr>
              <w:spacing w:after="0" w:line="240" w:lineRule="auto"/>
              <w:jc w:val="center"/>
            </w:pPr>
          </w:p>
        </w:tc>
        <w:tc>
          <w:tcPr>
            <w:tcW w:w="810" w:type="dxa"/>
            <w:shd w:val="clear" w:color="auto" w:fill="C6D9F1" w:themeFill="text2" w:themeFillTint="33"/>
            <w:vAlign w:val="center"/>
          </w:tcPr>
          <w:p w:rsidR="000F3B43" w:rsidRDefault="000F3B43" w:rsidP="00DA781F">
            <w:pPr>
              <w:spacing w:after="0" w:line="240" w:lineRule="auto"/>
              <w:jc w:val="center"/>
            </w:pPr>
          </w:p>
        </w:tc>
        <w:tc>
          <w:tcPr>
            <w:tcW w:w="720" w:type="dxa"/>
            <w:shd w:val="clear" w:color="auto" w:fill="C6D9F1" w:themeFill="text2" w:themeFillTint="33"/>
            <w:vAlign w:val="center"/>
          </w:tcPr>
          <w:p w:rsidR="000F3B43" w:rsidRDefault="000F3B43" w:rsidP="009433B6">
            <w:pPr>
              <w:spacing w:after="0" w:line="240" w:lineRule="auto"/>
              <w:jc w:val="center"/>
            </w:pPr>
          </w:p>
        </w:tc>
        <w:tc>
          <w:tcPr>
            <w:tcW w:w="810" w:type="dxa"/>
            <w:shd w:val="clear" w:color="auto" w:fill="C6D9F1" w:themeFill="text2" w:themeFillTint="33"/>
            <w:vAlign w:val="center"/>
          </w:tcPr>
          <w:p w:rsidR="000F3B43" w:rsidRDefault="000F3B43" w:rsidP="009433B6">
            <w:pPr>
              <w:spacing w:after="0" w:line="240" w:lineRule="auto"/>
              <w:jc w:val="center"/>
            </w:pPr>
          </w:p>
        </w:tc>
        <w:tc>
          <w:tcPr>
            <w:tcW w:w="675" w:type="dxa"/>
            <w:shd w:val="clear" w:color="auto" w:fill="C6D9F1" w:themeFill="text2" w:themeFillTint="33"/>
            <w:vAlign w:val="center"/>
          </w:tcPr>
          <w:p w:rsidR="000F3B43" w:rsidRDefault="000F3B43" w:rsidP="00FB33BF">
            <w:pPr>
              <w:spacing w:after="0" w:line="240" w:lineRule="auto"/>
              <w:jc w:val="center"/>
            </w:pPr>
          </w:p>
        </w:tc>
        <w:tc>
          <w:tcPr>
            <w:tcW w:w="855" w:type="dxa"/>
            <w:shd w:val="clear" w:color="auto" w:fill="C6D9F1" w:themeFill="text2" w:themeFillTint="33"/>
            <w:vAlign w:val="center"/>
          </w:tcPr>
          <w:p w:rsidR="000F3B43" w:rsidRDefault="000F3B43" w:rsidP="00FB33BF">
            <w:pPr>
              <w:spacing w:after="0" w:line="240" w:lineRule="auto"/>
              <w:jc w:val="center"/>
            </w:pPr>
          </w:p>
        </w:tc>
        <w:tc>
          <w:tcPr>
            <w:tcW w:w="855" w:type="dxa"/>
            <w:shd w:val="clear" w:color="auto" w:fill="C6D9F1" w:themeFill="text2" w:themeFillTint="33"/>
          </w:tcPr>
          <w:p w:rsidR="000F3B43" w:rsidRDefault="000F3B43" w:rsidP="00FB33BF">
            <w:pPr>
              <w:spacing w:after="0" w:line="240" w:lineRule="auto"/>
              <w:jc w:val="center"/>
            </w:pPr>
          </w:p>
        </w:tc>
        <w:tc>
          <w:tcPr>
            <w:tcW w:w="855" w:type="dxa"/>
            <w:shd w:val="clear" w:color="auto" w:fill="C6D9F1" w:themeFill="text2" w:themeFillTint="33"/>
          </w:tcPr>
          <w:p w:rsidR="000F3B43" w:rsidRDefault="000F3B43" w:rsidP="00FB33BF">
            <w:pPr>
              <w:spacing w:after="0" w:line="240" w:lineRule="auto"/>
              <w:jc w:val="center"/>
            </w:pPr>
          </w:p>
        </w:tc>
      </w:tr>
      <w:tr w:rsidR="00CF49FE" w:rsidTr="000F3B43">
        <w:trPr>
          <w:jc w:val="center"/>
        </w:trPr>
        <w:tc>
          <w:tcPr>
            <w:tcW w:w="6660" w:type="dxa"/>
          </w:tcPr>
          <w:p w:rsidR="00CF49FE" w:rsidRDefault="00CF49FE" w:rsidP="009433B6">
            <w:pPr>
              <w:spacing w:after="0" w:line="240" w:lineRule="auto"/>
            </w:pPr>
            <w:r>
              <w:t xml:space="preserve">     The quality of instruction at OTC?</w:t>
            </w:r>
          </w:p>
        </w:tc>
        <w:tc>
          <w:tcPr>
            <w:tcW w:w="720" w:type="dxa"/>
            <w:vAlign w:val="center"/>
          </w:tcPr>
          <w:p w:rsidR="00CF49FE" w:rsidRDefault="00CF49FE" w:rsidP="00DA781F">
            <w:pPr>
              <w:spacing w:after="0" w:line="240" w:lineRule="auto"/>
              <w:jc w:val="center"/>
            </w:pPr>
            <w:r>
              <w:t>100%</w:t>
            </w:r>
          </w:p>
        </w:tc>
        <w:tc>
          <w:tcPr>
            <w:tcW w:w="810" w:type="dxa"/>
            <w:vAlign w:val="center"/>
          </w:tcPr>
          <w:p w:rsidR="00CF49FE" w:rsidRDefault="00CF49FE" w:rsidP="00DA781F">
            <w:pPr>
              <w:spacing w:after="0" w:line="240" w:lineRule="auto"/>
              <w:jc w:val="center"/>
            </w:pPr>
            <w:r>
              <w:t>94%</w:t>
            </w:r>
          </w:p>
        </w:tc>
        <w:tc>
          <w:tcPr>
            <w:tcW w:w="720" w:type="dxa"/>
            <w:vAlign w:val="center"/>
          </w:tcPr>
          <w:p w:rsidR="00CF49FE" w:rsidRDefault="00CF49FE" w:rsidP="00DA781F">
            <w:pPr>
              <w:spacing w:after="0" w:line="240" w:lineRule="auto"/>
              <w:jc w:val="center"/>
            </w:pPr>
            <w:r>
              <w:t>100%</w:t>
            </w:r>
          </w:p>
        </w:tc>
        <w:tc>
          <w:tcPr>
            <w:tcW w:w="810" w:type="dxa"/>
            <w:vAlign w:val="center"/>
          </w:tcPr>
          <w:p w:rsidR="00CF49FE" w:rsidRDefault="00CF49FE" w:rsidP="00DA781F">
            <w:pPr>
              <w:spacing w:after="0" w:line="240" w:lineRule="auto"/>
              <w:jc w:val="center"/>
            </w:pPr>
            <w:r>
              <w:t>92%</w:t>
            </w:r>
          </w:p>
        </w:tc>
        <w:tc>
          <w:tcPr>
            <w:tcW w:w="720" w:type="dxa"/>
            <w:vAlign w:val="center"/>
          </w:tcPr>
          <w:p w:rsidR="00CF49FE" w:rsidRDefault="00CF49FE" w:rsidP="009433B6">
            <w:pPr>
              <w:spacing w:after="0" w:line="240" w:lineRule="auto"/>
              <w:jc w:val="center"/>
            </w:pPr>
            <w:r>
              <w:t>97%</w:t>
            </w:r>
          </w:p>
        </w:tc>
        <w:tc>
          <w:tcPr>
            <w:tcW w:w="810" w:type="dxa"/>
            <w:vAlign w:val="center"/>
          </w:tcPr>
          <w:p w:rsidR="00CF49FE" w:rsidRDefault="00CF49FE" w:rsidP="009433B6">
            <w:pPr>
              <w:spacing w:after="0" w:line="240" w:lineRule="auto"/>
              <w:jc w:val="center"/>
            </w:pPr>
            <w:r>
              <w:t>100%</w:t>
            </w:r>
          </w:p>
        </w:tc>
        <w:tc>
          <w:tcPr>
            <w:tcW w:w="675" w:type="dxa"/>
            <w:vAlign w:val="center"/>
          </w:tcPr>
          <w:p w:rsidR="00CF49FE" w:rsidRDefault="00CF49FE" w:rsidP="00FB33BF">
            <w:pPr>
              <w:spacing w:after="0" w:line="240" w:lineRule="auto"/>
              <w:jc w:val="center"/>
            </w:pPr>
            <w:r>
              <w:t>94%</w:t>
            </w:r>
          </w:p>
        </w:tc>
        <w:tc>
          <w:tcPr>
            <w:tcW w:w="855" w:type="dxa"/>
            <w:vAlign w:val="center"/>
          </w:tcPr>
          <w:p w:rsidR="00CF49FE" w:rsidRDefault="00CF49FE" w:rsidP="00FB33BF">
            <w:pPr>
              <w:spacing w:after="0" w:line="240" w:lineRule="auto"/>
              <w:jc w:val="center"/>
            </w:pPr>
            <w:r>
              <w:t>99%</w:t>
            </w:r>
          </w:p>
        </w:tc>
        <w:tc>
          <w:tcPr>
            <w:tcW w:w="855" w:type="dxa"/>
          </w:tcPr>
          <w:p w:rsidR="00CF49FE" w:rsidRDefault="00EA6808" w:rsidP="00EA6808">
            <w:pPr>
              <w:spacing w:after="0" w:line="240" w:lineRule="auto"/>
              <w:jc w:val="center"/>
            </w:pPr>
            <w:r>
              <w:t>100</w:t>
            </w:r>
            <w:r w:rsidR="00CF49FE">
              <w:t>%</w:t>
            </w:r>
          </w:p>
        </w:tc>
        <w:tc>
          <w:tcPr>
            <w:tcW w:w="855" w:type="dxa"/>
          </w:tcPr>
          <w:p w:rsidR="00CF49FE" w:rsidRDefault="001362DB" w:rsidP="00EA6808">
            <w:pPr>
              <w:spacing w:after="0" w:line="240" w:lineRule="auto"/>
              <w:jc w:val="center"/>
            </w:pPr>
            <w:r>
              <w:t>94</w:t>
            </w:r>
            <w:r w:rsidR="00CF49FE">
              <w:t>%</w:t>
            </w:r>
          </w:p>
        </w:tc>
      </w:tr>
      <w:tr w:rsidR="00CF49FE" w:rsidTr="000F3B43">
        <w:trPr>
          <w:jc w:val="center"/>
        </w:trPr>
        <w:tc>
          <w:tcPr>
            <w:tcW w:w="6660" w:type="dxa"/>
          </w:tcPr>
          <w:p w:rsidR="00CF49FE" w:rsidRDefault="00CF49FE" w:rsidP="009433B6">
            <w:pPr>
              <w:spacing w:after="0" w:line="240" w:lineRule="auto"/>
            </w:pPr>
            <w:r>
              <w:t xml:space="preserve">     The overall willingness/attitude of faculty/staff to assist you?</w:t>
            </w:r>
          </w:p>
        </w:tc>
        <w:tc>
          <w:tcPr>
            <w:tcW w:w="720" w:type="dxa"/>
            <w:vAlign w:val="center"/>
          </w:tcPr>
          <w:p w:rsidR="00CF49FE" w:rsidRDefault="00CF49FE" w:rsidP="00DA781F">
            <w:pPr>
              <w:spacing w:after="0" w:line="240" w:lineRule="auto"/>
              <w:jc w:val="center"/>
            </w:pPr>
            <w:r>
              <w:t>99%</w:t>
            </w:r>
          </w:p>
        </w:tc>
        <w:tc>
          <w:tcPr>
            <w:tcW w:w="810" w:type="dxa"/>
            <w:vAlign w:val="center"/>
          </w:tcPr>
          <w:p w:rsidR="00CF49FE" w:rsidRDefault="00CF49FE" w:rsidP="00DA781F">
            <w:pPr>
              <w:spacing w:after="0" w:line="240" w:lineRule="auto"/>
              <w:jc w:val="center"/>
            </w:pPr>
            <w:r>
              <w:t>93%</w:t>
            </w:r>
          </w:p>
        </w:tc>
        <w:tc>
          <w:tcPr>
            <w:tcW w:w="720" w:type="dxa"/>
            <w:vAlign w:val="center"/>
          </w:tcPr>
          <w:p w:rsidR="00CF49FE" w:rsidRDefault="00CF49FE" w:rsidP="00DA781F">
            <w:pPr>
              <w:spacing w:after="0" w:line="240" w:lineRule="auto"/>
              <w:jc w:val="center"/>
            </w:pPr>
            <w:r>
              <w:t>100%</w:t>
            </w:r>
          </w:p>
        </w:tc>
        <w:tc>
          <w:tcPr>
            <w:tcW w:w="810" w:type="dxa"/>
            <w:vAlign w:val="center"/>
          </w:tcPr>
          <w:p w:rsidR="00CF49FE" w:rsidRDefault="00CF49FE" w:rsidP="00DA781F">
            <w:pPr>
              <w:spacing w:after="0" w:line="240" w:lineRule="auto"/>
              <w:jc w:val="center"/>
            </w:pPr>
            <w:r>
              <w:t>99%</w:t>
            </w:r>
          </w:p>
        </w:tc>
        <w:tc>
          <w:tcPr>
            <w:tcW w:w="720" w:type="dxa"/>
            <w:vAlign w:val="center"/>
          </w:tcPr>
          <w:p w:rsidR="00CF49FE" w:rsidRDefault="00CF49FE" w:rsidP="009433B6">
            <w:pPr>
              <w:spacing w:after="0" w:line="240" w:lineRule="auto"/>
              <w:jc w:val="center"/>
            </w:pPr>
            <w:r>
              <w:t>96%</w:t>
            </w:r>
          </w:p>
        </w:tc>
        <w:tc>
          <w:tcPr>
            <w:tcW w:w="810" w:type="dxa"/>
            <w:vAlign w:val="center"/>
          </w:tcPr>
          <w:p w:rsidR="00CF49FE" w:rsidRDefault="00CF49FE" w:rsidP="009433B6">
            <w:pPr>
              <w:spacing w:after="0" w:line="240" w:lineRule="auto"/>
              <w:jc w:val="center"/>
            </w:pPr>
            <w:r>
              <w:t>96%</w:t>
            </w:r>
          </w:p>
        </w:tc>
        <w:tc>
          <w:tcPr>
            <w:tcW w:w="675" w:type="dxa"/>
            <w:vAlign w:val="center"/>
          </w:tcPr>
          <w:p w:rsidR="00CF49FE" w:rsidRDefault="00CF49FE" w:rsidP="00FB33BF">
            <w:pPr>
              <w:spacing w:after="0" w:line="240" w:lineRule="auto"/>
              <w:jc w:val="center"/>
            </w:pPr>
            <w:r>
              <w:t>94%</w:t>
            </w:r>
          </w:p>
        </w:tc>
        <w:tc>
          <w:tcPr>
            <w:tcW w:w="855" w:type="dxa"/>
            <w:vAlign w:val="center"/>
          </w:tcPr>
          <w:p w:rsidR="00CF49FE" w:rsidRDefault="00CF49FE" w:rsidP="00FB33BF">
            <w:pPr>
              <w:spacing w:after="0" w:line="240" w:lineRule="auto"/>
              <w:jc w:val="center"/>
            </w:pPr>
            <w:r>
              <w:t>95%</w:t>
            </w:r>
          </w:p>
        </w:tc>
        <w:tc>
          <w:tcPr>
            <w:tcW w:w="855" w:type="dxa"/>
          </w:tcPr>
          <w:p w:rsidR="00CF49FE" w:rsidRDefault="00EA6808" w:rsidP="00EA6808">
            <w:pPr>
              <w:spacing w:after="0" w:line="240" w:lineRule="auto"/>
              <w:jc w:val="center"/>
            </w:pPr>
            <w:r>
              <w:t>91</w:t>
            </w:r>
            <w:r w:rsidR="00CF49FE">
              <w:t>%</w:t>
            </w:r>
          </w:p>
        </w:tc>
        <w:tc>
          <w:tcPr>
            <w:tcW w:w="855" w:type="dxa"/>
          </w:tcPr>
          <w:p w:rsidR="00CF49FE" w:rsidRDefault="001362DB" w:rsidP="00EA6808">
            <w:pPr>
              <w:spacing w:after="0" w:line="240" w:lineRule="auto"/>
              <w:jc w:val="center"/>
            </w:pPr>
            <w:r>
              <w:t>93</w:t>
            </w:r>
            <w:r w:rsidR="00CF49FE">
              <w:t>%</w:t>
            </w:r>
          </w:p>
        </w:tc>
      </w:tr>
      <w:tr w:rsidR="00CF49FE" w:rsidTr="000F3B43">
        <w:trPr>
          <w:jc w:val="center"/>
        </w:trPr>
        <w:tc>
          <w:tcPr>
            <w:tcW w:w="6660" w:type="dxa"/>
          </w:tcPr>
          <w:p w:rsidR="00CF49FE" w:rsidRDefault="00CF49FE" w:rsidP="009433B6">
            <w:pPr>
              <w:spacing w:after="0" w:line="240" w:lineRule="auto"/>
            </w:pPr>
            <w:r>
              <w:t xml:space="preserve">     Available office hours of faculty/staff?</w:t>
            </w:r>
          </w:p>
        </w:tc>
        <w:tc>
          <w:tcPr>
            <w:tcW w:w="720" w:type="dxa"/>
            <w:vAlign w:val="center"/>
          </w:tcPr>
          <w:p w:rsidR="00CF49FE" w:rsidRDefault="00CF49FE" w:rsidP="00DA781F">
            <w:pPr>
              <w:spacing w:after="0" w:line="240" w:lineRule="auto"/>
              <w:jc w:val="center"/>
            </w:pPr>
            <w:r>
              <w:t>92%</w:t>
            </w:r>
          </w:p>
        </w:tc>
        <w:tc>
          <w:tcPr>
            <w:tcW w:w="810" w:type="dxa"/>
            <w:vAlign w:val="center"/>
          </w:tcPr>
          <w:p w:rsidR="00CF49FE" w:rsidRDefault="00CF49FE" w:rsidP="00DA781F">
            <w:pPr>
              <w:spacing w:after="0" w:line="240" w:lineRule="auto"/>
              <w:jc w:val="center"/>
            </w:pPr>
            <w:r>
              <w:t>92%</w:t>
            </w:r>
          </w:p>
        </w:tc>
        <w:tc>
          <w:tcPr>
            <w:tcW w:w="720" w:type="dxa"/>
            <w:vAlign w:val="center"/>
          </w:tcPr>
          <w:p w:rsidR="00CF49FE" w:rsidRDefault="00CF49FE" w:rsidP="00DA781F">
            <w:pPr>
              <w:spacing w:after="0" w:line="240" w:lineRule="auto"/>
              <w:jc w:val="center"/>
            </w:pPr>
            <w:r>
              <w:t>94%</w:t>
            </w:r>
          </w:p>
        </w:tc>
        <w:tc>
          <w:tcPr>
            <w:tcW w:w="810" w:type="dxa"/>
            <w:vAlign w:val="center"/>
          </w:tcPr>
          <w:p w:rsidR="00CF49FE" w:rsidRDefault="00CF49FE" w:rsidP="00DA781F">
            <w:pPr>
              <w:spacing w:after="0" w:line="240" w:lineRule="auto"/>
              <w:jc w:val="center"/>
            </w:pPr>
            <w:r>
              <w:t>97%</w:t>
            </w:r>
          </w:p>
        </w:tc>
        <w:tc>
          <w:tcPr>
            <w:tcW w:w="720" w:type="dxa"/>
            <w:vAlign w:val="center"/>
          </w:tcPr>
          <w:p w:rsidR="00CF49FE" w:rsidRDefault="00CF49FE" w:rsidP="009433B6">
            <w:pPr>
              <w:spacing w:after="0" w:line="240" w:lineRule="auto"/>
              <w:jc w:val="center"/>
            </w:pPr>
            <w:r>
              <w:t>91%</w:t>
            </w:r>
          </w:p>
        </w:tc>
        <w:tc>
          <w:tcPr>
            <w:tcW w:w="810" w:type="dxa"/>
            <w:vAlign w:val="center"/>
          </w:tcPr>
          <w:p w:rsidR="00CF49FE" w:rsidRDefault="00CF49FE" w:rsidP="009433B6">
            <w:pPr>
              <w:spacing w:after="0" w:line="240" w:lineRule="auto"/>
              <w:jc w:val="center"/>
            </w:pPr>
            <w:r>
              <w:t>100%</w:t>
            </w:r>
          </w:p>
        </w:tc>
        <w:tc>
          <w:tcPr>
            <w:tcW w:w="675" w:type="dxa"/>
            <w:vAlign w:val="center"/>
          </w:tcPr>
          <w:p w:rsidR="00CF49FE" w:rsidRDefault="00CF49FE" w:rsidP="00FB33BF">
            <w:pPr>
              <w:spacing w:after="0" w:line="240" w:lineRule="auto"/>
              <w:jc w:val="center"/>
            </w:pPr>
            <w:r>
              <w:t>94%</w:t>
            </w:r>
          </w:p>
        </w:tc>
        <w:tc>
          <w:tcPr>
            <w:tcW w:w="855" w:type="dxa"/>
            <w:vAlign w:val="center"/>
          </w:tcPr>
          <w:p w:rsidR="00CF49FE" w:rsidRDefault="00CF49FE" w:rsidP="00FB33BF">
            <w:pPr>
              <w:spacing w:after="0" w:line="240" w:lineRule="auto"/>
              <w:jc w:val="center"/>
            </w:pPr>
            <w:r>
              <w:t>94%</w:t>
            </w:r>
          </w:p>
        </w:tc>
        <w:tc>
          <w:tcPr>
            <w:tcW w:w="855" w:type="dxa"/>
          </w:tcPr>
          <w:p w:rsidR="00CF49FE" w:rsidRDefault="00EA6808" w:rsidP="00EA6808">
            <w:pPr>
              <w:spacing w:after="0" w:line="240" w:lineRule="auto"/>
              <w:jc w:val="center"/>
            </w:pPr>
            <w:r>
              <w:t>90</w:t>
            </w:r>
            <w:r w:rsidR="00CF49FE">
              <w:t>%</w:t>
            </w:r>
          </w:p>
        </w:tc>
        <w:tc>
          <w:tcPr>
            <w:tcW w:w="855" w:type="dxa"/>
          </w:tcPr>
          <w:p w:rsidR="00CF49FE" w:rsidRDefault="001362DB" w:rsidP="00EA6808">
            <w:pPr>
              <w:spacing w:after="0" w:line="240" w:lineRule="auto"/>
              <w:jc w:val="center"/>
            </w:pPr>
            <w:r>
              <w:t>97</w:t>
            </w:r>
            <w:r w:rsidR="00CF49FE">
              <w:t>%</w:t>
            </w:r>
          </w:p>
        </w:tc>
      </w:tr>
      <w:tr w:rsidR="00CF49FE" w:rsidTr="000F3B43">
        <w:trPr>
          <w:jc w:val="center"/>
        </w:trPr>
        <w:tc>
          <w:tcPr>
            <w:tcW w:w="6660" w:type="dxa"/>
          </w:tcPr>
          <w:p w:rsidR="00CF49FE" w:rsidRDefault="00CF49FE" w:rsidP="009433B6">
            <w:pPr>
              <w:spacing w:after="0" w:line="240" w:lineRule="auto"/>
            </w:pPr>
            <w:r>
              <w:t xml:space="preserve">     The assistance you received outside of class from faculty/staff?</w:t>
            </w:r>
          </w:p>
        </w:tc>
        <w:tc>
          <w:tcPr>
            <w:tcW w:w="720" w:type="dxa"/>
            <w:vAlign w:val="center"/>
          </w:tcPr>
          <w:p w:rsidR="00CF49FE" w:rsidRDefault="00CF49FE" w:rsidP="00DA781F">
            <w:pPr>
              <w:spacing w:after="0" w:line="240" w:lineRule="auto"/>
              <w:jc w:val="center"/>
            </w:pPr>
            <w:r>
              <w:t>88%</w:t>
            </w:r>
          </w:p>
        </w:tc>
        <w:tc>
          <w:tcPr>
            <w:tcW w:w="810" w:type="dxa"/>
            <w:vAlign w:val="center"/>
          </w:tcPr>
          <w:p w:rsidR="00CF49FE" w:rsidRDefault="00CF49FE" w:rsidP="00DA781F">
            <w:pPr>
              <w:spacing w:after="0" w:line="240" w:lineRule="auto"/>
              <w:jc w:val="center"/>
            </w:pPr>
            <w:r>
              <w:t>84%</w:t>
            </w:r>
          </w:p>
        </w:tc>
        <w:tc>
          <w:tcPr>
            <w:tcW w:w="720" w:type="dxa"/>
            <w:vAlign w:val="center"/>
          </w:tcPr>
          <w:p w:rsidR="00CF49FE" w:rsidRDefault="00CF49FE" w:rsidP="00DA781F">
            <w:pPr>
              <w:spacing w:after="0" w:line="240" w:lineRule="auto"/>
              <w:jc w:val="center"/>
            </w:pPr>
            <w:r>
              <w:t>83%</w:t>
            </w:r>
          </w:p>
        </w:tc>
        <w:tc>
          <w:tcPr>
            <w:tcW w:w="810" w:type="dxa"/>
            <w:vAlign w:val="center"/>
          </w:tcPr>
          <w:p w:rsidR="00CF49FE" w:rsidRDefault="00CF49FE" w:rsidP="00DA781F">
            <w:pPr>
              <w:spacing w:after="0" w:line="240" w:lineRule="auto"/>
              <w:jc w:val="center"/>
            </w:pPr>
            <w:r>
              <w:t>92%</w:t>
            </w:r>
          </w:p>
        </w:tc>
        <w:tc>
          <w:tcPr>
            <w:tcW w:w="720" w:type="dxa"/>
            <w:vAlign w:val="center"/>
          </w:tcPr>
          <w:p w:rsidR="00CF49FE" w:rsidRDefault="00CF49FE" w:rsidP="009433B6">
            <w:pPr>
              <w:spacing w:after="0" w:line="240" w:lineRule="auto"/>
              <w:jc w:val="center"/>
            </w:pPr>
            <w:r>
              <w:t>84%</w:t>
            </w:r>
          </w:p>
        </w:tc>
        <w:tc>
          <w:tcPr>
            <w:tcW w:w="810" w:type="dxa"/>
            <w:vAlign w:val="center"/>
          </w:tcPr>
          <w:p w:rsidR="00CF49FE" w:rsidRDefault="00CF49FE" w:rsidP="009433B6">
            <w:pPr>
              <w:spacing w:after="0" w:line="240" w:lineRule="auto"/>
              <w:jc w:val="center"/>
            </w:pPr>
            <w:r>
              <w:t>96%</w:t>
            </w:r>
          </w:p>
        </w:tc>
        <w:tc>
          <w:tcPr>
            <w:tcW w:w="675" w:type="dxa"/>
            <w:vAlign w:val="center"/>
          </w:tcPr>
          <w:p w:rsidR="00CF49FE" w:rsidRDefault="00CF49FE" w:rsidP="00FB33BF">
            <w:pPr>
              <w:spacing w:after="0" w:line="240" w:lineRule="auto"/>
              <w:jc w:val="center"/>
            </w:pPr>
            <w:r>
              <w:t>83%</w:t>
            </w:r>
          </w:p>
        </w:tc>
        <w:tc>
          <w:tcPr>
            <w:tcW w:w="855" w:type="dxa"/>
            <w:vAlign w:val="center"/>
          </w:tcPr>
          <w:p w:rsidR="00CF49FE" w:rsidRDefault="00CF49FE" w:rsidP="00FB33BF">
            <w:pPr>
              <w:spacing w:after="0" w:line="240" w:lineRule="auto"/>
              <w:jc w:val="center"/>
            </w:pPr>
            <w:r>
              <w:t>89%</w:t>
            </w:r>
          </w:p>
        </w:tc>
        <w:tc>
          <w:tcPr>
            <w:tcW w:w="855" w:type="dxa"/>
          </w:tcPr>
          <w:p w:rsidR="00CF49FE" w:rsidRDefault="00EA6808" w:rsidP="00EA6808">
            <w:pPr>
              <w:spacing w:after="0" w:line="240" w:lineRule="auto"/>
              <w:jc w:val="center"/>
            </w:pPr>
            <w:r>
              <w:t>92</w:t>
            </w:r>
            <w:r w:rsidR="00CF49FE">
              <w:t>%</w:t>
            </w:r>
          </w:p>
        </w:tc>
        <w:tc>
          <w:tcPr>
            <w:tcW w:w="855" w:type="dxa"/>
          </w:tcPr>
          <w:p w:rsidR="00CF49FE" w:rsidRDefault="001362DB" w:rsidP="00EA6808">
            <w:pPr>
              <w:spacing w:after="0" w:line="240" w:lineRule="auto"/>
              <w:jc w:val="center"/>
            </w:pPr>
            <w:r>
              <w:t>95</w:t>
            </w:r>
            <w:r w:rsidR="00CF49FE">
              <w:t>%</w:t>
            </w:r>
          </w:p>
        </w:tc>
      </w:tr>
      <w:tr w:rsidR="00CF49FE" w:rsidTr="000F3B43">
        <w:trPr>
          <w:trHeight w:val="323"/>
          <w:jc w:val="center"/>
        </w:trPr>
        <w:tc>
          <w:tcPr>
            <w:tcW w:w="6660" w:type="dxa"/>
          </w:tcPr>
          <w:p w:rsidR="00CF49FE" w:rsidRDefault="00CF49FE" w:rsidP="009433B6">
            <w:pPr>
              <w:spacing w:after="0" w:line="240" w:lineRule="auto"/>
            </w:pPr>
            <w:r>
              <w:t xml:space="preserve">     The range and variety of general education offerings?</w:t>
            </w:r>
          </w:p>
        </w:tc>
        <w:tc>
          <w:tcPr>
            <w:tcW w:w="720" w:type="dxa"/>
            <w:vAlign w:val="center"/>
          </w:tcPr>
          <w:p w:rsidR="00CF49FE" w:rsidRDefault="00CF49FE" w:rsidP="00DA781F">
            <w:pPr>
              <w:spacing w:after="0" w:line="240" w:lineRule="auto"/>
              <w:jc w:val="center"/>
            </w:pPr>
            <w:r>
              <w:t>70%</w:t>
            </w:r>
          </w:p>
        </w:tc>
        <w:tc>
          <w:tcPr>
            <w:tcW w:w="810" w:type="dxa"/>
            <w:vAlign w:val="center"/>
          </w:tcPr>
          <w:p w:rsidR="00CF49FE" w:rsidRDefault="00CF49FE" w:rsidP="00DA781F">
            <w:pPr>
              <w:spacing w:after="0" w:line="240" w:lineRule="auto"/>
              <w:jc w:val="center"/>
            </w:pPr>
            <w:r>
              <w:t>68%</w:t>
            </w:r>
          </w:p>
        </w:tc>
        <w:tc>
          <w:tcPr>
            <w:tcW w:w="720" w:type="dxa"/>
            <w:vAlign w:val="center"/>
          </w:tcPr>
          <w:p w:rsidR="00CF49FE" w:rsidRDefault="00CF49FE" w:rsidP="00DA781F">
            <w:pPr>
              <w:spacing w:after="0" w:line="240" w:lineRule="auto"/>
              <w:jc w:val="center"/>
            </w:pPr>
            <w:r>
              <w:t>78%</w:t>
            </w:r>
          </w:p>
        </w:tc>
        <w:tc>
          <w:tcPr>
            <w:tcW w:w="810" w:type="dxa"/>
            <w:vAlign w:val="center"/>
          </w:tcPr>
          <w:p w:rsidR="00CF49FE" w:rsidRDefault="00CF49FE" w:rsidP="00DA781F">
            <w:pPr>
              <w:spacing w:after="0" w:line="240" w:lineRule="auto"/>
              <w:jc w:val="center"/>
            </w:pPr>
            <w:r>
              <w:t>83%</w:t>
            </w:r>
          </w:p>
        </w:tc>
        <w:tc>
          <w:tcPr>
            <w:tcW w:w="720" w:type="dxa"/>
            <w:vAlign w:val="center"/>
          </w:tcPr>
          <w:p w:rsidR="00CF49FE" w:rsidRDefault="00CF49FE" w:rsidP="009433B6">
            <w:pPr>
              <w:spacing w:after="0" w:line="240" w:lineRule="auto"/>
              <w:jc w:val="center"/>
            </w:pPr>
            <w:r>
              <w:t>79%</w:t>
            </w:r>
          </w:p>
        </w:tc>
        <w:tc>
          <w:tcPr>
            <w:tcW w:w="810" w:type="dxa"/>
            <w:vAlign w:val="center"/>
          </w:tcPr>
          <w:p w:rsidR="00CF49FE" w:rsidRDefault="00CF49FE" w:rsidP="009433B6">
            <w:pPr>
              <w:spacing w:after="0" w:line="240" w:lineRule="auto"/>
              <w:jc w:val="center"/>
            </w:pPr>
            <w:r>
              <w:t>93%</w:t>
            </w:r>
          </w:p>
        </w:tc>
        <w:tc>
          <w:tcPr>
            <w:tcW w:w="675" w:type="dxa"/>
            <w:vAlign w:val="center"/>
          </w:tcPr>
          <w:p w:rsidR="00CF49FE" w:rsidRDefault="00CF49FE" w:rsidP="00FB33BF">
            <w:pPr>
              <w:spacing w:after="0" w:line="240" w:lineRule="auto"/>
              <w:jc w:val="center"/>
            </w:pPr>
            <w:r>
              <w:t>83%</w:t>
            </w:r>
          </w:p>
        </w:tc>
        <w:tc>
          <w:tcPr>
            <w:tcW w:w="855" w:type="dxa"/>
            <w:vAlign w:val="center"/>
          </w:tcPr>
          <w:p w:rsidR="00CF49FE" w:rsidRDefault="00CF49FE" w:rsidP="00FB33BF">
            <w:pPr>
              <w:spacing w:after="0" w:line="240" w:lineRule="auto"/>
              <w:jc w:val="center"/>
            </w:pPr>
            <w:r>
              <w:t>81%</w:t>
            </w:r>
          </w:p>
        </w:tc>
        <w:tc>
          <w:tcPr>
            <w:tcW w:w="855" w:type="dxa"/>
          </w:tcPr>
          <w:p w:rsidR="00CF49FE" w:rsidRDefault="00EA6808" w:rsidP="00EA6808">
            <w:pPr>
              <w:spacing w:after="0" w:line="240" w:lineRule="auto"/>
              <w:jc w:val="center"/>
            </w:pPr>
            <w:r>
              <w:t>81</w:t>
            </w:r>
            <w:r w:rsidR="00CF49FE">
              <w:t>%</w:t>
            </w:r>
          </w:p>
        </w:tc>
        <w:tc>
          <w:tcPr>
            <w:tcW w:w="855" w:type="dxa"/>
          </w:tcPr>
          <w:p w:rsidR="00CF49FE" w:rsidRDefault="001362DB" w:rsidP="00EA6808">
            <w:pPr>
              <w:spacing w:after="0" w:line="240" w:lineRule="auto"/>
              <w:jc w:val="center"/>
            </w:pPr>
            <w:r>
              <w:t>79</w:t>
            </w:r>
            <w:r w:rsidR="00CF49FE">
              <w:t>%</w:t>
            </w:r>
          </w:p>
        </w:tc>
      </w:tr>
      <w:tr w:rsidR="00CF49FE" w:rsidTr="000F3B43">
        <w:trPr>
          <w:jc w:val="center"/>
        </w:trPr>
        <w:tc>
          <w:tcPr>
            <w:tcW w:w="6660" w:type="dxa"/>
          </w:tcPr>
          <w:p w:rsidR="00CF49FE" w:rsidRDefault="00CF49FE" w:rsidP="009433B6">
            <w:pPr>
              <w:spacing w:after="0" w:line="240" w:lineRule="auto"/>
            </w:pPr>
            <w:r>
              <w:t xml:space="preserve">     The variety of career programs available?</w:t>
            </w:r>
          </w:p>
        </w:tc>
        <w:tc>
          <w:tcPr>
            <w:tcW w:w="720" w:type="dxa"/>
            <w:vAlign w:val="center"/>
          </w:tcPr>
          <w:p w:rsidR="00CF49FE" w:rsidRDefault="00CF49FE" w:rsidP="00DA781F">
            <w:pPr>
              <w:spacing w:after="0" w:line="240" w:lineRule="auto"/>
              <w:jc w:val="center"/>
            </w:pPr>
            <w:r>
              <w:t>78%</w:t>
            </w:r>
          </w:p>
        </w:tc>
        <w:tc>
          <w:tcPr>
            <w:tcW w:w="810" w:type="dxa"/>
            <w:vAlign w:val="center"/>
          </w:tcPr>
          <w:p w:rsidR="00CF49FE" w:rsidRDefault="00CF49FE" w:rsidP="00DA781F">
            <w:pPr>
              <w:spacing w:after="0" w:line="240" w:lineRule="auto"/>
              <w:jc w:val="center"/>
            </w:pPr>
            <w:r>
              <w:t>78%</w:t>
            </w:r>
          </w:p>
        </w:tc>
        <w:tc>
          <w:tcPr>
            <w:tcW w:w="720" w:type="dxa"/>
            <w:vAlign w:val="center"/>
          </w:tcPr>
          <w:p w:rsidR="00CF49FE" w:rsidRDefault="00CF49FE" w:rsidP="00DA781F">
            <w:pPr>
              <w:spacing w:after="0" w:line="240" w:lineRule="auto"/>
              <w:jc w:val="center"/>
            </w:pPr>
            <w:r>
              <w:t>88%</w:t>
            </w:r>
          </w:p>
        </w:tc>
        <w:tc>
          <w:tcPr>
            <w:tcW w:w="810" w:type="dxa"/>
            <w:vAlign w:val="center"/>
          </w:tcPr>
          <w:p w:rsidR="00CF49FE" w:rsidRDefault="00CF49FE" w:rsidP="00DA781F">
            <w:pPr>
              <w:spacing w:after="0" w:line="240" w:lineRule="auto"/>
              <w:jc w:val="center"/>
            </w:pPr>
            <w:r>
              <w:t>87%</w:t>
            </w:r>
          </w:p>
        </w:tc>
        <w:tc>
          <w:tcPr>
            <w:tcW w:w="720" w:type="dxa"/>
            <w:vAlign w:val="center"/>
          </w:tcPr>
          <w:p w:rsidR="00CF49FE" w:rsidRDefault="00CF49FE" w:rsidP="009433B6">
            <w:pPr>
              <w:spacing w:after="0" w:line="240" w:lineRule="auto"/>
              <w:jc w:val="center"/>
            </w:pPr>
            <w:r>
              <w:t>88%</w:t>
            </w:r>
          </w:p>
        </w:tc>
        <w:tc>
          <w:tcPr>
            <w:tcW w:w="810" w:type="dxa"/>
            <w:vAlign w:val="center"/>
          </w:tcPr>
          <w:p w:rsidR="00CF49FE" w:rsidRDefault="00CF49FE" w:rsidP="009433B6">
            <w:pPr>
              <w:spacing w:after="0" w:line="240" w:lineRule="auto"/>
              <w:jc w:val="center"/>
            </w:pPr>
            <w:r>
              <w:t>89%</w:t>
            </w:r>
          </w:p>
        </w:tc>
        <w:tc>
          <w:tcPr>
            <w:tcW w:w="675" w:type="dxa"/>
            <w:vAlign w:val="center"/>
          </w:tcPr>
          <w:p w:rsidR="00CF49FE" w:rsidRDefault="00CF49FE" w:rsidP="00FB33BF">
            <w:pPr>
              <w:spacing w:after="0" w:line="240" w:lineRule="auto"/>
              <w:jc w:val="center"/>
            </w:pPr>
            <w:r>
              <w:t>93%</w:t>
            </w:r>
          </w:p>
        </w:tc>
        <w:tc>
          <w:tcPr>
            <w:tcW w:w="855" w:type="dxa"/>
            <w:vAlign w:val="center"/>
          </w:tcPr>
          <w:p w:rsidR="00CF49FE" w:rsidRDefault="00CF49FE" w:rsidP="00FB33BF">
            <w:pPr>
              <w:spacing w:after="0" w:line="240" w:lineRule="auto"/>
              <w:jc w:val="center"/>
            </w:pPr>
            <w:r>
              <w:t>90%</w:t>
            </w:r>
          </w:p>
        </w:tc>
        <w:tc>
          <w:tcPr>
            <w:tcW w:w="855" w:type="dxa"/>
          </w:tcPr>
          <w:p w:rsidR="00CF49FE" w:rsidRDefault="00EA6808" w:rsidP="00EA6808">
            <w:pPr>
              <w:spacing w:after="0" w:line="240" w:lineRule="auto"/>
              <w:jc w:val="center"/>
            </w:pPr>
            <w:r>
              <w:t>92</w:t>
            </w:r>
            <w:r w:rsidR="00CF49FE">
              <w:t>%</w:t>
            </w:r>
          </w:p>
        </w:tc>
        <w:tc>
          <w:tcPr>
            <w:tcW w:w="855" w:type="dxa"/>
          </w:tcPr>
          <w:p w:rsidR="00CF49FE" w:rsidRDefault="001362DB" w:rsidP="00EA6808">
            <w:pPr>
              <w:spacing w:after="0" w:line="240" w:lineRule="auto"/>
              <w:jc w:val="center"/>
            </w:pPr>
            <w:r>
              <w:t>94</w:t>
            </w:r>
            <w:r w:rsidR="00CF49FE">
              <w:t>%</w:t>
            </w:r>
          </w:p>
        </w:tc>
      </w:tr>
      <w:tr w:rsidR="00CF49FE" w:rsidTr="000F3B43">
        <w:trPr>
          <w:jc w:val="center"/>
        </w:trPr>
        <w:tc>
          <w:tcPr>
            <w:tcW w:w="6660" w:type="dxa"/>
          </w:tcPr>
          <w:p w:rsidR="00CF49FE" w:rsidRDefault="00CF49FE" w:rsidP="009433B6">
            <w:pPr>
              <w:spacing w:after="0" w:line="240" w:lineRule="auto"/>
            </w:pPr>
            <w:r>
              <w:t xml:space="preserve">     The time that the courses were offered?</w:t>
            </w:r>
          </w:p>
        </w:tc>
        <w:tc>
          <w:tcPr>
            <w:tcW w:w="720" w:type="dxa"/>
            <w:vAlign w:val="center"/>
          </w:tcPr>
          <w:p w:rsidR="00CF49FE" w:rsidRDefault="00CF49FE" w:rsidP="00DA781F">
            <w:pPr>
              <w:spacing w:after="0" w:line="240" w:lineRule="auto"/>
              <w:jc w:val="center"/>
            </w:pPr>
            <w:r>
              <w:t>81%</w:t>
            </w:r>
          </w:p>
        </w:tc>
        <w:tc>
          <w:tcPr>
            <w:tcW w:w="810" w:type="dxa"/>
            <w:vAlign w:val="center"/>
          </w:tcPr>
          <w:p w:rsidR="00CF49FE" w:rsidRDefault="00CF49FE" w:rsidP="00DA781F">
            <w:pPr>
              <w:spacing w:after="0" w:line="240" w:lineRule="auto"/>
              <w:jc w:val="center"/>
            </w:pPr>
            <w:r>
              <w:t>82%</w:t>
            </w:r>
          </w:p>
        </w:tc>
        <w:tc>
          <w:tcPr>
            <w:tcW w:w="720" w:type="dxa"/>
            <w:vAlign w:val="center"/>
          </w:tcPr>
          <w:p w:rsidR="00CF49FE" w:rsidRDefault="00CF49FE" w:rsidP="00DA781F">
            <w:pPr>
              <w:spacing w:after="0" w:line="240" w:lineRule="auto"/>
              <w:jc w:val="center"/>
            </w:pPr>
            <w:r>
              <w:t>94%</w:t>
            </w:r>
          </w:p>
        </w:tc>
        <w:tc>
          <w:tcPr>
            <w:tcW w:w="810" w:type="dxa"/>
            <w:vAlign w:val="center"/>
          </w:tcPr>
          <w:p w:rsidR="00CF49FE" w:rsidRDefault="00CF49FE" w:rsidP="00DA781F">
            <w:pPr>
              <w:spacing w:after="0" w:line="240" w:lineRule="auto"/>
              <w:jc w:val="center"/>
            </w:pPr>
            <w:r>
              <w:t>89%</w:t>
            </w:r>
          </w:p>
        </w:tc>
        <w:tc>
          <w:tcPr>
            <w:tcW w:w="720" w:type="dxa"/>
            <w:vAlign w:val="center"/>
          </w:tcPr>
          <w:p w:rsidR="00CF49FE" w:rsidRDefault="00CF49FE" w:rsidP="009433B6">
            <w:pPr>
              <w:spacing w:after="0" w:line="240" w:lineRule="auto"/>
              <w:jc w:val="center"/>
            </w:pPr>
            <w:r>
              <w:t>85%</w:t>
            </w:r>
          </w:p>
        </w:tc>
        <w:tc>
          <w:tcPr>
            <w:tcW w:w="810" w:type="dxa"/>
            <w:vAlign w:val="center"/>
          </w:tcPr>
          <w:p w:rsidR="00CF49FE" w:rsidRDefault="00CF49FE" w:rsidP="009433B6">
            <w:pPr>
              <w:spacing w:after="0" w:line="240" w:lineRule="auto"/>
              <w:jc w:val="center"/>
            </w:pPr>
            <w:r>
              <w:t>82%</w:t>
            </w:r>
          </w:p>
        </w:tc>
        <w:tc>
          <w:tcPr>
            <w:tcW w:w="675" w:type="dxa"/>
            <w:vAlign w:val="center"/>
          </w:tcPr>
          <w:p w:rsidR="00CF49FE" w:rsidRDefault="00CF49FE" w:rsidP="00FB33BF">
            <w:pPr>
              <w:spacing w:after="0" w:line="240" w:lineRule="auto"/>
              <w:jc w:val="center"/>
            </w:pPr>
            <w:r>
              <w:t>92%</w:t>
            </w:r>
          </w:p>
        </w:tc>
        <w:tc>
          <w:tcPr>
            <w:tcW w:w="855" w:type="dxa"/>
            <w:vAlign w:val="center"/>
          </w:tcPr>
          <w:p w:rsidR="00CF49FE" w:rsidRDefault="00CF49FE" w:rsidP="00FB33BF">
            <w:pPr>
              <w:spacing w:after="0" w:line="240" w:lineRule="auto"/>
              <w:jc w:val="center"/>
            </w:pPr>
            <w:r>
              <w:t>85%</w:t>
            </w:r>
          </w:p>
        </w:tc>
        <w:tc>
          <w:tcPr>
            <w:tcW w:w="855" w:type="dxa"/>
          </w:tcPr>
          <w:p w:rsidR="00CF49FE" w:rsidRDefault="00EA6808" w:rsidP="00EA6808">
            <w:pPr>
              <w:spacing w:after="0" w:line="240" w:lineRule="auto"/>
              <w:jc w:val="center"/>
            </w:pPr>
            <w:r>
              <w:t>90</w:t>
            </w:r>
            <w:r w:rsidR="00CF49FE">
              <w:t>%</w:t>
            </w:r>
          </w:p>
        </w:tc>
        <w:tc>
          <w:tcPr>
            <w:tcW w:w="855" w:type="dxa"/>
          </w:tcPr>
          <w:p w:rsidR="00CF49FE" w:rsidRDefault="001362DB" w:rsidP="00EA6808">
            <w:pPr>
              <w:spacing w:after="0" w:line="240" w:lineRule="auto"/>
              <w:jc w:val="center"/>
            </w:pPr>
            <w:r>
              <w:t>90</w:t>
            </w:r>
            <w:r w:rsidR="00CF49FE">
              <w:t>%</w:t>
            </w:r>
          </w:p>
        </w:tc>
      </w:tr>
      <w:tr w:rsidR="00CF49FE" w:rsidTr="000F3B43">
        <w:trPr>
          <w:jc w:val="center"/>
        </w:trPr>
        <w:tc>
          <w:tcPr>
            <w:tcW w:w="6660" w:type="dxa"/>
          </w:tcPr>
          <w:p w:rsidR="00CF49FE" w:rsidRDefault="00CF49FE" w:rsidP="009433B6">
            <w:pPr>
              <w:spacing w:after="0" w:line="240" w:lineRule="auto"/>
            </w:pPr>
            <w:r>
              <w:t xml:space="preserve">     The classroom facilities at OTC?</w:t>
            </w:r>
          </w:p>
        </w:tc>
        <w:tc>
          <w:tcPr>
            <w:tcW w:w="720" w:type="dxa"/>
            <w:vAlign w:val="center"/>
          </w:tcPr>
          <w:p w:rsidR="00CF49FE" w:rsidRDefault="00CF49FE" w:rsidP="00DA781F">
            <w:pPr>
              <w:spacing w:after="0" w:line="240" w:lineRule="auto"/>
              <w:jc w:val="center"/>
            </w:pPr>
            <w:r>
              <w:t>91%</w:t>
            </w:r>
          </w:p>
        </w:tc>
        <w:tc>
          <w:tcPr>
            <w:tcW w:w="810" w:type="dxa"/>
            <w:vAlign w:val="center"/>
          </w:tcPr>
          <w:p w:rsidR="00CF49FE" w:rsidRDefault="00CF49FE" w:rsidP="00DA781F">
            <w:pPr>
              <w:spacing w:after="0" w:line="240" w:lineRule="auto"/>
              <w:jc w:val="center"/>
            </w:pPr>
            <w:r>
              <w:t>90%</w:t>
            </w:r>
          </w:p>
        </w:tc>
        <w:tc>
          <w:tcPr>
            <w:tcW w:w="720" w:type="dxa"/>
            <w:vAlign w:val="center"/>
          </w:tcPr>
          <w:p w:rsidR="00CF49FE" w:rsidRDefault="00CF49FE" w:rsidP="00DA781F">
            <w:pPr>
              <w:spacing w:after="0" w:line="240" w:lineRule="auto"/>
              <w:jc w:val="center"/>
            </w:pPr>
            <w:r>
              <w:t>94%</w:t>
            </w:r>
          </w:p>
        </w:tc>
        <w:tc>
          <w:tcPr>
            <w:tcW w:w="810" w:type="dxa"/>
            <w:vAlign w:val="center"/>
          </w:tcPr>
          <w:p w:rsidR="00CF49FE" w:rsidRDefault="00CF49FE" w:rsidP="00DA781F">
            <w:pPr>
              <w:spacing w:after="0" w:line="240" w:lineRule="auto"/>
              <w:jc w:val="center"/>
            </w:pPr>
            <w:r>
              <w:t>93%</w:t>
            </w:r>
          </w:p>
        </w:tc>
        <w:tc>
          <w:tcPr>
            <w:tcW w:w="720" w:type="dxa"/>
            <w:vAlign w:val="center"/>
          </w:tcPr>
          <w:p w:rsidR="00CF49FE" w:rsidRDefault="00CF49FE" w:rsidP="009433B6">
            <w:pPr>
              <w:spacing w:after="0" w:line="240" w:lineRule="auto"/>
              <w:jc w:val="center"/>
            </w:pPr>
            <w:r>
              <w:t>93%</w:t>
            </w:r>
          </w:p>
        </w:tc>
        <w:tc>
          <w:tcPr>
            <w:tcW w:w="810" w:type="dxa"/>
            <w:vAlign w:val="center"/>
          </w:tcPr>
          <w:p w:rsidR="00CF49FE" w:rsidRDefault="00CF49FE" w:rsidP="009433B6">
            <w:pPr>
              <w:spacing w:after="0" w:line="240" w:lineRule="auto"/>
              <w:jc w:val="center"/>
            </w:pPr>
            <w:r>
              <w:t>97%</w:t>
            </w:r>
          </w:p>
        </w:tc>
        <w:tc>
          <w:tcPr>
            <w:tcW w:w="675" w:type="dxa"/>
            <w:vAlign w:val="center"/>
          </w:tcPr>
          <w:p w:rsidR="00CF49FE" w:rsidRDefault="00CF49FE" w:rsidP="00FB33BF">
            <w:pPr>
              <w:spacing w:after="0" w:line="240" w:lineRule="auto"/>
              <w:jc w:val="center"/>
            </w:pPr>
            <w:r>
              <w:t>92%</w:t>
            </w:r>
          </w:p>
        </w:tc>
        <w:tc>
          <w:tcPr>
            <w:tcW w:w="855" w:type="dxa"/>
            <w:vAlign w:val="center"/>
          </w:tcPr>
          <w:p w:rsidR="00CF49FE" w:rsidRDefault="00CF49FE" w:rsidP="00FB33BF">
            <w:pPr>
              <w:spacing w:after="0" w:line="240" w:lineRule="auto"/>
              <w:jc w:val="center"/>
            </w:pPr>
            <w:r>
              <w:t>93%</w:t>
            </w:r>
          </w:p>
        </w:tc>
        <w:tc>
          <w:tcPr>
            <w:tcW w:w="855" w:type="dxa"/>
          </w:tcPr>
          <w:p w:rsidR="00CF49FE" w:rsidRDefault="00EA6808" w:rsidP="00EA6808">
            <w:pPr>
              <w:spacing w:after="0" w:line="240" w:lineRule="auto"/>
              <w:jc w:val="center"/>
            </w:pPr>
            <w:r>
              <w:t>98</w:t>
            </w:r>
            <w:r w:rsidR="00CF49FE">
              <w:t>%</w:t>
            </w:r>
          </w:p>
        </w:tc>
        <w:tc>
          <w:tcPr>
            <w:tcW w:w="855" w:type="dxa"/>
          </w:tcPr>
          <w:p w:rsidR="00CF49FE" w:rsidRDefault="001362DB" w:rsidP="00EA6808">
            <w:pPr>
              <w:spacing w:after="0" w:line="240" w:lineRule="auto"/>
              <w:jc w:val="center"/>
            </w:pPr>
            <w:r>
              <w:t>92</w:t>
            </w:r>
            <w:r w:rsidR="00CF49FE">
              <w:t>%</w:t>
            </w:r>
          </w:p>
        </w:tc>
      </w:tr>
      <w:tr w:rsidR="00CF49FE" w:rsidTr="000F3B43">
        <w:trPr>
          <w:jc w:val="center"/>
        </w:trPr>
        <w:tc>
          <w:tcPr>
            <w:tcW w:w="6660" w:type="dxa"/>
          </w:tcPr>
          <w:p w:rsidR="00CF49FE" w:rsidRDefault="00CF49FE" w:rsidP="009433B6">
            <w:pPr>
              <w:spacing w:after="0" w:line="240" w:lineRule="auto"/>
            </w:pPr>
            <w:r>
              <w:t xml:space="preserve">      The equipment provided in your classes?</w:t>
            </w:r>
          </w:p>
        </w:tc>
        <w:tc>
          <w:tcPr>
            <w:tcW w:w="720" w:type="dxa"/>
            <w:vAlign w:val="center"/>
          </w:tcPr>
          <w:p w:rsidR="00CF49FE" w:rsidRDefault="00CF49FE" w:rsidP="00DA781F">
            <w:pPr>
              <w:spacing w:after="0" w:line="240" w:lineRule="auto"/>
              <w:jc w:val="center"/>
            </w:pPr>
            <w:r>
              <w:t>93%</w:t>
            </w:r>
          </w:p>
        </w:tc>
        <w:tc>
          <w:tcPr>
            <w:tcW w:w="810" w:type="dxa"/>
            <w:vAlign w:val="center"/>
          </w:tcPr>
          <w:p w:rsidR="00CF49FE" w:rsidRDefault="00CF49FE" w:rsidP="00DA781F">
            <w:pPr>
              <w:spacing w:after="0" w:line="240" w:lineRule="auto"/>
              <w:jc w:val="center"/>
            </w:pPr>
            <w:r>
              <w:t>89%</w:t>
            </w:r>
          </w:p>
        </w:tc>
        <w:tc>
          <w:tcPr>
            <w:tcW w:w="720" w:type="dxa"/>
            <w:vAlign w:val="center"/>
          </w:tcPr>
          <w:p w:rsidR="00CF49FE" w:rsidRDefault="00CF49FE" w:rsidP="00DA781F">
            <w:pPr>
              <w:spacing w:after="0" w:line="240" w:lineRule="auto"/>
              <w:jc w:val="center"/>
            </w:pPr>
            <w:r>
              <w:t>100%</w:t>
            </w:r>
          </w:p>
        </w:tc>
        <w:tc>
          <w:tcPr>
            <w:tcW w:w="810" w:type="dxa"/>
            <w:vAlign w:val="center"/>
          </w:tcPr>
          <w:p w:rsidR="00CF49FE" w:rsidRDefault="00CF49FE" w:rsidP="00DA781F">
            <w:pPr>
              <w:spacing w:after="0" w:line="240" w:lineRule="auto"/>
              <w:jc w:val="center"/>
            </w:pPr>
            <w:r>
              <w:t>94%</w:t>
            </w:r>
          </w:p>
        </w:tc>
        <w:tc>
          <w:tcPr>
            <w:tcW w:w="720" w:type="dxa"/>
            <w:vAlign w:val="center"/>
          </w:tcPr>
          <w:p w:rsidR="00CF49FE" w:rsidRDefault="00CF49FE" w:rsidP="009433B6">
            <w:pPr>
              <w:spacing w:after="0" w:line="240" w:lineRule="auto"/>
              <w:jc w:val="center"/>
            </w:pPr>
            <w:r>
              <w:t>93%</w:t>
            </w:r>
          </w:p>
        </w:tc>
        <w:tc>
          <w:tcPr>
            <w:tcW w:w="810" w:type="dxa"/>
            <w:vAlign w:val="center"/>
          </w:tcPr>
          <w:p w:rsidR="00CF49FE" w:rsidRDefault="00CF49FE" w:rsidP="009433B6">
            <w:pPr>
              <w:spacing w:after="0" w:line="240" w:lineRule="auto"/>
              <w:jc w:val="center"/>
            </w:pPr>
            <w:r>
              <w:t>90%</w:t>
            </w:r>
          </w:p>
        </w:tc>
        <w:tc>
          <w:tcPr>
            <w:tcW w:w="675" w:type="dxa"/>
            <w:vAlign w:val="center"/>
          </w:tcPr>
          <w:p w:rsidR="00CF49FE" w:rsidRDefault="00CF49FE" w:rsidP="00FB33BF">
            <w:pPr>
              <w:spacing w:after="0" w:line="240" w:lineRule="auto"/>
              <w:jc w:val="center"/>
            </w:pPr>
            <w:r>
              <w:t>92%</w:t>
            </w:r>
          </w:p>
        </w:tc>
        <w:tc>
          <w:tcPr>
            <w:tcW w:w="855" w:type="dxa"/>
            <w:vAlign w:val="center"/>
          </w:tcPr>
          <w:p w:rsidR="00CF49FE" w:rsidRDefault="00CF49FE" w:rsidP="00FB33BF">
            <w:pPr>
              <w:spacing w:after="0" w:line="240" w:lineRule="auto"/>
              <w:jc w:val="center"/>
            </w:pPr>
            <w:r>
              <w:t>92%</w:t>
            </w:r>
          </w:p>
        </w:tc>
        <w:tc>
          <w:tcPr>
            <w:tcW w:w="855" w:type="dxa"/>
          </w:tcPr>
          <w:p w:rsidR="00CF49FE" w:rsidRDefault="00EA6808" w:rsidP="00EA6808">
            <w:pPr>
              <w:spacing w:after="0" w:line="240" w:lineRule="auto"/>
              <w:jc w:val="center"/>
            </w:pPr>
            <w:r>
              <w:t>88</w:t>
            </w:r>
            <w:r w:rsidR="00CF49FE">
              <w:t>%</w:t>
            </w:r>
          </w:p>
        </w:tc>
        <w:tc>
          <w:tcPr>
            <w:tcW w:w="855" w:type="dxa"/>
          </w:tcPr>
          <w:p w:rsidR="00CF49FE" w:rsidRDefault="001362DB" w:rsidP="00EA6808">
            <w:pPr>
              <w:spacing w:after="0" w:line="240" w:lineRule="auto"/>
              <w:jc w:val="center"/>
            </w:pPr>
            <w:r>
              <w:t>84</w:t>
            </w:r>
            <w:r w:rsidR="00CF49FE">
              <w:t>%</w:t>
            </w:r>
          </w:p>
        </w:tc>
      </w:tr>
      <w:tr w:rsidR="00CF49FE" w:rsidTr="000F3B43">
        <w:trPr>
          <w:jc w:val="center"/>
        </w:trPr>
        <w:tc>
          <w:tcPr>
            <w:tcW w:w="6660" w:type="dxa"/>
          </w:tcPr>
          <w:p w:rsidR="00CF49FE" w:rsidRDefault="00CF49FE" w:rsidP="009433B6">
            <w:pPr>
              <w:spacing w:after="0" w:line="240" w:lineRule="auto"/>
            </w:pPr>
            <w:r>
              <w:t xml:space="preserve">     The affordability of tuition and fees?</w:t>
            </w:r>
          </w:p>
        </w:tc>
        <w:tc>
          <w:tcPr>
            <w:tcW w:w="720" w:type="dxa"/>
            <w:vAlign w:val="center"/>
          </w:tcPr>
          <w:p w:rsidR="00CF49FE" w:rsidRDefault="00CF49FE" w:rsidP="00DA781F">
            <w:pPr>
              <w:spacing w:after="0" w:line="240" w:lineRule="auto"/>
              <w:jc w:val="center"/>
            </w:pPr>
            <w:r>
              <w:t>93%</w:t>
            </w:r>
          </w:p>
        </w:tc>
        <w:tc>
          <w:tcPr>
            <w:tcW w:w="810" w:type="dxa"/>
            <w:vAlign w:val="center"/>
          </w:tcPr>
          <w:p w:rsidR="00CF49FE" w:rsidRDefault="00CF49FE" w:rsidP="00DA781F">
            <w:pPr>
              <w:spacing w:after="0" w:line="240" w:lineRule="auto"/>
              <w:jc w:val="center"/>
            </w:pPr>
            <w:r>
              <w:t>73%</w:t>
            </w:r>
          </w:p>
        </w:tc>
        <w:tc>
          <w:tcPr>
            <w:tcW w:w="720" w:type="dxa"/>
            <w:vAlign w:val="center"/>
          </w:tcPr>
          <w:p w:rsidR="00CF49FE" w:rsidRDefault="00CF49FE" w:rsidP="00DA781F">
            <w:pPr>
              <w:spacing w:after="0" w:line="240" w:lineRule="auto"/>
              <w:jc w:val="center"/>
            </w:pPr>
            <w:r>
              <w:t>83%</w:t>
            </w:r>
          </w:p>
        </w:tc>
        <w:tc>
          <w:tcPr>
            <w:tcW w:w="810" w:type="dxa"/>
            <w:vAlign w:val="center"/>
          </w:tcPr>
          <w:p w:rsidR="00CF49FE" w:rsidRDefault="00CF49FE" w:rsidP="00DA781F">
            <w:pPr>
              <w:spacing w:after="0" w:line="240" w:lineRule="auto"/>
              <w:jc w:val="center"/>
            </w:pPr>
            <w:r>
              <w:t>88%</w:t>
            </w:r>
          </w:p>
        </w:tc>
        <w:tc>
          <w:tcPr>
            <w:tcW w:w="720" w:type="dxa"/>
            <w:vAlign w:val="center"/>
          </w:tcPr>
          <w:p w:rsidR="00CF49FE" w:rsidRDefault="00CF49FE" w:rsidP="009433B6">
            <w:pPr>
              <w:spacing w:after="0" w:line="240" w:lineRule="auto"/>
              <w:jc w:val="center"/>
            </w:pPr>
            <w:r>
              <w:t>83%</w:t>
            </w:r>
          </w:p>
        </w:tc>
        <w:tc>
          <w:tcPr>
            <w:tcW w:w="810" w:type="dxa"/>
            <w:vAlign w:val="center"/>
          </w:tcPr>
          <w:p w:rsidR="00CF49FE" w:rsidRDefault="00CF49FE" w:rsidP="009433B6">
            <w:pPr>
              <w:spacing w:after="0" w:line="240" w:lineRule="auto"/>
              <w:jc w:val="center"/>
            </w:pPr>
            <w:r>
              <w:t>89%</w:t>
            </w:r>
          </w:p>
        </w:tc>
        <w:tc>
          <w:tcPr>
            <w:tcW w:w="675" w:type="dxa"/>
            <w:vAlign w:val="center"/>
          </w:tcPr>
          <w:p w:rsidR="00CF49FE" w:rsidRDefault="00CF49FE" w:rsidP="00FB33BF">
            <w:pPr>
              <w:spacing w:after="0" w:line="240" w:lineRule="auto"/>
              <w:jc w:val="center"/>
            </w:pPr>
            <w:r>
              <w:t>80%</w:t>
            </w:r>
          </w:p>
        </w:tc>
        <w:tc>
          <w:tcPr>
            <w:tcW w:w="855" w:type="dxa"/>
            <w:vAlign w:val="center"/>
          </w:tcPr>
          <w:p w:rsidR="00CF49FE" w:rsidRDefault="00CF49FE" w:rsidP="00FB33BF">
            <w:pPr>
              <w:spacing w:after="0" w:line="240" w:lineRule="auto"/>
              <w:jc w:val="center"/>
            </w:pPr>
            <w:r>
              <w:t>88%</w:t>
            </w:r>
          </w:p>
        </w:tc>
        <w:tc>
          <w:tcPr>
            <w:tcW w:w="855" w:type="dxa"/>
          </w:tcPr>
          <w:p w:rsidR="00CF49FE" w:rsidRDefault="00EA6808" w:rsidP="00EA6808">
            <w:pPr>
              <w:spacing w:after="0" w:line="240" w:lineRule="auto"/>
              <w:jc w:val="center"/>
            </w:pPr>
            <w:r>
              <w:t>95</w:t>
            </w:r>
            <w:r w:rsidR="00CF49FE">
              <w:t>%</w:t>
            </w:r>
          </w:p>
        </w:tc>
        <w:tc>
          <w:tcPr>
            <w:tcW w:w="855" w:type="dxa"/>
          </w:tcPr>
          <w:p w:rsidR="00CF49FE" w:rsidRDefault="001362DB" w:rsidP="00EA6808">
            <w:pPr>
              <w:spacing w:after="0" w:line="240" w:lineRule="auto"/>
              <w:jc w:val="center"/>
            </w:pPr>
            <w:r>
              <w:t>89</w:t>
            </w:r>
            <w:r w:rsidR="00CF49FE">
              <w:t>%</w:t>
            </w:r>
          </w:p>
        </w:tc>
      </w:tr>
      <w:tr w:rsidR="00CF49FE" w:rsidTr="000F3B43">
        <w:trPr>
          <w:jc w:val="center"/>
        </w:trPr>
        <w:tc>
          <w:tcPr>
            <w:tcW w:w="6660" w:type="dxa"/>
          </w:tcPr>
          <w:p w:rsidR="00CF49FE" w:rsidRDefault="00CF49FE" w:rsidP="009433B6">
            <w:pPr>
              <w:spacing w:after="0" w:line="240" w:lineRule="auto"/>
            </w:pPr>
            <w:r>
              <w:t xml:space="preserve">     The service you receive when you visit the cashier’s window?</w:t>
            </w:r>
          </w:p>
        </w:tc>
        <w:tc>
          <w:tcPr>
            <w:tcW w:w="720" w:type="dxa"/>
            <w:vAlign w:val="center"/>
          </w:tcPr>
          <w:p w:rsidR="00CF49FE" w:rsidRDefault="00CF49FE" w:rsidP="00DA781F">
            <w:pPr>
              <w:spacing w:after="0" w:line="240" w:lineRule="auto"/>
              <w:jc w:val="center"/>
            </w:pPr>
            <w:r>
              <w:t>--</w:t>
            </w:r>
          </w:p>
        </w:tc>
        <w:tc>
          <w:tcPr>
            <w:tcW w:w="810" w:type="dxa"/>
            <w:vAlign w:val="center"/>
          </w:tcPr>
          <w:p w:rsidR="00CF49FE" w:rsidRDefault="00CF49FE" w:rsidP="00DA781F">
            <w:pPr>
              <w:spacing w:after="0" w:line="240" w:lineRule="auto"/>
              <w:jc w:val="center"/>
            </w:pPr>
            <w:r>
              <w:t>88%</w:t>
            </w:r>
          </w:p>
        </w:tc>
        <w:tc>
          <w:tcPr>
            <w:tcW w:w="720" w:type="dxa"/>
            <w:vAlign w:val="center"/>
          </w:tcPr>
          <w:p w:rsidR="00CF49FE" w:rsidRDefault="00CF49FE" w:rsidP="00DA781F">
            <w:pPr>
              <w:spacing w:after="0" w:line="240" w:lineRule="auto"/>
              <w:jc w:val="center"/>
            </w:pPr>
            <w:r>
              <w:t>88%</w:t>
            </w:r>
          </w:p>
        </w:tc>
        <w:tc>
          <w:tcPr>
            <w:tcW w:w="810" w:type="dxa"/>
            <w:vAlign w:val="center"/>
          </w:tcPr>
          <w:p w:rsidR="00CF49FE" w:rsidRDefault="00CF49FE" w:rsidP="00DA781F">
            <w:pPr>
              <w:spacing w:after="0" w:line="240" w:lineRule="auto"/>
              <w:jc w:val="center"/>
            </w:pPr>
            <w:r>
              <w:t>91%</w:t>
            </w:r>
          </w:p>
        </w:tc>
        <w:tc>
          <w:tcPr>
            <w:tcW w:w="720" w:type="dxa"/>
            <w:vAlign w:val="center"/>
          </w:tcPr>
          <w:p w:rsidR="00CF49FE" w:rsidRDefault="00CF49FE" w:rsidP="009433B6">
            <w:pPr>
              <w:spacing w:after="0" w:line="240" w:lineRule="auto"/>
              <w:jc w:val="center"/>
            </w:pPr>
            <w:r>
              <w:t>89%</w:t>
            </w:r>
          </w:p>
        </w:tc>
        <w:tc>
          <w:tcPr>
            <w:tcW w:w="810" w:type="dxa"/>
            <w:vAlign w:val="center"/>
          </w:tcPr>
          <w:p w:rsidR="00CF49FE" w:rsidRDefault="00CF49FE" w:rsidP="009433B6">
            <w:pPr>
              <w:spacing w:after="0" w:line="240" w:lineRule="auto"/>
              <w:jc w:val="center"/>
            </w:pPr>
            <w:r>
              <w:t>90%</w:t>
            </w:r>
          </w:p>
        </w:tc>
        <w:tc>
          <w:tcPr>
            <w:tcW w:w="675" w:type="dxa"/>
            <w:vAlign w:val="center"/>
          </w:tcPr>
          <w:p w:rsidR="00CF49FE" w:rsidRDefault="00CF49FE" w:rsidP="00FB33BF">
            <w:pPr>
              <w:spacing w:after="0" w:line="240" w:lineRule="auto"/>
              <w:jc w:val="center"/>
            </w:pPr>
            <w:r>
              <w:t>86%</w:t>
            </w:r>
          </w:p>
        </w:tc>
        <w:tc>
          <w:tcPr>
            <w:tcW w:w="855" w:type="dxa"/>
            <w:vAlign w:val="center"/>
          </w:tcPr>
          <w:p w:rsidR="00CF49FE" w:rsidRDefault="00CF49FE" w:rsidP="00FB33BF">
            <w:pPr>
              <w:spacing w:after="0" w:line="240" w:lineRule="auto"/>
              <w:jc w:val="center"/>
            </w:pPr>
            <w:r>
              <w:t>95%</w:t>
            </w:r>
          </w:p>
        </w:tc>
        <w:tc>
          <w:tcPr>
            <w:tcW w:w="855" w:type="dxa"/>
          </w:tcPr>
          <w:p w:rsidR="00CF49FE" w:rsidRDefault="00EA6808" w:rsidP="00EA6808">
            <w:pPr>
              <w:spacing w:after="0" w:line="240" w:lineRule="auto"/>
              <w:jc w:val="center"/>
            </w:pPr>
            <w:r>
              <w:t>90</w:t>
            </w:r>
            <w:r w:rsidR="00CF49FE">
              <w:t>%</w:t>
            </w:r>
          </w:p>
        </w:tc>
        <w:tc>
          <w:tcPr>
            <w:tcW w:w="855" w:type="dxa"/>
          </w:tcPr>
          <w:p w:rsidR="00CF49FE" w:rsidRDefault="001362DB" w:rsidP="00EA6808">
            <w:pPr>
              <w:spacing w:after="0" w:line="240" w:lineRule="auto"/>
              <w:jc w:val="center"/>
            </w:pPr>
            <w:r>
              <w:t>95</w:t>
            </w:r>
            <w:r w:rsidR="00CF49FE">
              <w:t>%</w:t>
            </w:r>
          </w:p>
        </w:tc>
      </w:tr>
      <w:tr w:rsidR="00CF49FE" w:rsidTr="000F3B43">
        <w:trPr>
          <w:jc w:val="center"/>
        </w:trPr>
        <w:tc>
          <w:tcPr>
            <w:tcW w:w="6660" w:type="dxa"/>
          </w:tcPr>
          <w:p w:rsidR="00CF49FE" w:rsidRDefault="00CF49FE" w:rsidP="009433B6">
            <w:pPr>
              <w:spacing w:after="0" w:line="240" w:lineRule="auto"/>
            </w:pPr>
            <w:r>
              <w:t xml:space="preserve">     Study space?</w:t>
            </w:r>
          </w:p>
        </w:tc>
        <w:tc>
          <w:tcPr>
            <w:tcW w:w="720" w:type="dxa"/>
            <w:vAlign w:val="center"/>
          </w:tcPr>
          <w:p w:rsidR="00CF49FE" w:rsidRDefault="00CF49FE" w:rsidP="00DA781F">
            <w:pPr>
              <w:spacing w:after="0" w:line="240" w:lineRule="auto"/>
              <w:jc w:val="center"/>
            </w:pPr>
            <w:r>
              <w:t>97%</w:t>
            </w:r>
          </w:p>
        </w:tc>
        <w:tc>
          <w:tcPr>
            <w:tcW w:w="810" w:type="dxa"/>
            <w:vAlign w:val="center"/>
          </w:tcPr>
          <w:p w:rsidR="00CF49FE" w:rsidRDefault="00CF49FE" w:rsidP="00DA781F">
            <w:pPr>
              <w:spacing w:after="0" w:line="240" w:lineRule="auto"/>
              <w:jc w:val="center"/>
            </w:pPr>
            <w:r>
              <w:t>78%</w:t>
            </w:r>
          </w:p>
        </w:tc>
        <w:tc>
          <w:tcPr>
            <w:tcW w:w="720" w:type="dxa"/>
            <w:vAlign w:val="center"/>
          </w:tcPr>
          <w:p w:rsidR="00CF49FE" w:rsidRDefault="00CF49FE" w:rsidP="00DA781F">
            <w:pPr>
              <w:spacing w:after="0" w:line="240" w:lineRule="auto"/>
              <w:jc w:val="center"/>
            </w:pPr>
            <w:r>
              <w:t>79%</w:t>
            </w:r>
          </w:p>
        </w:tc>
        <w:tc>
          <w:tcPr>
            <w:tcW w:w="810" w:type="dxa"/>
            <w:vAlign w:val="center"/>
          </w:tcPr>
          <w:p w:rsidR="00CF49FE" w:rsidRDefault="00CF49FE" w:rsidP="00DA781F">
            <w:pPr>
              <w:spacing w:after="0" w:line="240" w:lineRule="auto"/>
              <w:jc w:val="center"/>
            </w:pPr>
            <w:r>
              <w:t>83%</w:t>
            </w:r>
          </w:p>
        </w:tc>
        <w:tc>
          <w:tcPr>
            <w:tcW w:w="720" w:type="dxa"/>
            <w:vAlign w:val="center"/>
          </w:tcPr>
          <w:p w:rsidR="00CF49FE" w:rsidRDefault="00CF49FE" w:rsidP="009433B6">
            <w:pPr>
              <w:spacing w:after="0" w:line="240" w:lineRule="auto"/>
              <w:jc w:val="center"/>
            </w:pPr>
            <w:r>
              <w:t>86%</w:t>
            </w:r>
          </w:p>
        </w:tc>
        <w:tc>
          <w:tcPr>
            <w:tcW w:w="810" w:type="dxa"/>
            <w:vAlign w:val="center"/>
          </w:tcPr>
          <w:p w:rsidR="00CF49FE" w:rsidRDefault="00CF49FE" w:rsidP="009433B6">
            <w:pPr>
              <w:spacing w:after="0" w:line="240" w:lineRule="auto"/>
              <w:jc w:val="center"/>
            </w:pPr>
            <w:r>
              <w:t>86%</w:t>
            </w:r>
          </w:p>
        </w:tc>
        <w:tc>
          <w:tcPr>
            <w:tcW w:w="675" w:type="dxa"/>
            <w:vAlign w:val="center"/>
          </w:tcPr>
          <w:p w:rsidR="00CF49FE" w:rsidRDefault="00CF49FE" w:rsidP="00FB33BF">
            <w:pPr>
              <w:spacing w:after="0" w:line="240" w:lineRule="auto"/>
              <w:jc w:val="center"/>
            </w:pPr>
            <w:r>
              <w:t>81%</w:t>
            </w:r>
          </w:p>
        </w:tc>
        <w:tc>
          <w:tcPr>
            <w:tcW w:w="855" w:type="dxa"/>
            <w:vAlign w:val="center"/>
          </w:tcPr>
          <w:p w:rsidR="00CF49FE" w:rsidRDefault="00CF49FE" w:rsidP="00FB33BF">
            <w:pPr>
              <w:spacing w:after="0" w:line="240" w:lineRule="auto"/>
              <w:jc w:val="center"/>
            </w:pPr>
            <w:r>
              <w:t>76%</w:t>
            </w:r>
          </w:p>
        </w:tc>
        <w:tc>
          <w:tcPr>
            <w:tcW w:w="855" w:type="dxa"/>
          </w:tcPr>
          <w:p w:rsidR="00CF49FE" w:rsidRDefault="00EA6808" w:rsidP="00EA6808">
            <w:pPr>
              <w:spacing w:after="0" w:line="240" w:lineRule="auto"/>
              <w:jc w:val="center"/>
            </w:pPr>
            <w:r>
              <w:t>82</w:t>
            </w:r>
            <w:r w:rsidR="00CF49FE">
              <w:t>%</w:t>
            </w:r>
          </w:p>
        </w:tc>
        <w:tc>
          <w:tcPr>
            <w:tcW w:w="855" w:type="dxa"/>
          </w:tcPr>
          <w:p w:rsidR="00CF49FE" w:rsidRDefault="001362DB" w:rsidP="00EA6808">
            <w:pPr>
              <w:spacing w:after="0" w:line="240" w:lineRule="auto"/>
              <w:jc w:val="center"/>
            </w:pPr>
            <w:r>
              <w:t>82</w:t>
            </w:r>
            <w:r w:rsidR="00CF49FE">
              <w:t>%</w:t>
            </w:r>
          </w:p>
        </w:tc>
      </w:tr>
      <w:tr w:rsidR="00CF49FE" w:rsidTr="000F3B43">
        <w:trPr>
          <w:jc w:val="center"/>
        </w:trPr>
        <w:tc>
          <w:tcPr>
            <w:tcW w:w="6660" w:type="dxa"/>
          </w:tcPr>
          <w:p w:rsidR="00CF49FE" w:rsidRDefault="00CF49FE" w:rsidP="009433B6">
            <w:pPr>
              <w:spacing w:after="0" w:line="240" w:lineRule="auto"/>
            </w:pPr>
            <w:r>
              <w:t xml:space="preserve">     Leisure space?</w:t>
            </w:r>
          </w:p>
        </w:tc>
        <w:tc>
          <w:tcPr>
            <w:tcW w:w="720" w:type="dxa"/>
            <w:vAlign w:val="center"/>
          </w:tcPr>
          <w:p w:rsidR="00CF49FE" w:rsidRDefault="00CF49FE" w:rsidP="00DA781F">
            <w:pPr>
              <w:spacing w:after="0" w:line="240" w:lineRule="auto"/>
              <w:jc w:val="center"/>
            </w:pPr>
            <w:r>
              <w:t>89%</w:t>
            </w:r>
          </w:p>
        </w:tc>
        <w:tc>
          <w:tcPr>
            <w:tcW w:w="810" w:type="dxa"/>
            <w:vAlign w:val="center"/>
          </w:tcPr>
          <w:p w:rsidR="00CF49FE" w:rsidRDefault="00CF49FE" w:rsidP="00DA781F">
            <w:pPr>
              <w:spacing w:after="0" w:line="240" w:lineRule="auto"/>
              <w:jc w:val="center"/>
            </w:pPr>
            <w:r>
              <w:t>74%</w:t>
            </w:r>
          </w:p>
        </w:tc>
        <w:tc>
          <w:tcPr>
            <w:tcW w:w="720" w:type="dxa"/>
            <w:vAlign w:val="center"/>
          </w:tcPr>
          <w:p w:rsidR="00CF49FE" w:rsidRDefault="00CF49FE" w:rsidP="00DA781F">
            <w:pPr>
              <w:spacing w:after="0" w:line="240" w:lineRule="auto"/>
              <w:jc w:val="center"/>
            </w:pPr>
            <w:r>
              <w:t>64%</w:t>
            </w:r>
          </w:p>
        </w:tc>
        <w:tc>
          <w:tcPr>
            <w:tcW w:w="810" w:type="dxa"/>
            <w:vAlign w:val="center"/>
          </w:tcPr>
          <w:p w:rsidR="00CF49FE" w:rsidRDefault="00CF49FE" w:rsidP="00DA781F">
            <w:pPr>
              <w:spacing w:after="0" w:line="240" w:lineRule="auto"/>
              <w:jc w:val="center"/>
            </w:pPr>
            <w:r>
              <w:t>87%</w:t>
            </w:r>
          </w:p>
        </w:tc>
        <w:tc>
          <w:tcPr>
            <w:tcW w:w="720" w:type="dxa"/>
            <w:vAlign w:val="center"/>
          </w:tcPr>
          <w:p w:rsidR="00CF49FE" w:rsidRDefault="00CF49FE" w:rsidP="009433B6">
            <w:pPr>
              <w:spacing w:after="0" w:line="240" w:lineRule="auto"/>
              <w:jc w:val="center"/>
            </w:pPr>
            <w:r>
              <w:t>87%</w:t>
            </w:r>
          </w:p>
        </w:tc>
        <w:tc>
          <w:tcPr>
            <w:tcW w:w="810" w:type="dxa"/>
            <w:vAlign w:val="center"/>
          </w:tcPr>
          <w:p w:rsidR="00CF49FE" w:rsidRDefault="00CF49FE" w:rsidP="009433B6">
            <w:pPr>
              <w:spacing w:after="0" w:line="240" w:lineRule="auto"/>
              <w:jc w:val="center"/>
            </w:pPr>
            <w:r>
              <w:t>86%</w:t>
            </w:r>
          </w:p>
        </w:tc>
        <w:tc>
          <w:tcPr>
            <w:tcW w:w="675" w:type="dxa"/>
            <w:vAlign w:val="center"/>
          </w:tcPr>
          <w:p w:rsidR="00CF49FE" w:rsidRDefault="00CF49FE" w:rsidP="00FB33BF">
            <w:pPr>
              <w:spacing w:after="0" w:line="240" w:lineRule="auto"/>
              <w:jc w:val="center"/>
            </w:pPr>
            <w:r>
              <w:t>81%</w:t>
            </w:r>
          </w:p>
        </w:tc>
        <w:tc>
          <w:tcPr>
            <w:tcW w:w="855" w:type="dxa"/>
            <w:vAlign w:val="center"/>
          </w:tcPr>
          <w:p w:rsidR="00CF49FE" w:rsidRDefault="00CF49FE" w:rsidP="00FB33BF">
            <w:pPr>
              <w:spacing w:after="0" w:line="240" w:lineRule="auto"/>
              <w:jc w:val="center"/>
            </w:pPr>
            <w:r>
              <w:t>74%</w:t>
            </w:r>
          </w:p>
        </w:tc>
        <w:tc>
          <w:tcPr>
            <w:tcW w:w="855" w:type="dxa"/>
          </w:tcPr>
          <w:p w:rsidR="00CF49FE" w:rsidRDefault="00EA6808" w:rsidP="00EA6808">
            <w:pPr>
              <w:spacing w:after="0" w:line="240" w:lineRule="auto"/>
              <w:jc w:val="center"/>
            </w:pPr>
            <w:r>
              <w:t>86</w:t>
            </w:r>
            <w:r w:rsidR="00CF49FE">
              <w:t>%</w:t>
            </w:r>
          </w:p>
        </w:tc>
        <w:tc>
          <w:tcPr>
            <w:tcW w:w="855" w:type="dxa"/>
          </w:tcPr>
          <w:p w:rsidR="00CF49FE" w:rsidRDefault="001362DB" w:rsidP="00EA6808">
            <w:pPr>
              <w:spacing w:after="0" w:line="240" w:lineRule="auto"/>
              <w:jc w:val="center"/>
            </w:pPr>
            <w:r>
              <w:t>77</w:t>
            </w:r>
            <w:r w:rsidR="00CF49FE">
              <w:t>%</w:t>
            </w:r>
          </w:p>
        </w:tc>
      </w:tr>
      <w:tr w:rsidR="00CF49FE" w:rsidTr="000F3B43">
        <w:trPr>
          <w:jc w:val="center"/>
        </w:trPr>
        <w:tc>
          <w:tcPr>
            <w:tcW w:w="6660" w:type="dxa"/>
          </w:tcPr>
          <w:p w:rsidR="00CF49FE" w:rsidRDefault="00CF49FE" w:rsidP="009433B6">
            <w:pPr>
              <w:spacing w:after="0" w:line="240" w:lineRule="auto"/>
            </w:pPr>
            <w:r>
              <w:lastRenderedPageBreak/>
              <w:t xml:space="preserve">     The number of computers available in the student computer labs?</w:t>
            </w:r>
          </w:p>
        </w:tc>
        <w:tc>
          <w:tcPr>
            <w:tcW w:w="720" w:type="dxa"/>
            <w:vAlign w:val="center"/>
          </w:tcPr>
          <w:p w:rsidR="00CF49FE" w:rsidRDefault="00CF49FE" w:rsidP="00DA781F">
            <w:pPr>
              <w:spacing w:after="0" w:line="240" w:lineRule="auto"/>
              <w:jc w:val="center"/>
            </w:pPr>
            <w:r>
              <w:t>94%</w:t>
            </w:r>
          </w:p>
        </w:tc>
        <w:tc>
          <w:tcPr>
            <w:tcW w:w="810" w:type="dxa"/>
            <w:vAlign w:val="center"/>
          </w:tcPr>
          <w:p w:rsidR="00CF49FE" w:rsidRDefault="00CF49FE" w:rsidP="00DA781F">
            <w:pPr>
              <w:spacing w:after="0" w:line="240" w:lineRule="auto"/>
              <w:jc w:val="center"/>
            </w:pPr>
            <w:r>
              <w:t>86%</w:t>
            </w:r>
          </w:p>
        </w:tc>
        <w:tc>
          <w:tcPr>
            <w:tcW w:w="720" w:type="dxa"/>
            <w:vAlign w:val="center"/>
          </w:tcPr>
          <w:p w:rsidR="00CF49FE" w:rsidRDefault="00CF49FE" w:rsidP="00DA781F">
            <w:pPr>
              <w:spacing w:after="0" w:line="240" w:lineRule="auto"/>
              <w:jc w:val="center"/>
            </w:pPr>
            <w:r>
              <w:t>82%</w:t>
            </w:r>
          </w:p>
        </w:tc>
        <w:tc>
          <w:tcPr>
            <w:tcW w:w="810" w:type="dxa"/>
            <w:vAlign w:val="center"/>
          </w:tcPr>
          <w:p w:rsidR="00CF49FE" w:rsidRDefault="00CF49FE" w:rsidP="00DA781F">
            <w:pPr>
              <w:spacing w:after="0" w:line="240" w:lineRule="auto"/>
              <w:jc w:val="center"/>
            </w:pPr>
            <w:r>
              <w:t>84%</w:t>
            </w:r>
          </w:p>
        </w:tc>
        <w:tc>
          <w:tcPr>
            <w:tcW w:w="720" w:type="dxa"/>
            <w:vAlign w:val="center"/>
          </w:tcPr>
          <w:p w:rsidR="00CF49FE" w:rsidRDefault="00CF49FE" w:rsidP="009433B6">
            <w:pPr>
              <w:spacing w:after="0" w:line="240" w:lineRule="auto"/>
              <w:jc w:val="center"/>
            </w:pPr>
            <w:r>
              <w:t>91%</w:t>
            </w:r>
          </w:p>
        </w:tc>
        <w:tc>
          <w:tcPr>
            <w:tcW w:w="810" w:type="dxa"/>
            <w:vAlign w:val="center"/>
          </w:tcPr>
          <w:p w:rsidR="00CF49FE" w:rsidRDefault="00CF49FE" w:rsidP="009433B6">
            <w:pPr>
              <w:spacing w:after="0" w:line="240" w:lineRule="auto"/>
              <w:jc w:val="center"/>
            </w:pPr>
            <w:r>
              <w:t>93%</w:t>
            </w:r>
          </w:p>
        </w:tc>
        <w:tc>
          <w:tcPr>
            <w:tcW w:w="675" w:type="dxa"/>
            <w:vAlign w:val="center"/>
          </w:tcPr>
          <w:p w:rsidR="00CF49FE" w:rsidRDefault="00CF49FE" w:rsidP="00FB33BF">
            <w:pPr>
              <w:spacing w:after="0" w:line="240" w:lineRule="auto"/>
              <w:jc w:val="center"/>
            </w:pPr>
            <w:r>
              <w:t>85%</w:t>
            </w:r>
          </w:p>
        </w:tc>
        <w:tc>
          <w:tcPr>
            <w:tcW w:w="855" w:type="dxa"/>
            <w:vAlign w:val="center"/>
          </w:tcPr>
          <w:p w:rsidR="00CF49FE" w:rsidRDefault="00CF49FE" w:rsidP="00FB33BF">
            <w:pPr>
              <w:spacing w:after="0" w:line="240" w:lineRule="auto"/>
              <w:jc w:val="center"/>
            </w:pPr>
            <w:r>
              <w:t>84%</w:t>
            </w:r>
          </w:p>
        </w:tc>
        <w:tc>
          <w:tcPr>
            <w:tcW w:w="855" w:type="dxa"/>
          </w:tcPr>
          <w:p w:rsidR="00CF49FE" w:rsidRDefault="00EA6808" w:rsidP="00EA6808">
            <w:pPr>
              <w:spacing w:after="0" w:line="240" w:lineRule="auto"/>
              <w:jc w:val="center"/>
            </w:pPr>
            <w:r>
              <w:t>61</w:t>
            </w:r>
            <w:r w:rsidR="00CF49FE">
              <w:t>%</w:t>
            </w:r>
          </w:p>
        </w:tc>
        <w:tc>
          <w:tcPr>
            <w:tcW w:w="855" w:type="dxa"/>
          </w:tcPr>
          <w:p w:rsidR="00CF49FE" w:rsidRDefault="001362DB" w:rsidP="00EA6808">
            <w:pPr>
              <w:spacing w:after="0" w:line="240" w:lineRule="auto"/>
              <w:jc w:val="center"/>
            </w:pPr>
            <w:r>
              <w:t>80</w:t>
            </w:r>
            <w:r w:rsidR="00CF49FE">
              <w:t>%</w:t>
            </w:r>
          </w:p>
        </w:tc>
      </w:tr>
      <w:tr w:rsidR="00CF49FE" w:rsidTr="000F3B43">
        <w:trPr>
          <w:jc w:val="center"/>
        </w:trPr>
        <w:tc>
          <w:tcPr>
            <w:tcW w:w="6660" w:type="dxa"/>
          </w:tcPr>
          <w:p w:rsidR="00CF49FE" w:rsidRDefault="00CF49FE" w:rsidP="009433B6">
            <w:pPr>
              <w:spacing w:after="0" w:line="240" w:lineRule="auto"/>
            </w:pPr>
            <w:r>
              <w:t xml:space="preserve">     Availability of parking?</w:t>
            </w:r>
          </w:p>
        </w:tc>
        <w:tc>
          <w:tcPr>
            <w:tcW w:w="720" w:type="dxa"/>
            <w:vAlign w:val="center"/>
          </w:tcPr>
          <w:p w:rsidR="00CF49FE" w:rsidRDefault="00CF49FE" w:rsidP="00DA781F">
            <w:pPr>
              <w:spacing w:after="0" w:line="240" w:lineRule="auto"/>
              <w:jc w:val="center"/>
            </w:pPr>
            <w:r>
              <w:t>87%</w:t>
            </w:r>
          </w:p>
        </w:tc>
        <w:tc>
          <w:tcPr>
            <w:tcW w:w="810" w:type="dxa"/>
            <w:vAlign w:val="center"/>
          </w:tcPr>
          <w:p w:rsidR="00CF49FE" w:rsidRDefault="00CF49FE" w:rsidP="00DA781F">
            <w:pPr>
              <w:spacing w:after="0" w:line="240" w:lineRule="auto"/>
              <w:jc w:val="center"/>
            </w:pPr>
            <w:r>
              <w:t>84%</w:t>
            </w:r>
          </w:p>
        </w:tc>
        <w:tc>
          <w:tcPr>
            <w:tcW w:w="720" w:type="dxa"/>
            <w:vAlign w:val="center"/>
          </w:tcPr>
          <w:p w:rsidR="00CF49FE" w:rsidRDefault="00CF49FE" w:rsidP="00DA781F">
            <w:pPr>
              <w:spacing w:after="0" w:line="240" w:lineRule="auto"/>
              <w:jc w:val="center"/>
            </w:pPr>
            <w:r>
              <w:t>100%</w:t>
            </w:r>
          </w:p>
        </w:tc>
        <w:tc>
          <w:tcPr>
            <w:tcW w:w="810" w:type="dxa"/>
            <w:vAlign w:val="center"/>
          </w:tcPr>
          <w:p w:rsidR="00CF49FE" w:rsidRDefault="00CF49FE" w:rsidP="00DA781F">
            <w:pPr>
              <w:spacing w:after="0" w:line="240" w:lineRule="auto"/>
              <w:jc w:val="center"/>
            </w:pPr>
            <w:r>
              <w:t>91%</w:t>
            </w:r>
          </w:p>
        </w:tc>
        <w:tc>
          <w:tcPr>
            <w:tcW w:w="720" w:type="dxa"/>
            <w:vAlign w:val="center"/>
          </w:tcPr>
          <w:p w:rsidR="00CF49FE" w:rsidRDefault="00CF49FE" w:rsidP="009433B6">
            <w:pPr>
              <w:spacing w:after="0" w:line="240" w:lineRule="auto"/>
              <w:jc w:val="center"/>
            </w:pPr>
            <w:r>
              <w:t>74%</w:t>
            </w:r>
          </w:p>
        </w:tc>
        <w:tc>
          <w:tcPr>
            <w:tcW w:w="810" w:type="dxa"/>
            <w:vAlign w:val="center"/>
          </w:tcPr>
          <w:p w:rsidR="00CF49FE" w:rsidRDefault="00CF49FE" w:rsidP="009433B6">
            <w:pPr>
              <w:spacing w:after="0" w:line="240" w:lineRule="auto"/>
              <w:jc w:val="center"/>
            </w:pPr>
            <w:r>
              <w:t>86%</w:t>
            </w:r>
          </w:p>
        </w:tc>
        <w:tc>
          <w:tcPr>
            <w:tcW w:w="675" w:type="dxa"/>
            <w:vAlign w:val="center"/>
          </w:tcPr>
          <w:p w:rsidR="00CF49FE" w:rsidRDefault="00CF49FE" w:rsidP="00FB33BF">
            <w:pPr>
              <w:spacing w:after="0" w:line="240" w:lineRule="auto"/>
              <w:jc w:val="center"/>
            </w:pPr>
            <w:r>
              <w:t>91%</w:t>
            </w:r>
          </w:p>
        </w:tc>
        <w:tc>
          <w:tcPr>
            <w:tcW w:w="855" w:type="dxa"/>
            <w:vAlign w:val="center"/>
          </w:tcPr>
          <w:p w:rsidR="00CF49FE" w:rsidRDefault="00CF49FE" w:rsidP="00FB33BF">
            <w:pPr>
              <w:spacing w:after="0" w:line="240" w:lineRule="auto"/>
              <w:jc w:val="center"/>
            </w:pPr>
            <w:r>
              <w:t>95%</w:t>
            </w:r>
          </w:p>
        </w:tc>
        <w:tc>
          <w:tcPr>
            <w:tcW w:w="855" w:type="dxa"/>
          </w:tcPr>
          <w:p w:rsidR="00CF49FE" w:rsidRDefault="00EA6808" w:rsidP="00EA6808">
            <w:pPr>
              <w:spacing w:after="0" w:line="240" w:lineRule="auto"/>
              <w:jc w:val="center"/>
            </w:pPr>
            <w:r>
              <w:t>-</w:t>
            </w:r>
          </w:p>
        </w:tc>
        <w:tc>
          <w:tcPr>
            <w:tcW w:w="855" w:type="dxa"/>
          </w:tcPr>
          <w:p w:rsidR="00CF49FE" w:rsidRDefault="001362DB" w:rsidP="00EA6808">
            <w:pPr>
              <w:spacing w:after="0" w:line="240" w:lineRule="auto"/>
              <w:jc w:val="center"/>
            </w:pPr>
            <w:r>
              <w:t>92</w:t>
            </w:r>
            <w:r w:rsidR="00CF49FE">
              <w:t>%</w:t>
            </w:r>
          </w:p>
        </w:tc>
      </w:tr>
      <w:tr w:rsidR="00CF49FE" w:rsidTr="000F3B43">
        <w:trPr>
          <w:jc w:val="center"/>
        </w:trPr>
        <w:tc>
          <w:tcPr>
            <w:tcW w:w="6660" w:type="dxa"/>
          </w:tcPr>
          <w:p w:rsidR="00CF49FE" w:rsidRDefault="00CF49FE" w:rsidP="009433B6">
            <w:pPr>
              <w:spacing w:after="0" w:line="240" w:lineRule="auto"/>
            </w:pPr>
            <w:r>
              <w:t xml:space="preserve">     The library services/equipment provided in the LRC?</w:t>
            </w:r>
          </w:p>
        </w:tc>
        <w:tc>
          <w:tcPr>
            <w:tcW w:w="720" w:type="dxa"/>
            <w:vAlign w:val="center"/>
          </w:tcPr>
          <w:p w:rsidR="00CF49FE" w:rsidRDefault="00CF49FE" w:rsidP="00DA781F">
            <w:pPr>
              <w:spacing w:after="0" w:line="240" w:lineRule="auto"/>
              <w:jc w:val="center"/>
            </w:pPr>
            <w:r>
              <w:t>60%</w:t>
            </w:r>
          </w:p>
        </w:tc>
        <w:tc>
          <w:tcPr>
            <w:tcW w:w="810" w:type="dxa"/>
            <w:vAlign w:val="center"/>
          </w:tcPr>
          <w:p w:rsidR="00CF49FE" w:rsidRDefault="00CF49FE" w:rsidP="00DA781F">
            <w:pPr>
              <w:spacing w:after="0" w:line="240" w:lineRule="auto"/>
              <w:jc w:val="center"/>
            </w:pPr>
            <w:r>
              <w:t>60%</w:t>
            </w:r>
          </w:p>
        </w:tc>
        <w:tc>
          <w:tcPr>
            <w:tcW w:w="720" w:type="dxa"/>
            <w:vAlign w:val="center"/>
          </w:tcPr>
          <w:p w:rsidR="00CF49FE" w:rsidRDefault="00CF49FE" w:rsidP="00DA781F">
            <w:pPr>
              <w:spacing w:after="0" w:line="240" w:lineRule="auto"/>
              <w:jc w:val="center"/>
            </w:pPr>
            <w:r>
              <w:t>100%</w:t>
            </w:r>
          </w:p>
        </w:tc>
        <w:tc>
          <w:tcPr>
            <w:tcW w:w="810" w:type="dxa"/>
            <w:vAlign w:val="center"/>
          </w:tcPr>
          <w:p w:rsidR="00CF49FE" w:rsidRDefault="00CF49FE" w:rsidP="00DA781F">
            <w:pPr>
              <w:spacing w:after="0" w:line="240" w:lineRule="auto"/>
              <w:jc w:val="center"/>
            </w:pPr>
            <w:r>
              <w:t>78%</w:t>
            </w:r>
          </w:p>
        </w:tc>
        <w:tc>
          <w:tcPr>
            <w:tcW w:w="720" w:type="dxa"/>
            <w:vAlign w:val="center"/>
          </w:tcPr>
          <w:p w:rsidR="00CF49FE" w:rsidRDefault="00CF49FE" w:rsidP="009433B6">
            <w:pPr>
              <w:spacing w:after="0" w:line="240" w:lineRule="auto"/>
              <w:jc w:val="center"/>
            </w:pPr>
            <w:r>
              <w:t>84%</w:t>
            </w:r>
          </w:p>
        </w:tc>
        <w:tc>
          <w:tcPr>
            <w:tcW w:w="810" w:type="dxa"/>
            <w:vAlign w:val="center"/>
          </w:tcPr>
          <w:p w:rsidR="00CF49FE" w:rsidRDefault="00CF49FE" w:rsidP="009433B6">
            <w:pPr>
              <w:spacing w:after="0" w:line="240" w:lineRule="auto"/>
              <w:jc w:val="center"/>
            </w:pPr>
            <w:r>
              <w:t>83%</w:t>
            </w:r>
          </w:p>
        </w:tc>
        <w:tc>
          <w:tcPr>
            <w:tcW w:w="675" w:type="dxa"/>
            <w:vAlign w:val="center"/>
          </w:tcPr>
          <w:p w:rsidR="00CF49FE" w:rsidRDefault="00CF49FE" w:rsidP="00FB33BF">
            <w:pPr>
              <w:spacing w:after="0" w:line="240" w:lineRule="auto"/>
              <w:jc w:val="center"/>
            </w:pPr>
            <w:r>
              <w:t>78%</w:t>
            </w:r>
          </w:p>
        </w:tc>
        <w:tc>
          <w:tcPr>
            <w:tcW w:w="855" w:type="dxa"/>
            <w:vAlign w:val="center"/>
          </w:tcPr>
          <w:p w:rsidR="00CF49FE" w:rsidRDefault="00CF49FE" w:rsidP="00FB33BF">
            <w:pPr>
              <w:spacing w:after="0" w:line="240" w:lineRule="auto"/>
              <w:jc w:val="center"/>
            </w:pPr>
            <w:r>
              <w:t>80%</w:t>
            </w:r>
          </w:p>
        </w:tc>
        <w:tc>
          <w:tcPr>
            <w:tcW w:w="855" w:type="dxa"/>
          </w:tcPr>
          <w:p w:rsidR="00CF49FE" w:rsidRDefault="00EA6808" w:rsidP="00EA6808">
            <w:pPr>
              <w:spacing w:after="0" w:line="240" w:lineRule="auto"/>
              <w:jc w:val="center"/>
            </w:pPr>
            <w:r>
              <w:t>85</w:t>
            </w:r>
            <w:r w:rsidR="00CF49FE">
              <w:t>%</w:t>
            </w:r>
          </w:p>
        </w:tc>
        <w:tc>
          <w:tcPr>
            <w:tcW w:w="855" w:type="dxa"/>
          </w:tcPr>
          <w:p w:rsidR="00CF49FE" w:rsidRDefault="001362DB" w:rsidP="00EA6808">
            <w:pPr>
              <w:spacing w:after="0" w:line="240" w:lineRule="auto"/>
              <w:jc w:val="center"/>
            </w:pPr>
            <w:r>
              <w:t>-</w:t>
            </w:r>
          </w:p>
        </w:tc>
      </w:tr>
      <w:tr w:rsidR="00CF49FE" w:rsidTr="000F3B43">
        <w:trPr>
          <w:jc w:val="center"/>
        </w:trPr>
        <w:tc>
          <w:tcPr>
            <w:tcW w:w="6660" w:type="dxa"/>
          </w:tcPr>
          <w:p w:rsidR="00CF49FE" w:rsidRDefault="00CF49FE" w:rsidP="009433B6">
            <w:pPr>
              <w:spacing w:after="0" w:line="240" w:lineRule="auto"/>
            </w:pPr>
            <w:r>
              <w:t xml:space="preserve">     College sponsored tutorial services (Tutoring and Learning Center)?</w:t>
            </w:r>
          </w:p>
        </w:tc>
        <w:tc>
          <w:tcPr>
            <w:tcW w:w="720" w:type="dxa"/>
            <w:vAlign w:val="center"/>
          </w:tcPr>
          <w:p w:rsidR="00CF49FE" w:rsidRDefault="00CF49FE" w:rsidP="00DA781F">
            <w:pPr>
              <w:spacing w:after="0" w:line="240" w:lineRule="auto"/>
              <w:jc w:val="center"/>
            </w:pPr>
            <w:r>
              <w:t>79%</w:t>
            </w:r>
          </w:p>
        </w:tc>
        <w:tc>
          <w:tcPr>
            <w:tcW w:w="810" w:type="dxa"/>
            <w:vAlign w:val="center"/>
          </w:tcPr>
          <w:p w:rsidR="00CF49FE" w:rsidRDefault="00CF49FE" w:rsidP="00DA781F">
            <w:pPr>
              <w:spacing w:after="0" w:line="240" w:lineRule="auto"/>
              <w:jc w:val="center"/>
            </w:pPr>
            <w:r>
              <w:t>77%</w:t>
            </w:r>
          </w:p>
        </w:tc>
        <w:tc>
          <w:tcPr>
            <w:tcW w:w="720" w:type="dxa"/>
            <w:vAlign w:val="center"/>
          </w:tcPr>
          <w:p w:rsidR="00CF49FE" w:rsidRDefault="00CF49FE" w:rsidP="00DA781F">
            <w:pPr>
              <w:spacing w:after="0" w:line="240" w:lineRule="auto"/>
              <w:jc w:val="center"/>
            </w:pPr>
            <w:r>
              <w:t>80%</w:t>
            </w:r>
          </w:p>
        </w:tc>
        <w:tc>
          <w:tcPr>
            <w:tcW w:w="810" w:type="dxa"/>
            <w:vAlign w:val="center"/>
          </w:tcPr>
          <w:p w:rsidR="00CF49FE" w:rsidRDefault="00CF49FE" w:rsidP="00DA781F">
            <w:pPr>
              <w:spacing w:after="0" w:line="240" w:lineRule="auto"/>
              <w:jc w:val="center"/>
            </w:pPr>
            <w:r>
              <w:t>91%</w:t>
            </w:r>
          </w:p>
        </w:tc>
        <w:tc>
          <w:tcPr>
            <w:tcW w:w="720" w:type="dxa"/>
            <w:vAlign w:val="center"/>
          </w:tcPr>
          <w:p w:rsidR="00CF49FE" w:rsidRDefault="00CF49FE" w:rsidP="009433B6">
            <w:pPr>
              <w:spacing w:after="0" w:line="240" w:lineRule="auto"/>
              <w:jc w:val="center"/>
            </w:pPr>
            <w:r>
              <w:t>91%</w:t>
            </w:r>
          </w:p>
        </w:tc>
        <w:tc>
          <w:tcPr>
            <w:tcW w:w="810" w:type="dxa"/>
            <w:vAlign w:val="center"/>
          </w:tcPr>
          <w:p w:rsidR="00CF49FE" w:rsidRDefault="00CF49FE" w:rsidP="009433B6">
            <w:pPr>
              <w:spacing w:after="0" w:line="240" w:lineRule="auto"/>
              <w:jc w:val="center"/>
            </w:pPr>
            <w:r>
              <w:t>89%</w:t>
            </w:r>
          </w:p>
        </w:tc>
        <w:tc>
          <w:tcPr>
            <w:tcW w:w="675" w:type="dxa"/>
            <w:vAlign w:val="center"/>
          </w:tcPr>
          <w:p w:rsidR="00CF49FE" w:rsidRDefault="00CF49FE" w:rsidP="00FB33BF">
            <w:pPr>
              <w:spacing w:after="0" w:line="240" w:lineRule="auto"/>
              <w:jc w:val="center"/>
            </w:pPr>
            <w:r>
              <w:t>88%</w:t>
            </w:r>
          </w:p>
        </w:tc>
        <w:tc>
          <w:tcPr>
            <w:tcW w:w="855" w:type="dxa"/>
            <w:vAlign w:val="center"/>
          </w:tcPr>
          <w:p w:rsidR="00CF49FE" w:rsidRDefault="00CF49FE" w:rsidP="00FB33BF">
            <w:pPr>
              <w:spacing w:after="0" w:line="240" w:lineRule="auto"/>
              <w:jc w:val="center"/>
            </w:pPr>
            <w:r>
              <w:t>96%</w:t>
            </w:r>
          </w:p>
        </w:tc>
        <w:tc>
          <w:tcPr>
            <w:tcW w:w="855" w:type="dxa"/>
          </w:tcPr>
          <w:p w:rsidR="00CF49FE" w:rsidRDefault="00EA6808" w:rsidP="00EA6808">
            <w:pPr>
              <w:spacing w:after="0" w:line="240" w:lineRule="auto"/>
              <w:jc w:val="center"/>
            </w:pPr>
            <w:r>
              <w:t>85</w:t>
            </w:r>
            <w:r w:rsidR="00CF49FE">
              <w:t>%</w:t>
            </w:r>
          </w:p>
        </w:tc>
        <w:tc>
          <w:tcPr>
            <w:tcW w:w="855" w:type="dxa"/>
          </w:tcPr>
          <w:p w:rsidR="00CF49FE" w:rsidRDefault="001362DB" w:rsidP="00EA6808">
            <w:pPr>
              <w:spacing w:after="0" w:line="240" w:lineRule="auto"/>
              <w:jc w:val="center"/>
            </w:pPr>
            <w:r>
              <w:t>84</w:t>
            </w:r>
            <w:r w:rsidR="00CF49FE">
              <w:t>%</w:t>
            </w:r>
          </w:p>
        </w:tc>
      </w:tr>
      <w:tr w:rsidR="00CF49FE" w:rsidTr="000F3B43">
        <w:trPr>
          <w:jc w:val="center"/>
        </w:trPr>
        <w:tc>
          <w:tcPr>
            <w:tcW w:w="6660" w:type="dxa"/>
          </w:tcPr>
          <w:p w:rsidR="00CF49FE" w:rsidRDefault="00CF49FE" w:rsidP="009433B6">
            <w:pPr>
              <w:spacing w:after="0" w:line="240" w:lineRule="auto"/>
            </w:pPr>
            <w:r>
              <w:t xml:space="preserve">     The effort to provide “one-stop” assistance in Student Services?</w:t>
            </w:r>
          </w:p>
        </w:tc>
        <w:tc>
          <w:tcPr>
            <w:tcW w:w="720" w:type="dxa"/>
            <w:vAlign w:val="center"/>
          </w:tcPr>
          <w:p w:rsidR="00CF49FE" w:rsidRDefault="00CF49FE" w:rsidP="00DA781F">
            <w:pPr>
              <w:spacing w:after="0" w:line="240" w:lineRule="auto"/>
              <w:jc w:val="center"/>
            </w:pPr>
            <w:r>
              <w:t>86%</w:t>
            </w:r>
          </w:p>
        </w:tc>
        <w:tc>
          <w:tcPr>
            <w:tcW w:w="810" w:type="dxa"/>
            <w:vAlign w:val="center"/>
          </w:tcPr>
          <w:p w:rsidR="00CF49FE" w:rsidRDefault="00CF49FE" w:rsidP="00DA781F">
            <w:pPr>
              <w:spacing w:after="0" w:line="240" w:lineRule="auto"/>
              <w:jc w:val="center"/>
            </w:pPr>
            <w:r>
              <w:t>75%</w:t>
            </w:r>
          </w:p>
        </w:tc>
        <w:tc>
          <w:tcPr>
            <w:tcW w:w="720" w:type="dxa"/>
            <w:vAlign w:val="center"/>
          </w:tcPr>
          <w:p w:rsidR="00CF49FE" w:rsidRDefault="00CF49FE" w:rsidP="00DA781F">
            <w:pPr>
              <w:spacing w:after="0" w:line="240" w:lineRule="auto"/>
              <w:jc w:val="center"/>
            </w:pPr>
            <w:r>
              <w:t>100%</w:t>
            </w:r>
          </w:p>
        </w:tc>
        <w:tc>
          <w:tcPr>
            <w:tcW w:w="810" w:type="dxa"/>
            <w:vAlign w:val="center"/>
          </w:tcPr>
          <w:p w:rsidR="00CF49FE" w:rsidRDefault="00CF49FE" w:rsidP="00DA781F">
            <w:pPr>
              <w:spacing w:after="0" w:line="240" w:lineRule="auto"/>
              <w:jc w:val="center"/>
            </w:pPr>
            <w:r>
              <w:t>90%</w:t>
            </w:r>
          </w:p>
        </w:tc>
        <w:tc>
          <w:tcPr>
            <w:tcW w:w="720" w:type="dxa"/>
            <w:vAlign w:val="center"/>
          </w:tcPr>
          <w:p w:rsidR="00CF49FE" w:rsidRDefault="00CF49FE" w:rsidP="009433B6">
            <w:pPr>
              <w:spacing w:after="0" w:line="240" w:lineRule="auto"/>
              <w:jc w:val="center"/>
            </w:pPr>
            <w:r>
              <w:t>88%</w:t>
            </w:r>
          </w:p>
        </w:tc>
        <w:tc>
          <w:tcPr>
            <w:tcW w:w="810" w:type="dxa"/>
            <w:vAlign w:val="center"/>
          </w:tcPr>
          <w:p w:rsidR="00CF49FE" w:rsidRDefault="00CF49FE" w:rsidP="009433B6">
            <w:pPr>
              <w:spacing w:after="0" w:line="240" w:lineRule="auto"/>
              <w:jc w:val="center"/>
            </w:pPr>
            <w:r>
              <w:t>96%</w:t>
            </w:r>
          </w:p>
        </w:tc>
        <w:tc>
          <w:tcPr>
            <w:tcW w:w="675" w:type="dxa"/>
            <w:vAlign w:val="center"/>
          </w:tcPr>
          <w:p w:rsidR="00CF49FE" w:rsidRDefault="00CF49FE" w:rsidP="00FB33BF">
            <w:pPr>
              <w:spacing w:after="0" w:line="240" w:lineRule="auto"/>
              <w:jc w:val="center"/>
            </w:pPr>
            <w:r>
              <w:t>88%</w:t>
            </w:r>
          </w:p>
        </w:tc>
        <w:tc>
          <w:tcPr>
            <w:tcW w:w="855" w:type="dxa"/>
            <w:vAlign w:val="center"/>
          </w:tcPr>
          <w:p w:rsidR="00CF49FE" w:rsidRDefault="00CF49FE" w:rsidP="00FB33BF">
            <w:pPr>
              <w:spacing w:after="0" w:line="240" w:lineRule="auto"/>
              <w:jc w:val="center"/>
            </w:pPr>
            <w:r>
              <w:t>89%</w:t>
            </w:r>
          </w:p>
        </w:tc>
        <w:tc>
          <w:tcPr>
            <w:tcW w:w="855" w:type="dxa"/>
          </w:tcPr>
          <w:p w:rsidR="00CF49FE" w:rsidRDefault="00EA6808" w:rsidP="00EA6808">
            <w:pPr>
              <w:spacing w:after="0" w:line="240" w:lineRule="auto"/>
              <w:jc w:val="center"/>
            </w:pPr>
            <w:r>
              <w:t>90</w:t>
            </w:r>
            <w:r w:rsidR="00CF49FE">
              <w:t>%</w:t>
            </w:r>
          </w:p>
        </w:tc>
        <w:tc>
          <w:tcPr>
            <w:tcW w:w="855" w:type="dxa"/>
          </w:tcPr>
          <w:p w:rsidR="00CF49FE" w:rsidRDefault="001362DB" w:rsidP="00EA6808">
            <w:pPr>
              <w:spacing w:after="0" w:line="240" w:lineRule="auto"/>
              <w:jc w:val="center"/>
            </w:pPr>
            <w:r>
              <w:t>91</w:t>
            </w:r>
            <w:r w:rsidR="00CF49FE">
              <w:t>%</w:t>
            </w:r>
          </w:p>
        </w:tc>
      </w:tr>
      <w:tr w:rsidR="00CF49FE" w:rsidTr="000F3B43">
        <w:trPr>
          <w:jc w:val="center"/>
        </w:trPr>
        <w:tc>
          <w:tcPr>
            <w:tcW w:w="6660" w:type="dxa"/>
          </w:tcPr>
          <w:p w:rsidR="00CF49FE" w:rsidRDefault="00CF49FE" w:rsidP="009433B6">
            <w:pPr>
              <w:spacing w:after="0" w:line="240" w:lineRule="auto"/>
            </w:pPr>
            <w:r>
              <w:t xml:space="preserve">     The academic advisement you received in Student Services?</w:t>
            </w:r>
          </w:p>
        </w:tc>
        <w:tc>
          <w:tcPr>
            <w:tcW w:w="720" w:type="dxa"/>
            <w:vAlign w:val="center"/>
          </w:tcPr>
          <w:p w:rsidR="00CF49FE" w:rsidRDefault="00CF49FE" w:rsidP="00DA781F">
            <w:pPr>
              <w:spacing w:after="0" w:line="240" w:lineRule="auto"/>
              <w:jc w:val="center"/>
            </w:pPr>
            <w:r>
              <w:t>85%</w:t>
            </w:r>
          </w:p>
        </w:tc>
        <w:tc>
          <w:tcPr>
            <w:tcW w:w="810" w:type="dxa"/>
            <w:vAlign w:val="center"/>
          </w:tcPr>
          <w:p w:rsidR="00CF49FE" w:rsidRDefault="00CF49FE" w:rsidP="00DA781F">
            <w:pPr>
              <w:spacing w:after="0" w:line="240" w:lineRule="auto"/>
              <w:jc w:val="center"/>
            </w:pPr>
            <w:r>
              <w:t>73%</w:t>
            </w:r>
          </w:p>
        </w:tc>
        <w:tc>
          <w:tcPr>
            <w:tcW w:w="720" w:type="dxa"/>
            <w:vAlign w:val="center"/>
          </w:tcPr>
          <w:p w:rsidR="00CF49FE" w:rsidRDefault="00CF49FE" w:rsidP="00DA781F">
            <w:pPr>
              <w:spacing w:after="0" w:line="240" w:lineRule="auto"/>
              <w:jc w:val="center"/>
            </w:pPr>
            <w:r>
              <w:t>80%</w:t>
            </w:r>
          </w:p>
        </w:tc>
        <w:tc>
          <w:tcPr>
            <w:tcW w:w="810" w:type="dxa"/>
            <w:vAlign w:val="center"/>
          </w:tcPr>
          <w:p w:rsidR="00CF49FE" w:rsidRDefault="00CF49FE" w:rsidP="00DA781F">
            <w:pPr>
              <w:spacing w:after="0" w:line="240" w:lineRule="auto"/>
              <w:jc w:val="center"/>
            </w:pPr>
            <w:r>
              <w:t>86%</w:t>
            </w:r>
          </w:p>
        </w:tc>
        <w:tc>
          <w:tcPr>
            <w:tcW w:w="720" w:type="dxa"/>
            <w:vAlign w:val="center"/>
          </w:tcPr>
          <w:p w:rsidR="00CF49FE" w:rsidRDefault="00CF49FE" w:rsidP="009433B6">
            <w:pPr>
              <w:spacing w:after="0" w:line="240" w:lineRule="auto"/>
              <w:jc w:val="center"/>
            </w:pPr>
            <w:r>
              <w:t>87%</w:t>
            </w:r>
          </w:p>
        </w:tc>
        <w:tc>
          <w:tcPr>
            <w:tcW w:w="810" w:type="dxa"/>
            <w:vAlign w:val="center"/>
          </w:tcPr>
          <w:p w:rsidR="00CF49FE" w:rsidRDefault="00CF49FE" w:rsidP="009433B6">
            <w:pPr>
              <w:spacing w:after="0" w:line="240" w:lineRule="auto"/>
              <w:jc w:val="center"/>
            </w:pPr>
            <w:r>
              <w:t>87%</w:t>
            </w:r>
          </w:p>
        </w:tc>
        <w:tc>
          <w:tcPr>
            <w:tcW w:w="675" w:type="dxa"/>
            <w:vAlign w:val="center"/>
          </w:tcPr>
          <w:p w:rsidR="00CF49FE" w:rsidRDefault="00CF49FE" w:rsidP="00FB33BF">
            <w:pPr>
              <w:spacing w:after="0" w:line="240" w:lineRule="auto"/>
              <w:jc w:val="center"/>
            </w:pPr>
            <w:r>
              <w:t>81%</w:t>
            </w:r>
          </w:p>
        </w:tc>
        <w:tc>
          <w:tcPr>
            <w:tcW w:w="855" w:type="dxa"/>
            <w:vAlign w:val="center"/>
          </w:tcPr>
          <w:p w:rsidR="00CF49FE" w:rsidRDefault="00CF49FE" w:rsidP="00FB33BF">
            <w:pPr>
              <w:spacing w:after="0" w:line="240" w:lineRule="auto"/>
              <w:jc w:val="center"/>
            </w:pPr>
            <w:r>
              <w:t>85%</w:t>
            </w:r>
          </w:p>
        </w:tc>
        <w:tc>
          <w:tcPr>
            <w:tcW w:w="855" w:type="dxa"/>
          </w:tcPr>
          <w:p w:rsidR="00CF49FE" w:rsidRDefault="00EA6808" w:rsidP="00EA6808">
            <w:pPr>
              <w:spacing w:after="0" w:line="240" w:lineRule="auto"/>
              <w:jc w:val="center"/>
            </w:pPr>
            <w:r>
              <w:t>87</w:t>
            </w:r>
            <w:r w:rsidR="00CF49FE">
              <w:t>%</w:t>
            </w:r>
          </w:p>
        </w:tc>
        <w:tc>
          <w:tcPr>
            <w:tcW w:w="855" w:type="dxa"/>
          </w:tcPr>
          <w:p w:rsidR="00CF49FE" w:rsidRDefault="001362DB" w:rsidP="00EA6808">
            <w:pPr>
              <w:spacing w:after="0" w:line="240" w:lineRule="auto"/>
              <w:jc w:val="center"/>
            </w:pPr>
            <w:r>
              <w:t>87</w:t>
            </w:r>
            <w:r w:rsidR="00CF49FE">
              <w:t>%</w:t>
            </w:r>
          </w:p>
        </w:tc>
      </w:tr>
      <w:tr w:rsidR="00CF49FE" w:rsidTr="000F3B43">
        <w:trPr>
          <w:jc w:val="center"/>
        </w:trPr>
        <w:tc>
          <w:tcPr>
            <w:tcW w:w="6660" w:type="dxa"/>
          </w:tcPr>
          <w:p w:rsidR="00CF49FE" w:rsidRDefault="00CF49FE" w:rsidP="009433B6">
            <w:pPr>
              <w:spacing w:after="0" w:line="240" w:lineRule="auto"/>
            </w:pPr>
            <w:r>
              <w:t xml:space="preserve">     The services offered through Counseling and Career Resources?</w:t>
            </w:r>
          </w:p>
        </w:tc>
        <w:tc>
          <w:tcPr>
            <w:tcW w:w="720" w:type="dxa"/>
            <w:vAlign w:val="center"/>
          </w:tcPr>
          <w:p w:rsidR="00CF49FE" w:rsidRDefault="00CF49FE" w:rsidP="00DA781F">
            <w:pPr>
              <w:spacing w:after="0" w:line="240" w:lineRule="auto"/>
              <w:jc w:val="center"/>
            </w:pPr>
            <w:r>
              <w:t>81%</w:t>
            </w:r>
          </w:p>
        </w:tc>
        <w:tc>
          <w:tcPr>
            <w:tcW w:w="810" w:type="dxa"/>
            <w:vAlign w:val="center"/>
          </w:tcPr>
          <w:p w:rsidR="00CF49FE" w:rsidRDefault="00CF49FE" w:rsidP="00DA781F">
            <w:pPr>
              <w:spacing w:after="0" w:line="240" w:lineRule="auto"/>
              <w:jc w:val="center"/>
            </w:pPr>
            <w:r>
              <w:t>80%</w:t>
            </w:r>
          </w:p>
        </w:tc>
        <w:tc>
          <w:tcPr>
            <w:tcW w:w="720" w:type="dxa"/>
            <w:vAlign w:val="center"/>
          </w:tcPr>
          <w:p w:rsidR="00CF49FE" w:rsidRDefault="00CF49FE" w:rsidP="00DA781F">
            <w:pPr>
              <w:spacing w:after="0" w:line="240" w:lineRule="auto"/>
              <w:jc w:val="center"/>
            </w:pPr>
            <w:r>
              <w:t>75%</w:t>
            </w:r>
          </w:p>
        </w:tc>
        <w:tc>
          <w:tcPr>
            <w:tcW w:w="810" w:type="dxa"/>
            <w:vAlign w:val="center"/>
          </w:tcPr>
          <w:p w:rsidR="00CF49FE" w:rsidRDefault="00CF49FE" w:rsidP="00DA781F">
            <w:pPr>
              <w:spacing w:after="0" w:line="240" w:lineRule="auto"/>
              <w:jc w:val="center"/>
            </w:pPr>
            <w:r>
              <w:t>84%</w:t>
            </w:r>
          </w:p>
        </w:tc>
        <w:tc>
          <w:tcPr>
            <w:tcW w:w="720" w:type="dxa"/>
            <w:vAlign w:val="center"/>
          </w:tcPr>
          <w:p w:rsidR="00CF49FE" w:rsidRDefault="00CF49FE" w:rsidP="009433B6">
            <w:pPr>
              <w:spacing w:after="0" w:line="240" w:lineRule="auto"/>
              <w:jc w:val="center"/>
            </w:pPr>
            <w:r>
              <w:t>91%</w:t>
            </w:r>
          </w:p>
        </w:tc>
        <w:tc>
          <w:tcPr>
            <w:tcW w:w="810" w:type="dxa"/>
            <w:vAlign w:val="center"/>
          </w:tcPr>
          <w:p w:rsidR="00CF49FE" w:rsidRDefault="00CF49FE" w:rsidP="009433B6">
            <w:pPr>
              <w:spacing w:after="0" w:line="240" w:lineRule="auto"/>
              <w:jc w:val="center"/>
            </w:pPr>
            <w:r>
              <w:t>92%</w:t>
            </w:r>
          </w:p>
        </w:tc>
        <w:tc>
          <w:tcPr>
            <w:tcW w:w="675" w:type="dxa"/>
            <w:vAlign w:val="center"/>
          </w:tcPr>
          <w:p w:rsidR="00CF49FE" w:rsidRDefault="00CF49FE" w:rsidP="00FB33BF">
            <w:pPr>
              <w:spacing w:after="0" w:line="240" w:lineRule="auto"/>
              <w:jc w:val="center"/>
            </w:pPr>
            <w:r>
              <w:t>83%</w:t>
            </w:r>
          </w:p>
        </w:tc>
        <w:tc>
          <w:tcPr>
            <w:tcW w:w="855" w:type="dxa"/>
            <w:vAlign w:val="center"/>
          </w:tcPr>
          <w:p w:rsidR="00CF49FE" w:rsidRDefault="00CF49FE" w:rsidP="00FB33BF">
            <w:pPr>
              <w:spacing w:after="0" w:line="240" w:lineRule="auto"/>
              <w:jc w:val="center"/>
            </w:pPr>
            <w:r>
              <w:t>86%</w:t>
            </w:r>
          </w:p>
        </w:tc>
        <w:tc>
          <w:tcPr>
            <w:tcW w:w="855" w:type="dxa"/>
          </w:tcPr>
          <w:p w:rsidR="00CF49FE" w:rsidRDefault="00EA6808" w:rsidP="00EA6808">
            <w:pPr>
              <w:spacing w:after="0" w:line="240" w:lineRule="auto"/>
              <w:jc w:val="center"/>
            </w:pPr>
            <w:r>
              <w:t>81</w:t>
            </w:r>
            <w:r w:rsidR="00CF49FE">
              <w:t>%</w:t>
            </w:r>
          </w:p>
        </w:tc>
        <w:tc>
          <w:tcPr>
            <w:tcW w:w="855" w:type="dxa"/>
          </w:tcPr>
          <w:p w:rsidR="00CF49FE" w:rsidRDefault="001362DB" w:rsidP="00EA6808">
            <w:pPr>
              <w:spacing w:after="0" w:line="240" w:lineRule="auto"/>
              <w:jc w:val="center"/>
            </w:pPr>
            <w:r>
              <w:t>87</w:t>
            </w:r>
            <w:r w:rsidR="00CF49FE">
              <w:t>%</w:t>
            </w:r>
          </w:p>
        </w:tc>
      </w:tr>
      <w:tr w:rsidR="00CF49FE" w:rsidTr="000F3B43">
        <w:trPr>
          <w:jc w:val="center"/>
        </w:trPr>
        <w:tc>
          <w:tcPr>
            <w:tcW w:w="6660" w:type="dxa"/>
          </w:tcPr>
          <w:p w:rsidR="00CF49FE" w:rsidRDefault="00CF49FE" w:rsidP="009433B6">
            <w:pPr>
              <w:spacing w:after="0" w:line="240" w:lineRule="auto"/>
            </w:pPr>
            <w:r>
              <w:t xml:space="preserve">     Assistance from Career Employment Services?</w:t>
            </w:r>
          </w:p>
        </w:tc>
        <w:tc>
          <w:tcPr>
            <w:tcW w:w="720" w:type="dxa"/>
            <w:vAlign w:val="center"/>
          </w:tcPr>
          <w:p w:rsidR="00CF49FE" w:rsidRDefault="00CF49FE" w:rsidP="00DA781F">
            <w:pPr>
              <w:spacing w:after="0" w:line="240" w:lineRule="auto"/>
              <w:jc w:val="center"/>
            </w:pPr>
            <w:r>
              <w:t>86%</w:t>
            </w:r>
          </w:p>
        </w:tc>
        <w:tc>
          <w:tcPr>
            <w:tcW w:w="810" w:type="dxa"/>
            <w:vAlign w:val="center"/>
          </w:tcPr>
          <w:p w:rsidR="00CF49FE" w:rsidRDefault="00CF49FE" w:rsidP="00DA781F">
            <w:pPr>
              <w:spacing w:after="0" w:line="240" w:lineRule="auto"/>
              <w:jc w:val="center"/>
            </w:pPr>
            <w:r>
              <w:t>70%</w:t>
            </w:r>
          </w:p>
        </w:tc>
        <w:tc>
          <w:tcPr>
            <w:tcW w:w="720" w:type="dxa"/>
            <w:vAlign w:val="center"/>
          </w:tcPr>
          <w:p w:rsidR="00CF49FE" w:rsidRDefault="00CF49FE" w:rsidP="00DA781F">
            <w:pPr>
              <w:spacing w:after="0" w:line="240" w:lineRule="auto"/>
              <w:jc w:val="center"/>
            </w:pPr>
            <w:r>
              <w:t>75%</w:t>
            </w:r>
          </w:p>
        </w:tc>
        <w:tc>
          <w:tcPr>
            <w:tcW w:w="810" w:type="dxa"/>
            <w:vAlign w:val="center"/>
          </w:tcPr>
          <w:p w:rsidR="00CF49FE" w:rsidRDefault="00CF49FE" w:rsidP="00DA781F">
            <w:pPr>
              <w:spacing w:after="0" w:line="240" w:lineRule="auto"/>
              <w:jc w:val="center"/>
            </w:pPr>
            <w:r>
              <w:t>89%</w:t>
            </w:r>
          </w:p>
        </w:tc>
        <w:tc>
          <w:tcPr>
            <w:tcW w:w="720" w:type="dxa"/>
            <w:vAlign w:val="center"/>
          </w:tcPr>
          <w:p w:rsidR="00CF49FE" w:rsidRDefault="00CF49FE" w:rsidP="009433B6">
            <w:pPr>
              <w:spacing w:after="0" w:line="240" w:lineRule="auto"/>
              <w:jc w:val="center"/>
            </w:pPr>
            <w:r>
              <w:t>89%</w:t>
            </w:r>
          </w:p>
        </w:tc>
        <w:tc>
          <w:tcPr>
            <w:tcW w:w="810" w:type="dxa"/>
            <w:vAlign w:val="center"/>
          </w:tcPr>
          <w:p w:rsidR="00CF49FE" w:rsidRDefault="00CF49FE" w:rsidP="009433B6">
            <w:pPr>
              <w:spacing w:after="0" w:line="240" w:lineRule="auto"/>
              <w:jc w:val="center"/>
            </w:pPr>
            <w:r>
              <w:t>93%</w:t>
            </w:r>
          </w:p>
        </w:tc>
        <w:tc>
          <w:tcPr>
            <w:tcW w:w="675" w:type="dxa"/>
            <w:vAlign w:val="center"/>
          </w:tcPr>
          <w:p w:rsidR="00CF49FE" w:rsidRDefault="00CF49FE" w:rsidP="00FB33BF">
            <w:pPr>
              <w:spacing w:after="0" w:line="240" w:lineRule="auto"/>
              <w:jc w:val="center"/>
            </w:pPr>
            <w:r>
              <w:t>85%</w:t>
            </w:r>
          </w:p>
        </w:tc>
        <w:tc>
          <w:tcPr>
            <w:tcW w:w="855" w:type="dxa"/>
            <w:vAlign w:val="center"/>
          </w:tcPr>
          <w:p w:rsidR="00CF49FE" w:rsidRDefault="00CF49FE" w:rsidP="00FB33BF">
            <w:pPr>
              <w:spacing w:after="0" w:line="240" w:lineRule="auto"/>
              <w:jc w:val="center"/>
            </w:pPr>
            <w:r>
              <w:t>90%</w:t>
            </w:r>
          </w:p>
        </w:tc>
        <w:tc>
          <w:tcPr>
            <w:tcW w:w="855" w:type="dxa"/>
          </w:tcPr>
          <w:p w:rsidR="00CF49FE" w:rsidRDefault="00EA6808" w:rsidP="00EA6808">
            <w:pPr>
              <w:spacing w:after="0" w:line="240" w:lineRule="auto"/>
              <w:jc w:val="center"/>
            </w:pPr>
            <w:r>
              <w:t>82</w:t>
            </w:r>
            <w:r w:rsidR="00CF49FE">
              <w:t>%</w:t>
            </w:r>
          </w:p>
        </w:tc>
        <w:tc>
          <w:tcPr>
            <w:tcW w:w="855" w:type="dxa"/>
          </w:tcPr>
          <w:p w:rsidR="00CF49FE" w:rsidRDefault="001362DB" w:rsidP="00EA6808">
            <w:pPr>
              <w:spacing w:after="0" w:line="240" w:lineRule="auto"/>
              <w:jc w:val="center"/>
            </w:pPr>
            <w:r>
              <w:t>90</w:t>
            </w:r>
            <w:r w:rsidR="00CF49FE">
              <w:t>%</w:t>
            </w:r>
          </w:p>
        </w:tc>
      </w:tr>
      <w:tr w:rsidR="00CF49FE" w:rsidTr="000F3B43">
        <w:trPr>
          <w:jc w:val="center"/>
        </w:trPr>
        <w:tc>
          <w:tcPr>
            <w:tcW w:w="6660" w:type="dxa"/>
          </w:tcPr>
          <w:p w:rsidR="00CF49FE" w:rsidRDefault="00CF49FE" w:rsidP="009433B6">
            <w:pPr>
              <w:spacing w:after="0" w:line="240" w:lineRule="auto"/>
            </w:pPr>
            <w:r>
              <w:t xml:space="preserve">     The services offered through the Financial Aid Office?</w:t>
            </w:r>
          </w:p>
        </w:tc>
        <w:tc>
          <w:tcPr>
            <w:tcW w:w="720" w:type="dxa"/>
            <w:vAlign w:val="center"/>
          </w:tcPr>
          <w:p w:rsidR="00CF49FE" w:rsidRDefault="00CF49FE" w:rsidP="00DA781F">
            <w:pPr>
              <w:spacing w:after="0" w:line="240" w:lineRule="auto"/>
              <w:jc w:val="center"/>
            </w:pPr>
            <w:r>
              <w:t>78%</w:t>
            </w:r>
          </w:p>
        </w:tc>
        <w:tc>
          <w:tcPr>
            <w:tcW w:w="810" w:type="dxa"/>
            <w:vAlign w:val="center"/>
          </w:tcPr>
          <w:p w:rsidR="00CF49FE" w:rsidRDefault="00CF49FE" w:rsidP="00DA781F">
            <w:pPr>
              <w:spacing w:after="0" w:line="240" w:lineRule="auto"/>
              <w:jc w:val="center"/>
            </w:pPr>
            <w:r>
              <w:t>75%</w:t>
            </w:r>
          </w:p>
        </w:tc>
        <w:tc>
          <w:tcPr>
            <w:tcW w:w="720" w:type="dxa"/>
            <w:vAlign w:val="center"/>
          </w:tcPr>
          <w:p w:rsidR="00CF49FE" w:rsidRDefault="00CF49FE" w:rsidP="00DA781F">
            <w:pPr>
              <w:spacing w:after="0" w:line="240" w:lineRule="auto"/>
              <w:jc w:val="center"/>
            </w:pPr>
            <w:r>
              <w:t>92%</w:t>
            </w:r>
          </w:p>
        </w:tc>
        <w:tc>
          <w:tcPr>
            <w:tcW w:w="810" w:type="dxa"/>
            <w:vAlign w:val="center"/>
          </w:tcPr>
          <w:p w:rsidR="00CF49FE" w:rsidRDefault="00CF49FE" w:rsidP="00DA781F">
            <w:pPr>
              <w:spacing w:after="0" w:line="240" w:lineRule="auto"/>
              <w:jc w:val="center"/>
            </w:pPr>
            <w:r>
              <w:t>84%</w:t>
            </w:r>
          </w:p>
        </w:tc>
        <w:tc>
          <w:tcPr>
            <w:tcW w:w="720" w:type="dxa"/>
            <w:vAlign w:val="center"/>
          </w:tcPr>
          <w:p w:rsidR="00CF49FE" w:rsidRDefault="00CF49FE" w:rsidP="009433B6">
            <w:pPr>
              <w:spacing w:after="0" w:line="240" w:lineRule="auto"/>
              <w:jc w:val="center"/>
            </w:pPr>
            <w:r>
              <w:t>79%</w:t>
            </w:r>
          </w:p>
        </w:tc>
        <w:tc>
          <w:tcPr>
            <w:tcW w:w="810" w:type="dxa"/>
            <w:vAlign w:val="center"/>
          </w:tcPr>
          <w:p w:rsidR="00CF49FE" w:rsidRDefault="00CF49FE" w:rsidP="009433B6">
            <w:pPr>
              <w:spacing w:after="0" w:line="240" w:lineRule="auto"/>
              <w:jc w:val="center"/>
            </w:pPr>
            <w:r>
              <w:t>87%</w:t>
            </w:r>
          </w:p>
        </w:tc>
        <w:tc>
          <w:tcPr>
            <w:tcW w:w="675" w:type="dxa"/>
            <w:vAlign w:val="center"/>
          </w:tcPr>
          <w:p w:rsidR="00CF49FE" w:rsidRDefault="00CF49FE" w:rsidP="00FB33BF">
            <w:pPr>
              <w:spacing w:after="0" w:line="240" w:lineRule="auto"/>
              <w:jc w:val="center"/>
            </w:pPr>
            <w:r>
              <w:t>79%</w:t>
            </w:r>
          </w:p>
        </w:tc>
        <w:tc>
          <w:tcPr>
            <w:tcW w:w="855" w:type="dxa"/>
            <w:vAlign w:val="center"/>
          </w:tcPr>
          <w:p w:rsidR="00CF49FE" w:rsidRDefault="00CF49FE" w:rsidP="00FB33BF">
            <w:pPr>
              <w:spacing w:after="0" w:line="240" w:lineRule="auto"/>
              <w:jc w:val="center"/>
            </w:pPr>
            <w:r>
              <w:t>86%</w:t>
            </w:r>
          </w:p>
        </w:tc>
        <w:tc>
          <w:tcPr>
            <w:tcW w:w="855" w:type="dxa"/>
          </w:tcPr>
          <w:p w:rsidR="00CF49FE" w:rsidRDefault="00EA6808" w:rsidP="00EA6808">
            <w:pPr>
              <w:spacing w:after="0" w:line="240" w:lineRule="auto"/>
              <w:jc w:val="center"/>
            </w:pPr>
            <w:r>
              <w:t>85</w:t>
            </w:r>
            <w:r w:rsidR="00CF49FE">
              <w:t>%</w:t>
            </w:r>
          </w:p>
        </w:tc>
        <w:tc>
          <w:tcPr>
            <w:tcW w:w="855" w:type="dxa"/>
          </w:tcPr>
          <w:p w:rsidR="00CF49FE" w:rsidRDefault="001362DB" w:rsidP="00EA6808">
            <w:pPr>
              <w:spacing w:after="0" w:line="240" w:lineRule="auto"/>
              <w:jc w:val="center"/>
            </w:pPr>
            <w:r>
              <w:t>88</w:t>
            </w:r>
            <w:r w:rsidR="00CF49FE">
              <w:t>%</w:t>
            </w:r>
          </w:p>
        </w:tc>
      </w:tr>
      <w:tr w:rsidR="00CF49FE" w:rsidTr="000F3B43">
        <w:trPr>
          <w:jc w:val="center"/>
        </w:trPr>
        <w:tc>
          <w:tcPr>
            <w:tcW w:w="6660" w:type="dxa"/>
          </w:tcPr>
          <w:p w:rsidR="00CF49FE" w:rsidRDefault="00CF49FE" w:rsidP="009433B6">
            <w:pPr>
              <w:spacing w:after="0" w:line="240" w:lineRule="auto"/>
            </w:pPr>
            <w:r>
              <w:t xml:space="preserve">     The opportunities to participate in student organizations?</w:t>
            </w:r>
          </w:p>
        </w:tc>
        <w:tc>
          <w:tcPr>
            <w:tcW w:w="720" w:type="dxa"/>
            <w:vAlign w:val="center"/>
          </w:tcPr>
          <w:p w:rsidR="00CF49FE" w:rsidRDefault="00CF49FE" w:rsidP="00DA781F">
            <w:pPr>
              <w:spacing w:after="0" w:line="240" w:lineRule="auto"/>
              <w:jc w:val="center"/>
            </w:pPr>
            <w:r>
              <w:t>79%</w:t>
            </w:r>
          </w:p>
        </w:tc>
        <w:tc>
          <w:tcPr>
            <w:tcW w:w="810" w:type="dxa"/>
            <w:vAlign w:val="center"/>
          </w:tcPr>
          <w:p w:rsidR="00CF49FE" w:rsidRDefault="00CF49FE" w:rsidP="00DA781F">
            <w:pPr>
              <w:spacing w:after="0" w:line="240" w:lineRule="auto"/>
              <w:jc w:val="center"/>
            </w:pPr>
            <w:r>
              <w:t>86%</w:t>
            </w:r>
          </w:p>
        </w:tc>
        <w:tc>
          <w:tcPr>
            <w:tcW w:w="720" w:type="dxa"/>
            <w:vAlign w:val="center"/>
          </w:tcPr>
          <w:p w:rsidR="00CF49FE" w:rsidRDefault="00CF49FE" w:rsidP="00DA781F">
            <w:pPr>
              <w:spacing w:after="0" w:line="240" w:lineRule="auto"/>
              <w:jc w:val="center"/>
            </w:pPr>
            <w:r>
              <w:t>71%</w:t>
            </w:r>
          </w:p>
        </w:tc>
        <w:tc>
          <w:tcPr>
            <w:tcW w:w="810" w:type="dxa"/>
            <w:vAlign w:val="center"/>
          </w:tcPr>
          <w:p w:rsidR="00CF49FE" w:rsidRDefault="00CF49FE" w:rsidP="00DA781F">
            <w:pPr>
              <w:spacing w:after="0" w:line="240" w:lineRule="auto"/>
              <w:jc w:val="center"/>
            </w:pPr>
            <w:r>
              <w:t>88%</w:t>
            </w:r>
          </w:p>
        </w:tc>
        <w:tc>
          <w:tcPr>
            <w:tcW w:w="720" w:type="dxa"/>
            <w:vAlign w:val="center"/>
          </w:tcPr>
          <w:p w:rsidR="00CF49FE" w:rsidRDefault="00CF49FE" w:rsidP="009433B6">
            <w:pPr>
              <w:spacing w:after="0" w:line="240" w:lineRule="auto"/>
              <w:jc w:val="center"/>
            </w:pPr>
            <w:r>
              <w:t>85%</w:t>
            </w:r>
          </w:p>
        </w:tc>
        <w:tc>
          <w:tcPr>
            <w:tcW w:w="810" w:type="dxa"/>
            <w:vAlign w:val="center"/>
          </w:tcPr>
          <w:p w:rsidR="00CF49FE" w:rsidRDefault="00CF49FE" w:rsidP="009433B6">
            <w:pPr>
              <w:spacing w:after="0" w:line="240" w:lineRule="auto"/>
              <w:jc w:val="center"/>
            </w:pPr>
            <w:r>
              <w:t>85%</w:t>
            </w:r>
          </w:p>
        </w:tc>
        <w:tc>
          <w:tcPr>
            <w:tcW w:w="675" w:type="dxa"/>
            <w:vAlign w:val="center"/>
          </w:tcPr>
          <w:p w:rsidR="00CF49FE" w:rsidRDefault="00CF49FE" w:rsidP="00FB33BF">
            <w:pPr>
              <w:spacing w:after="0" w:line="240" w:lineRule="auto"/>
              <w:jc w:val="center"/>
            </w:pPr>
            <w:r>
              <w:t>83%</w:t>
            </w:r>
          </w:p>
        </w:tc>
        <w:tc>
          <w:tcPr>
            <w:tcW w:w="855" w:type="dxa"/>
            <w:vAlign w:val="center"/>
          </w:tcPr>
          <w:p w:rsidR="00CF49FE" w:rsidRDefault="00CF49FE" w:rsidP="00FB33BF">
            <w:pPr>
              <w:spacing w:after="0" w:line="240" w:lineRule="auto"/>
              <w:jc w:val="center"/>
            </w:pPr>
            <w:r>
              <w:t>90%</w:t>
            </w:r>
          </w:p>
        </w:tc>
        <w:tc>
          <w:tcPr>
            <w:tcW w:w="855" w:type="dxa"/>
          </w:tcPr>
          <w:p w:rsidR="00CF49FE" w:rsidRDefault="00EA6808" w:rsidP="00EA6808">
            <w:pPr>
              <w:spacing w:after="0" w:line="240" w:lineRule="auto"/>
              <w:jc w:val="center"/>
            </w:pPr>
            <w:r>
              <w:t>91</w:t>
            </w:r>
            <w:r w:rsidR="00CF49FE">
              <w:t>%</w:t>
            </w:r>
          </w:p>
        </w:tc>
        <w:tc>
          <w:tcPr>
            <w:tcW w:w="855" w:type="dxa"/>
          </w:tcPr>
          <w:p w:rsidR="00CF49FE" w:rsidRDefault="001362DB" w:rsidP="00EA6808">
            <w:pPr>
              <w:spacing w:after="0" w:line="240" w:lineRule="auto"/>
              <w:jc w:val="center"/>
            </w:pPr>
            <w:r>
              <w:t>86</w:t>
            </w:r>
            <w:r w:rsidR="00CF49FE">
              <w:t>%</w:t>
            </w:r>
          </w:p>
        </w:tc>
      </w:tr>
      <w:tr w:rsidR="00CF49FE" w:rsidTr="000F3B43">
        <w:trPr>
          <w:jc w:val="center"/>
        </w:trPr>
        <w:tc>
          <w:tcPr>
            <w:tcW w:w="6660" w:type="dxa"/>
          </w:tcPr>
          <w:p w:rsidR="00CF49FE" w:rsidRDefault="00CF49FE" w:rsidP="009433B6">
            <w:pPr>
              <w:spacing w:after="0" w:line="240" w:lineRule="auto"/>
            </w:pPr>
            <w:r>
              <w:t xml:space="preserve">     The general public information about the college provided to the </w:t>
            </w:r>
          </w:p>
          <w:p w:rsidR="00CF49FE" w:rsidRDefault="00CF49FE" w:rsidP="009433B6">
            <w:pPr>
              <w:spacing w:after="0" w:line="240" w:lineRule="auto"/>
            </w:pPr>
            <w:r>
              <w:t xml:space="preserve">          </w:t>
            </w:r>
            <w:proofErr w:type="gramStart"/>
            <w:r>
              <w:t>community</w:t>
            </w:r>
            <w:proofErr w:type="gramEnd"/>
            <w:r>
              <w:t>?</w:t>
            </w:r>
          </w:p>
        </w:tc>
        <w:tc>
          <w:tcPr>
            <w:tcW w:w="720" w:type="dxa"/>
            <w:vAlign w:val="center"/>
          </w:tcPr>
          <w:p w:rsidR="00CF49FE" w:rsidRDefault="00CF49FE" w:rsidP="00DA781F">
            <w:pPr>
              <w:spacing w:after="0" w:line="240" w:lineRule="auto"/>
              <w:jc w:val="center"/>
            </w:pPr>
            <w:r>
              <w:t>91%</w:t>
            </w:r>
          </w:p>
        </w:tc>
        <w:tc>
          <w:tcPr>
            <w:tcW w:w="810" w:type="dxa"/>
            <w:vAlign w:val="center"/>
          </w:tcPr>
          <w:p w:rsidR="00CF49FE" w:rsidRDefault="00CF49FE" w:rsidP="00DA781F">
            <w:pPr>
              <w:spacing w:after="0" w:line="240" w:lineRule="auto"/>
              <w:jc w:val="center"/>
            </w:pPr>
            <w:r>
              <w:t>84%</w:t>
            </w:r>
          </w:p>
        </w:tc>
        <w:tc>
          <w:tcPr>
            <w:tcW w:w="720" w:type="dxa"/>
            <w:vAlign w:val="center"/>
          </w:tcPr>
          <w:p w:rsidR="00CF49FE" w:rsidRDefault="00CF49FE" w:rsidP="00DA781F">
            <w:pPr>
              <w:spacing w:after="0" w:line="240" w:lineRule="auto"/>
              <w:jc w:val="center"/>
            </w:pPr>
            <w:r>
              <w:t>89%</w:t>
            </w:r>
          </w:p>
        </w:tc>
        <w:tc>
          <w:tcPr>
            <w:tcW w:w="810" w:type="dxa"/>
            <w:vAlign w:val="center"/>
          </w:tcPr>
          <w:p w:rsidR="00CF49FE" w:rsidRDefault="00CF49FE" w:rsidP="00DA781F">
            <w:pPr>
              <w:spacing w:after="0" w:line="240" w:lineRule="auto"/>
              <w:jc w:val="center"/>
            </w:pPr>
            <w:r>
              <w:t>95%</w:t>
            </w:r>
          </w:p>
        </w:tc>
        <w:tc>
          <w:tcPr>
            <w:tcW w:w="720" w:type="dxa"/>
            <w:vAlign w:val="center"/>
          </w:tcPr>
          <w:p w:rsidR="00CF49FE" w:rsidRDefault="00CF49FE" w:rsidP="009433B6">
            <w:pPr>
              <w:spacing w:after="0" w:line="240" w:lineRule="auto"/>
              <w:jc w:val="center"/>
            </w:pPr>
            <w:r>
              <w:t>93%</w:t>
            </w:r>
          </w:p>
        </w:tc>
        <w:tc>
          <w:tcPr>
            <w:tcW w:w="810" w:type="dxa"/>
            <w:vAlign w:val="center"/>
          </w:tcPr>
          <w:p w:rsidR="00CF49FE" w:rsidRDefault="00CF49FE" w:rsidP="009433B6">
            <w:pPr>
              <w:spacing w:after="0" w:line="240" w:lineRule="auto"/>
              <w:jc w:val="center"/>
            </w:pPr>
            <w:r>
              <w:t>89%</w:t>
            </w:r>
          </w:p>
        </w:tc>
        <w:tc>
          <w:tcPr>
            <w:tcW w:w="675" w:type="dxa"/>
            <w:vAlign w:val="center"/>
          </w:tcPr>
          <w:p w:rsidR="00CF49FE" w:rsidRDefault="00CF49FE" w:rsidP="00FB33BF">
            <w:pPr>
              <w:spacing w:after="0" w:line="240" w:lineRule="auto"/>
              <w:jc w:val="center"/>
            </w:pPr>
            <w:r>
              <w:t>85%</w:t>
            </w:r>
          </w:p>
        </w:tc>
        <w:tc>
          <w:tcPr>
            <w:tcW w:w="855" w:type="dxa"/>
            <w:vAlign w:val="center"/>
          </w:tcPr>
          <w:p w:rsidR="00CF49FE" w:rsidRDefault="00CF49FE" w:rsidP="00FB33BF">
            <w:pPr>
              <w:spacing w:after="0" w:line="240" w:lineRule="auto"/>
              <w:jc w:val="center"/>
            </w:pPr>
            <w:r>
              <w:t>94%</w:t>
            </w:r>
          </w:p>
        </w:tc>
        <w:tc>
          <w:tcPr>
            <w:tcW w:w="855" w:type="dxa"/>
          </w:tcPr>
          <w:p w:rsidR="00CF49FE" w:rsidRDefault="00EA6808" w:rsidP="00EA6808">
            <w:pPr>
              <w:spacing w:after="0" w:line="240" w:lineRule="auto"/>
              <w:jc w:val="center"/>
            </w:pPr>
            <w:r>
              <w:t>95</w:t>
            </w:r>
            <w:r w:rsidR="00CF49FE">
              <w:t>%</w:t>
            </w:r>
          </w:p>
        </w:tc>
        <w:tc>
          <w:tcPr>
            <w:tcW w:w="855" w:type="dxa"/>
          </w:tcPr>
          <w:p w:rsidR="00CF49FE" w:rsidRDefault="001362DB" w:rsidP="00EA6808">
            <w:pPr>
              <w:spacing w:after="0" w:line="240" w:lineRule="auto"/>
              <w:jc w:val="center"/>
            </w:pPr>
            <w:r>
              <w:t>95</w:t>
            </w:r>
            <w:r w:rsidR="00CF49FE">
              <w:t>%</w:t>
            </w:r>
          </w:p>
        </w:tc>
      </w:tr>
      <w:tr w:rsidR="00CF49FE" w:rsidTr="000F3B43">
        <w:trPr>
          <w:jc w:val="center"/>
        </w:trPr>
        <w:tc>
          <w:tcPr>
            <w:tcW w:w="6660" w:type="dxa"/>
          </w:tcPr>
          <w:p w:rsidR="00CF49FE" w:rsidRDefault="00CF49FE" w:rsidP="009433B6">
            <w:pPr>
              <w:spacing w:after="0" w:line="240" w:lineRule="auto"/>
            </w:pPr>
            <w:r>
              <w:t xml:space="preserve">     Your decision to attend OTC?</w:t>
            </w:r>
          </w:p>
        </w:tc>
        <w:tc>
          <w:tcPr>
            <w:tcW w:w="720" w:type="dxa"/>
            <w:vAlign w:val="center"/>
          </w:tcPr>
          <w:p w:rsidR="00CF49FE" w:rsidRDefault="00CF49FE" w:rsidP="00DA781F">
            <w:pPr>
              <w:spacing w:after="0" w:line="240" w:lineRule="auto"/>
              <w:jc w:val="center"/>
            </w:pPr>
            <w:r>
              <w:t>95%</w:t>
            </w:r>
          </w:p>
        </w:tc>
        <w:tc>
          <w:tcPr>
            <w:tcW w:w="810" w:type="dxa"/>
            <w:vAlign w:val="center"/>
          </w:tcPr>
          <w:p w:rsidR="00CF49FE" w:rsidRDefault="00CF49FE" w:rsidP="00DA781F">
            <w:pPr>
              <w:spacing w:after="0" w:line="240" w:lineRule="auto"/>
              <w:jc w:val="center"/>
            </w:pPr>
            <w:r>
              <w:t>93%</w:t>
            </w:r>
          </w:p>
        </w:tc>
        <w:tc>
          <w:tcPr>
            <w:tcW w:w="720" w:type="dxa"/>
            <w:vAlign w:val="center"/>
          </w:tcPr>
          <w:p w:rsidR="00CF49FE" w:rsidRDefault="00CF49FE" w:rsidP="00DA781F">
            <w:pPr>
              <w:spacing w:after="0" w:line="240" w:lineRule="auto"/>
              <w:jc w:val="center"/>
            </w:pPr>
            <w:r>
              <w:t>94%</w:t>
            </w:r>
          </w:p>
        </w:tc>
        <w:tc>
          <w:tcPr>
            <w:tcW w:w="810" w:type="dxa"/>
            <w:vAlign w:val="center"/>
          </w:tcPr>
          <w:p w:rsidR="00CF49FE" w:rsidRDefault="00CF49FE" w:rsidP="00DA781F">
            <w:pPr>
              <w:spacing w:after="0" w:line="240" w:lineRule="auto"/>
              <w:jc w:val="center"/>
            </w:pPr>
            <w:r>
              <w:t>95%</w:t>
            </w:r>
          </w:p>
        </w:tc>
        <w:tc>
          <w:tcPr>
            <w:tcW w:w="720" w:type="dxa"/>
            <w:vAlign w:val="center"/>
          </w:tcPr>
          <w:p w:rsidR="00CF49FE" w:rsidRDefault="00CF49FE" w:rsidP="009433B6">
            <w:pPr>
              <w:spacing w:after="0" w:line="240" w:lineRule="auto"/>
              <w:jc w:val="center"/>
            </w:pPr>
            <w:r>
              <w:t>96%</w:t>
            </w:r>
          </w:p>
        </w:tc>
        <w:tc>
          <w:tcPr>
            <w:tcW w:w="810" w:type="dxa"/>
            <w:vAlign w:val="center"/>
          </w:tcPr>
          <w:p w:rsidR="00CF49FE" w:rsidRDefault="00CF49FE" w:rsidP="009433B6">
            <w:pPr>
              <w:spacing w:after="0" w:line="240" w:lineRule="auto"/>
              <w:jc w:val="center"/>
            </w:pPr>
            <w:r>
              <w:t>100%</w:t>
            </w:r>
          </w:p>
        </w:tc>
        <w:tc>
          <w:tcPr>
            <w:tcW w:w="675" w:type="dxa"/>
            <w:vAlign w:val="center"/>
          </w:tcPr>
          <w:p w:rsidR="00CF49FE" w:rsidRDefault="00CF49FE" w:rsidP="00FB33BF">
            <w:pPr>
              <w:spacing w:after="0" w:line="240" w:lineRule="auto"/>
              <w:jc w:val="center"/>
            </w:pPr>
            <w:r>
              <w:t>92%</w:t>
            </w:r>
          </w:p>
        </w:tc>
        <w:tc>
          <w:tcPr>
            <w:tcW w:w="855" w:type="dxa"/>
            <w:vAlign w:val="center"/>
          </w:tcPr>
          <w:p w:rsidR="00CF49FE" w:rsidRDefault="00CF49FE" w:rsidP="00FB33BF">
            <w:pPr>
              <w:spacing w:after="0" w:line="240" w:lineRule="auto"/>
              <w:jc w:val="center"/>
            </w:pPr>
            <w:r>
              <w:t>96%</w:t>
            </w:r>
          </w:p>
        </w:tc>
        <w:tc>
          <w:tcPr>
            <w:tcW w:w="855" w:type="dxa"/>
          </w:tcPr>
          <w:p w:rsidR="00CF49FE" w:rsidRDefault="00EA6808" w:rsidP="00EA6808">
            <w:pPr>
              <w:spacing w:after="0" w:line="240" w:lineRule="auto"/>
              <w:jc w:val="center"/>
            </w:pPr>
            <w:r>
              <w:t>99</w:t>
            </w:r>
            <w:r w:rsidR="00CF49FE">
              <w:t>%</w:t>
            </w:r>
          </w:p>
        </w:tc>
        <w:tc>
          <w:tcPr>
            <w:tcW w:w="855" w:type="dxa"/>
          </w:tcPr>
          <w:p w:rsidR="00CF49FE" w:rsidRDefault="001362DB" w:rsidP="00EA6808">
            <w:pPr>
              <w:spacing w:after="0" w:line="240" w:lineRule="auto"/>
              <w:jc w:val="center"/>
            </w:pPr>
            <w:r>
              <w:t>90</w:t>
            </w:r>
            <w:r w:rsidR="00CF49FE">
              <w:t>%</w:t>
            </w:r>
          </w:p>
        </w:tc>
      </w:tr>
      <w:tr w:rsidR="00CF49FE" w:rsidTr="000F3B43">
        <w:trPr>
          <w:jc w:val="center"/>
        </w:trPr>
        <w:tc>
          <w:tcPr>
            <w:tcW w:w="6660" w:type="dxa"/>
          </w:tcPr>
          <w:p w:rsidR="00CF49FE" w:rsidRDefault="00CF49FE" w:rsidP="009433B6">
            <w:pPr>
              <w:spacing w:after="0" w:line="240" w:lineRule="auto"/>
            </w:pPr>
            <w:r>
              <w:t xml:space="preserve">     Safety and Security?</w:t>
            </w:r>
          </w:p>
        </w:tc>
        <w:tc>
          <w:tcPr>
            <w:tcW w:w="720" w:type="dxa"/>
            <w:vAlign w:val="center"/>
          </w:tcPr>
          <w:p w:rsidR="00CF49FE" w:rsidRDefault="00CF49FE" w:rsidP="00DA781F">
            <w:pPr>
              <w:spacing w:after="0" w:line="240" w:lineRule="auto"/>
              <w:jc w:val="center"/>
            </w:pPr>
            <w:r>
              <w:t>--</w:t>
            </w:r>
          </w:p>
        </w:tc>
        <w:tc>
          <w:tcPr>
            <w:tcW w:w="810" w:type="dxa"/>
            <w:vAlign w:val="center"/>
          </w:tcPr>
          <w:p w:rsidR="00CF49FE" w:rsidRDefault="00CF49FE" w:rsidP="00DA781F">
            <w:pPr>
              <w:spacing w:after="0" w:line="240" w:lineRule="auto"/>
              <w:jc w:val="center"/>
            </w:pPr>
            <w:r>
              <w:t>93%</w:t>
            </w:r>
          </w:p>
        </w:tc>
        <w:tc>
          <w:tcPr>
            <w:tcW w:w="720" w:type="dxa"/>
            <w:vAlign w:val="center"/>
          </w:tcPr>
          <w:p w:rsidR="00CF49FE" w:rsidRDefault="00CF49FE" w:rsidP="00DA781F">
            <w:pPr>
              <w:spacing w:after="0" w:line="240" w:lineRule="auto"/>
              <w:jc w:val="center"/>
            </w:pPr>
            <w:r>
              <w:t>100%</w:t>
            </w:r>
          </w:p>
        </w:tc>
        <w:tc>
          <w:tcPr>
            <w:tcW w:w="810" w:type="dxa"/>
            <w:vAlign w:val="center"/>
          </w:tcPr>
          <w:p w:rsidR="00CF49FE" w:rsidRDefault="00CF49FE" w:rsidP="00DA781F">
            <w:pPr>
              <w:spacing w:after="0" w:line="240" w:lineRule="auto"/>
              <w:jc w:val="center"/>
            </w:pPr>
            <w:r>
              <w:t>95%</w:t>
            </w:r>
          </w:p>
        </w:tc>
        <w:tc>
          <w:tcPr>
            <w:tcW w:w="720" w:type="dxa"/>
            <w:vAlign w:val="center"/>
          </w:tcPr>
          <w:p w:rsidR="00CF49FE" w:rsidRDefault="00CF49FE" w:rsidP="009433B6">
            <w:pPr>
              <w:spacing w:after="0" w:line="240" w:lineRule="auto"/>
              <w:jc w:val="center"/>
            </w:pPr>
            <w:r>
              <w:t>91%</w:t>
            </w:r>
          </w:p>
        </w:tc>
        <w:tc>
          <w:tcPr>
            <w:tcW w:w="810" w:type="dxa"/>
            <w:vAlign w:val="center"/>
          </w:tcPr>
          <w:p w:rsidR="00CF49FE" w:rsidRDefault="00CF49FE" w:rsidP="009433B6">
            <w:pPr>
              <w:spacing w:after="0" w:line="240" w:lineRule="auto"/>
              <w:jc w:val="center"/>
            </w:pPr>
            <w:r>
              <w:t>100%</w:t>
            </w:r>
          </w:p>
        </w:tc>
        <w:tc>
          <w:tcPr>
            <w:tcW w:w="675" w:type="dxa"/>
            <w:vAlign w:val="center"/>
          </w:tcPr>
          <w:p w:rsidR="00CF49FE" w:rsidRDefault="00CF49FE" w:rsidP="00FB33BF">
            <w:pPr>
              <w:spacing w:after="0" w:line="240" w:lineRule="auto"/>
              <w:jc w:val="center"/>
            </w:pPr>
            <w:r>
              <w:t>95%</w:t>
            </w:r>
          </w:p>
        </w:tc>
        <w:tc>
          <w:tcPr>
            <w:tcW w:w="855" w:type="dxa"/>
            <w:vAlign w:val="center"/>
          </w:tcPr>
          <w:p w:rsidR="00CF49FE" w:rsidRDefault="00CF49FE" w:rsidP="00FB33BF">
            <w:pPr>
              <w:spacing w:after="0" w:line="240" w:lineRule="auto"/>
              <w:jc w:val="center"/>
            </w:pPr>
            <w:r>
              <w:t>96%</w:t>
            </w:r>
          </w:p>
        </w:tc>
        <w:tc>
          <w:tcPr>
            <w:tcW w:w="855" w:type="dxa"/>
          </w:tcPr>
          <w:p w:rsidR="00CF49FE" w:rsidRDefault="00EA6808" w:rsidP="00EA6808">
            <w:pPr>
              <w:spacing w:after="0" w:line="240" w:lineRule="auto"/>
              <w:jc w:val="center"/>
            </w:pPr>
            <w:r>
              <w:t>98</w:t>
            </w:r>
            <w:r w:rsidR="00CF49FE">
              <w:t>%</w:t>
            </w:r>
          </w:p>
        </w:tc>
        <w:tc>
          <w:tcPr>
            <w:tcW w:w="855" w:type="dxa"/>
          </w:tcPr>
          <w:p w:rsidR="00CF49FE" w:rsidRDefault="001362DB" w:rsidP="00EA6808">
            <w:pPr>
              <w:spacing w:after="0" w:line="240" w:lineRule="auto"/>
              <w:jc w:val="center"/>
            </w:pPr>
            <w:r>
              <w:t>98</w:t>
            </w:r>
            <w:r w:rsidR="00CF49FE">
              <w:t>%</w:t>
            </w:r>
          </w:p>
        </w:tc>
      </w:tr>
      <w:tr w:rsidR="00CF49FE" w:rsidTr="000F3B43">
        <w:trPr>
          <w:jc w:val="center"/>
        </w:trPr>
        <w:tc>
          <w:tcPr>
            <w:tcW w:w="6660" w:type="dxa"/>
          </w:tcPr>
          <w:p w:rsidR="00CF49FE" w:rsidRDefault="00CF49FE" w:rsidP="009433B6">
            <w:pPr>
              <w:spacing w:after="0" w:line="240" w:lineRule="auto"/>
            </w:pPr>
            <w:r>
              <w:t xml:space="preserve">     Facilities and Grounds?</w:t>
            </w:r>
          </w:p>
        </w:tc>
        <w:tc>
          <w:tcPr>
            <w:tcW w:w="720" w:type="dxa"/>
            <w:vAlign w:val="center"/>
          </w:tcPr>
          <w:p w:rsidR="00CF49FE" w:rsidRDefault="00CF49FE" w:rsidP="00DA781F">
            <w:pPr>
              <w:spacing w:after="0" w:line="240" w:lineRule="auto"/>
              <w:jc w:val="center"/>
            </w:pPr>
            <w:r>
              <w:t>--</w:t>
            </w:r>
          </w:p>
        </w:tc>
        <w:tc>
          <w:tcPr>
            <w:tcW w:w="810" w:type="dxa"/>
            <w:vAlign w:val="center"/>
          </w:tcPr>
          <w:p w:rsidR="00CF49FE" w:rsidRDefault="00CF49FE" w:rsidP="00DA781F">
            <w:pPr>
              <w:spacing w:after="0" w:line="240" w:lineRule="auto"/>
              <w:jc w:val="center"/>
            </w:pPr>
            <w:r>
              <w:t>--</w:t>
            </w:r>
          </w:p>
        </w:tc>
        <w:tc>
          <w:tcPr>
            <w:tcW w:w="720" w:type="dxa"/>
            <w:vAlign w:val="center"/>
          </w:tcPr>
          <w:p w:rsidR="00CF49FE" w:rsidRDefault="00CF49FE" w:rsidP="00DA781F">
            <w:pPr>
              <w:spacing w:after="0" w:line="240" w:lineRule="auto"/>
              <w:jc w:val="center"/>
            </w:pPr>
            <w:r>
              <w:t>94%</w:t>
            </w:r>
          </w:p>
        </w:tc>
        <w:tc>
          <w:tcPr>
            <w:tcW w:w="810" w:type="dxa"/>
            <w:vAlign w:val="center"/>
          </w:tcPr>
          <w:p w:rsidR="00CF49FE" w:rsidRDefault="00CF49FE" w:rsidP="00DA781F">
            <w:pPr>
              <w:spacing w:after="0" w:line="240" w:lineRule="auto"/>
              <w:jc w:val="center"/>
            </w:pPr>
            <w:r>
              <w:t>93%</w:t>
            </w:r>
          </w:p>
        </w:tc>
        <w:tc>
          <w:tcPr>
            <w:tcW w:w="720" w:type="dxa"/>
            <w:vAlign w:val="center"/>
          </w:tcPr>
          <w:p w:rsidR="00CF49FE" w:rsidRDefault="00CF49FE" w:rsidP="009433B6">
            <w:pPr>
              <w:spacing w:after="0" w:line="240" w:lineRule="auto"/>
              <w:jc w:val="center"/>
            </w:pPr>
            <w:r>
              <w:t>93%</w:t>
            </w:r>
          </w:p>
        </w:tc>
        <w:tc>
          <w:tcPr>
            <w:tcW w:w="810" w:type="dxa"/>
            <w:vAlign w:val="center"/>
          </w:tcPr>
          <w:p w:rsidR="00CF49FE" w:rsidRDefault="00CF49FE" w:rsidP="009433B6">
            <w:pPr>
              <w:spacing w:after="0" w:line="240" w:lineRule="auto"/>
              <w:jc w:val="center"/>
            </w:pPr>
            <w:r>
              <w:t>93%</w:t>
            </w:r>
          </w:p>
        </w:tc>
        <w:tc>
          <w:tcPr>
            <w:tcW w:w="675" w:type="dxa"/>
            <w:vAlign w:val="center"/>
          </w:tcPr>
          <w:p w:rsidR="00CF49FE" w:rsidRDefault="00CF49FE" w:rsidP="00FB33BF">
            <w:pPr>
              <w:spacing w:after="0" w:line="240" w:lineRule="auto"/>
              <w:jc w:val="center"/>
            </w:pPr>
            <w:r>
              <w:t>98%</w:t>
            </w:r>
          </w:p>
        </w:tc>
        <w:tc>
          <w:tcPr>
            <w:tcW w:w="855" w:type="dxa"/>
            <w:vAlign w:val="center"/>
          </w:tcPr>
          <w:p w:rsidR="00CF49FE" w:rsidRDefault="00CF49FE" w:rsidP="00FB33BF">
            <w:pPr>
              <w:spacing w:after="0" w:line="240" w:lineRule="auto"/>
              <w:jc w:val="center"/>
            </w:pPr>
            <w:r>
              <w:t>88%</w:t>
            </w:r>
          </w:p>
        </w:tc>
        <w:tc>
          <w:tcPr>
            <w:tcW w:w="855" w:type="dxa"/>
          </w:tcPr>
          <w:p w:rsidR="00CF49FE" w:rsidRDefault="00EA6808" w:rsidP="00EA6808">
            <w:pPr>
              <w:spacing w:after="0" w:line="240" w:lineRule="auto"/>
              <w:jc w:val="center"/>
            </w:pPr>
            <w:r>
              <w:t>95</w:t>
            </w:r>
            <w:r w:rsidR="00CF49FE">
              <w:t>%</w:t>
            </w:r>
          </w:p>
        </w:tc>
        <w:tc>
          <w:tcPr>
            <w:tcW w:w="855" w:type="dxa"/>
          </w:tcPr>
          <w:p w:rsidR="00CF49FE" w:rsidRDefault="001362DB" w:rsidP="00EA6808">
            <w:pPr>
              <w:spacing w:after="0" w:line="240" w:lineRule="auto"/>
              <w:jc w:val="center"/>
            </w:pPr>
            <w:r>
              <w:t>89</w:t>
            </w:r>
            <w:r w:rsidR="00CF49FE">
              <w:t>%</w:t>
            </w:r>
          </w:p>
        </w:tc>
      </w:tr>
      <w:tr w:rsidR="00CF49FE" w:rsidTr="000F3B43">
        <w:trPr>
          <w:jc w:val="center"/>
        </w:trPr>
        <w:tc>
          <w:tcPr>
            <w:tcW w:w="6660" w:type="dxa"/>
          </w:tcPr>
          <w:p w:rsidR="00CF49FE" w:rsidRDefault="00CF49FE" w:rsidP="009433B6">
            <w:pPr>
              <w:spacing w:after="0" w:line="240" w:lineRule="auto"/>
            </w:pPr>
            <w:r>
              <w:t xml:space="preserve">     Facility Cleanliness?</w:t>
            </w:r>
          </w:p>
        </w:tc>
        <w:tc>
          <w:tcPr>
            <w:tcW w:w="720" w:type="dxa"/>
            <w:vAlign w:val="center"/>
          </w:tcPr>
          <w:p w:rsidR="00CF49FE" w:rsidRDefault="00CF49FE" w:rsidP="00DA781F">
            <w:pPr>
              <w:spacing w:after="0" w:line="240" w:lineRule="auto"/>
              <w:jc w:val="center"/>
            </w:pPr>
            <w:r>
              <w:t>--</w:t>
            </w:r>
          </w:p>
        </w:tc>
        <w:tc>
          <w:tcPr>
            <w:tcW w:w="810" w:type="dxa"/>
            <w:vAlign w:val="center"/>
          </w:tcPr>
          <w:p w:rsidR="00CF49FE" w:rsidRDefault="00CF49FE" w:rsidP="00DA781F">
            <w:pPr>
              <w:spacing w:after="0" w:line="240" w:lineRule="auto"/>
              <w:jc w:val="center"/>
            </w:pPr>
            <w:r>
              <w:t>--</w:t>
            </w:r>
          </w:p>
        </w:tc>
        <w:tc>
          <w:tcPr>
            <w:tcW w:w="720" w:type="dxa"/>
            <w:vAlign w:val="center"/>
          </w:tcPr>
          <w:p w:rsidR="00CF49FE" w:rsidRDefault="00CF49FE" w:rsidP="00DA781F">
            <w:pPr>
              <w:spacing w:after="0" w:line="240" w:lineRule="auto"/>
              <w:jc w:val="center"/>
            </w:pPr>
            <w:r>
              <w:t>100%</w:t>
            </w:r>
          </w:p>
        </w:tc>
        <w:tc>
          <w:tcPr>
            <w:tcW w:w="810" w:type="dxa"/>
            <w:vAlign w:val="center"/>
          </w:tcPr>
          <w:p w:rsidR="00CF49FE" w:rsidRDefault="00CF49FE" w:rsidP="00DA781F">
            <w:pPr>
              <w:spacing w:after="0" w:line="240" w:lineRule="auto"/>
              <w:jc w:val="center"/>
            </w:pPr>
            <w:r>
              <w:t>99%</w:t>
            </w:r>
          </w:p>
        </w:tc>
        <w:tc>
          <w:tcPr>
            <w:tcW w:w="720" w:type="dxa"/>
            <w:vAlign w:val="center"/>
          </w:tcPr>
          <w:p w:rsidR="00CF49FE" w:rsidRDefault="00CF49FE" w:rsidP="009433B6">
            <w:pPr>
              <w:spacing w:after="0" w:line="240" w:lineRule="auto"/>
              <w:jc w:val="center"/>
            </w:pPr>
            <w:r>
              <w:t>96%</w:t>
            </w:r>
          </w:p>
        </w:tc>
        <w:tc>
          <w:tcPr>
            <w:tcW w:w="810" w:type="dxa"/>
            <w:vAlign w:val="center"/>
          </w:tcPr>
          <w:p w:rsidR="00CF49FE" w:rsidRDefault="00CF49FE" w:rsidP="009433B6">
            <w:pPr>
              <w:spacing w:after="0" w:line="240" w:lineRule="auto"/>
              <w:jc w:val="center"/>
            </w:pPr>
            <w:r>
              <w:t>100%</w:t>
            </w:r>
          </w:p>
        </w:tc>
        <w:tc>
          <w:tcPr>
            <w:tcW w:w="675" w:type="dxa"/>
            <w:vAlign w:val="center"/>
          </w:tcPr>
          <w:p w:rsidR="00CF49FE" w:rsidRDefault="00CF49FE" w:rsidP="00FB33BF">
            <w:pPr>
              <w:spacing w:after="0" w:line="240" w:lineRule="auto"/>
              <w:jc w:val="center"/>
            </w:pPr>
            <w:r>
              <w:t>98%</w:t>
            </w:r>
          </w:p>
        </w:tc>
        <w:tc>
          <w:tcPr>
            <w:tcW w:w="855" w:type="dxa"/>
            <w:vAlign w:val="center"/>
          </w:tcPr>
          <w:p w:rsidR="00CF49FE" w:rsidRDefault="00CF49FE" w:rsidP="00FB33BF">
            <w:pPr>
              <w:spacing w:after="0" w:line="240" w:lineRule="auto"/>
              <w:jc w:val="center"/>
            </w:pPr>
            <w:r>
              <w:t>93%</w:t>
            </w:r>
          </w:p>
        </w:tc>
        <w:tc>
          <w:tcPr>
            <w:tcW w:w="855" w:type="dxa"/>
          </w:tcPr>
          <w:p w:rsidR="00CF49FE" w:rsidRDefault="00EA6808" w:rsidP="00EA6808">
            <w:pPr>
              <w:spacing w:after="0" w:line="240" w:lineRule="auto"/>
              <w:jc w:val="center"/>
            </w:pPr>
            <w:r>
              <w:t>97</w:t>
            </w:r>
            <w:r w:rsidR="00CF49FE">
              <w:t>%</w:t>
            </w:r>
          </w:p>
        </w:tc>
        <w:tc>
          <w:tcPr>
            <w:tcW w:w="855" w:type="dxa"/>
          </w:tcPr>
          <w:p w:rsidR="00CF49FE" w:rsidRDefault="001362DB" w:rsidP="00EA6808">
            <w:pPr>
              <w:spacing w:after="0" w:line="240" w:lineRule="auto"/>
              <w:jc w:val="center"/>
            </w:pPr>
            <w:r>
              <w:t>97</w:t>
            </w:r>
            <w:r w:rsidR="00CF49FE">
              <w:t>%</w:t>
            </w:r>
          </w:p>
        </w:tc>
      </w:tr>
      <w:tr w:rsidR="00CF49FE" w:rsidTr="000F3B43">
        <w:trPr>
          <w:jc w:val="center"/>
        </w:trPr>
        <w:tc>
          <w:tcPr>
            <w:tcW w:w="6660" w:type="dxa"/>
          </w:tcPr>
          <w:p w:rsidR="00CF49FE" w:rsidRDefault="00CF49FE" w:rsidP="009433B6">
            <w:pPr>
              <w:spacing w:after="0" w:line="240" w:lineRule="auto"/>
            </w:pPr>
            <w:r>
              <w:t xml:space="preserve">     Computer Help Desk?</w:t>
            </w:r>
          </w:p>
        </w:tc>
        <w:tc>
          <w:tcPr>
            <w:tcW w:w="720" w:type="dxa"/>
            <w:vAlign w:val="center"/>
          </w:tcPr>
          <w:p w:rsidR="00CF49FE" w:rsidRDefault="00CF49FE" w:rsidP="00DA781F">
            <w:pPr>
              <w:spacing w:after="0" w:line="240" w:lineRule="auto"/>
              <w:jc w:val="center"/>
            </w:pPr>
            <w:r>
              <w:t>--</w:t>
            </w:r>
          </w:p>
        </w:tc>
        <w:tc>
          <w:tcPr>
            <w:tcW w:w="810" w:type="dxa"/>
            <w:vAlign w:val="center"/>
          </w:tcPr>
          <w:p w:rsidR="00CF49FE" w:rsidRDefault="00CF49FE" w:rsidP="00DA781F">
            <w:pPr>
              <w:spacing w:after="0" w:line="240" w:lineRule="auto"/>
              <w:jc w:val="center"/>
            </w:pPr>
            <w:r>
              <w:t>--</w:t>
            </w:r>
          </w:p>
        </w:tc>
        <w:tc>
          <w:tcPr>
            <w:tcW w:w="720" w:type="dxa"/>
            <w:vAlign w:val="center"/>
          </w:tcPr>
          <w:p w:rsidR="00CF49FE" w:rsidRDefault="00CF49FE" w:rsidP="00DA781F">
            <w:pPr>
              <w:spacing w:after="0" w:line="240" w:lineRule="auto"/>
              <w:jc w:val="center"/>
            </w:pPr>
            <w:r>
              <w:t>100%</w:t>
            </w:r>
          </w:p>
        </w:tc>
        <w:tc>
          <w:tcPr>
            <w:tcW w:w="810" w:type="dxa"/>
            <w:vAlign w:val="center"/>
          </w:tcPr>
          <w:p w:rsidR="00CF49FE" w:rsidRDefault="00CF49FE" w:rsidP="00DA781F">
            <w:pPr>
              <w:spacing w:after="0" w:line="240" w:lineRule="auto"/>
              <w:jc w:val="center"/>
            </w:pPr>
            <w:r>
              <w:t>92%</w:t>
            </w:r>
          </w:p>
        </w:tc>
        <w:tc>
          <w:tcPr>
            <w:tcW w:w="720" w:type="dxa"/>
            <w:vAlign w:val="center"/>
          </w:tcPr>
          <w:p w:rsidR="00CF49FE" w:rsidRDefault="00CF49FE" w:rsidP="009433B6">
            <w:pPr>
              <w:spacing w:after="0" w:line="240" w:lineRule="auto"/>
              <w:jc w:val="center"/>
            </w:pPr>
            <w:r>
              <w:t>91%</w:t>
            </w:r>
          </w:p>
        </w:tc>
        <w:tc>
          <w:tcPr>
            <w:tcW w:w="810" w:type="dxa"/>
            <w:vAlign w:val="center"/>
          </w:tcPr>
          <w:p w:rsidR="00CF49FE" w:rsidRDefault="00CF49FE" w:rsidP="009433B6">
            <w:pPr>
              <w:spacing w:after="0" w:line="240" w:lineRule="auto"/>
              <w:jc w:val="center"/>
            </w:pPr>
            <w:r>
              <w:t>91%</w:t>
            </w:r>
          </w:p>
        </w:tc>
        <w:tc>
          <w:tcPr>
            <w:tcW w:w="675" w:type="dxa"/>
            <w:vAlign w:val="center"/>
          </w:tcPr>
          <w:p w:rsidR="00CF49FE" w:rsidRDefault="00CF49FE" w:rsidP="00FB33BF">
            <w:pPr>
              <w:spacing w:after="0" w:line="240" w:lineRule="auto"/>
              <w:jc w:val="center"/>
            </w:pPr>
            <w:r>
              <w:t>89%</w:t>
            </w:r>
          </w:p>
        </w:tc>
        <w:tc>
          <w:tcPr>
            <w:tcW w:w="855" w:type="dxa"/>
            <w:vAlign w:val="center"/>
          </w:tcPr>
          <w:p w:rsidR="00CF49FE" w:rsidRDefault="00CF49FE" w:rsidP="00FB33BF">
            <w:pPr>
              <w:spacing w:after="0" w:line="240" w:lineRule="auto"/>
              <w:jc w:val="center"/>
            </w:pPr>
            <w:r>
              <w:t>93%</w:t>
            </w:r>
          </w:p>
        </w:tc>
        <w:tc>
          <w:tcPr>
            <w:tcW w:w="855" w:type="dxa"/>
          </w:tcPr>
          <w:p w:rsidR="00CF49FE" w:rsidRDefault="00EA6808" w:rsidP="00FB33BF">
            <w:pPr>
              <w:spacing w:after="0" w:line="240" w:lineRule="auto"/>
              <w:jc w:val="center"/>
            </w:pPr>
            <w:r>
              <w:t>92%</w:t>
            </w:r>
          </w:p>
        </w:tc>
        <w:tc>
          <w:tcPr>
            <w:tcW w:w="855" w:type="dxa"/>
          </w:tcPr>
          <w:p w:rsidR="00CF49FE" w:rsidRDefault="001362DB" w:rsidP="00FB33BF">
            <w:pPr>
              <w:spacing w:after="0" w:line="240" w:lineRule="auto"/>
              <w:jc w:val="center"/>
            </w:pPr>
            <w:r>
              <w:t>92%</w:t>
            </w:r>
          </w:p>
        </w:tc>
      </w:tr>
      <w:tr w:rsidR="00CF49FE" w:rsidTr="000F3B43">
        <w:trPr>
          <w:jc w:val="center"/>
        </w:trPr>
        <w:tc>
          <w:tcPr>
            <w:tcW w:w="6660" w:type="dxa"/>
            <w:shd w:val="clear" w:color="auto" w:fill="C6D9F1" w:themeFill="text2" w:themeFillTint="33"/>
          </w:tcPr>
          <w:p w:rsidR="00CF49FE" w:rsidRDefault="00CF49FE" w:rsidP="009433B6">
            <w:pPr>
              <w:spacing w:after="0" w:line="240" w:lineRule="auto"/>
            </w:pPr>
            <w:r>
              <w:t>Percentage who selected “Yes”</w:t>
            </w:r>
          </w:p>
        </w:tc>
        <w:tc>
          <w:tcPr>
            <w:tcW w:w="720" w:type="dxa"/>
            <w:shd w:val="clear" w:color="auto" w:fill="C6D9F1" w:themeFill="text2" w:themeFillTint="33"/>
            <w:vAlign w:val="center"/>
          </w:tcPr>
          <w:p w:rsidR="00CF49FE" w:rsidRDefault="00CF49FE" w:rsidP="009433B6">
            <w:pPr>
              <w:spacing w:after="0" w:line="240" w:lineRule="auto"/>
              <w:jc w:val="center"/>
            </w:pPr>
          </w:p>
        </w:tc>
        <w:tc>
          <w:tcPr>
            <w:tcW w:w="810" w:type="dxa"/>
            <w:shd w:val="clear" w:color="auto" w:fill="C6D9F1" w:themeFill="text2" w:themeFillTint="33"/>
            <w:vAlign w:val="center"/>
          </w:tcPr>
          <w:p w:rsidR="00CF49FE" w:rsidRDefault="00CF49FE" w:rsidP="009433B6">
            <w:pPr>
              <w:spacing w:after="0" w:line="240" w:lineRule="auto"/>
              <w:jc w:val="center"/>
            </w:pPr>
          </w:p>
        </w:tc>
        <w:tc>
          <w:tcPr>
            <w:tcW w:w="720" w:type="dxa"/>
            <w:shd w:val="clear" w:color="auto" w:fill="C6D9F1" w:themeFill="text2" w:themeFillTint="33"/>
            <w:vAlign w:val="center"/>
          </w:tcPr>
          <w:p w:rsidR="00CF49FE" w:rsidRDefault="00CF49FE" w:rsidP="009433B6">
            <w:pPr>
              <w:spacing w:after="0" w:line="240" w:lineRule="auto"/>
              <w:jc w:val="center"/>
            </w:pPr>
          </w:p>
        </w:tc>
        <w:tc>
          <w:tcPr>
            <w:tcW w:w="810" w:type="dxa"/>
            <w:shd w:val="clear" w:color="auto" w:fill="C6D9F1" w:themeFill="text2" w:themeFillTint="33"/>
            <w:vAlign w:val="center"/>
          </w:tcPr>
          <w:p w:rsidR="00CF49FE" w:rsidRDefault="00CF49FE" w:rsidP="009433B6">
            <w:pPr>
              <w:spacing w:after="0" w:line="240" w:lineRule="auto"/>
              <w:jc w:val="center"/>
            </w:pPr>
          </w:p>
        </w:tc>
        <w:tc>
          <w:tcPr>
            <w:tcW w:w="720" w:type="dxa"/>
            <w:shd w:val="clear" w:color="auto" w:fill="C6D9F1" w:themeFill="text2" w:themeFillTint="33"/>
            <w:vAlign w:val="center"/>
          </w:tcPr>
          <w:p w:rsidR="00CF49FE" w:rsidRDefault="00CF49FE" w:rsidP="009433B6">
            <w:pPr>
              <w:spacing w:after="0" w:line="240" w:lineRule="auto"/>
              <w:jc w:val="center"/>
            </w:pPr>
          </w:p>
        </w:tc>
        <w:tc>
          <w:tcPr>
            <w:tcW w:w="810" w:type="dxa"/>
            <w:shd w:val="clear" w:color="auto" w:fill="C6D9F1" w:themeFill="text2" w:themeFillTint="33"/>
            <w:vAlign w:val="center"/>
          </w:tcPr>
          <w:p w:rsidR="00CF49FE" w:rsidRDefault="00CF49FE" w:rsidP="009433B6">
            <w:pPr>
              <w:spacing w:after="0" w:line="240" w:lineRule="auto"/>
              <w:jc w:val="center"/>
            </w:pPr>
          </w:p>
        </w:tc>
        <w:tc>
          <w:tcPr>
            <w:tcW w:w="675" w:type="dxa"/>
            <w:shd w:val="clear" w:color="auto" w:fill="C6D9F1" w:themeFill="text2" w:themeFillTint="33"/>
            <w:vAlign w:val="center"/>
          </w:tcPr>
          <w:p w:rsidR="00CF49FE" w:rsidRDefault="00CF49FE" w:rsidP="00FB33BF">
            <w:pPr>
              <w:spacing w:after="0" w:line="240" w:lineRule="auto"/>
              <w:jc w:val="center"/>
            </w:pPr>
          </w:p>
        </w:tc>
        <w:tc>
          <w:tcPr>
            <w:tcW w:w="855" w:type="dxa"/>
            <w:shd w:val="clear" w:color="auto" w:fill="C6D9F1" w:themeFill="text2" w:themeFillTint="33"/>
            <w:vAlign w:val="center"/>
          </w:tcPr>
          <w:p w:rsidR="00CF49FE" w:rsidRDefault="00CF49FE" w:rsidP="00FB33BF">
            <w:pPr>
              <w:spacing w:after="0" w:line="240" w:lineRule="auto"/>
              <w:jc w:val="center"/>
            </w:pPr>
          </w:p>
        </w:tc>
        <w:tc>
          <w:tcPr>
            <w:tcW w:w="855" w:type="dxa"/>
            <w:shd w:val="clear" w:color="auto" w:fill="C6D9F1" w:themeFill="text2" w:themeFillTint="33"/>
          </w:tcPr>
          <w:p w:rsidR="00CF49FE" w:rsidRDefault="00CF49FE" w:rsidP="00FB33BF">
            <w:pPr>
              <w:spacing w:after="0" w:line="240" w:lineRule="auto"/>
              <w:jc w:val="center"/>
            </w:pPr>
          </w:p>
        </w:tc>
        <w:tc>
          <w:tcPr>
            <w:tcW w:w="855" w:type="dxa"/>
            <w:shd w:val="clear" w:color="auto" w:fill="C6D9F1" w:themeFill="text2" w:themeFillTint="33"/>
          </w:tcPr>
          <w:p w:rsidR="00CF49FE" w:rsidRDefault="00CF49FE" w:rsidP="00FB33BF">
            <w:pPr>
              <w:spacing w:after="0" w:line="240" w:lineRule="auto"/>
              <w:jc w:val="center"/>
            </w:pPr>
          </w:p>
        </w:tc>
      </w:tr>
      <w:tr w:rsidR="00CF49FE" w:rsidTr="000F3B43">
        <w:trPr>
          <w:jc w:val="center"/>
        </w:trPr>
        <w:tc>
          <w:tcPr>
            <w:tcW w:w="6660" w:type="dxa"/>
          </w:tcPr>
          <w:p w:rsidR="00CF49FE" w:rsidRDefault="00CF49FE" w:rsidP="009433B6">
            <w:pPr>
              <w:spacing w:after="0" w:line="240" w:lineRule="auto"/>
            </w:pPr>
            <w:r>
              <w:t xml:space="preserve">     Would you recommend OTC to a friend?</w:t>
            </w:r>
          </w:p>
        </w:tc>
        <w:tc>
          <w:tcPr>
            <w:tcW w:w="720" w:type="dxa"/>
            <w:vAlign w:val="center"/>
          </w:tcPr>
          <w:p w:rsidR="00CF49FE" w:rsidRDefault="00CF49FE" w:rsidP="00DA781F">
            <w:pPr>
              <w:spacing w:after="0" w:line="240" w:lineRule="auto"/>
              <w:jc w:val="center"/>
            </w:pPr>
            <w:r>
              <w:t>86%</w:t>
            </w:r>
          </w:p>
        </w:tc>
        <w:tc>
          <w:tcPr>
            <w:tcW w:w="810" w:type="dxa"/>
            <w:vAlign w:val="center"/>
          </w:tcPr>
          <w:p w:rsidR="00CF49FE" w:rsidRDefault="00CF49FE" w:rsidP="00DA781F">
            <w:pPr>
              <w:spacing w:after="0" w:line="240" w:lineRule="auto"/>
              <w:jc w:val="center"/>
            </w:pPr>
            <w:r>
              <w:t>84%</w:t>
            </w:r>
          </w:p>
        </w:tc>
        <w:tc>
          <w:tcPr>
            <w:tcW w:w="720" w:type="dxa"/>
            <w:vAlign w:val="center"/>
          </w:tcPr>
          <w:p w:rsidR="00CF49FE" w:rsidRDefault="00CF49FE" w:rsidP="00DA781F">
            <w:pPr>
              <w:spacing w:after="0" w:line="240" w:lineRule="auto"/>
              <w:jc w:val="center"/>
            </w:pPr>
            <w:r>
              <w:t>100%</w:t>
            </w:r>
          </w:p>
        </w:tc>
        <w:tc>
          <w:tcPr>
            <w:tcW w:w="810" w:type="dxa"/>
            <w:vAlign w:val="center"/>
          </w:tcPr>
          <w:p w:rsidR="00CF49FE" w:rsidRDefault="00CF49FE" w:rsidP="00DA781F">
            <w:pPr>
              <w:spacing w:after="0" w:line="240" w:lineRule="auto"/>
              <w:jc w:val="center"/>
            </w:pPr>
            <w:r>
              <w:t>92%</w:t>
            </w:r>
          </w:p>
        </w:tc>
        <w:tc>
          <w:tcPr>
            <w:tcW w:w="720" w:type="dxa"/>
            <w:vAlign w:val="center"/>
          </w:tcPr>
          <w:p w:rsidR="00CF49FE" w:rsidRDefault="00CF49FE" w:rsidP="009433B6">
            <w:pPr>
              <w:spacing w:after="0" w:line="240" w:lineRule="auto"/>
              <w:jc w:val="center"/>
            </w:pPr>
            <w:r>
              <w:t>96%</w:t>
            </w:r>
          </w:p>
        </w:tc>
        <w:tc>
          <w:tcPr>
            <w:tcW w:w="810" w:type="dxa"/>
            <w:vAlign w:val="center"/>
          </w:tcPr>
          <w:p w:rsidR="00CF49FE" w:rsidRDefault="00CF49FE" w:rsidP="009433B6">
            <w:pPr>
              <w:spacing w:after="0" w:line="240" w:lineRule="auto"/>
              <w:jc w:val="center"/>
            </w:pPr>
            <w:r>
              <w:t>97%</w:t>
            </w:r>
          </w:p>
        </w:tc>
        <w:tc>
          <w:tcPr>
            <w:tcW w:w="675" w:type="dxa"/>
            <w:vAlign w:val="center"/>
          </w:tcPr>
          <w:p w:rsidR="00CF49FE" w:rsidRDefault="00CF49FE" w:rsidP="00FB33BF">
            <w:pPr>
              <w:spacing w:after="0" w:line="240" w:lineRule="auto"/>
              <w:jc w:val="center"/>
            </w:pPr>
            <w:r>
              <w:t>92%</w:t>
            </w:r>
          </w:p>
        </w:tc>
        <w:tc>
          <w:tcPr>
            <w:tcW w:w="855" w:type="dxa"/>
            <w:vAlign w:val="center"/>
          </w:tcPr>
          <w:p w:rsidR="00CF49FE" w:rsidRDefault="00CF49FE" w:rsidP="00FB33BF">
            <w:pPr>
              <w:spacing w:after="0" w:line="240" w:lineRule="auto"/>
              <w:jc w:val="center"/>
            </w:pPr>
            <w:r>
              <w:t>97%</w:t>
            </w:r>
          </w:p>
        </w:tc>
        <w:tc>
          <w:tcPr>
            <w:tcW w:w="855" w:type="dxa"/>
          </w:tcPr>
          <w:p w:rsidR="00CF49FE" w:rsidRDefault="00EA6808" w:rsidP="00FB33BF">
            <w:pPr>
              <w:spacing w:after="0" w:line="240" w:lineRule="auto"/>
              <w:jc w:val="center"/>
            </w:pPr>
            <w:r>
              <w:t>98%</w:t>
            </w:r>
          </w:p>
        </w:tc>
        <w:tc>
          <w:tcPr>
            <w:tcW w:w="855" w:type="dxa"/>
          </w:tcPr>
          <w:p w:rsidR="00CF49FE" w:rsidRDefault="001362DB" w:rsidP="00FB33BF">
            <w:pPr>
              <w:spacing w:after="0" w:line="240" w:lineRule="auto"/>
              <w:jc w:val="center"/>
            </w:pPr>
            <w:r>
              <w:t>90%</w:t>
            </w:r>
          </w:p>
        </w:tc>
      </w:tr>
      <w:tr w:rsidR="00CF49FE" w:rsidTr="004754A5">
        <w:trPr>
          <w:jc w:val="center"/>
        </w:trPr>
        <w:tc>
          <w:tcPr>
            <w:tcW w:w="6660" w:type="dxa"/>
            <w:tcBorders>
              <w:bottom w:val="single" w:sz="4" w:space="0" w:color="auto"/>
            </w:tcBorders>
          </w:tcPr>
          <w:p w:rsidR="00CF49FE" w:rsidRDefault="00CF49FE" w:rsidP="009433B6">
            <w:pPr>
              <w:spacing w:after="0" w:line="240" w:lineRule="auto"/>
            </w:pPr>
            <w:r>
              <w:t xml:space="preserve">     Do you feel secure at this education center?</w:t>
            </w:r>
          </w:p>
        </w:tc>
        <w:tc>
          <w:tcPr>
            <w:tcW w:w="720" w:type="dxa"/>
            <w:tcBorders>
              <w:bottom w:val="single" w:sz="4" w:space="0" w:color="auto"/>
            </w:tcBorders>
            <w:vAlign w:val="center"/>
          </w:tcPr>
          <w:p w:rsidR="00CF49FE" w:rsidRDefault="00CF49FE" w:rsidP="00DA781F">
            <w:pPr>
              <w:spacing w:after="0" w:line="240" w:lineRule="auto"/>
              <w:jc w:val="center"/>
            </w:pPr>
            <w:r>
              <w:t>--</w:t>
            </w:r>
          </w:p>
        </w:tc>
        <w:tc>
          <w:tcPr>
            <w:tcW w:w="810" w:type="dxa"/>
            <w:tcBorders>
              <w:bottom w:val="single" w:sz="4" w:space="0" w:color="auto"/>
            </w:tcBorders>
            <w:vAlign w:val="center"/>
          </w:tcPr>
          <w:p w:rsidR="00CF49FE" w:rsidRDefault="00CF49FE" w:rsidP="00DA781F">
            <w:pPr>
              <w:spacing w:after="0" w:line="240" w:lineRule="auto"/>
              <w:jc w:val="center"/>
            </w:pPr>
            <w:r>
              <w:t>87%</w:t>
            </w:r>
          </w:p>
        </w:tc>
        <w:tc>
          <w:tcPr>
            <w:tcW w:w="720" w:type="dxa"/>
            <w:tcBorders>
              <w:bottom w:val="single" w:sz="4" w:space="0" w:color="auto"/>
            </w:tcBorders>
            <w:vAlign w:val="center"/>
          </w:tcPr>
          <w:p w:rsidR="00CF49FE" w:rsidRDefault="00CF49FE" w:rsidP="00DA781F">
            <w:pPr>
              <w:spacing w:after="0" w:line="240" w:lineRule="auto"/>
              <w:jc w:val="center"/>
            </w:pPr>
            <w:r>
              <w:t>100%</w:t>
            </w:r>
          </w:p>
        </w:tc>
        <w:tc>
          <w:tcPr>
            <w:tcW w:w="810" w:type="dxa"/>
            <w:tcBorders>
              <w:bottom w:val="single" w:sz="4" w:space="0" w:color="auto"/>
            </w:tcBorders>
            <w:vAlign w:val="center"/>
          </w:tcPr>
          <w:p w:rsidR="00CF49FE" w:rsidRDefault="00CF49FE" w:rsidP="00DA781F">
            <w:pPr>
              <w:spacing w:after="0" w:line="240" w:lineRule="auto"/>
              <w:jc w:val="center"/>
            </w:pPr>
            <w:r>
              <w:t>95%</w:t>
            </w:r>
          </w:p>
        </w:tc>
        <w:tc>
          <w:tcPr>
            <w:tcW w:w="720" w:type="dxa"/>
            <w:tcBorders>
              <w:bottom w:val="single" w:sz="4" w:space="0" w:color="auto"/>
            </w:tcBorders>
            <w:vAlign w:val="center"/>
          </w:tcPr>
          <w:p w:rsidR="00CF49FE" w:rsidRDefault="00CF49FE" w:rsidP="009433B6">
            <w:pPr>
              <w:spacing w:after="0" w:line="240" w:lineRule="auto"/>
              <w:jc w:val="center"/>
            </w:pPr>
            <w:r>
              <w:t>96%</w:t>
            </w:r>
          </w:p>
        </w:tc>
        <w:tc>
          <w:tcPr>
            <w:tcW w:w="810" w:type="dxa"/>
            <w:tcBorders>
              <w:bottom w:val="single" w:sz="4" w:space="0" w:color="auto"/>
            </w:tcBorders>
            <w:vAlign w:val="center"/>
          </w:tcPr>
          <w:p w:rsidR="00CF49FE" w:rsidRDefault="00CF49FE" w:rsidP="009433B6">
            <w:pPr>
              <w:spacing w:after="0" w:line="240" w:lineRule="auto"/>
              <w:jc w:val="center"/>
            </w:pPr>
            <w:r>
              <w:t>100%</w:t>
            </w:r>
          </w:p>
        </w:tc>
        <w:tc>
          <w:tcPr>
            <w:tcW w:w="675" w:type="dxa"/>
            <w:tcBorders>
              <w:bottom w:val="single" w:sz="4" w:space="0" w:color="auto"/>
            </w:tcBorders>
            <w:vAlign w:val="center"/>
          </w:tcPr>
          <w:p w:rsidR="00CF49FE" w:rsidRDefault="00CF49FE" w:rsidP="00FB33BF">
            <w:pPr>
              <w:spacing w:after="0" w:line="240" w:lineRule="auto"/>
              <w:jc w:val="center"/>
            </w:pPr>
            <w:r>
              <w:t>97%</w:t>
            </w:r>
          </w:p>
        </w:tc>
        <w:tc>
          <w:tcPr>
            <w:tcW w:w="855" w:type="dxa"/>
            <w:tcBorders>
              <w:bottom w:val="single" w:sz="4" w:space="0" w:color="auto"/>
            </w:tcBorders>
            <w:vAlign w:val="center"/>
          </w:tcPr>
          <w:p w:rsidR="00CF49FE" w:rsidRDefault="00CF49FE" w:rsidP="00FB33BF">
            <w:pPr>
              <w:spacing w:after="0" w:line="240" w:lineRule="auto"/>
              <w:jc w:val="center"/>
            </w:pPr>
            <w:r>
              <w:t>96%</w:t>
            </w:r>
          </w:p>
        </w:tc>
        <w:tc>
          <w:tcPr>
            <w:tcW w:w="855" w:type="dxa"/>
            <w:tcBorders>
              <w:bottom w:val="single" w:sz="4" w:space="0" w:color="auto"/>
            </w:tcBorders>
          </w:tcPr>
          <w:p w:rsidR="00CF49FE" w:rsidRDefault="00EA6808" w:rsidP="00FB33BF">
            <w:pPr>
              <w:spacing w:after="0" w:line="240" w:lineRule="auto"/>
              <w:jc w:val="center"/>
            </w:pPr>
            <w:r>
              <w:t>97%</w:t>
            </w:r>
          </w:p>
        </w:tc>
        <w:tc>
          <w:tcPr>
            <w:tcW w:w="855" w:type="dxa"/>
            <w:tcBorders>
              <w:bottom w:val="single" w:sz="4" w:space="0" w:color="auto"/>
            </w:tcBorders>
          </w:tcPr>
          <w:p w:rsidR="00CF49FE" w:rsidRDefault="001362DB" w:rsidP="00FB33BF">
            <w:pPr>
              <w:spacing w:after="0" w:line="240" w:lineRule="auto"/>
              <w:jc w:val="center"/>
            </w:pPr>
            <w:r>
              <w:t>95%</w:t>
            </w:r>
          </w:p>
        </w:tc>
      </w:tr>
      <w:tr w:rsidR="001362DB" w:rsidTr="004754A5">
        <w:trPr>
          <w:jc w:val="center"/>
        </w:trPr>
        <w:tc>
          <w:tcPr>
            <w:tcW w:w="6660" w:type="dxa"/>
            <w:tcBorders>
              <w:right w:val="nil"/>
            </w:tcBorders>
          </w:tcPr>
          <w:p w:rsidR="001362DB" w:rsidRPr="004754A5" w:rsidRDefault="004754A5" w:rsidP="009433B6">
            <w:pPr>
              <w:spacing w:after="0" w:line="240" w:lineRule="auto"/>
              <w:rPr>
                <w:i/>
              </w:rPr>
            </w:pPr>
            <w:r>
              <w:rPr>
                <w:i/>
              </w:rPr>
              <w:t>Source:  Office of Research and Strategic Planning</w:t>
            </w:r>
          </w:p>
        </w:tc>
        <w:tc>
          <w:tcPr>
            <w:tcW w:w="720" w:type="dxa"/>
            <w:tcBorders>
              <w:left w:val="nil"/>
              <w:right w:val="nil"/>
            </w:tcBorders>
            <w:vAlign w:val="center"/>
          </w:tcPr>
          <w:p w:rsidR="001362DB" w:rsidRDefault="001362DB" w:rsidP="00DA781F">
            <w:pPr>
              <w:spacing w:after="0" w:line="240" w:lineRule="auto"/>
              <w:jc w:val="center"/>
            </w:pPr>
          </w:p>
        </w:tc>
        <w:tc>
          <w:tcPr>
            <w:tcW w:w="810" w:type="dxa"/>
            <w:tcBorders>
              <w:left w:val="nil"/>
              <w:right w:val="nil"/>
            </w:tcBorders>
            <w:vAlign w:val="center"/>
          </w:tcPr>
          <w:p w:rsidR="001362DB" w:rsidRDefault="001362DB" w:rsidP="00DA781F">
            <w:pPr>
              <w:spacing w:after="0" w:line="240" w:lineRule="auto"/>
              <w:jc w:val="center"/>
            </w:pPr>
          </w:p>
        </w:tc>
        <w:tc>
          <w:tcPr>
            <w:tcW w:w="720" w:type="dxa"/>
            <w:tcBorders>
              <w:left w:val="nil"/>
              <w:right w:val="nil"/>
            </w:tcBorders>
            <w:vAlign w:val="center"/>
          </w:tcPr>
          <w:p w:rsidR="001362DB" w:rsidRDefault="001362DB" w:rsidP="00DA781F">
            <w:pPr>
              <w:spacing w:after="0" w:line="240" w:lineRule="auto"/>
              <w:jc w:val="center"/>
            </w:pPr>
          </w:p>
        </w:tc>
        <w:tc>
          <w:tcPr>
            <w:tcW w:w="810" w:type="dxa"/>
            <w:tcBorders>
              <w:left w:val="nil"/>
              <w:right w:val="nil"/>
            </w:tcBorders>
            <w:vAlign w:val="center"/>
          </w:tcPr>
          <w:p w:rsidR="001362DB" w:rsidRDefault="001362DB" w:rsidP="00DA781F">
            <w:pPr>
              <w:spacing w:after="0" w:line="240" w:lineRule="auto"/>
              <w:jc w:val="center"/>
            </w:pPr>
          </w:p>
        </w:tc>
        <w:tc>
          <w:tcPr>
            <w:tcW w:w="720" w:type="dxa"/>
            <w:tcBorders>
              <w:left w:val="nil"/>
              <w:right w:val="nil"/>
            </w:tcBorders>
            <w:vAlign w:val="center"/>
          </w:tcPr>
          <w:p w:rsidR="001362DB" w:rsidRDefault="001362DB" w:rsidP="009433B6">
            <w:pPr>
              <w:spacing w:after="0" w:line="240" w:lineRule="auto"/>
              <w:jc w:val="center"/>
            </w:pPr>
          </w:p>
        </w:tc>
        <w:tc>
          <w:tcPr>
            <w:tcW w:w="810" w:type="dxa"/>
            <w:tcBorders>
              <w:left w:val="nil"/>
              <w:right w:val="nil"/>
            </w:tcBorders>
            <w:vAlign w:val="center"/>
          </w:tcPr>
          <w:p w:rsidR="001362DB" w:rsidRDefault="001362DB" w:rsidP="009433B6">
            <w:pPr>
              <w:spacing w:after="0" w:line="240" w:lineRule="auto"/>
              <w:jc w:val="center"/>
            </w:pPr>
          </w:p>
        </w:tc>
        <w:tc>
          <w:tcPr>
            <w:tcW w:w="675" w:type="dxa"/>
            <w:tcBorders>
              <w:left w:val="nil"/>
              <w:right w:val="nil"/>
            </w:tcBorders>
            <w:vAlign w:val="center"/>
          </w:tcPr>
          <w:p w:rsidR="001362DB" w:rsidRDefault="001362DB" w:rsidP="00FB33BF">
            <w:pPr>
              <w:spacing w:after="0" w:line="240" w:lineRule="auto"/>
              <w:jc w:val="center"/>
            </w:pPr>
          </w:p>
        </w:tc>
        <w:tc>
          <w:tcPr>
            <w:tcW w:w="855" w:type="dxa"/>
            <w:tcBorders>
              <w:left w:val="nil"/>
              <w:right w:val="nil"/>
            </w:tcBorders>
            <w:vAlign w:val="center"/>
          </w:tcPr>
          <w:p w:rsidR="001362DB" w:rsidRDefault="001362DB" w:rsidP="00FB33BF">
            <w:pPr>
              <w:spacing w:after="0" w:line="240" w:lineRule="auto"/>
              <w:jc w:val="center"/>
            </w:pPr>
          </w:p>
        </w:tc>
        <w:tc>
          <w:tcPr>
            <w:tcW w:w="855" w:type="dxa"/>
            <w:tcBorders>
              <w:left w:val="nil"/>
              <w:right w:val="nil"/>
            </w:tcBorders>
          </w:tcPr>
          <w:p w:rsidR="001362DB" w:rsidRDefault="001362DB" w:rsidP="00FB33BF">
            <w:pPr>
              <w:spacing w:after="0" w:line="240" w:lineRule="auto"/>
              <w:jc w:val="center"/>
            </w:pPr>
          </w:p>
        </w:tc>
        <w:tc>
          <w:tcPr>
            <w:tcW w:w="855" w:type="dxa"/>
            <w:tcBorders>
              <w:left w:val="nil"/>
            </w:tcBorders>
          </w:tcPr>
          <w:p w:rsidR="001362DB" w:rsidRDefault="001362DB" w:rsidP="00FB33BF">
            <w:pPr>
              <w:spacing w:after="0" w:line="240" w:lineRule="auto"/>
              <w:jc w:val="center"/>
            </w:pPr>
          </w:p>
        </w:tc>
      </w:tr>
    </w:tbl>
    <w:p w:rsidR="00F52C9D" w:rsidRDefault="00F52C9D" w:rsidP="00C02FFB"/>
    <w:p w:rsidR="00594D1A" w:rsidRDefault="00594D1A" w:rsidP="00590BBB">
      <w:pPr>
        <w:pStyle w:val="Heading4"/>
        <w:spacing w:line="360" w:lineRule="auto"/>
      </w:pPr>
      <w:bookmarkStart w:id="44" w:name="_Toc351980742"/>
      <w:proofErr w:type="gramStart"/>
      <w:r>
        <w:t>T</w:t>
      </w:r>
      <w:r w:rsidR="008C5C18">
        <w:t xml:space="preserve">able </w:t>
      </w:r>
      <w:r w:rsidR="00A92FCF">
        <w:t>2</w:t>
      </w:r>
      <w:r w:rsidR="006D52CF">
        <w:t>9</w:t>
      </w:r>
      <w:r>
        <w:t>.</w:t>
      </w:r>
      <w:proofErr w:type="gramEnd"/>
      <w:r>
        <w:t xml:space="preserve">  OTC Student Satisfaction Survey Comparison by Semester – Lebanon Education Center</w:t>
      </w:r>
      <w:bookmarkEnd w:id="44"/>
    </w:p>
    <w:tbl>
      <w:tblPr>
        <w:tblW w:w="1449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0"/>
        <w:gridCol w:w="720"/>
        <w:gridCol w:w="810"/>
        <w:gridCol w:w="720"/>
        <w:gridCol w:w="810"/>
        <w:gridCol w:w="720"/>
        <w:gridCol w:w="810"/>
        <w:gridCol w:w="675"/>
        <w:gridCol w:w="855"/>
        <w:gridCol w:w="855"/>
        <w:gridCol w:w="855"/>
      </w:tblGrid>
      <w:tr w:rsidR="000F3B43" w:rsidTr="000F3B43">
        <w:trPr>
          <w:jc w:val="center"/>
        </w:trPr>
        <w:tc>
          <w:tcPr>
            <w:tcW w:w="6660" w:type="dxa"/>
            <w:shd w:val="clear" w:color="auto" w:fill="548DD4" w:themeFill="text2" w:themeFillTint="99"/>
            <w:vAlign w:val="center"/>
          </w:tcPr>
          <w:p w:rsidR="000F3B43" w:rsidRPr="005737A0" w:rsidRDefault="000F3B43" w:rsidP="009433B6">
            <w:pPr>
              <w:spacing w:after="0" w:line="240" w:lineRule="auto"/>
              <w:jc w:val="center"/>
              <w:rPr>
                <w:b/>
                <w:color w:val="FFFFFF" w:themeColor="background1"/>
              </w:rPr>
            </w:pPr>
            <w:r w:rsidRPr="005737A0">
              <w:rPr>
                <w:b/>
                <w:color w:val="FFFFFF" w:themeColor="background1"/>
              </w:rPr>
              <w:t>Item Description</w:t>
            </w:r>
          </w:p>
        </w:tc>
        <w:tc>
          <w:tcPr>
            <w:tcW w:w="720" w:type="dxa"/>
            <w:shd w:val="clear" w:color="auto" w:fill="548DD4" w:themeFill="text2" w:themeFillTint="99"/>
            <w:vAlign w:val="center"/>
          </w:tcPr>
          <w:p w:rsidR="000F3B43" w:rsidRPr="005737A0" w:rsidRDefault="000F3B43" w:rsidP="00DA781F">
            <w:pPr>
              <w:spacing w:after="0" w:line="240" w:lineRule="auto"/>
              <w:jc w:val="center"/>
              <w:rPr>
                <w:b/>
                <w:color w:val="FFFFFF" w:themeColor="background1"/>
              </w:rPr>
            </w:pPr>
            <w:r w:rsidRPr="005737A0">
              <w:rPr>
                <w:b/>
                <w:color w:val="FFFFFF" w:themeColor="background1"/>
              </w:rPr>
              <w:t>Fall</w:t>
            </w:r>
          </w:p>
          <w:p w:rsidR="000F3B43" w:rsidRPr="005737A0" w:rsidRDefault="000F3B43" w:rsidP="00DA781F">
            <w:pPr>
              <w:spacing w:after="0" w:line="240" w:lineRule="auto"/>
              <w:jc w:val="center"/>
              <w:rPr>
                <w:b/>
                <w:color w:val="FFFFFF" w:themeColor="background1"/>
              </w:rPr>
            </w:pPr>
            <w:r w:rsidRPr="005737A0">
              <w:rPr>
                <w:b/>
                <w:color w:val="FFFFFF" w:themeColor="background1"/>
              </w:rPr>
              <w:t xml:space="preserve"> 2007</w:t>
            </w:r>
          </w:p>
        </w:tc>
        <w:tc>
          <w:tcPr>
            <w:tcW w:w="810" w:type="dxa"/>
            <w:shd w:val="clear" w:color="auto" w:fill="548DD4" w:themeFill="text2" w:themeFillTint="99"/>
            <w:vAlign w:val="center"/>
          </w:tcPr>
          <w:p w:rsidR="000F3B43" w:rsidRPr="005737A0" w:rsidRDefault="000F3B43" w:rsidP="00DA781F">
            <w:pPr>
              <w:spacing w:after="0" w:line="240" w:lineRule="auto"/>
              <w:jc w:val="center"/>
              <w:rPr>
                <w:b/>
                <w:color w:val="FFFFFF" w:themeColor="background1"/>
              </w:rPr>
            </w:pPr>
            <w:r w:rsidRPr="005737A0">
              <w:rPr>
                <w:b/>
                <w:color w:val="FFFFFF" w:themeColor="background1"/>
              </w:rPr>
              <w:t>Spring</w:t>
            </w:r>
          </w:p>
          <w:p w:rsidR="000F3B43" w:rsidRPr="005737A0" w:rsidRDefault="000F3B43" w:rsidP="00DA781F">
            <w:pPr>
              <w:spacing w:after="0" w:line="240" w:lineRule="auto"/>
              <w:jc w:val="center"/>
              <w:rPr>
                <w:b/>
                <w:color w:val="FFFFFF" w:themeColor="background1"/>
              </w:rPr>
            </w:pPr>
            <w:r w:rsidRPr="005737A0">
              <w:rPr>
                <w:b/>
                <w:color w:val="FFFFFF" w:themeColor="background1"/>
              </w:rPr>
              <w:t xml:space="preserve"> 2008</w:t>
            </w:r>
          </w:p>
        </w:tc>
        <w:tc>
          <w:tcPr>
            <w:tcW w:w="720" w:type="dxa"/>
            <w:shd w:val="clear" w:color="auto" w:fill="548DD4" w:themeFill="text2" w:themeFillTint="99"/>
            <w:vAlign w:val="center"/>
          </w:tcPr>
          <w:p w:rsidR="000F3B43" w:rsidRPr="005737A0" w:rsidRDefault="000F3B43" w:rsidP="00DA781F">
            <w:pPr>
              <w:spacing w:after="0" w:line="240" w:lineRule="auto"/>
              <w:jc w:val="center"/>
              <w:rPr>
                <w:b/>
                <w:color w:val="FFFFFF" w:themeColor="background1"/>
              </w:rPr>
            </w:pPr>
            <w:r w:rsidRPr="005737A0">
              <w:rPr>
                <w:b/>
                <w:color w:val="FFFFFF" w:themeColor="background1"/>
              </w:rPr>
              <w:t>Fall</w:t>
            </w:r>
          </w:p>
          <w:p w:rsidR="000F3B43" w:rsidRPr="005737A0" w:rsidRDefault="000F3B43" w:rsidP="00DA781F">
            <w:pPr>
              <w:spacing w:after="0" w:line="240" w:lineRule="auto"/>
              <w:jc w:val="center"/>
              <w:rPr>
                <w:b/>
                <w:color w:val="FFFFFF" w:themeColor="background1"/>
              </w:rPr>
            </w:pPr>
            <w:r w:rsidRPr="005737A0">
              <w:rPr>
                <w:b/>
                <w:color w:val="FFFFFF" w:themeColor="background1"/>
              </w:rPr>
              <w:t xml:space="preserve"> 2008</w:t>
            </w:r>
          </w:p>
        </w:tc>
        <w:tc>
          <w:tcPr>
            <w:tcW w:w="810" w:type="dxa"/>
            <w:shd w:val="clear" w:color="auto" w:fill="548DD4" w:themeFill="text2" w:themeFillTint="99"/>
            <w:vAlign w:val="center"/>
          </w:tcPr>
          <w:p w:rsidR="000F3B43" w:rsidRPr="005737A0" w:rsidRDefault="000F3B43" w:rsidP="00DA781F">
            <w:pPr>
              <w:spacing w:after="0" w:line="240" w:lineRule="auto"/>
              <w:jc w:val="center"/>
              <w:rPr>
                <w:b/>
                <w:color w:val="FFFFFF" w:themeColor="background1"/>
              </w:rPr>
            </w:pPr>
            <w:r w:rsidRPr="005737A0">
              <w:rPr>
                <w:b/>
                <w:color w:val="FFFFFF" w:themeColor="background1"/>
              </w:rPr>
              <w:t xml:space="preserve">Spring </w:t>
            </w:r>
          </w:p>
          <w:p w:rsidR="000F3B43" w:rsidRPr="005737A0" w:rsidRDefault="000F3B43" w:rsidP="00DA781F">
            <w:pPr>
              <w:spacing w:after="0" w:line="240" w:lineRule="auto"/>
              <w:jc w:val="center"/>
              <w:rPr>
                <w:b/>
                <w:color w:val="FFFFFF" w:themeColor="background1"/>
              </w:rPr>
            </w:pPr>
            <w:r w:rsidRPr="005737A0">
              <w:rPr>
                <w:b/>
                <w:color w:val="FFFFFF" w:themeColor="background1"/>
              </w:rPr>
              <w:t>2009</w:t>
            </w:r>
          </w:p>
        </w:tc>
        <w:tc>
          <w:tcPr>
            <w:tcW w:w="720" w:type="dxa"/>
            <w:shd w:val="clear" w:color="auto" w:fill="548DD4" w:themeFill="text2" w:themeFillTint="99"/>
            <w:vAlign w:val="center"/>
          </w:tcPr>
          <w:p w:rsidR="000F3B43" w:rsidRPr="005737A0" w:rsidRDefault="000F3B43" w:rsidP="009433B6">
            <w:pPr>
              <w:spacing w:after="0" w:line="240" w:lineRule="auto"/>
              <w:jc w:val="center"/>
              <w:rPr>
                <w:b/>
                <w:color w:val="FFFFFF" w:themeColor="background1"/>
              </w:rPr>
            </w:pPr>
            <w:r w:rsidRPr="005737A0">
              <w:rPr>
                <w:b/>
                <w:color w:val="FFFFFF" w:themeColor="background1"/>
              </w:rPr>
              <w:t>Fall</w:t>
            </w:r>
          </w:p>
          <w:p w:rsidR="000F3B43" w:rsidRPr="005737A0" w:rsidRDefault="000F3B43" w:rsidP="009433B6">
            <w:pPr>
              <w:spacing w:after="0" w:line="240" w:lineRule="auto"/>
              <w:jc w:val="center"/>
              <w:rPr>
                <w:b/>
                <w:color w:val="FFFFFF" w:themeColor="background1"/>
              </w:rPr>
            </w:pPr>
            <w:r>
              <w:rPr>
                <w:b/>
                <w:color w:val="FFFFFF" w:themeColor="background1"/>
              </w:rPr>
              <w:t xml:space="preserve"> 2009</w:t>
            </w:r>
          </w:p>
        </w:tc>
        <w:tc>
          <w:tcPr>
            <w:tcW w:w="810" w:type="dxa"/>
            <w:shd w:val="clear" w:color="auto" w:fill="548DD4" w:themeFill="text2" w:themeFillTint="99"/>
            <w:vAlign w:val="center"/>
          </w:tcPr>
          <w:p w:rsidR="000F3B43" w:rsidRPr="005737A0" w:rsidRDefault="000F3B43" w:rsidP="009433B6">
            <w:pPr>
              <w:spacing w:after="0" w:line="240" w:lineRule="auto"/>
              <w:jc w:val="center"/>
              <w:rPr>
                <w:b/>
                <w:color w:val="FFFFFF" w:themeColor="background1"/>
              </w:rPr>
            </w:pPr>
            <w:r w:rsidRPr="005737A0">
              <w:rPr>
                <w:b/>
                <w:color w:val="FFFFFF" w:themeColor="background1"/>
              </w:rPr>
              <w:t xml:space="preserve">Spring </w:t>
            </w:r>
          </w:p>
          <w:p w:rsidR="000F3B43" w:rsidRPr="005737A0" w:rsidRDefault="000F3B43" w:rsidP="00515378">
            <w:pPr>
              <w:spacing w:after="0" w:line="240" w:lineRule="auto"/>
              <w:jc w:val="center"/>
              <w:rPr>
                <w:b/>
                <w:color w:val="FFFFFF" w:themeColor="background1"/>
              </w:rPr>
            </w:pPr>
            <w:r w:rsidRPr="005737A0">
              <w:rPr>
                <w:b/>
                <w:color w:val="FFFFFF" w:themeColor="background1"/>
              </w:rPr>
              <w:t>20</w:t>
            </w:r>
            <w:r>
              <w:rPr>
                <w:b/>
                <w:color w:val="FFFFFF" w:themeColor="background1"/>
              </w:rPr>
              <w:t>10</w:t>
            </w:r>
          </w:p>
        </w:tc>
        <w:tc>
          <w:tcPr>
            <w:tcW w:w="675" w:type="dxa"/>
            <w:shd w:val="clear" w:color="auto" w:fill="548DD4" w:themeFill="text2" w:themeFillTint="99"/>
            <w:vAlign w:val="center"/>
          </w:tcPr>
          <w:p w:rsidR="000F3B43" w:rsidRPr="005737A0" w:rsidRDefault="000F3B43" w:rsidP="00FB33BF">
            <w:pPr>
              <w:spacing w:after="0" w:line="240" w:lineRule="auto"/>
              <w:jc w:val="center"/>
              <w:rPr>
                <w:b/>
                <w:color w:val="FFFFFF" w:themeColor="background1"/>
              </w:rPr>
            </w:pPr>
            <w:r w:rsidRPr="005737A0">
              <w:rPr>
                <w:b/>
                <w:color w:val="FFFFFF" w:themeColor="background1"/>
              </w:rPr>
              <w:t>Fall</w:t>
            </w:r>
          </w:p>
          <w:p w:rsidR="000F3B43" w:rsidRPr="005737A0" w:rsidRDefault="000F3B43" w:rsidP="00FB33BF">
            <w:pPr>
              <w:spacing w:after="0" w:line="240" w:lineRule="auto"/>
              <w:jc w:val="center"/>
              <w:rPr>
                <w:b/>
                <w:color w:val="FFFFFF" w:themeColor="background1"/>
              </w:rPr>
            </w:pPr>
            <w:r>
              <w:rPr>
                <w:b/>
                <w:color w:val="FFFFFF" w:themeColor="background1"/>
              </w:rPr>
              <w:t>2010</w:t>
            </w:r>
          </w:p>
        </w:tc>
        <w:tc>
          <w:tcPr>
            <w:tcW w:w="855" w:type="dxa"/>
            <w:shd w:val="clear" w:color="auto" w:fill="548DD4" w:themeFill="text2" w:themeFillTint="99"/>
            <w:vAlign w:val="center"/>
          </w:tcPr>
          <w:p w:rsidR="000F3B43" w:rsidRPr="005737A0" w:rsidRDefault="000F3B43" w:rsidP="00FB33BF">
            <w:pPr>
              <w:spacing w:after="0" w:line="240" w:lineRule="auto"/>
              <w:jc w:val="center"/>
              <w:rPr>
                <w:b/>
                <w:color w:val="FFFFFF" w:themeColor="background1"/>
              </w:rPr>
            </w:pPr>
            <w:r w:rsidRPr="005737A0">
              <w:rPr>
                <w:b/>
                <w:color w:val="FFFFFF" w:themeColor="background1"/>
              </w:rPr>
              <w:t xml:space="preserve">Spring </w:t>
            </w:r>
          </w:p>
          <w:p w:rsidR="000F3B43" w:rsidRPr="005737A0" w:rsidRDefault="000F3B43" w:rsidP="00F22E59">
            <w:pPr>
              <w:spacing w:after="0" w:line="240" w:lineRule="auto"/>
              <w:jc w:val="center"/>
              <w:rPr>
                <w:b/>
                <w:color w:val="FFFFFF" w:themeColor="background1"/>
              </w:rPr>
            </w:pPr>
            <w:r w:rsidRPr="005737A0">
              <w:rPr>
                <w:b/>
                <w:color w:val="FFFFFF" w:themeColor="background1"/>
              </w:rPr>
              <w:t>20</w:t>
            </w:r>
            <w:r>
              <w:rPr>
                <w:b/>
                <w:color w:val="FFFFFF" w:themeColor="background1"/>
              </w:rPr>
              <w:t>11</w:t>
            </w:r>
          </w:p>
        </w:tc>
        <w:tc>
          <w:tcPr>
            <w:tcW w:w="855" w:type="dxa"/>
            <w:shd w:val="clear" w:color="auto" w:fill="548DD4" w:themeFill="text2" w:themeFillTint="99"/>
          </w:tcPr>
          <w:p w:rsidR="000F3B43" w:rsidRPr="005737A0" w:rsidRDefault="00CF49FE" w:rsidP="00FB33BF">
            <w:pPr>
              <w:spacing w:after="0" w:line="240" w:lineRule="auto"/>
              <w:jc w:val="center"/>
              <w:rPr>
                <w:b/>
                <w:color w:val="FFFFFF" w:themeColor="background1"/>
              </w:rPr>
            </w:pPr>
            <w:r>
              <w:rPr>
                <w:b/>
                <w:color w:val="FFFFFF" w:themeColor="background1"/>
              </w:rPr>
              <w:t>Fall 2011</w:t>
            </w:r>
          </w:p>
        </w:tc>
        <w:tc>
          <w:tcPr>
            <w:tcW w:w="855" w:type="dxa"/>
            <w:shd w:val="clear" w:color="auto" w:fill="548DD4" w:themeFill="text2" w:themeFillTint="99"/>
          </w:tcPr>
          <w:p w:rsidR="000F3B43" w:rsidRPr="005737A0" w:rsidRDefault="00CF49FE" w:rsidP="00FB33BF">
            <w:pPr>
              <w:spacing w:after="0" w:line="240" w:lineRule="auto"/>
              <w:jc w:val="center"/>
              <w:rPr>
                <w:b/>
                <w:color w:val="FFFFFF" w:themeColor="background1"/>
              </w:rPr>
            </w:pPr>
            <w:r>
              <w:rPr>
                <w:b/>
                <w:color w:val="FFFFFF" w:themeColor="background1"/>
              </w:rPr>
              <w:t>Spring 2012</w:t>
            </w:r>
          </w:p>
        </w:tc>
      </w:tr>
      <w:tr w:rsidR="000F3B43" w:rsidTr="000F3B43">
        <w:trPr>
          <w:jc w:val="center"/>
        </w:trPr>
        <w:tc>
          <w:tcPr>
            <w:tcW w:w="6660" w:type="dxa"/>
            <w:shd w:val="clear" w:color="auto" w:fill="C6D9F1" w:themeFill="text2" w:themeFillTint="33"/>
          </w:tcPr>
          <w:p w:rsidR="000F3B43" w:rsidRDefault="000F3B43" w:rsidP="009433B6">
            <w:pPr>
              <w:spacing w:after="0" w:line="240" w:lineRule="auto"/>
            </w:pPr>
            <w:r>
              <w:t>Are you satisfied with:</w:t>
            </w:r>
          </w:p>
        </w:tc>
        <w:tc>
          <w:tcPr>
            <w:tcW w:w="720" w:type="dxa"/>
            <w:shd w:val="clear" w:color="auto" w:fill="C6D9F1" w:themeFill="text2" w:themeFillTint="33"/>
            <w:vAlign w:val="center"/>
          </w:tcPr>
          <w:p w:rsidR="000F3B43" w:rsidRDefault="000F3B43" w:rsidP="00DA781F">
            <w:pPr>
              <w:spacing w:after="0" w:line="240" w:lineRule="auto"/>
              <w:jc w:val="center"/>
            </w:pPr>
          </w:p>
        </w:tc>
        <w:tc>
          <w:tcPr>
            <w:tcW w:w="810" w:type="dxa"/>
            <w:shd w:val="clear" w:color="auto" w:fill="C6D9F1" w:themeFill="text2" w:themeFillTint="33"/>
            <w:vAlign w:val="center"/>
          </w:tcPr>
          <w:p w:rsidR="000F3B43" w:rsidRDefault="000F3B43" w:rsidP="00DA781F">
            <w:pPr>
              <w:spacing w:after="0" w:line="240" w:lineRule="auto"/>
              <w:jc w:val="center"/>
            </w:pPr>
          </w:p>
        </w:tc>
        <w:tc>
          <w:tcPr>
            <w:tcW w:w="720" w:type="dxa"/>
            <w:shd w:val="clear" w:color="auto" w:fill="C6D9F1" w:themeFill="text2" w:themeFillTint="33"/>
            <w:vAlign w:val="center"/>
          </w:tcPr>
          <w:p w:rsidR="000F3B43" w:rsidRDefault="000F3B43" w:rsidP="00DA781F">
            <w:pPr>
              <w:spacing w:after="0" w:line="240" w:lineRule="auto"/>
              <w:jc w:val="center"/>
            </w:pPr>
          </w:p>
        </w:tc>
        <w:tc>
          <w:tcPr>
            <w:tcW w:w="810" w:type="dxa"/>
            <w:shd w:val="clear" w:color="auto" w:fill="C6D9F1" w:themeFill="text2" w:themeFillTint="33"/>
            <w:vAlign w:val="center"/>
          </w:tcPr>
          <w:p w:rsidR="000F3B43" w:rsidRDefault="000F3B43" w:rsidP="00DA781F">
            <w:pPr>
              <w:spacing w:after="0" w:line="240" w:lineRule="auto"/>
              <w:jc w:val="center"/>
            </w:pPr>
          </w:p>
        </w:tc>
        <w:tc>
          <w:tcPr>
            <w:tcW w:w="720" w:type="dxa"/>
            <w:shd w:val="clear" w:color="auto" w:fill="C6D9F1" w:themeFill="text2" w:themeFillTint="33"/>
            <w:vAlign w:val="center"/>
          </w:tcPr>
          <w:p w:rsidR="000F3B43" w:rsidRDefault="000F3B43" w:rsidP="009433B6">
            <w:pPr>
              <w:spacing w:after="0" w:line="240" w:lineRule="auto"/>
              <w:jc w:val="center"/>
            </w:pPr>
          </w:p>
        </w:tc>
        <w:tc>
          <w:tcPr>
            <w:tcW w:w="810" w:type="dxa"/>
            <w:shd w:val="clear" w:color="auto" w:fill="C6D9F1" w:themeFill="text2" w:themeFillTint="33"/>
            <w:vAlign w:val="center"/>
          </w:tcPr>
          <w:p w:rsidR="000F3B43" w:rsidRDefault="000F3B43" w:rsidP="009433B6">
            <w:pPr>
              <w:spacing w:after="0" w:line="240" w:lineRule="auto"/>
              <w:jc w:val="center"/>
            </w:pPr>
          </w:p>
        </w:tc>
        <w:tc>
          <w:tcPr>
            <w:tcW w:w="675" w:type="dxa"/>
            <w:shd w:val="clear" w:color="auto" w:fill="C6D9F1" w:themeFill="text2" w:themeFillTint="33"/>
            <w:vAlign w:val="center"/>
          </w:tcPr>
          <w:p w:rsidR="000F3B43" w:rsidRDefault="000F3B43" w:rsidP="00FB33BF">
            <w:pPr>
              <w:spacing w:after="0" w:line="240" w:lineRule="auto"/>
              <w:jc w:val="center"/>
            </w:pPr>
          </w:p>
        </w:tc>
        <w:tc>
          <w:tcPr>
            <w:tcW w:w="855" w:type="dxa"/>
            <w:shd w:val="clear" w:color="auto" w:fill="C6D9F1" w:themeFill="text2" w:themeFillTint="33"/>
            <w:vAlign w:val="center"/>
          </w:tcPr>
          <w:p w:rsidR="000F3B43" w:rsidRDefault="000F3B43" w:rsidP="00FB33BF">
            <w:pPr>
              <w:spacing w:after="0" w:line="240" w:lineRule="auto"/>
              <w:jc w:val="center"/>
            </w:pPr>
          </w:p>
        </w:tc>
        <w:tc>
          <w:tcPr>
            <w:tcW w:w="855" w:type="dxa"/>
            <w:shd w:val="clear" w:color="auto" w:fill="C6D9F1" w:themeFill="text2" w:themeFillTint="33"/>
          </w:tcPr>
          <w:p w:rsidR="000F3B43" w:rsidRDefault="000F3B43" w:rsidP="00FB33BF">
            <w:pPr>
              <w:spacing w:after="0" w:line="240" w:lineRule="auto"/>
              <w:jc w:val="center"/>
            </w:pPr>
          </w:p>
        </w:tc>
        <w:tc>
          <w:tcPr>
            <w:tcW w:w="855" w:type="dxa"/>
            <w:shd w:val="clear" w:color="auto" w:fill="C6D9F1" w:themeFill="text2" w:themeFillTint="33"/>
          </w:tcPr>
          <w:p w:rsidR="000F3B43" w:rsidRDefault="000F3B43" w:rsidP="00FB33BF">
            <w:pPr>
              <w:spacing w:after="0" w:line="240" w:lineRule="auto"/>
              <w:jc w:val="center"/>
            </w:pPr>
          </w:p>
        </w:tc>
      </w:tr>
      <w:tr w:rsidR="00CF49FE" w:rsidTr="000F3B43">
        <w:trPr>
          <w:jc w:val="center"/>
        </w:trPr>
        <w:tc>
          <w:tcPr>
            <w:tcW w:w="6660" w:type="dxa"/>
          </w:tcPr>
          <w:p w:rsidR="00CF49FE" w:rsidRDefault="00CF49FE" w:rsidP="009433B6">
            <w:pPr>
              <w:spacing w:after="0" w:line="240" w:lineRule="auto"/>
            </w:pPr>
            <w:r>
              <w:t xml:space="preserve">     The quality of instruction at OTC?</w:t>
            </w:r>
          </w:p>
        </w:tc>
        <w:tc>
          <w:tcPr>
            <w:tcW w:w="720" w:type="dxa"/>
            <w:vAlign w:val="center"/>
          </w:tcPr>
          <w:p w:rsidR="00CF49FE" w:rsidRDefault="00CF49FE" w:rsidP="00DA781F">
            <w:pPr>
              <w:spacing w:after="0" w:line="240" w:lineRule="auto"/>
              <w:jc w:val="center"/>
            </w:pPr>
            <w:r>
              <w:t>94%</w:t>
            </w:r>
          </w:p>
        </w:tc>
        <w:tc>
          <w:tcPr>
            <w:tcW w:w="810" w:type="dxa"/>
            <w:vAlign w:val="center"/>
          </w:tcPr>
          <w:p w:rsidR="00CF49FE" w:rsidRDefault="00CF49FE" w:rsidP="00DA781F">
            <w:pPr>
              <w:spacing w:after="0" w:line="240" w:lineRule="auto"/>
              <w:jc w:val="center"/>
            </w:pPr>
            <w:r>
              <w:t>100%</w:t>
            </w:r>
          </w:p>
        </w:tc>
        <w:tc>
          <w:tcPr>
            <w:tcW w:w="720" w:type="dxa"/>
            <w:vAlign w:val="center"/>
          </w:tcPr>
          <w:p w:rsidR="00CF49FE" w:rsidRDefault="00CF49FE" w:rsidP="00DA781F">
            <w:pPr>
              <w:spacing w:after="0" w:line="240" w:lineRule="auto"/>
              <w:jc w:val="center"/>
            </w:pPr>
            <w:r>
              <w:t>100%</w:t>
            </w:r>
          </w:p>
        </w:tc>
        <w:tc>
          <w:tcPr>
            <w:tcW w:w="810" w:type="dxa"/>
            <w:vAlign w:val="center"/>
          </w:tcPr>
          <w:p w:rsidR="00CF49FE" w:rsidRDefault="00CF49FE" w:rsidP="00DA781F">
            <w:pPr>
              <w:spacing w:after="0" w:line="240" w:lineRule="auto"/>
              <w:jc w:val="center"/>
            </w:pPr>
            <w:r>
              <w:t>85%</w:t>
            </w:r>
          </w:p>
        </w:tc>
        <w:tc>
          <w:tcPr>
            <w:tcW w:w="720" w:type="dxa"/>
            <w:vAlign w:val="center"/>
          </w:tcPr>
          <w:p w:rsidR="00CF49FE" w:rsidRDefault="00CF49FE" w:rsidP="009433B6">
            <w:pPr>
              <w:spacing w:after="0" w:line="240" w:lineRule="auto"/>
              <w:jc w:val="center"/>
            </w:pPr>
            <w:r>
              <w:t>94%</w:t>
            </w:r>
          </w:p>
        </w:tc>
        <w:tc>
          <w:tcPr>
            <w:tcW w:w="810" w:type="dxa"/>
            <w:vAlign w:val="center"/>
          </w:tcPr>
          <w:p w:rsidR="00CF49FE" w:rsidRDefault="00CF49FE" w:rsidP="009433B6">
            <w:pPr>
              <w:spacing w:after="0" w:line="240" w:lineRule="auto"/>
              <w:jc w:val="center"/>
            </w:pPr>
            <w:r>
              <w:t>94%</w:t>
            </w:r>
          </w:p>
        </w:tc>
        <w:tc>
          <w:tcPr>
            <w:tcW w:w="675" w:type="dxa"/>
            <w:vAlign w:val="center"/>
          </w:tcPr>
          <w:p w:rsidR="00CF49FE" w:rsidRDefault="00CF49FE" w:rsidP="00FB33BF">
            <w:pPr>
              <w:spacing w:after="0" w:line="240" w:lineRule="auto"/>
              <w:jc w:val="center"/>
            </w:pPr>
            <w:r>
              <w:t>96%</w:t>
            </w:r>
          </w:p>
        </w:tc>
        <w:tc>
          <w:tcPr>
            <w:tcW w:w="855" w:type="dxa"/>
            <w:vAlign w:val="center"/>
          </w:tcPr>
          <w:p w:rsidR="00CF49FE" w:rsidRDefault="00CF49FE" w:rsidP="00FB33BF">
            <w:pPr>
              <w:spacing w:after="0" w:line="240" w:lineRule="auto"/>
              <w:jc w:val="center"/>
            </w:pPr>
            <w:r>
              <w:t>92%</w:t>
            </w:r>
          </w:p>
        </w:tc>
        <w:tc>
          <w:tcPr>
            <w:tcW w:w="855" w:type="dxa"/>
          </w:tcPr>
          <w:p w:rsidR="00CF49FE" w:rsidRDefault="0000773E" w:rsidP="00EA6808">
            <w:pPr>
              <w:spacing w:after="0" w:line="240" w:lineRule="auto"/>
              <w:jc w:val="center"/>
            </w:pPr>
            <w:r>
              <w:t>98</w:t>
            </w:r>
            <w:r w:rsidR="00CF49FE">
              <w:t>%</w:t>
            </w:r>
          </w:p>
        </w:tc>
        <w:tc>
          <w:tcPr>
            <w:tcW w:w="855" w:type="dxa"/>
          </w:tcPr>
          <w:p w:rsidR="00CF49FE" w:rsidRDefault="002D00F5" w:rsidP="00EA6808">
            <w:pPr>
              <w:spacing w:after="0" w:line="240" w:lineRule="auto"/>
              <w:jc w:val="center"/>
            </w:pPr>
            <w:r>
              <w:t>98</w:t>
            </w:r>
            <w:r w:rsidR="00CF49FE">
              <w:t>%</w:t>
            </w:r>
          </w:p>
        </w:tc>
      </w:tr>
      <w:tr w:rsidR="00CF49FE" w:rsidTr="000F3B43">
        <w:trPr>
          <w:jc w:val="center"/>
        </w:trPr>
        <w:tc>
          <w:tcPr>
            <w:tcW w:w="6660" w:type="dxa"/>
          </w:tcPr>
          <w:p w:rsidR="00CF49FE" w:rsidRDefault="00CF49FE" w:rsidP="009433B6">
            <w:pPr>
              <w:spacing w:after="0" w:line="240" w:lineRule="auto"/>
            </w:pPr>
            <w:r>
              <w:t xml:space="preserve">     The overall willingness/attitude of faculty/staff to assist you?</w:t>
            </w:r>
          </w:p>
        </w:tc>
        <w:tc>
          <w:tcPr>
            <w:tcW w:w="720" w:type="dxa"/>
            <w:vAlign w:val="center"/>
          </w:tcPr>
          <w:p w:rsidR="00CF49FE" w:rsidRDefault="00CF49FE" w:rsidP="00DA781F">
            <w:pPr>
              <w:spacing w:after="0" w:line="240" w:lineRule="auto"/>
              <w:jc w:val="center"/>
            </w:pPr>
            <w:r>
              <w:t>95%</w:t>
            </w:r>
          </w:p>
        </w:tc>
        <w:tc>
          <w:tcPr>
            <w:tcW w:w="810" w:type="dxa"/>
            <w:vAlign w:val="center"/>
          </w:tcPr>
          <w:p w:rsidR="00CF49FE" w:rsidRDefault="00CF49FE" w:rsidP="00DA781F">
            <w:pPr>
              <w:spacing w:after="0" w:line="240" w:lineRule="auto"/>
              <w:jc w:val="center"/>
            </w:pPr>
            <w:r>
              <w:t>97%</w:t>
            </w:r>
          </w:p>
        </w:tc>
        <w:tc>
          <w:tcPr>
            <w:tcW w:w="720" w:type="dxa"/>
            <w:vAlign w:val="center"/>
          </w:tcPr>
          <w:p w:rsidR="00CF49FE" w:rsidRDefault="00CF49FE" w:rsidP="00DA781F">
            <w:pPr>
              <w:spacing w:after="0" w:line="240" w:lineRule="auto"/>
              <w:jc w:val="center"/>
            </w:pPr>
            <w:r>
              <w:t>88%</w:t>
            </w:r>
          </w:p>
        </w:tc>
        <w:tc>
          <w:tcPr>
            <w:tcW w:w="810" w:type="dxa"/>
            <w:vAlign w:val="center"/>
          </w:tcPr>
          <w:p w:rsidR="00CF49FE" w:rsidRDefault="00CF49FE" w:rsidP="00DA781F">
            <w:pPr>
              <w:spacing w:after="0" w:line="240" w:lineRule="auto"/>
              <w:jc w:val="center"/>
            </w:pPr>
            <w:r>
              <w:t>93%</w:t>
            </w:r>
          </w:p>
        </w:tc>
        <w:tc>
          <w:tcPr>
            <w:tcW w:w="720" w:type="dxa"/>
            <w:vAlign w:val="center"/>
          </w:tcPr>
          <w:p w:rsidR="00CF49FE" w:rsidRDefault="00CF49FE" w:rsidP="009433B6">
            <w:pPr>
              <w:spacing w:after="0" w:line="240" w:lineRule="auto"/>
              <w:jc w:val="center"/>
            </w:pPr>
            <w:r>
              <w:t>97%</w:t>
            </w:r>
          </w:p>
        </w:tc>
        <w:tc>
          <w:tcPr>
            <w:tcW w:w="810" w:type="dxa"/>
            <w:vAlign w:val="center"/>
          </w:tcPr>
          <w:p w:rsidR="00CF49FE" w:rsidRDefault="00CF49FE" w:rsidP="009433B6">
            <w:pPr>
              <w:spacing w:after="0" w:line="240" w:lineRule="auto"/>
              <w:jc w:val="center"/>
            </w:pPr>
            <w:r>
              <w:t>97%</w:t>
            </w:r>
          </w:p>
        </w:tc>
        <w:tc>
          <w:tcPr>
            <w:tcW w:w="675" w:type="dxa"/>
            <w:vAlign w:val="center"/>
          </w:tcPr>
          <w:p w:rsidR="00CF49FE" w:rsidRDefault="00CF49FE" w:rsidP="00FB33BF">
            <w:pPr>
              <w:spacing w:after="0" w:line="240" w:lineRule="auto"/>
              <w:jc w:val="center"/>
            </w:pPr>
            <w:r>
              <w:t>94%</w:t>
            </w:r>
          </w:p>
        </w:tc>
        <w:tc>
          <w:tcPr>
            <w:tcW w:w="855" w:type="dxa"/>
            <w:vAlign w:val="center"/>
          </w:tcPr>
          <w:p w:rsidR="00CF49FE" w:rsidRDefault="00CF49FE" w:rsidP="00FB33BF">
            <w:pPr>
              <w:spacing w:after="0" w:line="240" w:lineRule="auto"/>
              <w:jc w:val="center"/>
            </w:pPr>
            <w:r>
              <w:t>100%</w:t>
            </w:r>
          </w:p>
        </w:tc>
        <w:tc>
          <w:tcPr>
            <w:tcW w:w="855" w:type="dxa"/>
          </w:tcPr>
          <w:p w:rsidR="00CF49FE" w:rsidRDefault="0000773E" w:rsidP="00EA6808">
            <w:pPr>
              <w:spacing w:after="0" w:line="240" w:lineRule="auto"/>
              <w:jc w:val="center"/>
            </w:pPr>
            <w:r>
              <w:t>97</w:t>
            </w:r>
            <w:r w:rsidR="00CF49FE">
              <w:t>%</w:t>
            </w:r>
          </w:p>
        </w:tc>
        <w:tc>
          <w:tcPr>
            <w:tcW w:w="855" w:type="dxa"/>
          </w:tcPr>
          <w:p w:rsidR="00CF49FE" w:rsidRDefault="002D00F5" w:rsidP="00EA6808">
            <w:pPr>
              <w:spacing w:after="0" w:line="240" w:lineRule="auto"/>
              <w:jc w:val="center"/>
            </w:pPr>
            <w:r>
              <w:t>97</w:t>
            </w:r>
            <w:r w:rsidR="00CF49FE">
              <w:t>%</w:t>
            </w:r>
          </w:p>
        </w:tc>
      </w:tr>
      <w:tr w:rsidR="00CF49FE" w:rsidTr="000F3B43">
        <w:trPr>
          <w:jc w:val="center"/>
        </w:trPr>
        <w:tc>
          <w:tcPr>
            <w:tcW w:w="6660" w:type="dxa"/>
          </w:tcPr>
          <w:p w:rsidR="00CF49FE" w:rsidRDefault="00CF49FE" w:rsidP="009433B6">
            <w:pPr>
              <w:spacing w:after="0" w:line="240" w:lineRule="auto"/>
            </w:pPr>
            <w:r>
              <w:t xml:space="preserve">     Available office hours of faculty/staff?</w:t>
            </w:r>
          </w:p>
        </w:tc>
        <w:tc>
          <w:tcPr>
            <w:tcW w:w="720" w:type="dxa"/>
            <w:vAlign w:val="center"/>
          </w:tcPr>
          <w:p w:rsidR="00CF49FE" w:rsidRDefault="00CF49FE" w:rsidP="00DA781F">
            <w:pPr>
              <w:spacing w:after="0" w:line="240" w:lineRule="auto"/>
              <w:jc w:val="center"/>
            </w:pPr>
            <w:r>
              <w:t>94%</w:t>
            </w:r>
          </w:p>
        </w:tc>
        <w:tc>
          <w:tcPr>
            <w:tcW w:w="810" w:type="dxa"/>
            <w:vAlign w:val="center"/>
          </w:tcPr>
          <w:p w:rsidR="00CF49FE" w:rsidRDefault="00CF49FE" w:rsidP="00DA781F">
            <w:pPr>
              <w:spacing w:after="0" w:line="240" w:lineRule="auto"/>
              <w:jc w:val="center"/>
            </w:pPr>
            <w:r>
              <w:t>96%</w:t>
            </w:r>
          </w:p>
        </w:tc>
        <w:tc>
          <w:tcPr>
            <w:tcW w:w="720" w:type="dxa"/>
            <w:vAlign w:val="center"/>
          </w:tcPr>
          <w:p w:rsidR="00CF49FE" w:rsidRDefault="00CF49FE" w:rsidP="00DA781F">
            <w:pPr>
              <w:spacing w:after="0" w:line="240" w:lineRule="auto"/>
              <w:jc w:val="center"/>
            </w:pPr>
            <w:r>
              <w:t>100%</w:t>
            </w:r>
          </w:p>
        </w:tc>
        <w:tc>
          <w:tcPr>
            <w:tcW w:w="810" w:type="dxa"/>
            <w:vAlign w:val="center"/>
          </w:tcPr>
          <w:p w:rsidR="00CF49FE" w:rsidRDefault="00CF49FE" w:rsidP="00DA781F">
            <w:pPr>
              <w:spacing w:after="0" w:line="240" w:lineRule="auto"/>
              <w:jc w:val="center"/>
            </w:pPr>
            <w:r>
              <w:t>94%</w:t>
            </w:r>
          </w:p>
        </w:tc>
        <w:tc>
          <w:tcPr>
            <w:tcW w:w="720" w:type="dxa"/>
            <w:vAlign w:val="center"/>
          </w:tcPr>
          <w:p w:rsidR="00CF49FE" w:rsidRDefault="00CF49FE" w:rsidP="009433B6">
            <w:pPr>
              <w:spacing w:after="0" w:line="240" w:lineRule="auto"/>
              <w:jc w:val="center"/>
            </w:pPr>
            <w:r>
              <w:t>95%</w:t>
            </w:r>
          </w:p>
        </w:tc>
        <w:tc>
          <w:tcPr>
            <w:tcW w:w="810" w:type="dxa"/>
            <w:vAlign w:val="center"/>
          </w:tcPr>
          <w:p w:rsidR="00CF49FE" w:rsidRDefault="00CF49FE" w:rsidP="009433B6">
            <w:pPr>
              <w:spacing w:after="0" w:line="240" w:lineRule="auto"/>
              <w:jc w:val="center"/>
            </w:pPr>
            <w:r>
              <w:t>100%</w:t>
            </w:r>
          </w:p>
        </w:tc>
        <w:tc>
          <w:tcPr>
            <w:tcW w:w="675" w:type="dxa"/>
            <w:vAlign w:val="center"/>
          </w:tcPr>
          <w:p w:rsidR="00CF49FE" w:rsidRDefault="00CF49FE" w:rsidP="00FB33BF">
            <w:pPr>
              <w:spacing w:after="0" w:line="240" w:lineRule="auto"/>
              <w:jc w:val="center"/>
            </w:pPr>
            <w:r>
              <w:t>96%</w:t>
            </w:r>
          </w:p>
        </w:tc>
        <w:tc>
          <w:tcPr>
            <w:tcW w:w="855" w:type="dxa"/>
            <w:vAlign w:val="center"/>
          </w:tcPr>
          <w:p w:rsidR="00CF49FE" w:rsidRDefault="00CF49FE" w:rsidP="00FB33BF">
            <w:pPr>
              <w:spacing w:after="0" w:line="240" w:lineRule="auto"/>
              <w:jc w:val="center"/>
            </w:pPr>
            <w:r>
              <w:t>99%</w:t>
            </w:r>
          </w:p>
        </w:tc>
        <w:tc>
          <w:tcPr>
            <w:tcW w:w="855" w:type="dxa"/>
          </w:tcPr>
          <w:p w:rsidR="00CF49FE" w:rsidRDefault="0000773E" w:rsidP="00EA6808">
            <w:pPr>
              <w:spacing w:after="0" w:line="240" w:lineRule="auto"/>
              <w:jc w:val="center"/>
            </w:pPr>
            <w:r>
              <w:t>96</w:t>
            </w:r>
            <w:r w:rsidR="00CF49FE">
              <w:t>%</w:t>
            </w:r>
          </w:p>
        </w:tc>
        <w:tc>
          <w:tcPr>
            <w:tcW w:w="855" w:type="dxa"/>
          </w:tcPr>
          <w:p w:rsidR="00CF49FE" w:rsidRDefault="002D00F5" w:rsidP="00EA6808">
            <w:pPr>
              <w:spacing w:after="0" w:line="240" w:lineRule="auto"/>
              <w:jc w:val="center"/>
            </w:pPr>
            <w:r>
              <w:t>97</w:t>
            </w:r>
            <w:r w:rsidR="00CF49FE">
              <w:t>%</w:t>
            </w:r>
          </w:p>
        </w:tc>
      </w:tr>
      <w:tr w:rsidR="00CF49FE" w:rsidTr="000F3B43">
        <w:trPr>
          <w:jc w:val="center"/>
        </w:trPr>
        <w:tc>
          <w:tcPr>
            <w:tcW w:w="6660" w:type="dxa"/>
          </w:tcPr>
          <w:p w:rsidR="00CF49FE" w:rsidRDefault="00CF49FE" w:rsidP="009433B6">
            <w:pPr>
              <w:spacing w:after="0" w:line="240" w:lineRule="auto"/>
            </w:pPr>
            <w:r>
              <w:t xml:space="preserve">     The assistance you received outside of class from faculty/staff?</w:t>
            </w:r>
          </w:p>
        </w:tc>
        <w:tc>
          <w:tcPr>
            <w:tcW w:w="720" w:type="dxa"/>
            <w:vAlign w:val="center"/>
          </w:tcPr>
          <w:p w:rsidR="00CF49FE" w:rsidRDefault="00CF49FE" w:rsidP="00DA781F">
            <w:pPr>
              <w:spacing w:after="0" w:line="240" w:lineRule="auto"/>
              <w:jc w:val="center"/>
            </w:pPr>
            <w:r>
              <w:t>84%</w:t>
            </w:r>
          </w:p>
        </w:tc>
        <w:tc>
          <w:tcPr>
            <w:tcW w:w="810" w:type="dxa"/>
            <w:vAlign w:val="center"/>
          </w:tcPr>
          <w:p w:rsidR="00CF49FE" w:rsidRDefault="00CF49FE" w:rsidP="00DA781F">
            <w:pPr>
              <w:spacing w:after="0" w:line="240" w:lineRule="auto"/>
              <w:jc w:val="center"/>
            </w:pPr>
            <w:r>
              <w:t>90%</w:t>
            </w:r>
          </w:p>
        </w:tc>
        <w:tc>
          <w:tcPr>
            <w:tcW w:w="720" w:type="dxa"/>
            <w:vAlign w:val="center"/>
          </w:tcPr>
          <w:p w:rsidR="00CF49FE" w:rsidRDefault="00CF49FE" w:rsidP="00DA781F">
            <w:pPr>
              <w:spacing w:after="0" w:line="240" w:lineRule="auto"/>
              <w:jc w:val="center"/>
            </w:pPr>
            <w:r>
              <w:t>100%</w:t>
            </w:r>
          </w:p>
        </w:tc>
        <w:tc>
          <w:tcPr>
            <w:tcW w:w="810" w:type="dxa"/>
            <w:vAlign w:val="center"/>
          </w:tcPr>
          <w:p w:rsidR="00CF49FE" w:rsidRDefault="00CF49FE" w:rsidP="00DA781F">
            <w:pPr>
              <w:spacing w:after="0" w:line="240" w:lineRule="auto"/>
              <w:jc w:val="center"/>
            </w:pPr>
            <w:r>
              <w:t>82%</w:t>
            </w:r>
          </w:p>
        </w:tc>
        <w:tc>
          <w:tcPr>
            <w:tcW w:w="720" w:type="dxa"/>
            <w:vAlign w:val="center"/>
          </w:tcPr>
          <w:p w:rsidR="00CF49FE" w:rsidRDefault="00CF49FE" w:rsidP="009433B6">
            <w:pPr>
              <w:spacing w:after="0" w:line="240" w:lineRule="auto"/>
              <w:jc w:val="center"/>
            </w:pPr>
            <w:r>
              <w:t>88%</w:t>
            </w:r>
          </w:p>
        </w:tc>
        <w:tc>
          <w:tcPr>
            <w:tcW w:w="810" w:type="dxa"/>
            <w:vAlign w:val="center"/>
          </w:tcPr>
          <w:p w:rsidR="00CF49FE" w:rsidRDefault="00CF49FE" w:rsidP="009433B6">
            <w:pPr>
              <w:spacing w:after="0" w:line="240" w:lineRule="auto"/>
              <w:jc w:val="center"/>
            </w:pPr>
            <w:r>
              <w:t>97%</w:t>
            </w:r>
          </w:p>
        </w:tc>
        <w:tc>
          <w:tcPr>
            <w:tcW w:w="675" w:type="dxa"/>
            <w:vAlign w:val="center"/>
          </w:tcPr>
          <w:p w:rsidR="00CF49FE" w:rsidRDefault="00CF49FE" w:rsidP="00FB33BF">
            <w:pPr>
              <w:spacing w:after="0" w:line="240" w:lineRule="auto"/>
              <w:jc w:val="center"/>
            </w:pPr>
            <w:r>
              <w:t>95%</w:t>
            </w:r>
          </w:p>
        </w:tc>
        <w:tc>
          <w:tcPr>
            <w:tcW w:w="855" w:type="dxa"/>
            <w:vAlign w:val="center"/>
          </w:tcPr>
          <w:p w:rsidR="00CF49FE" w:rsidRDefault="00CF49FE" w:rsidP="00FB33BF">
            <w:pPr>
              <w:spacing w:after="0" w:line="240" w:lineRule="auto"/>
              <w:jc w:val="center"/>
            </w:pPr>
            <w:r>
              <w:t>87%</w:t>
            </w:r>
          </w:p>
        </w:tc>
        <w:tc>
          <w:tcPr>
            <w:tcW w:w="855" w:type="dxa"/>
          </w:tcPr>
          <w:p w:rsidR="00CF49FE" w:rsidRDefault="0000773E" w:rsidP="00EA6808">
            <w:pPr>
              <w:spacing w:after="0" w:line="240" w:lineRule="auto"/>
              <w:jc w:val="center"/>
            </w:pPr>
            <w:r>
              <w:t>90</w:t>
            </w:r>
            <w:r w:rsidR="00CF49FE">
              <w:t>%</w:t>
            </w:r>
          </w:p>
        </w:tc>
        <w:tc>
          <w:tcPr>
            <w:tcW w:w="855" w:type="dxa"/>
          </w:tcPr>
          <w:p w:rsidR="00CF49FE" w:rsidRDefault="006A6EE7" w:rsidP="00EA6808">
            <w:pPr>
              <w:spacing w:after="0" w:line="240" w:lineRule="auto"/>
              <w:jc w:val="center"/>
            </w:pPr>
            <w:r>
              <w:t>97</w:t>
            </w:r>
            <w:r w:rsidR="00CF49FE">
              <w:t>%</w:t>
            </w:r>
          </w:p>
        </w:tc>
      </w:tr>
      <w:tr w:rsidR="00CF49FE" w:rsidTr="000F3B43">
        <w:trPr>
          <w:trHeight w:val="323"/>
          <w:jc w:val="center"/>
        </w:trPr>
        <w:tc>
          <w:tcPr>
            <w:tcW w:w="6660" w:type="dxa"/>
          </w:tcPr>
          <w:p w:rsidR="00CF49FE" w:rsidRDefault="00CF49FE" w:rsidP="009433B6">
            <w:pPr>
              <w:spacing w:after="0" w:line="240" w:lineRule="auto"/>
            </w:pPr>
            <w:r>
              <w:t xml:space="preserve">     The range and variety of general education offerings?</w:t>
            </w:r>
          </w:p>
        </w:tc>
        <w:tc>
          <w:tcPr>
            <w:tcW w:w="720" w:type="dxa"/>
            <w:vAlign w:val="center"/>
          </w:tcPr>
          <w:p w:rsidR="00CF49FE" w:rsidRDefault="00CF49FE" w:rsidP="00DA781F">
            <w:pPr>
              <w:spacing w:after="0" w:line="240" w:lineRule="auto"/>
              <w:jc w:val="center"/>
            </w:pPr>
            <w:r>
              <w:t>80%</w:t>
            </w:r>
          </w:p>
        </w:tc>
        <w:tc>
          <w:tcPr>
            <w:tcW w:w="810" w:type="dxa"/>
            <w:vAlign w:val="center"/>
          </w:tcPr>
          <w:p w:rsidR="00CF49FE" w:rsidRDefault="00CF49FE" w:rsidP="00DA781F">
            <w:pPr>
              <w:spacing w:after="0" w:line="240" w:lineRule="auto"/>
              <w:jc w:val="center"/>
            </w:pPr>
            <w:r>
              <w:t>78%</w:t>
            </w:r>
          </w:p>
        </w:tc>
        <w:tc>
          <w:tcPr>
            <w:tcW w:w="720" w:type="dxa"/>
            <w:vAlign w:val="center"/>
          </w:tcPr>
          <w:p w:rsidR="00CF49FE" w:rsidRDefault="00CF49FE" w:rsidP="00DA781F">
            <w:pPr>
              <w:spacing w:after="0" w:line="240" w:lineRule="auto"/>
              <w:jc w:val="center"/>
            </w:pPr>
            <w:r>
              <w:t>88%</w:t>
            </w:r>
          </w:p>
        </w:tc>
        <w:tc>
          <w:tcPr>
            <w:tcW w:w="810" w:type="dxa"/>
            <w:vAlign w:val="center"/>
          </w:tcPr>
          <w:p w:rsidR="00CF49FE" w:rsidRDefault="00CF49FE" w:rsidP="00DA781F">
            <w:pPr>
              <w:spacing w:after="0" w:line="240" w:lineRule="auto"/>
              <w:jc w:val="center"/>
            </w:pPr>
            <w:r>
              <w:t>71%</w:t>
            </w:r>
          </w:p>
        </w:tc>
        <w:tc>
          <w:tcPr>
            <w:tcW w:w="720" w:type="dxa"/>
            <w:vAlign w:val="center"/>
          </w:tcPr>
          <w:p w:rsidR="00CF49FE" w:rsidRDefault="00CF49FE" w:rsidP="009433B6">
            <w:pPr>
              <w:spacing w:after="0" w:line="240" w:lineRule="auto"/>
              <w:jc w:val="center"/>
            </w:pPr>
            <w:r>
              <w:t>80%</w:t>
            </w:r>
          </w:p>
        </w:tc>
        <w:tc>
          <w:tcPr>
            <w:tcW w:w="810" w:type="dxa"/>
            <w:vAlign w:val="center"/>
          </w:tcPr>
          <w:p w:rsidR="00CF49FE" w:rsidRDefault="00CF49FE" w:rsidP="009433B6">
            <w:pPr>
              <w:spacing w:after="0" w:line="240" w:lineRule="auto"/>
              <w:jc w:val="center"/>
            </w:pPr>
            <w:r>
              <w:t>92%</w:t>
            </w:r>
          </w:p>
        </w:tc>
        <w:tc>
          <w:tcPr>
            <w:tcW w:w="675" w:type="dxa"/>
            <w:vAlign w:val="center"/>
          </w:tcPr>
          <w:p w:rsidR="00CF49FE" w:rsidRDefault="00CF49FE" w:rsidP="00FB33BF">
            <w:pPr>
              <w:spacing w:after="0" w:line="240" w:lineRule="auto"/>
              <w:jc w:val="center"/>
            </w:pPr>
            <w:r>
              <w:t>77%</w:t>
            </w:r>
          </w:p>
        </w:tc>
        <w:tc>
          <w:tcPr>
            <w:tcW w:w="855" w:type="dxa"/>
            <w:vAlign w:val="center"/>
          </w:tcPr>
          <w:p w:rsidR="00CF49FE" w:rsidRDefault="00CF49FE" w:rsidP="00FB33BF">
            <w:pPr>
              <w:spacing w:after="0" w:line="240" w:lineRule="auto"/>
              <w:jc w:val="center"/>
            </w:pPr>
            <w:r>
              <w:t>76%</w:t>
            </w:r>
          </w:p>
        </w:tc>
        <w:tc>
          <w:tcPr>
            <w:tcW w:w="855" w:type="dxa"/>
          </w:tcPr>
          <w:p w:rsidR="00CF49FE" w:rsidRDefault="0000773E" w:rsidP="00EA6808">
            <w:pPr>
              <w:spacing w:after="0" w:line="240" w:lineRule="auto"/>
              <w:jc w:val="center"/>
            </w:pPr>
            <w:r>
              <w:t>81</w:t>
            </w:r>
            <w:r w:rsidR="00CF49FE">
              <w:t>%</w:t>
            </w:r>
          </w:p>
        </w:tc>
        <w:tc>
          <w:tcPr>
            <w:tcW w:w="855" w:type="dxa"/>
          </w:tcPr>
          <w:p w:rsidR="00CF49FE" w:rsidRDefault="006A6EE7" w:rsidP="00EA6808">
            <w:pPr>
              <w:spacing w:after="0" w:line="240" w:lineRule="auto"/>
              <w:jc w:val="center"/>
            </w:pPr>
            <w:r>
              <w:t>84</w:t>
            </w:r>
            <w:r w:rsidR="00CF49FE">
              <w:t>%</w:t>
            </w:r>
          </w:p>
        </w:tc>
      </w:tr>
      <w:tr w:rsidR="00CF49FE" w:rsidTr="000F3B43">
        <w:trPr>
          <w:jc w:val="center"/>
        </w:trPr>
        <w:tc>
          <w:tcPr>
            <w:tcW w:w="6660" w:type="dxa"/>
          </w:tcPr>
          <w:p w:rsidR="00CF49FE" w:rsidRDefault="00CF49FE" w:rsidP="009433B6">
            <w:pPr>
              <w:spacing w:after="0" w:line="240" w:lineRule="auto"/>
            </w:pPr>
            <w:r>
              <w:t xml:space="preserve">     The variety of career programs available?</w:t>
            </w:r>
          </w:p>
        </w:tc>
        <w:tc>
          <w:tcPr>
            <w:tcW w:w="720" w:type="dxa"/>
            <w:vAlign w:val="center"/>
          </w:tcPr>
          <w:p w:rsidR="00CF49FE" w:rsidRDefault="00CF49FE" w:rsidP="00DA781F">
            <w:pPr>
              <w:spacing w:after="0" w:line="240" w:lineRule="auto"/>
              <w:jc w:val="center"/>
            </w:pPr>
            <w:r>
              <w:t>87%</w:t>
            </w:r>
          </w:p>
        </w:tc>
        <w:tc>
          <w:tcPr>
            <w:tcW w:w="810" w:type="dxa"/>
            <w:vAlign w:val="center"/>
          </w:tcPr>
          <w:p w:rsidR="00CF49FE" w:rsidRDefault="00CF49FE" w:rsidP="00DA781F">
            <w:pPr>
              <w:spacing w:after="0" w:line="240" w:lineRule="auto"/>
              <w:jc w:val="center"/>
            </w:pPr>
            <w:r>
              <w:t>82%</w:t>
            </w:r>
          </w:p>
        </w:tc>
        <w:tc>
          <w:tcPr>
            <w:tcW w:w="720" w:type="dxa"/>
            <w:vAlign w:val="center"/>
          </w:tcPr>
          <w:p w:rsidR="00CF49FE" w:rsidRDefault="00CF49FE" w:rsidP="00DA781F">
            <w:pPr>
              <w:spacing w:after="0" w:line="240" w:lineRule="auto"/>
              <w:jc w:val="center"/>
            </w:pPr>
            <w:r>
              <w:t>100%</w:t>
            </w:r>
          </w:p>
        </w:tc>
        <w:tc>
          <w:tcPr>
            <w:tcW w:w="810" w:type="dxa"/>
            <w:vAlign w:val="center"/>
          </w:tcPr>
          <w:p w:rsidR="00CF49FE" w:rsidRDefault="00CF49FE" w:rsidP="00DA781F">
            <w:pPr>
              <w:spacing w:after="0" w:line="240" w:lineRule="auto"/>
              <w:jc w:val="center"/>
            </w:pPr>
            <w:r>
              <w:t>81%</w:t>
            </w:r>
          </w:p>
        </w:tc>
        <w:tc>
          <w:tcPr>
            <w:tcW w:w="720" w:type="dxa"/>
            <w:vAlign w:val="center"/>
          </w:tcPr>
          <w:p w:rsidR="00CF49FE" w:rsidRDefault="00CF49FE" w:rsidP="00CF6EBA">
            <w:pPr>
              <w:spacing w:after="0" w:line="240" w:lineRule="auto"/>
              <w:jc w:val="center"/>
            </w:pPr>
            <w:r>
              <w:t>85%</w:t>
            </w:r>
          </w:p>
        </w:tc>
        <w:tc>
          <w:tcPr>
            <w:tcW w:w="810" w:type="dxa"/>
            <w:vAlign w:val="center"/>
          </w:tcPr>
          <w:p w:rsidR="00CF49FE" w:rsidRDefault="00CF49FE" w:rsidP="009433B6">
            <w:pPr>
              <w:spacing w:after="0" w:line="240" w:lineRule="auto"/>
              <w:jc w:val="center"/>
            </w:pPr>
            <w:r>
              <w:t>94%</w:t>
            </w:r>
          </w:p>
        </w:tc>
        <w:tc>
          <w:tcPr>
            <w:tcW w:w="675" w:type="dxa"/>
            <w:vAlign w:val="center"/>
          </w:tcPr>
          <w:p w:rsidR="00CF49FE" w:rsidRDefault="00CF49FE" w:rsidP="00FB33BF">
            <w:pPr>
              <w:spacing w:after="0" w:line="240" w:lineRule="auto"/>
              <w:jc w:val="center"/>
            </w:pPr>
            <w:r>
              <w:t>86%</w:t>
            </w:r>
          </w:p>
        </w:tc>
        <w:tc>
          <w:tcPr>
            <w:tcW w:w="855" w:type="dxa"/>
            <w:vAlign w:val="center"/>
          </w:tcPr>
          <w:p w:rsidR="00CF49FE" w:rsidRDefault="00CF49FE" w:rsidP="00FB33BF">
            <w:pPr>
              <w:spacing w:after="0" w:line="240" w:lineRule="auto"/>
              <w:jc w:val="center"/>
            </w:pPr>
            <w:r>
              <w:t>86%</w:t>
            </w:r>
          </w:p>
        </w:tc>
        <w:tc>
          <w:tcPr>
            <w:tcW w:w="855" w:type="dxa"/>
          </w:tcPr>
          <w:p w:rsidR="00CF49FE" w:rsidRDefault="0000773E" w:rsidP="00EA6808">
            <w:pPr>
              <w:spacing w:after="0" w:line="240" w:lineRule="auto"/>
              <w:jc w:val="center"/>
            </w:pPr>
            <w:r>
              <w:t>87</w:t>
            </w:r>
            <w:r w:rsidR="00CF49FE">
              <w:t>%</w:t>
            </w:r>
          </w:p>
        </w:tc>
        <w:tc>
          <w:tcPr>
            <w:tcW w:w="855" w:type="dxa"/>
          </w:tcPr>
          <w:p w:rsidR="00CF49FE" w:rsidRDefault="006A6EE7" w:rsidP="00EA6808">
            <w:pPr>
              <w:spacing w:after="0" w:line="240" w:lineRule="auto"/>
              <w:jc w:val="center"/>
            </w:pPr>
            <w:r>
              <w:t>88</w:t>
            </w:r>
            <w:r w:rsidR="00CF49FE">
              <w:t>%</w:t>
            </w:r>
          </w:p>
        </w:tc>
      </w:tr>
      <w:tr w:rsidR="00CF49FE" w:rsidTr="000F3B43">
        <w:trPr>
          <w:jc w:val="center"/>
        </w:trPr>
        <w:tc>
          <w:tcPr>
            <w:tcW w:w="6660" w:type="dxa"/>
          </w:tcPr>
          <w:p w:rsidR="00CF49FE" w:rsidRDefault="00CF49FE" w:rsidP="009433B6">
            <w:pPr>
              <w:spacing w:after="0" w:line="240" w:lineRule="auto"/>
            </w:pPr>
            <w:r>
              <w:t xml:space="preserve">     The time that the courses were offered?</w:t>
            </w:r>
          </w:p>
        </w:tc>
        <w:tc>
          <w:tcPr>
            <w:tcW w:w="720" w:type="dxa"/>
            <w:vAlign w:val="center"/>
          </w:tcPr>
          <w:p w:rsidR="00CF49FE" w:rsidRDefault="00CF49FE" w:rsidP="00DA781F">
            <w:pPr>
              <w:spacing w:after="0" w:line="240" w:lineRule="auto"/>
              <w:jc w:val="center"/>
            </w:pPr>
            <w:r>
              <w:t>83%</w:t>
            </w:r>
          </w:p>
        </w:tc>
        <w:tc>
          <w:tcPr>
            <w:tcW w:w="810" w:type="dxa"/>
            <w:vAlign w:val="center"/>
          </w:tcPr>
          <w:p w:rsidR="00CF49FE" w:rsidRDefault="00CF49FE" w:rsidP="00DA781F">
            <w:pPr>
              <w:spacing w:after="0" w:line="240" w:lineRule="auto"/>
              <w:jc w:val="center"/>
            </w:pPr>
            <w:r>
              <w:t>74%</w:t>
            </w:r>
          </w:p>
        </w:tc>
        <w:tc>
          <w:tcPr>
            <w:tcW w:w="720" w:type="dxa"/>
            <w:vAlign w:val="center"/>
          </w:tcPr>
          <w:p w:rsidR="00CF49FE" w:rsidRDefault="00CF49FE" w:rsidP="00DA781F">
            <w:pPr>
              <w:spacing w:after="0" w:line="240" w:lineRule="auto"/>
              <w:jc w:val="center"/>
            </w:pPr>
            <w:r>
              <w:t>82%</w:t>
            </w:r>
          </w:p>
        </w:tc>
        <w:tc>
          <w:tcPr>
            <w:tcW w:w="810" w:type="dxa"/>
            <w:vAlign w:val="center"/>
          </w:tcPr>
          <w:p w:rsidR="00CF49FE" w:rsidRDefault="00CF49FE" w:rsidP="00DA781F">
            <w:pPr>
              <w:spacing w:after="0" w:line="240" w:lineRule="auto"/>
              <w:jc w:val="center"/>
            </w:pPr>
            <w:r>
              <w:t>74%</w:t>
            </w:r>
          </w:p>
        </w:tc>
        <w:tc>
          <w:tcPr>
            <w:tcW w:w="720" w:type="dxa"/>
            <w:vAlign w:val="center"/>
          </w:tcPr>
          <w:p w:rsidR="00CF49FE" w:rsidRDefault="00CF49FE" w:rsidP="009433B6">
            <w:pPr>
              <w:spacing w:after="0" w:line="240" w:lineRule="auto"/>
              <w:jc w:val="center"/>
            </w:pPr>
            <w:r>
              <w:t>86%</w:t>
            </w:r>
          </w:p>
        </w:tc>
        <w:tc>
          <w:tcPr>
            <w:tcW w:w="810" w:type="dxa"/>
            <w:vAlign w:val="center"/>
          </w:tcPr>
          <w:p w:rsidR="00CF49FE" w:rsidRDefault="00CF49FE" w:rsidP="009433B6">
            <w:pPr>
              <w:spacing w:after="0" w:line="240" w:lineRule="auto"/>
              <w:jc w:val="center"/>
            </w:pPr>
            <w:r>
              <w:t>81%</w:t>
            </w:r>
          </w:p>
        </w:tc>
        <w:tc>
          <w:tcPr>
            <w:tcW w:w="675" w:type="dxa"/>
            <w:vAlign w:val="center"/>
          </w:tcPr>
          <w:p w:rsidR="00CF49FE" w:rsidRDefault="00CF49FE" w:rsidP="00FB33BF">
            <w:pPr>
              <w:spacing w:after="0" w:line="240" w:lineRule="auto"/>
              <w:jc w:val="center"/>
            </w:pPr>
            <w:r>
              <w:t>75%</w:t>
            </w:r>
          </w:p>
        </w:tc>
        <w:tc>
          <w:tcPr>
            <w:tcW w:w="855" w:type="dxa"/>
            <w:vAlign w:val="center"/>
          </w:tcPr>
          <w:p w:rsidR="00CF49FE" w:rsidRDefault="00CF49FE" w:rsidP="00FB33BF">
            <w:pPr>
              <w:spacing w:after="0" w:line="240" w:lineRule="auto"/>
              <w:jc w:val="center"/>
            </w:pPr>
            <w:r>
              <w:t>79%</w:t>
            </w:r>
          </w:p>
        </w:tc>
        <w:tc>
          <w:tcPr>
            <w:tcW w:w="855" w:type="dxa"/>
          </w:tcPr>
          <w:p w:rsidR="00CF49FE" w:rsidRDefault="0000773E" w:rsidP="00EA6808">
            <w:pPr>
              <w:spacing w:after="0" w:line="240" w:lineRule="auto"/>
              <w:jc w:val="center"/>
            </w:pPr>
            <w:r>
              <w:t>87</w:t>
            </w:r>
            <w:r w:rsidR="00CF49FE">
              <w:t>%</w:t>
            </w:r>
          </w:p>
        </w:tc>
        <w:tc>
          <w:tcPr>
            <w:tcW w:w="855" w:type="dxa"/>
          </w:tcPr>
          <w:p w:rsidR="00CF49FE" w:rsidRDefault="006A6EE7" w:rsidP="00EA6808">
            <w:pPr>
              <w:spacing w:after="0" w:line="240" w:lineRule="auto"/>
              <w:jc w:val="center"/>
            </w:pPr>
            <w:r>
              <w:t>81</w:t>
            </w:r>
            <w:r w:rsidR="00CF49FE">
              <w:t>%</w:t>
            </w:r>
          </w:p>
        </w:tc>
      </w:tr>
      <w:tr w:rsidR="00CF49FE" w:rsidTr="000F3B43">
        <w:trPr>
          <w:jc w:val="center"/>
        </w:trPr>
        <w:tc>
          <w:tcPr>
            <w:tcW w:w="6660" w:type="dxa"/>
          </w:tcPr>
          <w:p w:rsidR="00CF49FE" w:rsidRDefault="00CF49FE" w:rsidP="009433B6">
            <w:pPr>
              <w:spacing w:after="0" w:line="240" w:lineRule="auto"/>
            </w:pPr>
            <w:r>
              <w:t xml:space="preserve">     The classroom facilities at OTC?</w:t>
            </w:r>
          </w:p>
        </w:tc>
        <w:tc>
          <w:tcPr>
            <w:tcW w:w="720" w:type="dxa"/>
            <w:vAlign w:val="center"/>
          </w:tcPr>
          <w:p w:rsidR="00CF49FE" w:rsidRDefault="00CF49FE" w:rsidP="00DA781F">
            <w:pPr>
              <w:spacing w:after="0" w:line="240" w:lineRule="auto"/>
              <w:jc w:val="center"/>
            </w:pPr>
            <w:r>
              <w:t>98%</w:t>
            </w:r>
          </w:p>
        </w:tc>
        <w:tc>
          <w:tcPr>
            <w:tcW w:w="810" w:type="dxa"/>
            <w:vAlign w:val="center"/>
          </w:tcPr>
          <w:p w:rsidR="00CF49FE" w:rsidRDefault="00CF49FE" w:rsidP="00DA781F">
            <w:pPr>
              <w:spacing w:after="0" w:line="240" w:lineRule="auto"/>
              <w:jc w:val="center"/>
            </w:pPr>
            <w:r>
              <w:t>95%</w:t>
            </w:r>
          </w:p>
        </w:tc>
        <w:tc>
          <w:tcPr>
            <w:tcW w:w="720" w:type="dxa"/>
            <w:vAlign w:val="center"/>
          </w:tcPr>
          <w:p w:rsidR="00CF49FE" w:rsidRDefault="00CF49FE" w:rsidP="00DA781F">
            <w:pPr>
              <w:spacing w:after="0" w:line="240" w:lineRule="auto"/>
              <w:jc w:val="center"/>
            </w:pPr>
            <w:r>
              <w:t>94%</w:t>
            </w:r>
          </w:p>
        </w:tc>
        <w:tc>
          <w:tcPr>
            <w:tcW w:w="810" w:type="dxa"/>
            <w:vAlign w:val="center"/>
          </w:tcPr>
          <w:p w:rsidR="00CF49FE" w:rsidRDefault="00CF49FE" w:rsidP="00DA781F">
            <w:pPr>
              <w:spacing w:after="0" w:line="240" w:lineRule="auto"/>
              <w:jc w:val="center"/>
            </w:pPr>
            <w:r>
              <w:t>92%</w:t>
            </w:r>
          </w:p>
        </w:tc>
        <w:tc>
          <w:tcPr>
            <w:tcW w:w="720" w:type="dxa"/>
            <w:vAlign w:val="center"/>
          </w:tcPr>
          <w:p w:rsidR="00CF49FE" w:rsidRDefault="00CF49FE" w:rsidP="009433B6">
            <w:pPr>
              <w:spacing w:after="0" w:line="240" w:lineRule="auto"/>
              <w:jc w:val="center"/>
            </w:pPr>
            <w:r>
              <w:t>94%</w:t>
            </w:r>
          </w:p>
        </w:tc>
        <w:tc>
          <w:tcPr>
            <w:tcW w:w="810" w:type="dxa"/>
            <w:vAlign w:val="center"/>
          </w:tcPr>
          <w:p w:rsidR="00CF49FE" w:rsidRDefault="00CF49FE" w:rsidP="009433B6">
            <w:pPr>
              <w:spacing w:after="0" w:line="240" w:lineRule="auto"/>
              <w:jc w:val="center"/>
            </w:pPr>
            <w:r>
              <w:t>89%</w:t>
            </w:r>
          </w:p>
        </w:tc>
        <w:tc>
          <w:tcPr>
            <w:tcW w:w="675" w:type="dxa"/>
            <w:vAlign w:val="center"/>
          </w:tcPr>
          <w:p w:rsidR="00CF49FE" w:rsidRDefault="00CF49FE" w:rsidP="00FB33BF">
            <w:pPr>
              <w:spacing w:after="0" w:line="240" w:lineRule="auto"/>
              <w:jc w:val="center"/>
            </w:pPr>
            <w:r>
              <w:t>88%</w:t>
            </w:r>
          </w:p>
        </w:tc>
        <w:tc>
          <w:tcPr>
            <w:tcW w:w="855" w:type="dxa"/>
            <w:vAlign w:val="center"/>
          </w:tcPr>
          <w:p w:rsidR="00CF49FE" w:rsidRDefault="00CF49FE" w:rsidP="00FB33BF">
            <w:pPr>
              <w:spacing w:after="0" w:line="240" w:lineRule="auto"/>
              <w:jc w:val="center"/>
            </w:pPr>
            <w:r>
              <w:t>91%</w:t>
            </w:r>
          </w:p>
        </w:tc>
        <w:tc>
          <w:tcPr>
            <w:tcW w:w="855" w:type="dxa"/>
          </w:tcPr>
          <w:p w:rsidR="00CF49FE" w:rsidRDefault="0000773E" w:rsidP="00EA6808">
            <w:pPr>
              <w:spacing w:after="0" w:line="240" w:lineRule="auto"/>
              <w:jc w:val="center"/>
            </w:pPr>
            <w:r>
              <w:t>100</w:t>
            </w:r>
            <w:r w:rsidR="00CF49FE">
              <w:t>%</w:t>
            </w:r>
          </w:p>
        </w:tc>
        <w:tc>
          <w:tcPr>
            <w:tcW w:w="855" w:type="dxa"/>
          </w:tcPr>
          <w:p w:rsidR="00CF49FE" w:rsidRDefault="006A6EE7" w:rsidP="00EA6808">
            <w:pPr>
              <w:spacing w:after="0" w:line="240" w:lineRule="auto"/>
              <w:jc w:val="center"/>
            </w:pPr>
            <w:r>
              <w:t>98</w:t>
            </w:r>
            <w:r w:rsidR="00CF49FE">
              <w:t>%</w:t>
            </w:r>
          </w:p>
        </w:tc>
      </w:tr>
      <w:tr w:rsidR="00CF49FE" w:rsidTr="000F3B43">
        <w:trPr>
          <w:jc w:val="center"/>
        </w:trPr>
        <w:tc>
          <w:tcPr>
            <w:tcW w:w="6660" w:type="dxa"/>
          </w:tcPr>
          <w:p w:rsidR="00CF49FE" w:rsidRDefault="00CF49FE" w:rsidP="009433B6">
            <w:pPr>
              <w:spacing w:after="0" w:line="240" w:lineRule="auto"/>
            </w:pPr>
            <w:r>
              <w:lastRenderedPageBreak/>
              <w:t xml:space="preserve">      The equipment provided in your classes?</w:t>
            </w:r>
          </w:p>
        </w:tc>
        <w:tc>
          <w:tcPr>
            <w:tcW w:w="720" w:type="dxa"/>
            <w:vAlign w:val="center"/>
          </w:tcPr>
          <w:p w:rsidR="00CF49FE" w:rsidRDefault="00CF49FE" w:rsidP="00DA781F">
            <w:pPr>
              <w:spacing w:after="0" w:line="240" w:lineRule="auto"/>
              <w:jc w:val="center"/>
            </w:pPr>
            <w:r>
              <w:t>94%</w:t>
            </w:r>
          </w:p>
        </w:tc>
        <w:tc>
          <w:tcPr>
            <w:tcW w:w="810" w:type="dxa"/>
            <w:vAlign w:val="center"/>
          </w:tcPr>
          <w:p w:rsidR="00CF49FE" w:rsidRDefault="00CF49FE" w:rsidP="00DA781F">
            <w:pPr>
              <w:spacing w:after="0" w:line="240" w:lineRule="auto"/>
              <w:jc w:val="center"/>
            </w:pPr>
            <w:r>
              <w:t>96%</w:t>
            </w:r>
          </w:p>
        </w:tc>
        <w:tc>
          <w:tcPr>
            <w:tcW w:w="720" w:type="dxa"/>
            <w:vAlign w:val="center"/>
          </w:tcPr>
          <w:p w:rsidR="00CF49FE" w:rsidRDefault="00CF49FE" w:rsidP="00DA781F">
            <w:pPr>
              <w:spacing w:after="0" w:line="240" w:lineRule="auto"/>
              <w:jc w:val="center"/>
            </w:pPr>
            <w:r>
              <w:t>100%</w:t>
            </w:r>
          </w:p>
        </w:tc>
        <w:tc>
          <w:tcPr>
            <w:tcW w:w="810" w:type="dxa"/>
            <w:vAlign w:val="center"/>
          </w:tcPr>
          <w:p w:rsidR="00CF49FE" w:rsidRDefault="00CF49FE" w:rsidP="00DA781F">
            <w:pPr>
              <w:spacing w:after="0" w:line="240" w:lineRule="auto"/>
              <w:jc w:val="center"/>
            </w:pPr>
            <w:r>
              <w:t>88%</w:t>
            </w:r>
          </w:p>
        </w:tc>
        <w:tc>
          <w:tcPr>
            <w:tcW w:w="720" w:type="dxa"/>
            <w:vAlign w:val="center"/>
          </w:tcPr>
          <w:p w:rsidR="00CF49FE" w:rsidRDefault="00CF49FE" w:rsidP="009433B6">
            <w:pPr>
              <w:spacing w:after="0" w:line="240" w:lineRule="auto"/>
              <w:jc w:val="center"/>
            </w:pPr>
            <w:r>
              <w:t>97%</w:t>
            </w:r>
          </w:p>
        </w:tc>
        <w:tc>
          <w:tcPr>
            <w:tcW w:w="810" w:type="dxa"/>
            <w:vAlign w:val="center"/>
          </w:tcPr>
          <w:p w:rsidR="00CF49FE" w:rsidRDefault="00CF49FE" w:rsidP="009433B6">
            <w:pPr>
              <w:spacing w:after="0" w:line="240" w:lineRule="auto"/>
              <w:jc w:val="center"/>
            </w:pPr>
            <w:r>
              <w:t>100%</w:t>
            </w:r>
          </w:p>
        </w:tc>
        <w:tc>
          <w:tcPr>
            <w:tcW w:w="675" w:type="dxa"/>
            <w:vAlign w:val="center"/>
          </w:tcPr>
          <w:p w:rsidR="00CF49FE" w:rsidRDefault="00CF49FE" w:rsidP="00FB33BF">
            <w:pPr>
              <w:spacing w:after="0" w:line="240" w:lineRule="auto"/>
              <w:jc w:val="center"/>
            </w:pPr>
            <w:r>
              <w:t>95%</w:t>
            </w:r>
          </w:p>
        </w:tc>
        <w:tc>
          <w:tcPr>
            <w:tcW w:w="855" w:type="dxa"/>
            <w:vAlign w:val="center"/>
          </w:tcPr>
          <w:p w:rsidR="00CF49FE" w:rsidRDefault="00CF49FE" w:rsidP="00FB33BF">
            <w:pPr>
              <w:spacing w:after="0" w:line="240" w:lineRule="auto"/>
              <w:jc w:val="center"/>
            </w:pPr>
            <w:r>
              <w:t>97%</w:t>
            </w:r>
          </w:p>
        </w:tc>
        <w:tc>
          <w:tcPr>
            <w:tcW w:w="855" w:type="dxa"/>
          </w:tcPr>
          <w:p w:rsidR="00CF49FE" w:rsidRDefault="0000773E" w:rsidP="00EA6808">
            <w:pPr>
              <w:spacing w:after="0" w:line="240" w:lineRule="auto"/>
              <w:jc w:val="center"/>
            </w:pPr>
            <w:r>
              <w:t>94</w:t>
            </w:r>
            <w:r w:rsidR="00CF49FE">
              <w:t>%</w:t>
            </w:r>
          </w:p>
        </w:tc>
        <w:tc>
          <w:tcPr>
            <w:tcW w:w="855" w:type="dxa"/>
          </w:tcPr>
          <w:p w:rsidR="00CF49FE" w:rsidRDefault="006A6EE7" w:rsidP="00EA6808">
            <w:pPr>
              <w:spacing w:after="0" w:line="240" w:lineRule="auto"/>
              <w:jc w:val="center"/>
            </w:pPr>
            <w:r>
              <w:t>99</w:t>
            </w:r>
            <w:r w:rsidR="00CF49FE">
              <w:t>%</w:t>
            </w:r>
          </w:p>
        </w:tc>
      </w:tr>
      <w:tr w:rsidR="00CF49FE" w:rsidTr="000F3B43">
        <w:trPr>
          <w:jc w:val="center"/>
        </w:trPr>
        <w:tc>
          <w:tcPr>
            <w:tcW w:w="6660" w:type="dxa"/>
          </w:tcPr>
          <w:p w:rsidR="00CF49FE" w:rsidRDefault="00CF49FE" w:rsidP="009433B6">
            <w:pPr>
              <w:spacing w:after="0" w:line="240" w:lineRule="auto"/>
            </w:pPr>
            <w:r>
              <w:t xml:space="preserve">     The affordability of tuition and fees?</w:t>
            </w:r>
          </w:p>
        </w:tc>
        <w:tc>
          <w:tcPr>
            <w:tcW w:w="720" w:type="dxa"/>
            <w:vAlign w:val="center"/>
          </w:tcPr>
          <w:p w:rsidR="00CF49FE" w:rsidRDefault="00CF49FE" w:rsidP="00DA781F">
            <w:pPr>
              <w:spacing w:after="0" w:line="240" w:lineRule="auto"/>
              <w:jc w:val="center"/>
            </w:pPr>
            <w:r>
              <w:t>82%</w:t>
            </w:r>
          </w:p>
        </w:tc>
        <w:tc>
          <w:tcPr>
            <w:tcW w:w="810" w:type="dxa"/>
            <w:vAlign w:val="center"/>
          </w:tcPr>
          <w:p w:rsidR="00CF49FE" w:rsidRDefault="00CF49FE" w:rsidP="00DA781F">
            <w:pPr>
              <w:spacing w:after="0" w:line="240" w:lineRule="auto"/>
              <w:jc w:val="center"/>
            </w:pPr>
            <w:r>
              <w:t>85%</w:t>
            </w:r>
          </w:p>
        </w:tc>
        <w:tc>
          <w:tcPr>
            <w:tcW w:w="720" w:type="dxa"/>
            <w:vAlign w:val="center"/>
          </w:tcPr>
          <w:p w:rsidR="00CF49FE" w:rsidRDefault="00CF49FE" w:rsidP="00DA781F">
            <w:pPr>
              <w:spacing w:after="0" w:line="240" w:lineRule="auto"/>
              <w:jc w:val="center"/>
            </w:pPr>
            <w:r>
              <w:t>88%</w:t>
            </w:r>
          </w:p>
        </w:tc>
        <w:tc>
          <w:tcPr>
            <w:tcW w:w="810" w:type="dxa"/>
            <w:vAlign w:val="center"/>
          </w:tcPr>
          <w:p w:rsidR="00CF49FE" w:rsidRDefault="00CF49FE" w:rsidP="00DA781F">
            <w:pPr>
              <w:spacing w:after="0" w:line="240" w:lineRule="auto"/>
              <w:jc w:val="center"/>
            </w:pPr>
            <w:r>
              <w:t>84%</w:t>
            </w:r>
          </w:p>
        </w:tc>
        <w:tc>
          <w:tcPr>
            <w:tcW w:w="720" w:type="dxa"/>
            <w:vAlign w:val="center"/>
          </w:tcPr>
          <w:p w:rsidR="00CF49FE" w:rsidRDefault="00CF49FE" w:rsidP="009433B6">
            <w:pPr>
              <w:spacing w:after="0" w:line="240" w:lineRule="auto"/>
              <w:jc w:val="center"/>
            </w:pPr>
            <w:r>
              <w:t>87%</w:t>
            </w:r>
          </w:p>
        </w:tc>
        <w:tc>
          <w:tcPr>
            <w:tcW w:w="810" w:type="dxa"/>
            <w:vAlign w:val="center"/>
          </w:tcPr>
          <w:p w:rsidR="00CF49FE" w:rsidRDefault="00CF49FE" w:rsidP="009433B6">
            <w:pPr>
              <w:spacing w:after="0" w:line="240" w:lineRule="auto"/>
              <w:jc w:val="center"/>
            </w:pPr>
            <w:r>
              <w:t>94%</w:t>
            </w:r>
          </w:p>
        </w:tc>
        <w:tc>
          <w:tcPr>
            <w:tcW w:w="675" w:type="dxa"/>
            <w:vAlign w:val="center"/>
          </w:tcPr>
          <w:p w:rsidR="00CF49FE" w:rsidRDefault="00CF49FE" w:rsidP="00FB33BF">
            <w:pPr>
              <w:spacing w:after="0" w:line="240" w:lineRule="auto"/>
              <w:jc w:val="center"/>
            </w:pPr>
            <w:r>
              <w:t>83%</w:t>
            </w:r>
          </w:p>
        </w:tc>
        <w:tc>
          <w:tcPr>
            <w:tcW w:w="855" w:type="dxa"/>
            <w:vAlign w:val="center"/>
          </w:tcPr>
          <w:p w:rsidR="00CF49FE" w:rsidRDefault="00CF49FE" w:rsidP="00FB33BF">
            <w:pPr>
              <w:spacing w:after="0" w:line="240" w:lineRule="auto"/>
              <w:jc w:val="center"/>
            </w:pPr>
            <w:r>
              <w:t>91%</w:t>
            </w:r>
          </w:p>
        </w:tc>
        <w:tc>
          <w:tcPr>
            <w:tcW w:w="855" w:type="dxa"/>
          </w:tcPr>
          <w:p w:rsidR="00CF49FE" w:rsidRDefault="0000773E" w:rsidP="00EA6808">
            <w:pPr>
              <w:spacing w:after="0" w:line="240" w:lineRule="auto"/>
              <w:jc w:val="center"/>
            </w:pPr>
            <w:r>
              <w:t>86</w:t>
            </w:r>
            <w:r w:rsidR="00CF49FE">
              <w:t>%</w:t>
            </w:r>
          </w:p>
        </w:tc>
        <w:tc>
          <w:tcPr>
            <w:tcW w:w="855" w:type="dxa"/>
          </w:tcPr>
          <w:p w:rsidR="00CF49FE" w:rsidRDefault="006A6EE7" w:rsidP="00EA6808">
            <w:pPr>
              <w:spacing w:after="0" w:line="240" w:lineRule="auto"/>
              <w:jc w:val="center"/>
            </w:pPr>
            <w:r>
              <w:t>89</w:t>
            </w:r>
            <w:r w:rsidR="00CF49FE">
              <w:t>%</w:t>
            </w:r>
          </w:p>
        </w:tc>
      </w:tr>
      <w:tr w:rsidR="00CF49FE" w:rsidTr="000F3B43">
        <w:trPr>
          <w:jc w:val="center"/>
        </w:trPr>
        <w:tc>
          <w:tcPr>
            <w:tcW w:w="6660" w:type="dxa"/>
          </w:tcPr>
          <w:p w:rsidR="00CF49FE" w:rsidRDefault="00CF49FE" w:rsidP="009433B6">
            <w:pPr>
              <w:spacing w:after="0" w:line="240" w:lineRule="auto"/>
            </w:pPr>
            <w:r>
              <w:t xml:space="preserve">     The service you receive when you visit the cashier’s window?</w:t>
            </w:r>
          </w:p>
        </w:tc>
        <w:tc>
          <w:tcPr>
            <w:tcW w:w="720" w:type="dxa"/>
            <w:vAlign w:val="center"/>
          </w:tcPr>
          <w:p w:rsidR="00CF49FE" w:rsidRDefault="00CF49FE" w:rsidP="00DA781F">
            <w:pPr>
              <w:spacing w:after="0" w:line="240" w:lineRule="auto"/>
              <w:jc w:val="center"/>
            </w:pPr>
            <w:r>
              <w:t>90%</w:t>
            </w:r>
          </w:p>
        </w:tc>
        <w:tc>
          <w:tcPr>
            <w:tcW w:w="810" w:type="dxa"/>
            <w:vAlign w:val="center"/>
          </w:tcPr>
          <w:p w:rsidR="00CF49FE" w:rsidRDefault="00CF49FE" w:rsidP="00DA781F">
            <w:pPr>
              <w:spacing w:after="0" w:line="240" w:lineRule="auto"/>
              <w:jc w:val="center"/>
            </w:pPr>
            <w:r>
              <w:t>91%</w:t>
            </w:r>
          </w:p>
        </w:tc>
        <w:tc>
          <w:tcPr>
            <w:tcW w:w="720" w:type="dxa"/>
            <w:vAlign w:val="center"/>
          </w:tcPr>
          <w:p w:rsidR="00CF49FE" w:rsidRDefault="00CF49FE" w:rsidP="00DA781F">
            <w:pPr>
              <w:spacing w:after="0" w:line="240" w:lineRule="auto"/>
              <w:jc w:val="center"/>
            </w:pPr>
            <w:r>
              <w:t>100%</w:t>
            </w:r>
          </w:p>
        </w:tc>
        <w:tc>
          <w:tcPr>
            <w:tcW w:w="810" w:type="dxa"/>
            <w:vAlign w:val="center"/>
          </w:tcPr>
          <w:p w:rsidR="00CF49FE" w:rsidRDefault="00CF49FE" w:rsidP="00DA781F">
            <w:pPr>
              <w:spacing w:after="0" w:line="240" w:lineRule="auto"/>
              <w:jc w:val="center"/>
            </w:pPr>
            <w:r>
              <w:t>87%</w:t>
            </w:r>
          </w:p>
        </w:tc>
        <w:tc>
          <w:tcPr>
            <w:tcW w:w="720" w:type="dxa"/>
            <w:vAlign w:val="center"/>
          </w:tcPr>
          <w:p w:rsidR="00CF49FE" w:rsidRDefault="00CF49FE" w:rsidP="009433B6">
            <w:pPr>
              <w:spacing w:after="0" w:line="240" w:lineRule="auto"/>
              <w:jc w:val="center"/>
            </w:pPr>
            <w:r>
              <w:t>87%</w:t>
            </w:r>
          </w:p>
        </w:tc>
        <w:tc>
          <w:tcPr>
            <w:tcW w:w="810" w:type="dxa"/>
            <w:vAlign w:val="center"/>
          </w:tcPr>
          <w:p w:rsidR="00CF49FE" w:rsidRDefault="00CF49FE" w:rsidP="009433B6">
            <w:pPr>
              <w:spacing w:after="0" w:line="240" w:lineRule="auto"/>
              <w:jc w:val="center"/>
            </w:pPr>
            <w:r>
              <w:t>100%</w:t>
            </w:r>
          </w:p>
        </w:tc>
        <w:tc>
          <w:tcPr>
            <w:tcW w:w="675" w:type="dxa"/>
            <w:vAlign w:val="center"/>
          </w:tcPr>
          <w:p w:rsidR="00CF49FE" w:rsidRDefault="00CF49FE" w:rsidP="00FB33BF">
            <w:pPr>
              <w:spacing w:after="0" w:line="240" w:lineRule="auto"/>
              <w:jc w:val="center"/>
            </w:pPr>
            <w:r>
              <w:t>85%</w:t>
            </w:r>
          </w:p>
        </w:tc>
        <w:tc>
          <w:tcPr>
            <w:tcW w:w="855" w:type="dxa"/>
            <w:vAlign w:val="center"/>
          </w:tcPr>
          <w:p w:rsidR="00CF49FE" w:rsidRDefault="00CF49FE" w:rsidP="00FB33BF">
            <w:pPr>
              <w:spacing w:after="0" w:line="240" w:lineRule="auto"/>
              <w:jc w:val="center"/>
            </w:pPr>
            <w:r>
              <w:t>95%</w:t>
            </w:r>
          </w:p>
        </w:tc>
        <w:tc>
          <w:tcPr>
            <w:tcW w:w="855" w:type="dxa"/>
          </w:tcPr>
          <w:p w:rsidR="00CF49FE" w:rsidRDefault="0000773E" w:rsidP="00EA6808">
            <w:pPr>
              <w:spacing w:after="0" w:line="240" w:lineRule="auto"/>
              <w:jc w:val="center"/>
            </w:pPr>
            <w:r>
              <w:t>93</w:t>
            </w:r>
            <w:r w:rsidR="00CF49FE">
              <w:t>%</w:t>
            </w:r>
          </w:p>
        </w:tc>
        <w:tc>
          <w:tcPr>
            <w:tcW w:w="855" w:type="dxa"/>
          </w:tcPr>
          <w:p w:rsidR="00CF49FE" w:rsidRDefault="006A6EE7" w:rsidP="00EA6808">
            <w:pPr>
              <w:spacing w:after="0" w:line="240" w:lineRule="auto"/>
              <w:jc w:val="center"/>
            </w:pPr>
            <w:r>
              <w:t>97</w:t>
            </w:r>
            <w:r w:rsidR="00CF49FE">
              <w:t>%</w:t>
            </w:r>
          </w:p>
        </w:tc>
      </w:tr>
      <w:tr w:rsidR="00CF49FE" w:rsidTr="000F3B43">
        <w:trPr>
          <w:jc w:val="center"/>
        </w:trPr>
        <w:tc>
          <w:tcPr>
            <w:tcW w:w="6660" w:type="dxa"/>
          </w:tcPr>
          <w:p w:rsidR="00CF49FE" w:rsidRDefault="00CF49FE" w:rsidP="009433B6">
            <w:pPr>
              <w:spacing w:after="0" w:line="240" w:lineRule="auto"/>
            </w:pPr>
            <w:r>
              <w:t xml:space="preserve">     Study space?</w:t>
            </w:r>
          </w:p>
        </w:tc>
        <w:tc>
          <w:tcPr>
            <w:tcW w:w="720" w:type="dxa"/>
            <w:vAlign w:val="center"/>
          </w:tcPr>
          <w:p w:rsidR="00CF49FE" w:rsidRDefault="00CF49FE" w:rsidP="00DA781F">
            <w:pPr>
              <w:spacing w:after="0" w:line="240" w:lineRule="auto"/>
              <w:jc w:val="center"/>
            </w:pPr>
            <w:r>
              <w:t>85%</w:t>
            </w:r>
          </w:p>
        </w:tc>
        <w:tc>
          <w:tcPr>
            <w:tcW w:w="810" w:type="dxa"/>
            <w:vAlign w:val="center"/>
          </w:tcPr>
          <w:p w:rsidR="00CF49FE" w:rsidRDefault="00CF49FE" w:rsidP="00DA781F">
            <w:pPr>
              <w:spacing w:after="0" w:line="240" w:lineRule="auto"/>
              <w:jc w:val="center"/>
            </w:pPr>
            <w:r>
              <w:t>79%</w:t>
            </w:r>
          </w:p>
        </w:tc>
        <w:tc>
          <w:tcPr>
            <w:tcW w:w="720" w:type="dxa"/>
            <w:vAlign w:val="center"/>
          </w:tcPr>
          <w:p w:rsidR="00CF49FE" w:rsidRDefault="00CF49FE" w:rsidP="00DA781F">
            <w:pPr>
              <w:spacing w:after="0" w:line="240" w:lineRule="auto"/>
              <w:jc w:val="center"/>
            </w:pPr>
            <w:r>
              <w:t>53%</w:t>
            </w:r>
          </w:p>
        </w:tc>
        <w:tc>
          <w:tcPr>
            <w:tcW w:w="810" w:type="dxa"/>
            <w:vAlign w:val="center"/>
          </w:tcPr>
          <w:p w:rsidR="00CF49FE" w:rsidRDefault="00CF49FE" w:rsidP="00DA781F">
            <w:pPr>
              <w:spacing w:after="0" w:line="240" w:lineRule="auto"/>
              <w:jc w:val="center"/>
            </w:pPr>
            <w:r>
              <w:t>71%</w:t>
            </w:r>
          </w:p>
        </w:tc>
        <w:tc>
          <w:tcPr>
            <w:tcW w:w="720" w:type="dxa"/>
            <w:vAlign w:val="center"/>
          </w:tcPr>
          <w:p w:rsidR="00CF49FE" w:rsidRDefault="00CF49FE" w:rsidP="009433B6">
            <w:pPr>
              <w:spacing w:after="0" w:line="240" w:lineRule="auto"/>
              <w:jc w:val="center"/>
            </w:pPr>
            <w:r>
              <w:t>83%</w:t>
            </w:r>
          </w:p>
        </w:tc>
        <w:tc>
          <w:tcPr>
            <w:tcW w:w="810" w:type="dxa"/>
            <w:vAlign w:val="center"/>
          </w:tcPr>
          <w:p w:rsidR="00CF49FE" w:rsidRDefault="00CF49FE" w:rsidP="009433B6">
            <w:pPr>
              <w:spacing w:after="0" w:line="240" w:lineRule="auto"/>
              <w:jc w:val="center"/>
            </w:pPr>
            <w:r>
              <w:t>80%</w:t>
            </w:r>
          </w:p>
        </w:tc>
        <w:tc>
          <w:tcPr>
            <w:tcW w:w="675" w:type="dxa"/>
            <w:vAlign w:val="center"/>
          </w:tcPr>
          <w:p w:rsidR="00CF49FE" w:rsidRDefault="00CF49FE" w:rsidP="00FB33BF">
            <w:pPr>
              <w:spacing w:after="0" w:line="240" w:lineRule="auto"/>
              <w:jc w:val="center"/>
            </w:pPr>
            <w:r>
              <w:t>68%</w:t>
            </w:r>
          </w:p>
        </w:tc>
        <w:tc>
          <w:tcPr>
            <w:tcW w:w="855" w:type="dxa"/>
            <w:vAlign w:val="center"/>
          </w:tcPr>
          <w:p w:rsidR="00CF49FE" w:rsidRDefault="00CF49FE" w:rsidP="00FB33BF">
            <w:pPr>
              <w:spacing w:after="0" w:line="240" w:lineRule="auto"/>
              <w:jc w:val="center"/>
            </w:pPr>
            <w:r>
              <w:t>71%</w:t>
            </w:r>
          </w:p>
        </w:tc>
        <w:tc>
          <w:tcPr>
            <w:tcW w:w="855" w:type="dxa"/>
          </w:tcPr>
          <w:p w:rsidR="00CF49FE" w:rsidRDefault="0000773E" w:rsidP="00EA6808">
            <w:pPr>
              <w:spacing w:after="0" w:line="240" w:lineRule="auto"/>
              <w:jc w:val="center"/>
            </w:pPr>
            <w:r>
              <w:t>94</w:t>
            </w:r>
            <w:r w:rsidR="00CF49FE">
              <w:t>%</w:t>
            </w:r>
          </w:p>
        </w:tc>
        <w:tc>
          <w:tcPr>
            <w:tcW w:w="855" w:type="dxa"/>
          </w:tcPr>
          <w:p w:rsidR="00CF49FE" w:rsidRDefault="006A6EE7" w:rsidP="00EA6808">
            <w:pPr>
              <w:spacing w:after="0" w:line="240" w:lineRule="auto"/>
              <w:jc w:val="center"/>
            </w:pPr>
            <w:r>
              <w:t>92</w:t>
            </w:r>
            <w:r w:rsidR="00CF49FE">
              <w:t>%</w:t>
            </w:r>
          </w:p>
        </w:tc>
      </w:tr>
      <w:tr w:rsidR="00CF49FE" w:rsidTr="000F3B43">
        <w:trPr>
          <w:jc w:val="center"/>
        </w:trPr>
        <w:tc>
          <w:tcPr>
            <w:tcW w:w="6660" w:type="dxa"/>
          </w:tcPr>
          <w:p w:rsidR="00CF49FE" w:rsidRDefault="00CF49FE" w:rsidP="009433B6">
            <w:pPr>
              <w:spacing w:after="0" w:line="240" w:lineRule="auto"/>
            </w:pPr>
            <w:r>
              <w:t xml:space="preserve">     Leisure space?</w:t>
            </w:r>
          </w:p>
        </w:tc>
        <w:tc>
          <w:tcPr>
            <w:tcW w:w="720" w:type="dxa"/>
            <w:vAlign w:val="center"/>
          </w:tcPr>
          <w:p w:rsidR="00CF49FE" w:rsidRDefault="00CF49FE" w:rsidP="00DA781F">
            <w:pPr>
              <w:spacing w:after="0" w:line="240" w:lineRule="auto"/>
              <w:jc w:val="center"/>
            </w:pPr>
            <w:r>
              <w:t>64%</w:t>
            </w:r>
          </w:p>
        </w:tc>
        <w:tc>
          <w:tcPr>
            <w:tcW w:w="810" w:type="dxa"/>
            <w:vAlign w:val="center"/>
          </w:tcPr>
          <w:p w:rsidR="00CF49FE" w:rsidRDefault="00CF49FE" w:rsidP="00DA781F">
            <w:pPr>
              <w:spacing w:after="0" w:line="240" w:lineRule="auto"/>
              <w:jc w:val="center"/>
            </w:pPr>
            <w:r>
              <w:t>75%</w:t>
            </w:r>
          </w:p>
        </w:tc>
        <w:tc>
          <w:tcPr>
            <w:tcW w:w="720" w:type="dxa"/>
            <w:vAlign w:val="center"/>
          </w:tcPr>
          <w:p w:rsidR="00CF49FE" w:rsidRDefault="00CF49FE" w:rsidP="00DA781F">
            <w:pPr>
              <w:spacing w:after="0" w:line="240" w:lineRule="auto"/>
              <w:jc w:val="center"/>
            </w:pPr>
            <w:r>
              <w:t>71%</w:t>
            </w:r>
          </w:p>
        </w:tc>
        <w:tc>
          <w:tcPr>
            <w:tcW w:w="810" w:type="dxa"/>
            <w:vAlign w:val="center"/>
          </w:tcPr>
          <w:p w:rsidR="00CF49FE" w:rsidRDefault="00CF49FE" w:rsidP="00DA781F">
            <w:pPr>
              <w:spacing w:after="0" w:line="240" w:lineRule="auto"/>
              <w:jc w:val="center"/>
            </w:pPr>
            <w:r>
              <w:t>59%</w:t>
            </w:r>
          </w:p>
        </w:tc>
        <w:tc>
          <w:tcPr>
            <w:tcW w:w="720" w:type="dxa"/>
            <w:vAlign w:val="center"/>
          </w:tcPr>
          <w:p w:rsidR="00CF49FE" w:rsidRDefault="00CF49FE" w:rsidP="009433B6">
            <w:pPr>
              <w:spacing w:after="0" w:line="240" w:lineRule="auto"/>
              <w:jc w:val="center"/>
            </w:pPr>
            <w:r>
              <w:t>74%</w:t>
            </w:r>
          </w:p>
        </w:tc>
        <w:tc>
          <w:tcPr>
            <w:tcW w:w="810" w:type="dxa"/>
            <w:vAlign w:val="center"/>
          </w:tcPr>
          <w:p w:rsidR="00CF49FE" w:rsidRDefault="00CF49FE" w:rsidP="009433B6">
            <w:pPr>
              <w:spacing w:after="0" w:line="240" w:lineRule="auto"/>
              <w:jc w:val="center"/>
            </w:pPr>
            <w:r>
              <w:t>66%</w:t>
            </w:r>
          </w:p>
        </w:tc>
        <w:tc>
          <w:tcPr>
            <w:tcW w:w="675" w:type="dxa"/>
            <w:vAlign w:val="center"/>
          </w:tcPr>
          <w:p w:rsidR="00CF49FE" w:rsidRDefault="00CF49FE" w:rsidP="00FB33BF">
            <w:pPr>
              <w:spacing w:after="0" w:line="240" w:lineRule="auto"/>
              <w:jc w:val="center"/>
            </w:pPr>
            <w:r>
              <w:t>61%</w:t>
            </w:r>
          </w:p>
        </w:tc>
        <w:tc>
          <w:tcPr>
            <w:tcW w:w="855" w:type="dxa"/>
            <w:vAlign w:val="center"/>
          </w:tcPr>
          <w:p w:rsidR="00CF49FE" w:rsidRDefault="00CF49FE" w:rsidP="00FB33BF">
            <w:pPr>
              <w:spacing w:after="0" w:line="240" w:lineRule="auto"/>
              <w:jc w:val="center"/>
            </w:pPr>
            <w:r>
              <w:t>60%</w:t>
            </w:r>
          </w:p>
        </w:tc>
        <w:tc>
          <w:tcPr>
            <w:tcW w:w="855" w:type="dxa"/>
          </w:tcPr>
          <w:p w:rsidR="00CF49FE" w:rsidRDefault="0000773E" w:rsidP="00EA6808">
            <w:pPr>
              <w:spacing w:after="0" w:line="240" w:lineRule="auto"/>
              <w:jc w:val="center"/>
            </w:pPr>
            <w:r>
              <w:t>88</w:t>
            </w:r>
            <w:r w:rsidR="00CF49FE">
              <w:t>%</w:t>
            </w:r>
          </w:p>
        </w:tc>
        <w:tc>
          <w:tcPr>
            <w:tcW w:w="855" w:type="dxa"/>
          </w:tcPr>
          <w:p w:rsidR="00CF49FE" w:rsidRDefault="006A6EE7" w:rsidP="00EA6808">
            <w:pPr>
              <w:spacing w:after="0" w:line="240" w:lineRule="auto"/>
              <w:jc w:val="center"/>
            </w:pPr>
            <w:r>
              <w:t>92</w:t>
            </w:r>
            <w:r w:rsidR="00CF49FE">
              <w:t>%</w:t>
            </w:r>
          </w:p>
        </w:tc>
      </w:tr>
      <w:tr w:rsidR="00CF49FE" w:rsidTr="000F3B43">
        <w:trPr>
          <w:jc w:val="center"/>
        </w:trPr>
        <w:tc>
          <w:tcPr>
            <w:tcW w:w="6660" w:type="dxa"/>
          </w:tcPr>
          <w:p w:rsidR="00CF49FE" w:rsidRDefault="00CF49FE" w:rsidP="009433B6">
            <w:pPr>
              <w:spacing w:after="0" w:line="240" w:lineRule="auto"/>
            </w:pPr>
            <w:r>
              <w:t xml:space="preserve">     The number of computers available in the student computer labs?</w:t>
            </w:r>
          </w:p>
        </w:tc>
        <w:tc>
          <w:tcPr>
            <w:tcW w:w="720" w:type="dxa"/>
            <w:vAlign w:val="center"/>
          </w:tcPr>
          <w:p w:rsidR="00CF49FE" w:rsidRDefault="00CF49FE" w:rsidP="00DA781F">
            <w:pPr>
              <w:spacing w:after="0" w:line="240" w:lineRule="auto"/>
              <w:jc w:val="center"/>
            </w:pPr>
            <w:r>
              <w:t>90%</w:t>
            </w:r>
          </w:p>
        </w:tc>
        <w:tc>
          <w:tcPr>
            <w:tcW w:w="810" w:type="dxa"/>
            <w:vAlign w:val="center"/>
          </w:tcPr>
          <w:p w:rsidR="00CF49FE" w:rsidRDefault="00CF49FE" w:rsidP="00DA781F">
            <w:pPr>
              <w:spacing w:after="0" w:line="240" w:lineRule="auto"/>
              <w:jc w:val="center"/>
            </w:pPr>
            <w:r>
              <w:t>90%</w:t>
            </w:r>
          </w:p>
        </w:tc>
        <w:tc>
          <w:tcPr>
            <w:tcW w:w="720" w:type="dxa"/>
            <w:vAlign w:val="center"/>
          </w:tcPr>
          <w:p w:rsidR="00CF49FE" w:rsidRDefault="00CF49FE" w:rsidP="00DA781F">
            <w:pPr>
              <w:spacing w:after="0" w:line="240" w:lineRule="auto"/>
              <w:jc w:val="center"/>
            </w:pPr>
            <w:r>
              <w:t>94%</w:t>
            </w:r>
          </w:p>
        </w:tc>
        <w:tc>
          <w:tcPr>
            <w:tcW w:w="810" w:type="dxa"/>
            <w:vAlign w:val="center"/>
          </w:tcPr>
          <w:p w:rsidR="00CF49FE" w:rsidRDefault="00CF49FE" w:rsidP="00DA781F">
            <w:pPr>
              <w:spacing w:after="0" w:line="240" w:lineRule="auto"/>
              <w:jc w:val="center"/>
            </w:pPr>
            <w:r>
              <w:t>86%</w:t>
            </w:r>
          </w:p>
        </w:tc>
        <w:tc>
          <w:tcPr>
            <w:tcW w:w="720" w:type="dxa"/>
            <w:vAlign w:val="center"/>
          </w:tcPr>
          <w:p w:rsidR="00CF49FE" w:rsidRDefault="00CF49FE" w:rsidP="009433B6">
            <w:pPr>
              <w:spacing w:after="0" w:line="240" w:lineRule="auto"/>
              <w:jc w:val="center"/>
            </w:pPr>
            <w:r>
              <w:t>92%</w:t>
            </w:r>
          </w:p>
        </w:tc>
        <w:tc>
          <w:tcPr>
            <w:tcW w:w="810" w:type="dxa"/>
            <w:vAlign w:val="center"/>
          </w:tcPr>
          <w:p w:rsidR="00CF49FE" w:rsidRDefault="00CF49FE" w:rsidP="009433B6">
            <w:pPr>
              <w:spacing w:after="0" w:line="240" w:lineRule="auto"/>
              <w:jc w:val="center"/>
            </w:pPr>
            <w:r>
              <w:t>97%</w:t>
            </w:r>
          </w:p>
        </w:tc>
        <w:tc>
          <w:tcPr>
            <w:tcW w:w="675" w:type="dxa"/>
            <w:vAlign w:val="center"/>
          </w:tcPr>
          <w:p w:rsidR="00CF49FE" w:rsidRDefault="00CF49FE" w:rsidP="00FB33BF">
            <w:pPr>
              <w:spacing w:after="0" w:line="240" w:lineRule="auto"/>
              <w:jc w:val="center"/>
            </w:pPr>
            <w:r>
              <w:t>64%</w:t>
            </w:r>
          </w:p>
        </w:tc>
        <w:tc>
          <w:tcPr>
            <w:tcW w:w="855" w:type="dxa"/>
            <w:vAlign w:val="center"/>
          </w:tcPr>
          <w:p w:rsidR="00CF49FE" w:rsidRDefault="00CF49FE" w:rsidP="00FB33BF">
            <w:pPr>
              <w:spacing w:after="0" w:line="240" w:lineRule="auto"/>
              <w:jc w:val="center"/>
            </w:pPr>
            <w:r>
              <w:t>78%</w:t>
            </w:r>
          </w:p>
        </w:tc>
        <w:tc>
          <w:tcPr>
            <w:tcW w:w="855" w:type="dxa"/>
          </w:tcPr>
          <w:p w:rsidR="00CF49FE" w:rsidRDefault="0000773E" w:rsidP="00EA6808">
            <w:pPr>
              <w:spacing w:after="0" w:line="240" w:lineRule="auto"/>
              <w:jc w:val="center"/>
            </w:pPr>
            <w:r>
              <w:t>99</w:t>
            </w:r>
            <w:r w:rsidR="00CF49FE">
              <w:t>%</w:t>
            </w:r>
          </w:p>
        </w:tc>
        <w:tc>
          <w:tcPr>
            <w:tcW w:w="855" w:type="dxa"/>
          </w:tcPr>
          <w:p w:rsidR="00CF49FE" w:rsidRDefault="006A6EE7" w:rsidP="00EA6808">
            <w:pPr>
              <w:spacing w:after="0" w:line="240" w:lineRule="auto"/>
              <w:jc w:val="center"/>
            </w:pPr>
            <w:r>
              <w:t>97</w:t>
            </w:r>
            <w:r w:rsidR="00CF49FE">
              <w:t>%</w:t>
            </w:r>
          </w:p>
        </w:tc>
      </w:tr>
      <w:tr w:rsidR="00CF49FE" w:rsidTr="000F3B43">
        <w:trPr>
          <w:jc w:val="center"/>
        </w:trPr>
        <w:tc>
          <w:tcPr>
            <w:tcW w:w="6660" w:type="dxa"/>
          </w:tcPr>
          <w:p w:rsidR="00CF49FE" w:rsidRDefault="00CF49FE" w:rsidP="009433B6">
            <w:pPr>
              <w:spacing w:after="0" w:line="240" w:lineRule="auto"/>
            </w:pPr>
            <w:r>
              <w:t xml:space="preserve">     Availability of parking?</w:t>
            </w:r>
          </w:p>
        </w:tc>
        <w:tc>
          <w:tcPr>
            <w:tcW w:w="720" w:type="dxa"/>
            <w:vAlign w:val="center"/>
          </w:tcPr>
          <w:p w:rsidR="00CF49FE" w:rsidRDefault="00CF49FE" w:rsidP="00DA781F">
            <w:pPr>
              <w:spacing w:after="0" w:line="240" w:lineRule="auto"/>
              <w:jc w:val="center"/>
            </w:pPr>
            <w:r>
              <w:t>50%</w:t>
            </w:r>
          </w:p>
        </w:tc>
        <w:tc>
          <w:tcPr>
            <w:tcW w:w="810" w:type="dxa"/>
            <w:vAlign w:val="center"/>
          </w:tcPr>
          <w:p w:rsidR="00CF49FE" w:rsidRDefault="00CF49FE" w:rsidP="00DA781F">
            <w:pPr>
              <w:spacing w:after="0" w:line="240" w:lineRule="auto"/>
              <w:jc w:val="center"/>
            </w:pPr>
            <w:r>
              <w:t>68%</w:t>
            </w:r>
          </w:p>
        </w:tc>
        <w:tc>
          <w:tcPr>
            <w:tcW w:w="720" w:type="dxa"/>
            <w:vAlign w:val="center"/>
          </w:tcPr>
          <w:p w:rsidR="00CF49FE" w:rsidRDefault="00CF49FE" w:rsidP="00DA781F">
            <w:pPr>
              <w:spacing w:after="0" w:line="240" w:lineRule="auto"/>
              <w:jc w:val="center"/>
            </w:pPr>
            <w:r>
              <w:t>73%</w:t>
            </w:r>
          </w:p>
        </w:tc>
        <w:tc>
          <w:tcPr>
            <w:tcW w:w="810" w:type="dxa"/>
            <w:vAlign w:val="center"/>
          </w:tcPr>
          <w:p w:rsidR="00CF49FE" w:rsidRDefault="00CF49FE" w:rsidP="00DA781F">
            <w:pPr>
              <w:spacing w:after="0" w:line="240" w:lineRule="auto"/>
              <w:jc w:val="center"/>
            </w:pPr>
            <w:r>
              <w:t>53%</w:t>
            </w:r>
          </w:p>
        </w:tc>
        <w:tc>
          <w:tcPr>
            <w:tcW w:w="720" w:type="dxa"/>
            <w:vAlign w:val="center"/>
          </w:tcPr>
          <w:p w:rsidR="00CF49FE" w:rsidRDefault="00CF49FE" w:rsidP="009433B6">
            <w:pPr>
              <w:spacing w:after="0" w:line="240" w:lineRule="auto"/>
              <w:jc w:val="center"/>
            </w:pPr>
            <w:r>
              <w:t>50%</w:t>
            </w:r>
          </w:p>
        </w:tc>
        <w:tc>
          <w:tcPr>
            <w:tcW w:w="810" w:type="dxa"/>
            <w:vAlign w:val="center"/>
          </w:tcPr>
          <w:p w:rsidR="00CF49FE" w:rsidRDefault="00CF49FE" w:rsidP="009433B6">
            <w:pPr>
              <w:spacing w:after="0" w:line="240" w:lineRule="auto"/>
              <w:jc w:val="center"/>
            </w:pPr>
            <w:r>
              <w:t>77%</w:t>
            </w:r>
          </w:p>
        </w:tc>
        <w:tc>
          <w:tcPr>
            <w:tcW w:w="675" w:type="dxa"/>
            <w:vAlign w:val="center"/>
          </w:tcPr>
          <w:p w:rsidR="00CF49FE" w:rsidRDefault="00CF49FE" w:rsidP="00FB33BF">
            <w:pPr>
              <w:spacing w:after="0" w:line="240" w:lineRule="auto"/>
              <w:jc w:val="center"/>
            </w:pPr>
            <w:r>
              <w:t>69%</w:t>
            </w:r>
          </w:p>
        </w:tc>
        <w:tc>
          <w:tcPr>
            <w:tcW w:w="855" w:type="dxa"/>
            <w:vAlign w:val="center"/>
          </w:tcPr>
          <w:p w:rsidR="00CF49FE" w:rsidRDefault="00CF49FE" w:rsidP="00FB33BF">
            <w:pPr>
              <w:spacing w:after="0" w:line="240" w:lineRule="auto"/>
              <w:jc w:val="center"/>
            </w:pPr>
            <w:r>
              <w:t>64%</w:t>
            </w:r>
          </w:p>
        </w:tc>
        <w:tc>
          <w:tcPr>
            <w:tcW w:w="855" w:type="dxa"/>
          </w:tcPr>
          <w:p w:rsidR="00CF49FE" w:rsidRDefault="0000773E" w:rsidP="00EA6808">
            <w:pPr>
              <w:spacing w:after="0" w:line="240" w:lineRule="auto"/>
              <w:jc w:val="center"/>
            </w:pPr>
            <w:r>
              <w:t>83</w:t>
            </w:r>
            <w:r w:rsidR="00CF49FE">
              <w:t>%</w:t>
            </w:r>
          </w:p>
        </w:tc>
        <w:tc>
          <w:tcPr>
            <w:tcW w:w="855" w:type="dxa"/>
          </w:tcPr>
          <w:p w:rsidR="00CF49FE" w:rsidRDefault="006A6EE7" w:rsidP="00EA6808">
            <w:pPr>
              <w:spacing w:after="0" w:line="240" w:lineRule="auto"/>
              <w:jc w:val="center"/>
            </w:pPr>
            <w:r>
              <w:t>-</w:t>
            </w:r>
          </w:p>
        </w:tc>
      </w:tr>
      <w:tr w:rsidR="00CF49FE" w:rsidTr="000F3B43">
        <w:trPr>
          <w:jc w:val="center"/>
        </w:trPr>
        <w:tc>
          <w:tcPr>
            <w:tcW w:w="6660" w:type="dxa"/>
          </w:tcPr>
          <w:p w:rsidR="00CF49FE" w:rsidRDefault="00CF49FE" w:rsidP="009433B6">
            <w:pPr>
              <w:spacing w:after="0" w:line="240" w:lineRule="auto"/>
            </w:pPr>
            <w:r>
              <w:t xml:space="preserve">     The library services/equipment provided in the LRC?</w:t>
            </w:r>
          </w:p>
        </w:tc>
        <w:tc>
          <w:tcPr>
            <w:tcW w:w="720" w:type="dxa"/>
            <w:vAlign w:val="center"/>
          </w:tcPr>
          <w:p w:rsidR="00CF49FE" w:rsidRDefault="00CF49FE" w:rsidP="00DA781F">
            <w:pPr>
              <w:spacing w:after="0" w:line="240" w:lineRule="auto"/>
              <w:jc w:val="center"/>
            </w:pPr>
            <w:r>
              <w:t>56%</w:t>
            </w:r>
          </w:p>
        </w:tc>
        <w:tc>
          <w:tcPr>
            <w:tcW w:w="810" w:type="dxa"/>
            <w:vAlign w:val="center"/>
          </w:tcPr>
          <w:p w:rsidR="00CF49FE" w:rsidRDefault="00CF49FE" w:rsidP="00DA781F">
            <w:pPr>
              <w:spacing w:after="0" w:line="240" w:lineRule="auto"/>
              <w:jc w:val="center"/>
            </w:pPr>
            <w:r>
              <w:t>53%</w:t>
            </w:r>
          </w:p>
        </w:tc>
        <w:tc>
          <w:tcPr>
            <w:tcW w:w="720" w:type="dxa"/>
            <w:vAlign w:val="center"/>
          </w:tcPr>
          <w:p w:rsidR="00CF49FE" w:rsidRDefault="00CF49FE" w:rsidP="00DA781F">
            <w:pPr>
              <w:spacing w:after="0" w:line="240" w:lineRule="auto"/>
              <w:jc w:val="center"/>
            </w:pPr>
            <w:r>
              <w:t>100%</w:t>
            </w:r>
          </w:p>
        </w:tc>
        <w:tc>
          <w:tcPr>
            <w:tcW w:w="810" w:type="dxa"/>
            <w:vAlign w:val="center"/>
          </w:tcPr>
          <w:p w:rsidR="00CF49FE" w:rsidRDefault="00CF49FE" w:rsidP="00DA781F">
            <w:pPr>
              <w:spacing w:after="0" w:line="240" w:lineRule="auto"/>
              <w:jc w:val="center"/>
            </w:pPr>
            <w:r>
              <w:t>72%</w:t>
            </w:r>
          </w:p>
        </w:tc>
        <w:tc>
          <w:tcPr>
            <w:tcW w:w="720" w:type="dxa"/>
            <w:vAlign w:val="center"/>
          </w:tcPr>
          <w:p w:rsidR="00CF49FE" w:rsidRDefault="00CF49FE" w:rsidP="009433B6">
            <w:pPr>
              <w:spacing w:after="0" w:line="240" w:lineRule="auto"/>
              <w:jc w:val="center"/>
            </w:pPr>
            <w:r>
              <w:t>84%</w:t>
            </w:r>
          </w:p>
        </w:tc>
        <w:tc>
          <w:tcPr>
            <w:tcW w:w="810" w:type="dxa"/>
            <w:vAlign w:val="center"/>
          </w:tcPr>
          <w:p w:rsidR="00CF49FE" w:rsidRDefault="00CF49FE" w:rsidP="009433B6">
            <w:pPr>
              <w:spacing w:after="0" w:line="240" w:lineRule="auto"/>
              <w:jc w:val="center"/>
            </w:pPr>
            <w:r>
              <w:t>97%</w:t>
            </w:r>
          </w:p>
        </w:tc>
        <w:tc>
          <w:tcPr>
            <w:tcW w:w="675" w:type="dxa"/>
            <w:vAlign w:val="center"/>
          </w:tcPr>
          <w:p w:rsidR="00CF49FE" w:rsidRDefault="00CF49FE" w:rsidP="00FB33BF">
            <w:pPr>
              <w:spacing w:after="0" w:line="240" w:lineRule="auto"/>
              <w:jc w:val="center"/>
            </w:pPr>
            <w:r>
              <w:t>77%</w:t>
            </w:r>
          </w:p>
        </w:tc>
        <w:tc>
          <w:tcPr>
            <w:tcW w:w="855" w:type="dxa"/>
            <w:vAlign w:val="center"/>
          </w:tcPr>
          <w:p w:rsidR="00CF49FE" w:rsidRDefault="00CF49FE" w:rsidP="00FB33BF">
            <w:pPr>
              <w:spacing w:after="0" w:line="240" w:lineRule="auto"/>
              <w:jc w:val="center"/>
            </w:pPr>
            <w:r>
              <w:t>70%</w:t>
            </w:r>
          </w:p>
        </w:tc>
        <w:tc>
          <w:tcPr>
            <w:tcW w:w="855" w:type="dxa"/>
          </w:tcPr>
          <w:p w:rsidR="00CF49FE" w:rsidRDefault="0000773E" w:rsidP="00EA6808">
            <w:pPr>
              <w:spacing w:after="0" w:line="240" w:lineRule="auto"/>
              <w:jc w:val="center"/>
            </w:pPr>
            <w:r>
              <w:t>90</w:t>
            </w:r>
            <w:r w:rsidR="00CF49FE">
              <w:t>%</w:t>
            </w:r>
          </w:p>
        </w:tc>
        <w:tc>
          <w:tcPr>
            <w:tcW w:w="855" w:type="dxa"/>
          </w:tcPr>
          <w:p w:rsidR="00CF49FE" w:rsidRDefault="006A6EE7" w:rsidP="00EA6808">
            <w:pPr>
              <w:spacing w:after="0" w:line="240" w:lineRule="auto"/>
              <w:jc w:val="center"/>
            </w:pPr>
            <w:r>
              <w:t>-</w:t>
            </w:r>
          </w:p>
        </w:tc>
      </w:tr>
      <w:tr w:rsidR="00CF49FE" w:rsidTr="000F3B43">
        <w:trPr>
          <w:jc w:val="center"/>
        </w:trPr>
        <w:tc>
          <w:tcPr>
            <w:tcW w:w="6660" w:type="dxa"/>
          </w:tcPr>
          <w:p w:rsidR="00CF49FE" w:rsidRDefault="00CF49FE" w:rsidP="009433B6">
            <w:pPr>
              <w:spacing w:after="0" w:line="240" w:lineRule="auto"/>
            </w:pPr>
            <w:r>
              <w:t xml:space="preserve">     College sponsored tutorial services (Tutoring and Learning Center)?</w:t>
            </w:r>
          </w:p>
        </w:tc>
        <w:tc>
          <w:tcPr>
            <w:tcW w:w="720" w:type="dxa"/>
            <w:vAlign w:val="center"/>
          </w:tcPr>
          <w:p w:rsidR="00CF49FE" w:rsidRDefault="00CF49FE" w:rsidP="00DA781F">
            <w:pPr>
              <w:spacing w:after="0" w:line="240" w:lineRule="auto"/>
              <w:jc w:val="center"/>
            </w:pPr>
            <w:r>
              <w:t>79%</w:t>
            </w:r>
          </w:p>
        </w:tc>
        <w:tc>
          <w:tcPr>
            <w:tcW w:w="810" w:type="dxa"/>
            <w:vAlign w:val="center"/>
          </w:tcPr>
          <w:p w:rsidR="00CF49FE" w:rsidRDefault="00CF49FE" w:rsidP="00DA781F">
            <w:pPr>
              <w:spacing w:after="0" w:line="240" w:lineRule="auto"/>
              <w:jc w:val="center"/>
            </w:pPr>
            <w:r>
              <w:t>75%</w:t>
            </w:r>
          </w:p>
        </w:tc>
        <w:tc>
          <w:tcPr>
            <w:tcW w:w="720" w:type="dxa"/>
            <w:vAlign w:val="center"/>
          </w:tcPr>
          <w:p w:rsidR="00CF49FE" w:rsidRDefault="00CF49FE" w:rsidP="00DA781F">
            <w:pPr>
              <w:spacing w:after="0" w:line="240" w:lineRule="auto"/>
              <w:jc w:val="center"/>
            </w:pPr>
            <w:r>
              <w:t>100%</w:t>
            </w:r>
          </w:p>
        </w:tc>
        <w:tc>
          <w:tcPr>
            <w:tcW w:w="810" w:type="dxa"/>
            <w:vAlign w:val="center"/>
          </w:tcPr>
          <w:p w:rsidR="00CF49FE" w:rsidRDefault="00CF49FE" w:rsidP="00DA781F">
            <w:pPr>
              <w:spacing w:after="0" w:line="240" w:lineRule="auto"/>
              <w:jc w:val="center"/>
            </w:pPr>
            <w:r>
              <w:t>83%</w:t>
            </w:r>
          </w:p>
        </w:tc>
        <w:tc>
          <w:tcPr>
            <w:tcW w:w="720" w:type="dxa"/>
            <w:vAlign w:val="center"/>
          </w:tcPr>
          <w:p w:rsidR="00CF49FE" w:rsidRDefault="00CF49FE" w:rsidP="009433B6">
            <w:pPr>
              <w:spacing w:after="0" w:line="240" w:lineRule="auto"/>
              <w:jc w:val="center"/>
            </w:pPr>
            <w:r>
              <w:t>88%</w:t>
            </w:r>
          </w:p>
        </w:tc>
        <w:tc>
          <w:tcPr>
            <w:tcW w:w="810" w:type="dxa"/>
            <w:vAlign w:val="center"/>
          </w:tcPr>
          <w:p w:rsidR="00CF49FE" w:rsidRDefault="00CF49FE" w:rsidP="009433B6">
            <w:pPr>
              <w:spacing w:after="0" w:line="240" w:lineRule="auto"/>
              <w:jc w:val="center"/>
            </w:pPr>
            <w:r>
              <w:t>100%</w:t>
            </w:r>
          </w:p>
        </w:tc>
        <w:tc>
          <w:tcPr>
            <w:tcW w:w="675" w:type="dxa"/>
            <w:vAlign w:val="center"/>
          </w:tcPr>
          <w:p w:rsidR="00CF49FE" w:rsidRDefault="00CF49FE" w:rsidP="00FB33BF">
            <w:pPr>
              <w:spacing w:after="0" w:line="240" w:lineRule="auto"/>
              <w:jc w:val="center"/>
            </w:pPr>
            <w:r>
              <w:t>92%</w:t>
            </w:r>
          </w:p>
        </w:tc>
        <w:tc>
          <w:tcPr>
            <w:tcW w:w="855" w:type="dxa"/>
            <w:vAlign w:val="center"/>
          </w:tcPr>
          <w:p w:rsidR="00CF49FE" w:rsidRDefault="00CF49FE" w:rsidP="00FB33BF">
            <w:pPr>
              <w:spacing w:after="0" w:line="240" w:lineRule="auto"/>
              <w:jc w:val="center"/>
            </w:pPr>
            <w:r>
              <w:t>83%</w:t>
            </w:r>
          </w:p>
        </w:tc>
        <w:tc>
          <w:tcPr>
            <w:tcW w:w="855" w:type="dxa"/>
          </w:tcPr>
          <w:p w:rsidR="00CF49FE" w:rsidRDefault="0000773E" w:rsidP="00EA6808">
            <w:pPr>
              <w:spacing w:after="0" w:line="240" w:lineRule="auto"/>
              <w:jc w:val="center"/>
            </w:pPr>
            <w:r>
              <w:t>91</w:t>
            </w:r>
            <w:r w:rsidR="00CF49FE">
              <w:t>%</w:t>
            </w:r>
          </w:p>
        </w:tc>
        <w:tc>
          <w:tcPr>
            <w:tcW w:w="855" w:type="dxa"/>
          </w:tcPr>
          <w:p w:rsidR="00CF49FE" w:rsidRDefault="006A6EE7" w:rsidP="00EA6808">
            <w:pPr>
              <w:spacing w:after="0" w:line="240" w:lineRule="auto"/>
              <w:jc w:val="center"/>
            </w:pPr>
            <w:r>
              <w:t>95</w:t>
            </w:r>
            <w:r w:rsidR="00CF49FE">
              <w:t>%</w:t>
            </w:r>
          </w:p>
        </w:tc>
      </w:tr>
      <w:tr w:rsidR="00CF49FE" w:rsidTr="000F3B43">
        <w:trPr>
          <w:jc w:val="center"/>
        </w:trPr>
        <w:tc>
          <w:tcPr>
            <w:tcW w:w="6660" w:type="dxa"/>
          </w:tcPr>
          <w:p w:rsidR="00CF49FE" w:rsidRDefault="00CF49FE" w:rsidP="009433B6">
            <w:pPr>
              <w:spacing w:after="0" w:line="240" w:lineRule="auto"/>
            </w:pPr>
            <w:r>
              <w:t xml:space="preserve">     The effort to provide “one-stop” assistance in Student Services?</w:t>
            </w:r>
          </w:p>
        </w:tc>
        <w:tc>
          <w:tcPr>
            <w:tcW w:w="720" w:type="dxa"/>
            <w:vAlign w:val="center"/>
          </w:tcPr>
          <w:p w:rsidR="00CF49FE" w:rsidRDefault="00CF49FE" w:rsidP="00DA781F">
            <w:pPr>
              <w:spacing w:after="0" w:line="240" w:lineRule="auto"/>
              <w:jc w:val="center"/>
            </w:pPr>
            <w:r>
              <w:t>88%</w:t>
            </w:r>
          </w:p>
        </w:tc>
        <w:tc>
          <w:tcPr>
            <w:tcW w:w="810" w:type="dxa"/>
            <w:vAlign w:val="center"/>
          </w:tcPr>
          <w:p w:rsidR="00CF49FE" w:rsidRDefault="00CF49FE" w:rsidP="00DA781F">
            <w:pPr>
              <w:spacing w:after="0" w:line="240" w:lineRule="auto"/>
              <w:jc w:val="center"/>
            </w:pPr>
            <w:r>
              <w:t>91%</w:t>
            </w:r>
          </w:p>
        </w:tc>
        <w:tc>
          <w:tcPr>
            <w:tcW w:w="720" w:type="dxa"/>
            <w:vAlign w:val="center"/>
          </w:tcPr>
          <w:p w:rsidR="00CF49FE" w:rsidRDefault="00CF49FE" w:rsidP="00DA781F">
            <w:pPr>
              <w:spacing w:after="0" w:line="240" w:lineRule="auto"/>
              <w:jc w:val="center"/>
            </w:pPr>
            <w:r>
              <w:t>100%</w:t>
            </w:r>
          </w:p>
        </w:tc>
        <w:tc>
          <w:tcPr>
            <w:tcW w:w="810" w:type="dxa"/>
            <w:vAlign w:val="center"/>
          </w:tcPr>
          <w:p w:rsidR="00CF49FE" w:rsidRDefault="00CF49FE" w:rsidP="00DA781F">
            <w:pPr>
              <w:spacing w:after="0" w:line="240" w:lineRule="auto"/>
              <w:jc w:val="center"/>
            </w:pPr>
            <w:r>
              <w:t>84%</w:t>
            </w:r>
          </w:p>
        </w:tc>
        <w:tc>
          <w:tcPr>
            <w:tcW w:w="720" w:type="dxa"/>
            <w:vAlign w:val="center"/>
          </w:tcPr>
          <w:p w:rsidR="00CF49FE" w:rsidRDefault="00CF49FE" w:rsidP="009433B6">
            <w:pPr>
              <w:spacing w:after="0" w:line="240" w:lineRule="auto"/>
              <w:jc w:val="center"/>
            </w:pPr>
            <w:r>
              <w:t>90%</w:t>
            </w:r>
          </w:p>
        </w:tc>
        <w:tc>
          <w:tcPr>
            <w:tcW w:w="810" w:type="dxa"/>
            <w:vAlign w:val="center"/>
          </w:tcPr>
          <w:p w:rsidR="00CF49FE" w:rsidRDefault="00CF49FE" w:rsidP="009433B6">
            <w:pPr>
              <w:spacing w:after="0" w:line="240" w:lineRule="auto"/>
              <w:jc w:val="center"/>
            </w:pPr>
            <w:r>
              <w:t>100%</w:t>
            </w:r>
          </w:p>
        </w:tc>
        <w:tc>
          <w:tcPr>
            <w:tcW w:w="675" w:type="dxa"/>
            <w:vAlign w:val="center"/>
          </w:tcPr>
          <w:p w:rsidR="00CF49FE" w:rsidRDefault="00CF49FE" w:rsidP="00FB33BF">
            <w:pPr>
              <w:spacing w:after="0" w:line="240" w:lineRule="auto"/>
              <w:jc w:val="center"/>
            </w:pPr>
            <w:r>
              <w:t>89%</w:t>
            </w:r>
          </w:p>
        </w:tc>
        <w:tc>
          <w:tcPr>
            <w:tcW w:w="855" w:type="dxa"/>
            <w:vAlign w:val="center"/>
          </w:tcPr>
          <w:p w:rsidR="00CF49FE" w:rsidRDefault="00CF49FE" w:rsidP="00FB33BF">
            <w:pPr>
              <w:spacing w:after="0" w:line="240" w:lineRule="auto"/>
              <w:jc w:val="center"/>
            </w:pPr>
            <w:r>
              <w:t>95%</w:t>
            </w:r>
          </w:p>
        </w:tc>
        <w:tc>
          <w:tcPr>
            <w:tcW w:w="855" w:type="dxa"/>
          </w:tcPr>
          <w:p w:rsidR="00CF49FE" w:rsidRDefault="0000773E" w:rsidP="00EA6808">
            <w:pPr>
              <w:spacing w:after="0" w:line="240" w:lineRule="auto"/>
              <w:jc w:val="center"/>
            </w:pPr>
            <w:r>
              <w:t>96</w:t>
            </w:r>
            <w:r w:rsidR="00CF49FE">
              <w:t>%</w:t>
            </w:r>
          </w:p>
        </w:tc>
        <w:tc>
          <w:tcPr>
            <w:tcW w:w="855" w:type="dxa"/>
          </w:tcPr>
          <w:p w:rsidR="00CF49FE" w:rsidRDefault="006A6EE7" w:rsidP="00EA6808">
            <w:pPr>
              <w:spacing w:after="0" w:line="240" w:lineRule="auto"/>
              <w:jc w:val="center"/>
            </w:pPr>
            <w:r>
              <w:t>95</w:t>
            </w:r>
            <w:r w:rsidR="00CF49FE">
              <w:t>%</w:t>
            </w:r>
          </w:p>
        </w:tc>
      </w:tr>
      <w:tr w:rsidR="00CF49FE" w:rsidTr="000F3B43">
        <w:trPr>
          <w:jc w:val="center"/>
        </w:trPr>
        <w:tc>
          <w:tcPr>
            <w:tcW w:w="6660" w:type="dxa"/>
          </w:tcPr>
          <w:p w:rsidR="00CF49FE" w:rsidRDefault="00CF49FE" w:rsidP="009433B6">
            <w:pPr>
              <w:spacing w:after="0" w:line="240" w:lineRule="auto"/>
            </w:pPr>
            <w:r>
              <w:t xml:space="preserve">     The academic advisement you received in Student Services?</w:t>
            </w:r>
          </w:p>
        </w:tc>
        <w:tc>
          <w:tcPr>
            <w:tcW w:w="720" w:type="dxa"/>
            <w:vAlign w:val="center"/>
          </w:tcPr>
          <w:p w:rsidR="00CF49FE" w:rsidRDefault="00CF49FE" w:rsidP="00DA781F">
            <w:pPr>
              <w:spacing w:after="0" w:line="240" w:lineRule="auto"/>
              <w:jc w:val="center"/>
            </w:pPr>
            <w:r>
              <w:t>84%</w:t>
            </w:r>
          </w:p>
        </w:tc>
        <w:tc>
          <w:tcPr>
            <w:tcW w:w="810" w:type="dxa"/>
            <w:vAlign w:val="center"/>
          </w:tcPr>
          <w:p w:rsidR="00CF49FE" w:rsidRDefault="00CF49FE" w:rsidP="00DA781F">
            <w:pPr>
              <w:spacing w:after="0" w:line="240" w:lineRule="auto"/>
              <w:jc w:val="center"/>
            </w:pPr>
            <w:r>
              <w:t>88%</w:t>
            </w:r>
          </w:p>
        </w:tc>
        <w:tc>
          <w:tcPr>
            <w:tcW w:w="720" w:type="dxa"/>
            <w:vAlign w:val="center"/>
          </w:tcPr>
          <w:p w:rsidR="00CF49FE" w:rsidRDefault="00CF49FE" w:rsidP="00DA781F">
            <w:pPr>
              <w:spacing w:after="0" w:line="240" w:lineRule="auto"/>
              <w:jc w:val="center"/>
            </w:pPr>
            <w:r>
              <w:t>100%</w:t>
            </w:r>
          </w:p>
        </w:tc>
        <w:tc>
          <w:tcPr>
            <w:tcW w:w="810" w:type="dxa"/>
            <w:vAlign w:val="center"/>
          </w:tcPr>
          <w:p w:rsidR="00CF49FE" w:rsidRDefault="00CF49FE" w:rsidP="00DA781F">
            <w:pPr>
              <w:spacing w:after="0" w:line="240" w:lineRule="auto"/>
              <w:jc w:val="center"/>
            </w:pPr>
            <w:r>
              <w:t>72%</w:t>
            </w:r>
          </w:p>
        </w:tc>
        <w:tc>
          <w:tcPr>
            <w:tcW w:w="720" w:type="dxa"/>
            <w:vAlign w:val="center"/>
          </w:tcPr>
          <w:p w:rsidR="00CF49FE" w:rsidRDefault="00CF49FE" w:rsidP="009433B6">
            <w:pPr>
              <w:spacing w:after="0" w:line="240" w:lineRule="auto"/>
              <w:jc w:val="center"/>
            </w:pPr>
            <w:r>
              <w:t>86%</w:t>
            </w:r>
          </w:p>
        </w:tc>
        <w:tc>
          <w:tcPr>
            <w:tcW w:w="810" w:type="dxa"/>
            <w:vAlign w:val="center"/>
          </w:tcPr>
          <w:p w:rsidR="00CF49FE" w:rsidRDefault="00CF49FE" w:rsidP="009433B6">
            <w:pPr>
              <w:spacing w:after="0" w:line="240" w:lineRule="auto"/>
              <w:jc w:val="center"/>
            </w:pPr>
            <w:r>
              <w:t>100%</w:t>
            </w:r>
          </w:p>
        </w:tc>
        <w:tc>
          <w:tcPr>
            <w:tcW w:w="675" w:type="dxa"/>
            <w:vAlign w:val="center"/>
          </w:tcPr>
          <w:p w:rsidR="00CF49FE" w:rsidRDefault="00CF49FE" w:rsidP="00FB33BF">
            <w:pPr>
              <w:spacing w:after="0" w:line="240" w:lineRule="auto"/>
              <w:jc w:val="center"/>
            </w:pPr>
            <w:r>
              <w:t>88%</w:t>
            </w:r>
          </w:p>
        </w:tc>
        <w:tc>
          <w:tcPr>
            <w:tcW w:w="855" w:type="dxa"/>
            <w:vAlign w:val="center"/>
          </w:tcPr>
          <w:p w:rsidR="00CF49FE" w:rsidRDefault="00CF49FE" w:rsidP="00FB33BF">
            <w:pPr>
              <w:spacing w:after="0" w:line="240" w:lineRule="auto"/>
              <w:jc w:val="center"/>
            </w:pPr>
            <w:r>
              <w:t>91%</w:t>
            </w:r>
          </w:p>
        </w:tc>
        <w:tc>
          <w:tcPr>
            <w:tcW w:w="855" w:type="dxa"/>
          </w:tcPr>
          <w:p w:rsidR="00CF49FE" w:rsidRDefault="0000773E" w:rsidP="00EA6808">
            <w:pPr>
              <w:spacing w:after="0" w:line="240" w:lineRule="auto"/>
              <w:jc w:val="center"/>
            </w:pPr>
            <w:r>
              <w:t>86</w:t>
            </w:r>
            <w:r w:rsidR="00CF49FE">
              <w:t>%</w:t>
            </w:r>
          </w:p>
        </w:tc>
        <w:tc>
          <w:tcPr>
            <w:tcW w:w="855" w:type="dxa"/>
          </w:tcPr>
          <w:p w:rsidR="00CF49FE" w:rsidRDefault="006A6EE7" w:rsidP="00EA6808">
            <w:pPr>
              <w:spacing w:after="0" w:line="240" w:lineRule="auto"/>
              <w:jc w:val="center"/>
            </w:pPr>
            <w:r>
              <w:t>91</w:t>
            </w:r>
            <w:r w:rsidR="00CF49FE">
              <w:t>%</w:t>
            </w:r>
          </w:p>
        </w:tc>
      </w:tr>
      <w:tr w:rsidR="00CF49FE" w:rsidTr="000F3B43">
        <w:trPr>
          <w:jc w:val="center"/>
        </w:trPr>
        <w:tc>
          <w:tcPr>
            <w:tcW w:w="6660" w:type="dxa"/>
          </w:tcPr>
          <w:p w:rsidR="00CF49FE" w:rsidRDefault="00CF49FE" w:rsidP="009433B6">
            <w:pPr>
              <w:spacing w:after="0" w:line="240" w:lineRule="auto"/>
            </w:pPr>
            <w:r>
              <w:t xml:space="preserve">     The services offered through Counseling and Career Resources?</w:t>
            </w:r>
          </w:p>
        </w:tc>
        <w:tc>
          <w:tcPr>
            <w:tcW w:w="720" w:type="dxa"/>
            <w:vAlign w:val="center"/>
          </w:tcPr>
          <w:p w:rsidR="00CF49FE" w:rsidRDefault="00CF49FE" w:rsidP="00DA781F">
            <w:pPr>
              <w:spacing w:after="0" w:line="240" w:lineRule="auto"/>
              <w:jc w:val="center"/>
            </w:pPr>
            <w:r>
              <w:t>83%</w:t>
            </w:r>
          </w:p>
        </w:tc>
        <w:tc>
          <w:tcPr>
            <w:tcW w:w="810" w:type="dxa"/>
            <w:vAlign w:val="center"/>
          </w:tcPr>
          <w:p w:rsidR="00CF49FE" w:rsidRDefault="00CF49FE" w:rsidP="00DA781F">
            <w:pPr>
              <w:spacing w:after="0" w:line="240" w:lineRule="auto"/>
              <w:jc w:val="center"/>
            </w:pPr>
            <w:r>
              <w:t>88%</w:t>
            </w:r>
          </w:p>
        </w:tc>
        <w:tc>
          <w:tcPr>
            <w:tcW w:w="720" w:type="dxa"/>
            <w:vAlign w:val="center"/>
          </w:tcPr>
          <w:p w:rsidR="00CF49FE" w:rsidRDefault="00CF49FE" w:rsidP="00DA781F">
            <w:pPr>
              <w:spacing w:after="0" w:line="240" w:lineRule="auto"/>
              <w:jc w:val="center"/>
            </w:pPr>
            <w:r>
              <w:t>100%</w:t>
            </w:r>
          </w:p>
        </w:tc>
        <w:tc>
          <w:tcPr>
            <w:tcW w:w="810" w:type="dxa"/>
            <w:vAlign w:val="center"/>
          </w:tcPr>
          <w:p w:rsidR="00CF49FE" w:rsidRDefault="00CF49FE" w:rsidP="00DA781F">
            <w:pPr>
              <w:spacing w:after="0" w:line="240" w:lineRule="auto"/>
              <w:jc w:val="center"/>
            </w:pPr>
            <w:r>
              <w:t>84%</w:t>
            </w:r>
          </w:p>
        </w:tc>
        <w:tc>
          <w:tcPr>
            <w:tcW w:w="720" w:type="dxa"/>
            <w:vAlign w:val="center"/>
          </w:tcPr>
          <w:p w:rsidR="00CF49FE" w:rsidRDefault="00CF49FE" w:rsidP="009433B6">
            <w:pPr>
              <w:spacing w:after="0" w:line="240" w:lineRule="auto"/>
              <w:jc w:val="center"/>
            </w:pPr>
            <w:r>
              <w:t>90%</w:t>
            </w:r>
          </w:p>
        </w:tc>
        <w:tc>
          <w:tcPr>
            <w:tcW w:w="810" w:type="dxa"/>
            <w:vAlign w:val="center"/>
          </w:tcPr>
          <w:p w:rsidR="00CF49FE" w:rsidRDefault="00CF49FE" w:rsidP="009433B6">
            <w:pPr>
              <w:spacing w:after="0" w:line="240" w:lineRule="auto"/>
              <w:jc w:val="center"/>
            </w:pPr>
            <w:r>
              <w:t>100%</w:t>
            </w:r>
          </w:p>
        </w:tc>
        <w:tc>
          <w:tcPr>
            <w:tcW w:w="675" w:type="dxa"/>
            <w:vAlign w:val="center"/>
          </w:tcPr>
          <w:p w:rsidR="00CF49FE" w:rsidRDefault="00CF49FE" w:rsidP="00FB33BF">
            <w:pPr>
              <w:spacing w:after="0" w:line="240" w:lineRule="auto"/>
              <w:jc w:val="center"/>
            </w:pPr>
            <w:r>
              <w:t>90%</w:t>
            </w:r>
          </w:p>
        </w:tc>
        <w:tc>
          <w:tcPr>
            <w:tcW w:w="855" w:type="dxa"/>
            <w:vAlign w:val="center"/>
          </w:tcPr>
          <w:p w:rsidR="00CF49FE" w:rsidRDefault="00CF49FE" w:rsidP="00FB33BF">
            <w:pPr>
              <w:spacing w:after="0" w:line="240" w:lineRule="auto"/>
              <w:jc w:val="center"/>
            </w:pPr>
            <w:r>
              <w:t>90%</w:t>
            </w:r>
          </w:p>
        </w:tc>
        <w:tc>
          <w:tcPr>
            <w:tcW w:w="855" w:type="dxa"/>
          </w:tcPr>
          <w:p w:rsidR="00CF49FE" w:rsidRDefault="0000773E" w:rsidP="00EA6808">
            <w:pPr>
              <w:spacing w:after="0" w:line="240" w:lineRule="auto"/>
              <w:jc w:val="center"/>
            </w:pPr>
            <w:r>
              <w:t>89</w:t>
            </w:r>
            <w:r w:rsidR="00CF49FE">
              <w:t>%</w:t>
            </w:r>
          </w:p>
        </w:tc>
        <w:tc>
          <w:tcPr>
            <w:tcW w:w="855" w:type="dxa"/>
          </w:tcPr>
          <w:p w:rsidR="00CF49FE" w:rsidRDefault="006A6EE7" w:rsidP="00EA6808">
            <w:pPr>
              <w:spacing w:after="0" w:line="240" w:lineRule="auto"/>
              <w:jc w:val="center"/>
            </w:pPr>
            <w:r>
              <w:t>84</w:t>
            </w:r>
            <w:r w:rsidR="00CF49FE">
              <w:t>%</w:t>
            </w:r>
          </w:p>
        </w:tc>
      </w:tr>
      <w:tr w:rsidR="00CF49FE" w:rsidTr="000F3B43">
        <w:trPr>
          <w:jc w:val="center"/>
        </w:trPr>
        <w:tc>
          <w:tcPr>
            <w:tcW w:w="6660" w:type="dxa"/>
          </w:tcPr>
          <w:p w:rsidR="00CF49FE" w:rsidRDefault="00CF49FE" w:rsidP="009433B6">
            <w:pPr>
              <w:spacing w:after="0" w:line="240" w:lineRule="auto"/>
            </w:pPr>
            <w:r>
              <w:t xml:space="preserve">     Assistance from Career Employment Services?</w:t>
            </w:r>
          </w:p>
        </w:tc>
        <w:tc>
          <w:tcPr>
            <w:tcW w:w="720" w:type="dxa"/>
            <w:vAlign w:val="center"/>
          </w:tcPr>
          <w:p w:rsidR="00CF49FE" w:rsidRDefault="00CF49FE" w:rsidP="00DA781F">
            <w:pPr>
              <w:spacing w:after="0" w:line="240" w:lineRule="auto"/>
              <w:jc w:val="center"/>
            </w:pPr>
            <w:r>
              <w:t>77%</w:t>
            </w:r>
          </w:p>
        </w:tc>
        <w:tc>
          <w:tcPr>
            <w:tcW w:w="810" w:type="dxa"/>
            <w:vAlign w:val="center"/>
          </w:tcPr>
          <w:p w:rsidR="00CF49FE" w:rsidRDefault="00CF49FE" w:rsidP="00DA781F">
            <w:pPr>
              <w:spacing w:after="0" w:line="240" w:lineRule="auto"/>
              <w:jc w:val="center"/>
            </w:pPr>
            <w:r>
              <w:t>85%</w:t>
            </w:r>
          </w:p>
        </w:tc>
        <w:tc>
          <w:tcPr>
            <w:tcW w:w="720" w:type="dxa"/>
            <w:vAlign w:val="center"/>
          </w:tcPr>
          <w:p w:rsidR="00CF49FE" w:rsidRDefault="00CF49FE" w:rsidP="00DA781F">
            <w:pPr>
              <w:spacing w:after="0" w:line="240" w:lineRule="auto"/>
              <w:jc w:val="center"/>
            </w:pPr>
            <w:r>
              <w:t>100%</w:t>
            </w:r>
          </w:p>
        </w:tc>
        <w:tc>
          <w:tcPr>
            <w:tcW w:w="810" w:type="dxa"/>
            <w:vAlign w:val="center"/>
          </w:tcPr>
          <w:p w:rsidR="00CF49FE" w:rsidRDefault="00CF49FE" w:rsidP="00DA781F">
            <w:pPr>
              <w:spacing w:after="0" w:line="240" w:lineRule="auto"/>
              <w:jc w:val="center"/>
            </w:pPr>
            <w:r>
              <w:t>77%</w:t>
            </w:r>
          </w:p>
        </w:tc>
        <w:tc>
          <w:tcPr>
            <w:tcW w:w="720" w:type="dxa"/>
            <w:vAlign w:val="center"/>
          </w:tcPr>
          <w:p w:rsidR="00CF49FE" w:rsidRDefault="00CF49FE" w:rsidP="009433B6">
            <w:pPr>
              <w:spacing w:after="0" w:line="240" w:lineRule="auto"/>
              <w:jc w:val="center"/>
            </w:pPr>
            <w:r>
              <w:t>87%</w:t>
            </w:r>
          </w:p>
        </w:tc>
        <w:tc>
          <w:tcPr>
            <w:tcW w:w="810" w:type="dxa"/>
            <w:vAlign w:val="center"/>
          </w:tcPr>
          <w:p w:rsidR="00CF49FE" w:rsidRDefault="00CF49FE" w:rsidP="009433B6">
            <w:pPr>
              <w:spacing w:after="0" w:line="240" w:lineRule="auto"/>
              <w:jc w:val="center"/>
            </w:pPr>
            <w:r>
              <w:t>100%</w:t>
            </w:r>
          </w:p>
        </w:tc>
        <w:tc>
          <w:tcPr>
            <w:tcW w:w="675" w:type="dxa"/>
            <w:vAlign w:val="center"/>
          </w:tcPr>
          <w:p w:rsidR="00CF49FE" w:rsidRDefault="00CF49FE" w:rsidP="00FB33BF">
            <w:pPr>
              <w:spacing w:after="0" w:line="240" w:lineRule="auto"/>
              <w:jc w:val="center"/>
            </w:pPr>
            <w:r>
              <w:t>89%</w:t>
            </w:r>
          </w:p>
        </w:tc>
        <w:tc>
          <w:tcPr>
            <w:tcW w:w="855" w:type="dxa"/>
            <w:vAlign w:val="center"/>
          </w:tcPr>
          <w:p w:rsidR="00CF49FE" w:rsidRDefault="00CF49FE" w:rsidP="00FB33BF">
            <w:pPr>
              <w:spacing w:after="0" w:line="240" w:lineRule="auto"/>
              <w:jc w:val="center"/>
            </w:pPr>
            <w:r>
              <w:t>87%</w:t>
            </w:r>
          </w:p>
        </w:tc>
        <w:tc>
          <w:tcPr>
            <w:tcW w:w="855" w:type="dxa"/>
          </w:tcPr>
          <w:p w:rsidR="00CF49FE" w:rsidRDefault="0000773E" w:rsidP="00EA6808">
            <w:pPr>
              <w:spacing w:after="0" w:line="240" w:lineRule="auto"/>
              <w:jc w:val="center"/>
            </w:pPr>
            <w:r>
              <w:t>90</w:t>
            </w:r>
            <w:r w:rsidR="00CF49FE">
              <w:t>%</w:t>
            </w:r>
          </w:p>
        </w:tc>
        <w:tc>
          <w:tcPr>
            <w:tcW w:w="855" w:type="dxa"/>
          </w:tcPr>
          <w:p w:rsidR="00CF49FE" w:rsidRDefault="006A6EE7" w:rsidP="00EA6808">
            <w:pPr>
              <w:spacing w:after="0" w:line="240" w:lineRule="auto"/>
              <w:jc w:val="center"/>
            </w:pPr>
            <w:r>
              <w:t>93</w:t>
            </w:r>
            <w:r w:rsidR="00CF49FE">
              <w:t>%</w:t>
            </w:r>
          </w:p>
        </w:tc>
      </w:tr>
      <w:tr w:rsidR="00CF49FE" w:rsidTr="000F3B43">
        <w:trPr>
          <w:jc w:val="center"/>
        </w:trPr>
        <w:tc>
          <w:tcPr>
            <w:tcW w:w="6660" w:type="dxa"/>
          </w:tcPr>
          <w:p w:rsidR="00CF49FE" w:rsidRDefault="00CF49FE" w:rsidP="009433B6">
            <w:pPr>
              <w:spacing w:after="0" w:line="240" w:lineRule="auto"/>
            </w:pPr>
            <w:r>
              <w:t xml:space="preserve">     The services offered through the Financial Aid Office?</w:t>
            </w:r>
          </w:p>
        </w:tc>
        <w:tc>
          <w:tcPr>
            <w:tcW w:w="720" w:type="dxa"/>
            <w:vAlign w:val="center"/>
          </w:tcPr>
          <w:p w:rsidR="00CF49FE" w:rsidRDefault="00CF49FE" w:rsidP="00DA781F">
            <w:pPr>
              <w:spacing w:after="0" w:line="240" w:lineRule="auto"/>
              <w:jc w:val="center"/>
            </w:pPr>
            <w:r>
              <w:t>77%</w:t>
            </w:r>
          </w:p>
        </w:tc>
        <w:tc>
          <w:tcPr>
            <w:tcW w:w="810" w:type="dxa"/>
            <w:vAlign w:val="center"/>
          </w:tcPr>
          <w:p w:rsidR="00CF49FE" w:rsidRDefault="00CF49FE" w:rsidP="00DA781F">
            <w:pPr>
              <w:spacing w:after="0" w:line="240" w:lineRule="auto"/>
              <w:jc w:val="center"/>
            </w:pPr>
            <w:r>
              <w:t>80%</w:t>
            </w:r>
          </w:p>
        </w:tc>
        <w:tc>
          <w:tcPr>
            <w:tcW w:w="720" w:type="dxa"/>
            <w:vAlign w:val="center"/>
          </w:tcPr>
          <w:p w:rsidR="00CF49FE" w:rsidRDefault="00CF49FE" w:rsidP="00DA781F">
            <w:pPr>
              <w:spacing w:after="0" w:line="240" w:lineRule="auto"/>
              <w:jc w:val="center"/>
            </w:pPr>
            <w:r>
              <w:t>100%</w:t>
            </w:r>
          </w:p>
        </w:tc>
        <w:tc>
          <w:tcPr>
            <w:tcW w:w="810" w:type="dxa"/>
            <w:vAlign w:val="center"/>
          </w:tcPr>
          <w:p w:rsidR="00CF49FE" w:rsidRDefault="00CF49FE" w:rsidP="00DA781F">
            <w:pPr>
              <w:spacing w:after="0" w:line="240" w:lineRule="auto"/>
              <w:jc w:val="center"/>
            </w:pPr>
            <w:r>
              <w:t>79%</w:t>
            </w:r>
          </w:p>
        </w:tc>
        <w:tc>
          <w:tcPr>
            <w:tcW w:w="720" w:type="dxa"/>
            <w:vAlign w:val="center"/>
          </w:tcPr>
          <w:p w:rsidR="00CF49FE" w:rsidRDefault="00CF49FE" w:rsidP="009433B6">
            <w:pPr>
              <w:spacing w:after="0" w:line="240" w:lineRule="auto"/>
              <w:jc w:val="center"/>
            </w:pPr>
            <w:r>
              <w:t>87%</w:t>
            </w:r>
          </w:p>
        </w:tc>
        <w:tc>
          <w:tcPr>
            <w:tcW w:w="810" w:type="dxa"/>
            <w:vAlign w:val="center"/>
          </w:tcPr>
          <w:p w:rsidR="00CF49FE" w:rsidRDefault="00CF49FE" w:rsidP="009433B6">
            <w:pPr>
              <w:spacing w:after="0" w:line="240" w:lineRule="auto"/>
              <w:jc w:val="center"/>
            </w:pPr>
            <w:r>
              <w:t>97%</w:t>
            </w:r>
          </w:p>
        </w:tc>
        <w:tc>
          <w:tcPr>
            <w:tcW w:w="675" w:type="dxa"/>
            <w:vAlign w:val="center"/>
          </w:tcPr>
          <w:p w:rsidR="00CF49FE" w:rsidRDefault="00CF49FE" w:rsidP="00FB33BF">
            <w:pPr>
              <w:spacing w:after="0" w:line="240" w:lineRule="auto"/>
              <w:jc w:val="center"/>
            </w:pPr>
            <w:r>
              <w:t>83%</w:t>
            </w:r>
          </w:p>
        </w:tc>
        <w:tc>
          <w:tcPr>
            <w:tcW w:w="855" w:type="dxa"/>
            <w:vAlign w:val="center"/>
          </w:tcPr>
          <w:p w:rsidR="00CF49FE" w:rsidRDefault="00CF49FE" w:rsidP="00FB33BF">
            <w:pPr>
              <w:spacing w:after="0" w:line="240" w:lineRule="auto"/>
              <w:jc w:val="center"/>
            </w:pPr>
            <w:r>
              <w:t>87%</w:t>
            </w:r>
          </w:p>
        </w:tc>
        <w:tc>
          <w:tcPr>
            <w:tcW w:w="855" w:type="dxa"/>
          </w:tcPr>
          <w:p w:rsidR="00CF49FE" w:rsidRDefault="0000773E" w:rsidP="00EA6808">
            <w:pPr>
              <w:spacing w:after="0" w:line="240" w:lineRule="auto"/>
              <w:jc w:val="center"/>
            </w:pPr>
            <w:r>
              <w:t>92</w:t>
            </w:r>
            <w:r w:rsidR="00CF49FE">
              <w:t>%</w:t>
            </w:r>
          </w:p>
        </w:tc>
        <w:tc>
          <w:tcPr>
            <w:tcW w:w="855" w:type="dxa"/>
          </w:tcPr>
          <w:p w:rsidR="00CF49FE" w:rsidRDefault="006A6EE7" w:rsidP="00EA6808">
            <w:pPr>
              <w:spacing w:after="0" w:line="240" w:lineRule="auto"/>
              <w:jc w:val="center"/>
            </w:pPr>
            <w:r>
              <w:t>95</w:t>
            </w:r>
            <w:r w:rsidR="00CF49FE">
              <w:t>%</w:t>
            </w:r>
          </w:p>
        </w:tc>
      </w:tr>
      <w:tr w:rsidR="00CF49FE" w:rsidTr="000F3B43">
        <w:trPr>
          <w:jc w:val="center"/>
        </w:trPr>
        <w:tc>
          <w:tcPr>
            <w:tcW w:w="6660" w:type="dxa"/>
          </w:tcPr>
          <w:p w:rsidR="00CF49FE" w:rsidRDefault="00CF49FE" w:rsidP="009433B6">
            <w:pPr>
              <w:spacing w:after="0" w:line="240" w:lineRule="auto"/>
            </w:pPr>
            <w:r>
              <w:t xml:space="preserve">     The opportunities to participate in student organizations?</w:t>
            </w:r>
          </w:p>
        </w:tc>
        <w:tc>
          <w:tcPr>
            <w:tcW w:w="720" w:type="dxa"/>
            <w:vAlign w:val="center"/>
          </w:tcPr>
          <w:p w:rsidR="00CF49FE" w:rsidRDefault="00CF49FE" w:rsidP="00DA781F">
            <w:pPr>
              <w:spacing w:after="0" w:line="240" w:lineRule="auto"/>
              <w:jc w:val="center"/>
            </w:pPr>
            <w:r>
              <w:t>81%</w:t>
            </w:r>
          </w:p>
        </w:tc>
        <w:tc>
          <w:tcPr>
            <w:tcW w:w="810" w:type="dxa"/>
            <w:vAlign w:val="center"/>
          </w:tcPr>
          <w:p w:rsidR="00CF49FE" w:rsidRDefault="00CF49FE" w:rsidP="00DA781F">
            <w:pPr>
              <w:spacing w:after="0" w:line="240" w:lineRule="auto"/>
              <w:jc w:val="center"/>
            </w:pPr>
            <w:r>
              <w:t>74%</w:t>
            </w:r>
          </w:p>
        </w:tc>
        <w:tc>
          <w:tcPr>
            <w:tcW w:w="720" w:type="dxa"/>
            <w:vAlign w:val="center"/>
          </w:tcPr>
          <w:p w:rsidR="00CF49FE" w:rsidRDefault="00CF49FE" w:rsidP="00DA781F">
            <w:pPr>
              <w:spacing w:after="0" w:line="240" w:lineRule="auto"/>
              <w:jc w:val="center"/>
            </w:pPr>
            <w:r>
              <w:t>91%</w:t>
            </w:r>
          </w:p>
        </w:tc>
        <w:tc>
          <w:tcPr>
            <w:tcW w:w="810" w:type="dxa"/>
            <w:vAlign w:val="center"/>
          </w:tcPr>
          <w:p w:rsidR="00CF49FE" w:rsidRDefault="00CF49FE" w:rsidP="00DA781F">
            <w:pPr>
              <w:spacing w:after="0" w:line="240" w:lineRule="auto"/>
              <w:jc w:val="center"/>
            </w:pPr>
            <w:r>
              <w:t>77%</w:t>
            </w:r>
          </w:p>
        </w:tc>
        <w:tc>
          <w:tcPr>
            <w:tcW w:w="720" w:type="dxa"/>
            <w:vAlign w:val="center"/>
          </w:tcPr>
          <w:p w:rsidR="00CF49FE" w:rsidRDefault="00CF49FE" w:rsidP="009433B6">
            <w:pPr>
              <w:spacing w:after="0" w:line="240" w:lineRule="auto"/>
              <w:jc w:val="center"/>
            </w:pPr>
            <w:r>
              <w:t>84%</w:t>
            </w:r>
          </w:p>
        </w:tc>
        <w:tc>
          <w:tcPr>
            <w:tcW w:w="810" w:type="dxa"/>
            <w:vAlign w:val="center"/>
          </w:tcPr>
          <w:p w:rsidR="00CF49FE" w:rsidRDefault="00CF49FE" w:rsidP="009433B6">
            <w:pPr>
              <w:spacing w:after="0" w:line="240" w:lineRule="auto"/>
              <w:jc w:val="center"/>
            </w:pPr>
            <w:r>
              <w:t>93%</w:t>
            </w:r>
          </w:p>
        </w:tc>
        <w:tc>
          <w:tcPr>
            <w:tcW w:w="675" w:type="dxa"/>
            <w:vAlign w:val="center"/>
          </w:tcPr>
          <w:p w:rsidR="00CF49FE" w:rsidRDefault="00CF49FE" w:rsidP="00FB33BF">
            <w:pPr>
              <w:spacing w:after="0" w:line="240" w:lineRule="auto"/>
              <w:jc w:val="center"/>
            </w:pPr>
            <w:r>
              <w:t>89%</w:t>
            </w:r>
          </w:p>
        </w:tc>
        <w:tc>
          <w:tcPr>
            <w:tcW w:w="855" w:type="dxa"/>
            <w:vAlign w:val="center"/>
          </w:tcPr>
          <w:p w:rsidR="00CF49FE" w:rsidRDefault="00CF49FE" w:rsidP="00FB33BF">
            <w:pPr>
              <w:spacing w:after="0" w:line="240" w:lineRule="auto"/>
              <w:jc w:val="center"/>
            </w:pPr>
            <w:r>
              <w:t>84%</w:t>
            </w:r>
          </w:p>
        </w:tc>
        <w:tc>
          <w:tcPr>
            <w:tcW w:w="855" w:type="dxa"/>
          </w:tcPr>
          <w:p w:rsidR="00CF49FE" w:rsidRDefault="0000773E" w:rsidP="00EA6808">
            <w:pPr>
              <w:spacing w:after="0" w:line="240" w:lineRule="auto"/>
              <w:jc w:val="center"/>
            </w:pPr>
            <w:r>
              <w:t>91</w:t>
            </w:r>
            <w:r w:rsidR="00CF49FE">
              <w:t>%</w:t>
            </w:r>
          </w:p>
        </w:tc>
        <w:tc>
          <w:tcPr>
            <w:tcW w:w="855" w:type="dxa"/>
          </w:tcPr>
          <w:p w:rsidR="00CF49FE" w:rsidRDefault="006A6EE7" w:rsidP="00EA6808">
            <w:pPr>
              <w:spacing w:after="0" w:line="240" w:lineRule="auto"/>
              <w:jc w:val="center"/>
            </w:pPr>
            <w:r>
              <w:t>91</w:t>
            </w:r>
            <w:r w:rsidR="00CF49FE">
              <w:t>%</w:t>
            </w:r>
          </w:p>
        </w:tc>
      </w:tr>
      <w:tr w:rsidR="00CF49FE" w:rsidTr="000F3B43">
        <w:trPr>
          <w:jc w:val="center"/>
        </w:trPr>
        <w:tc>
          <w:tcPr>
            <w:tcW w:w="6660" w:type="dxa"/>
          </w:tcPr>
          <w:p w:rsidR="00CF49FE" w:rsidRDefault="00CF49FE" w:rsidP="009433B6">
            <w:pPr>
              <w:spacing w:after="0" w:line="240" w:lineRule="auto"/>
            </w:pPr>
            <w:r>
              <w:t xml:space="preserve">     The general public information about the college provided to the </w:t>
            </w:r>
          </w:p>
          <w:p w:rsidR="00CF49FE" w:rsidRDefault="00CF49FE" w:rsidP="009433B6">
            <w:pPr>
              <w:spacing w:after="0" w:line="240" w:lineRule="auto"/>
            </w:pPr>
            <w:r>
              <w:t xml:space="preserve">          </w:t>
            </w:r>
            <w:proofErr w:type="gramStart"/>
            <w:r>
              <w:t>community</w:t>
            </w:r>
            <w:proofErr w:type="gramEnd"/>
            <w:r>
              <w:t>?</w:t>
            </w:r>
          </w:p>
        </w:tc>
        <w:tc>
          <w:tcPr>
            <w:tcW w:w="720" w:type="dxa"/>
            <w:vAlign w:val="center"/>
          </w:tcPr>
          <w:p w:rsidR="00CF49FE" w:rsidRDefault="00CF49FE" w:rsidP="00DA781F">
            <w:pPr>
              <w:spacing w:after="0" w:line="240" w:lineRule="auto"/>
              <w:jc w:val="center"/>
            </w:pPr>
            <w:r>
              <w:t>86%</w:t>
            </w:r>
          </w:p>
        </w:tc>
        <w:tc>
          <w:tcPr>
            <w:tcW w:w="810" w:type="dxa"/>
            <w:vAlign w:val="center"/>
          </w:tcPr>
          <w:p w:rsidR="00CF49FE" w:rsidRDefault="00CF49FE" w:rsidP="00DA781F">
            <w:pPr>
              <w:spacing w:after="0" w:line="240" w:lineRule="auto"/>
              <w:jc w:val="center"/>
            </w:pPr>
            <w:r>
              <w:t>92%</w:t>
            </w:r>
          </w:p>
        </w:tc>
        <w:tc>
          <w:tcPr>
            <w:tcW w:w="720" w:type="dxa"/>
            <w:vAlign w:val="center"/>
          </w:tcPr>
          <w:p w:rsidR="00CF49FE" w:rsidRDefault="00CF49FE" w:rsidP="00DA781F">
            <w:pPr>
              <w:spacing w:after="0" w:line="240" w:lineRule="auto"/>
              <w:jc w:val="center"/>
            </w:pPr>
            <w:r>
              <w:t>94%</w:t>
            </w:r>
          </w:p>
        </w:tc>
        <w:tc>
          <w:tcPr>
            <w:tcW w:w="810" w:type="dxa"/>
            <w:vAlign w:val="center"/>
          </w:tcPr>
          <w:p w:rsidR="00CF49FE" w:rsidRDefault="00CF49FE" w:rsidP="00DA781F">
            <w:pPr>
              <w:spacing w:after="0" w:line="240" w:lineRule="auto"/>
              <w:jc w:val="center"/>
            </w:pPr>
            <w:r>
              <w:t>84%</w:t>
            </w:r>
          </w:p>
        </w:tc>
        <w:tc>
          <w:tcPr>
            <w:tcW w:w="720" w:type="dxa"/>
            <w:vAlign w:val="center"/>
          </w:tcPr>
          <w:p w:rsidR="00CF49FE" w:rsidRDefault="00CF49FE" w:rsidP="009433B6">
            <w:pPr>
              <w:spacing w:after="0" w:line="240" w:lineRule="auto"/>
              <w:jc w:val="center"/>
            </w:pPr>
            <w:r>
              <w:t>94%</w:t>
            </w:r>
          </w:p>
        </w:tc>
        <w:tc>
          <w:tcPr>
            <w:tcW w:w="810" w:type="dxa"/>
            <w:vAlign w:val="center"/>
          </w:tcPr>
          <w:p w:rsidR="00CF49FE" w:rsidRDefault="00CF49FE" w:rsidP="009433B6">
            <w:pPr>
              <w:spacing w:after="0" w:line="240" w:lineRule="auto"/>
              <w:jc w:val="center"/>
            </w:pPr>
            <w:r>
              <w:t>97%</w:t>
            </w:r>
          </w:p>
        </w:tc>
        <w:tc>
          <w:tcPr>
            <w:tcW w:w="675" w:type="dxa"/>
            <w:vAlign w:val="center"/>
          </w:tcPr>
          <w:p w:rsidR="00CF49FE" w:rsidRDefault="00CF49FE" w:rsidP="00FB33BF">
            <w:pPr>
              <w:spacing w:after="0" w:line="240" w:lineRule="auto"/>
              <w:jc w:val="center"/>
            </w:pPr>
            <w:r>
              <w:t>96%</w:t>
            </w:r>
          </w:p>
        </w:tc>
        <w:tc>
          <w:tcPr>
            <w:tcW w:w="855" w:type="dxa"/>
            <w:vAlign w:val="center"/>
          </w:tcPr>
          <w:p w:rsidR="00CF49FE" w:rsidRDefault="00CF49FE" w:rsidP="00FB33BF">
            <w:pPr>
              <w:spacing w:after="0" w:line="240" w:lineRule="auto"/>
              <w:jc w:val="center"/>
            </w:pPr>
            <w:r>
              <w:t>94%</w:t>
            </w:r>
          </w:p>
        </w:tc>
        <w:tc>
          <w:tcPr>
            <w:tcW w:w="855" w:type="dxa"/>
          </w:tcPr>
          <w:p w:rsidR="00CF49FE" w:rsidRDefault="0000773E" w:rsidP="00EA6808">
            <w:pPr>
              <w:spacing w:after="0" w:line="240" w:lineRule="auto"/>
              <w:jc w:val="center"/>
            </w:pPr>
            <w:r>
              <w:t>95</w:t>
            </w:r>
            <w:r w:rsidR="00CF49FE">
              <w:t>%</w:t>
            </w:r>
          </w:p>
        </w:tc>
        <w:tc>
          <w:tcPr>
            <w:tcW w:w="855" w:type="dxa"/>
          </w:tcPr>
          <w:p w:rsidR="00CF49FE" w:rsidRDefault="006A6EE7" w:rsidP="00EA6808">
            <w:pPr>
              <w:spacing w:after="0" w:line="240" w:lineRule="auto"/>
              <w:jc w:val="center"/>
            </w:pPr>
            <w:r>
              <w:t>98</w:t>
            </w:r>
            <w:r w:rsidR="00CF49FE">
              <w:t>%</w:t>
            </w:r>
          </w:p>
        </w:tc>
      </w:tr>
      <w:tr w:rsidR="00CF49FE" w:rsidTr="000F3B43">
        <w:trPr>
          <w:jc w:val="center"/>
        </w:trPr>
        <w:tc>
          <w:tcPr>
            <w:tcW w:w="6660" w:type="dxa"/>
          </w:tcPr>
          <w:p w:rsidR="00CF49FE" w:rsidRDefault="00CF49FE" w:rsidP="009433B6">
            <w:pPr>
              <w:spacing w:after="0" w:line="240" w:lineRule="auto"/>
            </w:pPr>
            <w:r>
              <w:t xml:space="preserve">     Your decision to attend OTC?</w:t>
            </w:r>
          </w:p>
        </w:tc>
        <w:tc>
          <w:tcPr>
            <w:tcW w:w="720" w:type="dxa"/>
            <w:vAlign w:val="center"/>
          </w:tcPr>
          <w:p w:rsidR="00CF49FE" w:rsidRDefault="00CF49FE" w:rsidP="00DA781F">
            <w:pPr>
              <w:spacing w:after="0" w:line="240" w:lineRule="auto"/>
              <w:jc w:val="center"/>
            </w:pPr>
            <w:r>
              <w:t>92%</w:t>
            </w:r>
          </w:p>
        </w:tc>
        <w:tc>
          <w:tcPr>
            <w:tcW w:w="810" w:type="dxa"/>
            <w:vAlign w:val="center"/>
          </w:tcPr>
          <w:p w:rsidR="00CF49FE" w:rsidRDefault="00CF49FE" w:rsidP="00DA781F">
            <w:pPr>
              <w:spacing w:after="0" w:line="240" w:lineRule="auto"/>
              <w:jc w:val="center"/>
            </w:pPr>
            <w:r>
              <w:t>96%</w:t>
            </w:r>
          </w:p>
        </w:tc>
        <w:tc>
          <w:tcPr>
            <w:tcW w:w="720" w:type="dxa"/>
            <w:vAlign w:val="center"/>
          </w:tcPr>
          <w:p w:rsidR="00CF49FE" w:rsidRDefault="00CF49FE" w:rsidP="00DA781F">
            <w:pPr>
              <w:spacing w:after="0" w:line="240" w:lineRule="auto"/>
              <w:jc w:val="center"/>
            </w:pPr>
            <w:r>
              <w:t>100%</w:t>
            </w:r>
          </w:p>
        </w:tc>
        <w:tc>
          <w:tcPr>
            <w:tcW w:w="810" w:type="dxa"/>
            <w:vAlign w:val="center"/>
          </w:tcPr>
          <w:p w:rsidR="00CF49FE" w:rsidRDefault="00CF49FE" w:rsidP="00DA781F">
            <w:pPr>
              <w:spacing w:after="0" w:line="240" w:lineRule="auto"/>
              <w:jc w:val="center"/>
            </w:pPr>
            <w:r>
              <w:t>96%</w:t>
            </w:r>
          </w:p>
        </w:tc>
        <w:tc>
          <w:tcPr>
            <w:tcW w:w="720" w:type="dxa"/>
            <w:vAlign w:val="center"/>
          </w:tcPr>
          <w:p w:rsidR="00CF49FE" w:rsidRDefault="00CF49FE" w:rsidP="009433B6">
            <w:pPr>
              <w:spacing w:after="0" w:line="240" w:lineRule="auto"/>
              <w:jc w:val="center"/>
            </w:pPr>
            <w:r>
              <w:t>94%</w:t>
            </w:r>
          </w:p>
        </w:tc>
        <w:tc>
          <w:tcPr>
            <w:tcW w:w="810" w:type="dxa"/>
            <w:vAlign w:val="center"/>
          </w:tcPr>
          <w:p w:rsidR="00CF49FE" w:rsidRDefault="00CF49FE" w:rsidP="009433B6">
            <w:pPr>
              <w:spacing w:after="0" w:line="240" w:lineRule="auto"/>
              <w:jc w:val="center"/>
            </w:pPr>
            <w:r>
              <w:t>100%</w:t>
            </w:r>
          </w:p>
        </w:tc>
        <w:tc>
          <w:tcPr>
            <w:tcW w:w="675" w:type="dxa"/>
            <w:vAlign w:val="center"/>
          </w:tcPr>
          <w:p w:rsidR="00CF49FE" w:rsidRDefault="00CF49FE" w:rsidP="00FB33BF">
            <w:pPr>
              <w:spacing w:after="0" w:line="240" w:lineRule="auto"/>
              <w:jc w:val="center"/>
            </w:pPr>
            <w:r>
              <w:t>96%</w:t>
            </w:r>
          </w:p>
        </w:tc>
        <w:tc>
          <w:tcPr>
            <w:tcW w:w="855" w:type="dxa"/>
            <w:vAlign w:val="center"/>
          </w:tcPr>
          <w:p w:rsidR="00CF49FE" w:rsidRDefault="00CF49FE" w:rsidP="00FB33BF">
            <w:pPr>
              <w:spacing w:after="0" w:line="240" w:lineRule="auto"/>
              <w:jc w:val="center"/>
            </w:pPr>
            <w:r>
              <w:t>93%</w:t>
            </w:r>
          </w:p>
        </w:tc>
        <w:tc>
          <w:tcPr>
            <w:tcW w:w="855" w:type="dxa"/>
          </w:tcPr>
          <w:p w:rsidR="00CF49FE" w:rsidRDefault="0000773E" w:rsidP="00EA6808">
            <w:pPr>
              <w:spacing w:after="0" w:line="240" w:lineRule="auto"/>
              <w:jc w:val="center"/>
            </w:pPr>
            <w:r>
              <w:t>99</w:t>
            </w:r>
            <w:r w:rsidR="00CF49FE">
              <w:t>%</w:t>
            </w:r>
          </w:p>
        </w:tc>
        <w:tc>
          <w:tcPr>
            <w:tcW w:w="855" w:type="dxa"/>
          </w:tcPr>
          <w:p w:rsidR="00CF49FE" w:rsidRDefault="006A6EE7" w:rsidP="00EA6808">
            <w:pPr>
              <w:spacing w:after="0" w:line="240" w:lineRule="auto"/>
              <w:jc w:val="center"/>
            </w:pPr>
            <w:r>
              <w:t>99</w:t>
            </w:r>
            <w:r w:rsidR="00CF49FE">
              <w:t>%</w:t>
            </w:r>
          </w:p>
        </w:tc>
      </w:tr>
      <w:tr w:rsidR="00CF49FE" w:rsidTr="000F3B43">
        <w:trPr>
          <w:jc w:val="center"/>
        </w:trPr>
        <w:tc>
          <w:tcPr>
            <w:tcW w:w="6660" w:type="dxa"/>
          </w:tcPr>
          <w:p w:rsidR="00CF49FE" w:rsidRDefault="00CF49FE" w:rsidP="009433B6">
            <w:pPr>
              <w:spacing w:after="0" w:line="240" w:lineRule="auto"/>
            </w:pPr>
            <w:r>
              <w:t xml:space="preserve">     Safety and Security?</w:t>
            </w:r>
          </w:p>
        </w:tc>
        <w:tc>
          <w:tcPr>
            <w:tcW w:w="720" w:type="dxa"/>
            <w:vAlign w:val="center"/>
          </w:tcPr>
          <w:p w:rsidR="00CF49FE" w:rsidRDefault="00CF49FE" w:rsidP="00DA781F">
            <w:pPr>
              <w:spacing w:after="0" w:line="240" w:lineRule="auto"/>
              <w:jc w:val="center"/>
            </w:pPr>
            <w:r>
              <w:t>--</w:t>
            </w:r>
          </w:p>
        </w:tc>
        <w:tc>
          <w:tcPr>
            <w:tcW w:w="810" w:type="dxa"/>
            <w:vAlign w:val="center"/>
          </w:tcPr>
          <w:p w:rsidR="00CF49FE" w:rsidRDefault="00CF49FE" w:rsidP="00DA781F">
            <w:pPr>
              <w:spacing w:after="0" w:line="240" w:lineRule="auto"/>
              <w:jc w:val="center"/>
            </w:pPr>
            <w:r>
              <w:t>94%</w:t>
            </w:r>
          </w:p>
        </w:tc>
        <w:tc>
          <w:tcPr>
            <w:tcW w:w="720" w:type="dxa"/>
            <w:vAlign w:val="center"/>
          </w:tcPr>
          <w:p w:rsidR="00CF49FE" w:rsidRDefault="00CF49FE" w:rsidP="00DA781F">
            <w:pPr>
              <w:spacing w:after="0" w:line="240" w:lineRule="auto"/>
              <w:jc w:val="center"/>
            </w:pPr>
            <w:r>
              <w:t>100%</w:t>
            </w:r>
          </w:p>
        </w:tc>
        <w:tc>
          <w:tcPr>
            <w:tcW w:w="810" w:type="dxa"/>
            <w:vAlign w:val="center"/>
          </w:tcPr>
          <w:p w:rsidR="00CF49FE" w:rsidRDefault="00CF49FE" w:rsidP="00DA781F">
            <w:pPr>
              <w:spacing w:after="0" w:line="240" w:lineRule="auto"/>
              <w:jc w:val="center"/>
            </w:pPr>
            <w:r>
              <w:t>87%</w:t>
            </w:r>
          </w:p>
        </w:tc>
        <w:tc>
          <w:tcPr>
            <w:tcW w:w="720" w:type="dxa"/>
            <w:vAlign w:val="center"/>
          </w:tcPr>
          <w:p w:rsidR="00CF49FE" w:rsidRDefault="00CF49FE" w:rsidP="009433B6">
            <w:pPr>
              <w:spacing w:after="0" w:line="240" w:lineRule="auto"/>
              <w:jc w:val="center"/>
            </w:pPr>
            <w:r>
              <w:t>91%</w:t>
            </w:r>
          </w:p>
        </w:tc>
        <w:tc>
          <w:tcPr>
            <w:tcW w:w="810" w:type="dxa"/>
            <w:vAlign w:val="center"/>
          </w:tcPr>
          <w:p w:rsidR="00CF49FE" w:rsidRDefault="00CF49FE" w:rsidP="009433B6">
            <w:pPr>
              <w:spacing w:after="0" w:line="240" w:lineRule="auto"/>
              <w:jc w:val="center"/>
            </w:pPr>
            <w:r>
              <w:t>100%</w:t>
            </w:r>
          </w:p>
        </w:tc>
        <w:tc>
          <w:tcPr>
            <w:tcW w:w="675" w:type="dxa"/>
            <w:vAlign w:val="center"/>
          </w:tcPr>
          <w:p w:rsidR="00CF49FE" w:rsidRDefault="00CF49FE" w:rsidP="00FB33BF">
            <w:pPr>
              <w:spacing w:after="0" w:line="240" w:lineRule="auto"/>
              <w:jc w:val="center"/>
            </w:pPr>
            <w:r>
              <w:t>99%</w:t>
            </w:r>
          </w:p>
        </w:tc>
        <w:tc>
          <w:tcPr>
            <w:tcW w:w="855" w:type="dxa"/>
            <w:vAlign w:val="center"/>
          </w:tcPr>
          <w:p w:rsidR="00CF49FE" w:rsidRDefault="00CF49FE" w:rsidP="00FB33BF">
            <w:pPr>
              <w:spacing w:after="0" w:line="240" w:lineRule="auto"/>
              <w:jc w:val="center"/>
            </w:pPr>
            <w:r>
              <w:t>93%</w:t>
            </w:r>
          </w:p>
        </w:tc>
        <w:tc>
          <w:tcPr>
            <w:tcW w:w="855" w:type="dxa"/>
          </w:tcPr>
          <w:p w:rsidR="00CF49FE" w:rsidRDefault="0000773E" w:rsidP="00EA6808">
            <w:pPr>
              <w:spacing w:after="0" w:line="240" w:lineRule="auto"/>
              <w:jc w:val="center"/>
            </w:pPr>
            <w:r>
              <w:t>98</w:t>
            </w:r>
            <w:r w:rsidR="00CF49FE">
              <w:t>%</w:t>
            </w:r>
          </w:p>
        </w:tc>
        <w:tc>
          <w:tcPr>
            <w:tcW w:w="855" w:type="dxa"/>
          </w:tcPr>
          <w:p w:rsidR="00CF49FE" w:rsidRDefault="006A6EE7" w:rsidP="00EA6808">
            <w:pPr>
              <w:spacing w:after="0" w:line="240" w:lineRule="auto"/>
              <w:jc w:val="center"/>
            </w:pPr>
            <w:r>
              <w:t>92</w:t>
            </w:r>
            <w:r w:rsidR="00CF49FE">
              <w:t>%</w:t>
            </w:r>
          </w:p>
        </w:tc>
      </w:tr>
      <w:tr w:rsidR="00CF49FE" w:rsidTr="000F3B43">
        <w:trPr>
          <w:jc w:val="center"/>
        </w:trPr>
        <w:tc>
          <w:tcPr>
            <w:tcW w:w="6660" w:type="dxa"/>
          </w:tcPr>
          <w:p w:rsidR="00CF49FE" w:rsidRDefault="00CF49FE" w:rsidP="009433B6">
            <w:pPr>
              <w:spacing w:after="0" w:line="240" w:lineRule="auto"/>
            </w:pPr>
            <w:r>
              <w:t xml:space="preserve">     Facilities and Grounds?</w:t>
            </w:r>
          </w:p>
        </w:tc>
        <w:tc>
          <w:tcPr>
            <w:tcW w:w="720" w:type="dxa"/>
            <w:vAlign w:val="center"/>
          </w:tcPr>
          <w:p w:rsidR="00CF49FE" w:rsidRDefault="00CF49FE" w:rsidP="00DA781F">
            <w:pPr>
              <w:spacing w:after="0" w:line="240" w:lineRule="auto"/>
              <w:jc w:val="center"/>
            </w:pPr>
            <w:r>
              <w:t>--</w:t>
            </w:r>
          </w:p>
        </w:tc>
        <w:tc>
          <w:tcPr>
            <w:tcW w:w="810" w:type="dxa"/>
            <w:vAlign w:val="center"/>
          </w:tcPr>
          <w:p w:rsidR="00CF49FE" w:rsidRDefault="00CF49FE" w:rsidP="00DA781F">
            <w:pPr>
              <w:spacing w:after="0" w:line="240" w:lineRule="auto"/>
              <w:jc w:val="center"/>
            </w:pPr>
            <w:r>
              <w:t>--</w:t>
            </w:r>
          </w:p>
        </w:tc>
        <w:tc>
          <w:tcPr>
            <w:tcW w:w="720" w:type="dxa"/>
            <w:vAlign w:val="center"/>
          </w:tcPr>
          <w:p w:rsidR="00CF49FE" w:rsidRDefault="00CF49FE" w:rsidP="00DA781F">
            <w:pPr>
              <w:spacing w:after="0" w:line="240" w:lineRule="auto"/>
              <w:jc w:val="center"/>
            </w:pPr>
            <w:r>
              <w:t>82%</w:t>
            </w:r>
          </w:p>
        </w:tc>
        <w:tc>
          <w:tcPr>
            <w:tcW w:w="810" w:type="dxa"/>
            <w:vAlign w:val="center"/>
          </w:tcPr>
          <w:p w:rsidR="00CF49FE" w:rsidRDefault="00CF49FE" w:rsidP="00DA781F">
            <w:pPr>
              <w:spacing w:after="0" w:line="240" w:lineRule="auto"/>
              <w:jc w:val="center"/>
            </w:pPr>
            <w:r>
              <w:t>81%</w:t>
            </w:r>
          </w:p>
        </w:tc>
        <w:tc>
          <w:tcPr>
            <w:tcW w:w="720" w:type="dxa"/>
            <w:vAlign w:val="center"/>
          </w:tcPr>
          <w:p w:rsidR="00CF49FE" w:rsidRDefault="00CF49FE" w:rsidP="009433B6">
            <w:pPr>
              <w:spacing w:after="0" w:line="240" w:lineRule="auto"/>
              <w:jc w:val="center"/>
            </w:pPr>
            <w:r>
              <w:t>92%</w:t>
            </w:r>
          </w:p>
        </w:tc>
        <w:tc>
          <w:tcPr>
            <w:tcW w:w="810" w:type="dxa"/>
            <w:vAlign w:val="center"/>
          </w:tcPr>
          <w:p w:rsidR="00CF49FE" w:rsidRDefault="00CF49FE" w:rsidP="009433B6">
            <w:pPr>
              <w:spacing w:after="0" w:line="240" w:lineRule="auto"/>
              <w:jc w:val="center"/>
            </w:pPr>
            <w:r>
              <w:t>94%</w:t>
            </w:r>
          </w:p>
        </w:tc>
        <w:tc>
          <w:tcPr>
            <w:tcW w:w="675" w:type="dxa"/>
            <w:vAlign w:val="center"/>
          </w:tcPr>
          <w:p w:rsidR="00CF49FE" w:rsidRDefault="00CF49FE" w:rsidP="00FB33BF">
            <w:pPr>
              <w:spacing w:after="0" w:line="240" w:lineRule="auto"/>
              <w:jc w:val="center"/>
            </w:pPr>
            <w:r>
              <w:t>91%</w:t>
            </w:r>
          </w:p>
        </w:tc>
        <w:tc>
          <w:tcPr>
            <w:tcW w:w="855" w:type="dxa"/>
            <w:vAlign w:val="center"/>
          </w:tcPr>
          <w:p w:rsidR="00CF49FE" w:rsidRDefault="00CF49FE" w:rsidP="00FB33BF">
            <w:pPr>
              <w:spacing w:after="0" w:line="240" w:lineRule="auto"/>
              <w:jc w:val="center"/>
            </w:pPr>
            <w:r>
              <w:t>90%</w:t>
            </w:r>
          </w:p>
        </w:tc>
        <w:tc>
          <w:tcPr>
            <w:tcW w:w="855" w:type="dxa"/>
          </w:tcPr>
          <w:p w:rsidR="00CF49FE" w:rsidRDefault="0000773E" w:rsidP="00EA6808">
            <w:pPr>
              <w:spacing w:after="0" w:line="240" w:lineRule="auto"/>
              <w:jc w:val="center"/>
            </w:pPr>
            <w:r>
              <w:t>99</w:t>
            </w:r>
            <w:r w:rsidR="00CF49FE">
              <w:t>%</w:t>
            </w:r>
          </w:p>
        </w:tc>
        <w:tc>
          <w:tcPr>
            <w:tcW w:w="855" w:type="dxa"/>
          </w:tcPr>
          <w:p w:rsidR="00CF49FE" w:rsidRDefault="006A6EE7" w:rsidP="00EA6808">
            <w:pPr>
              <w:spacing w:after="0" w:line="240" w:lineRule="auto"/>
              <w:jc w:val="center"/>
            </w:pPr>
            <w:r>
              <w:t>96</w:t>
            </w:r>
            <w:r w:rsidR="00CF49FE">
              <w:t>%</w:t>
            </w:r>
          </w:p>
        </w:tc>
      </w:tr>
      <w:tr w:rsidR="00CF49FE" w:rsidTr="000F3B43">
        <w:trPr>
          <w:jc w:val="center"/>
        </w:trPr>
        <w:tc>
          <w:tcPr>
            <w:tcW w:w="6660" w:type="dxa"/>
          </w:tcPr>
          <w:p w:rsidR="00CF49FE" w:rsidRDefault="00CF49FE" w:rsidP="009433B6">
            <w:pPr>
              <w:spacing w:after="0" w:line="240" w:lineRule="auto"/>
            </w:pPr>
            <w:r>
              <w:t xml:space="preserve">     Facility Cleanliness?</w:t>
            </w:r>
          </w:p>
        </w:tc>
        <w:tc>
          <w:tcPr>
            <w:tcW w:w="720" w:type="dxa"/>
            <w:vAlign w:val="center"/>
          </w:tcPr>
          <w:p w:rsidR="00CF49FE" w:rsidRDefault="00CF49FE" w:rsidP="00DA781F">
            <w:pPr>
              <w:spacing w:after="0" w:line="240" w:lineRule="auto"/>
              <w:jc w:val="center"/>
            </w:pPr>
            <w:r>
              <w:t>--</w:t>
            </w:r>
          </w:p>
        </w:tc>
        <w:tc>
          <w:tcPr>
            <w:tcW w:w="810" w:type="dxa"/>
            <w:vAlign w:val="center"/>
          </w:tcPr>
          <w:p w:rsidR="00CF49FE" w:rsidRDefault="00CF49FE" w:rsidP="00DA781F">
            <w:pPr>
              <w:spacing w:after="0" w:line="240" w:lineRule="auto"/>
              <w:jc w:val="center"/>
            </w:pPr>
            <w:r>
              <w:t>--</w:t>
            </w:r>
          </w:p>
        </w:tc>
        <w:tc>
          <w:tcPr>
            <w:tcW w:w="720" w:type="dxa"/>
            <w:vAlign w:val="center"/>
          </w:tcPr>
          <w:p w:rsidR="00CF49FE" w:rsidRDefault="00CF49FE" w:rsidP="00DA781F">
            <w:pPr>
              <w:spacing w:after="0" w:line="240" w:lineRule="auto"/>
              <w:jc w:val="center"/>
            </w:pPr>
            <w:r>
              <w:t>100%</w:t>
            </w:r>
          </w:p>
        </w:tc>
        <w:tc>
          <w:tcPr>
            <w:tcW w:w="810" w:type="dxa"/>
            <w:vAlign w:val="center"/>
          </w:tcPr>
          <w:p w:rsidR="00CF49FE" w:rsidRDefault="00CF49FE" w:rsidP="00DA781F">
            <w:pPr>
              <w:spacing w:after="0" w:line="240" w:lineRule="auto"/>
              <w:jc w:val="center"/>
            </w:pPr>
            <w:r>
              <w:t>92%</w:t>
            </w:r>
          </w:p>
        </w:tc>
        <w:tc>
          <w:tcPr>
            <w:tcW w:w="720" w:type="dxa"/>
            <w:vAlign w:val="center"/>
          </w:tcPr>
          <w:p w:rsidR="00CF49FE" w:rsidRDefault="00CF49FE" w:rsidP="009433B6">
            <w:pPr>
              <w:spacing w:after="0" w:line="240" w:lineRule="auto"/>
              <w:jc w:val="center"/>
            </w:pPr>
            <w:r>
              <w:t>98%</w:t>
            </w:r>
          </w:p>
        </w:tc>
        <w:tc>
          <w:tcPr>
            <w:tcW w:w="810" w:type="dxa"/>
            <w:vAlign w:val="center"/>
          </w:tcPr>
          <w:p w:rsidR="00CF49FE" w:rsidRDefault="00CF49FE" w:rsidP="009433B6">
            <w:pPr>
              <w:spacing w:after="0" w:line="240" w:lineRule="auto"/>
              <w:jc w:val="center"/>
            </w:pPr>
            <w:r>
              <w:t>97%</w:t>
            </w:r>
          </w:p>
        </w:tc>
        <w:tc>
          <w:tcPr>
            <w:tcW w:w="675" w:type="dxa"/>
            <w:vAlign w:val="center"/>
          </w:tcPr>
          <w:p w:rsidR="00CF49FE" w:rsidRDefault="00CF49FE" w:rsidP="00FB33BF">
            <w:pPr>
              <w:spacing w:after="0" w:line="240" w:lineRule="auto"/>
              <w:jc w:val="center"/>
            </w:pPr>
            <w:r>
              <w:t>99%</w:t>
            </w:r>
          </w:p>
        </w:tc>
        <w:tc>
          <w:tcPr>
            <w:tcW w:w="855" w:type="dxa"/>
            <w:vAlign w:val="center"/>
          </w:tcPr>
          <w:p w:rsidR="00CF49FE" w:rsidRDefault="00CF49FE" w:rsidP="00FB33BF">
            <w:pPr>
              <w:spacing w:after="0" w:line="240" w:lineRule="auto"/>
              <w:jc w:val="center"/>
            </w:pPr>
            <w:r>
              <w:t>99%</w:t>
            </w:r>
          </w:p>
        </w:tc>
        <w:tc>
          <w:tcPr>
            <w:tcW w:w="855" w:type="dxa"/>
          </w:tcPr>
          <w:p w:rsidR="00CF49FE" w:rsidRDefault="0000773E" w:rsidP="00EA6808">
            <w:pPr>
              <w:spacing w:after="0" w:line="240" w:lineRule="auto"/>
              <w:jc w:val="center"/>
            </w:pPr>
            <w:r>
              <w:t>99</w:t>
            </w:r>
            <w:r w:rsidR="00CF49FE">
              <w:t>%</w:t>
            </w:r>
          </w:p>
        </w:tc>
        <w:tc>
          <w:tcPr>
            <w:tcW w:w="855" w:type="dxa"/>
          </w:tcPr>
          <w:p w:rsidR="00CF49FE" w:rsidRDefault="006A6EE7" w:rsidP="00EA6808">
            <w:pPr>
              <w:spacing w:after="0" w:line="240" w:lineRule="auto"/>
              <w:jc w:val="center"/>
            </w:pPr>
            <w:r>
              <w:t>99</w:t>
            </w:r>
            <w:r w:rsidR="00CF49FE">
              <w:t>%</w:t>
            </w:r>
          </w:p>
        </w:tc>
      </w:tr>
      <w:tr w:rsidR="00CF49FE" w:rsidTr="000F3B43">
        <w:trPr>
          <w:jc w:val="center"/>
        </w:trPr>
        <w:tc>
          <w:tcPr>
            <w:tcW w:w="6660" w:type="dxa"/>
          </w:tcPr>
          <w:p w:rsidR="00CF49FE" w:rsidRDefault="00CF49FE" w:rsidP="009433B6">
            <w:pPr>
              <w:spacing w:after="0" w:line="240" w:lineRule="auto"/>
            </w:pPr>
            <w:r>
              <w:t xml:space="preserve">     Computer Help Desk?</w:t>
            </w:r>
          </w:p>
        </w:tc>
        <w:tc>
          <w:tcPr>
            <w:tcW w:w="720" w:type="dxa"/>
            <w:vAlign w:val="center"/>
          </w:tcPr>
          <w:p w:rsidR="00CF49FE" w:rsidRDefault="00CF49FE" w:rsidP="00DA781F">
            <w:pPr>
              <w:spacing w:after="0" w:line="240" w:lineRule="auto"/>
              <w:jc w:val="center"/>
            </w:pPr>
            <w:r>
              <w:t>--</w:t>
            </w:r>
          </w:p>
        </w:tc>
        <w:tc>
          <w:tcPr>
            <w:tcW w:w="810" w:type="dxa"/>
            <w:vAlign w:val="center"/>
          </w:tcPr>
          <w:p w:rsidR="00CF49FE" w:rsidRDefault="00CF49FE" w:rsidP="00DA781F">
            <w:pPr>
              <w:spacing w:after="0" w:line="240" w:lineRule="auto"/>
              <w:jc w:val="center"/>
            </w:pPr>
            <w:r>
              <w:t>--</w:t>
            </w:r>
          </w:p>
        </w:tc>
        <w:tc>
          <w:tcPr>
            <w:tcW w:w="720" w:type="dxa"/>
            <w:vAlign w:val="center"/>
          </w:tcPr>
          <w:p w:rsidR="00CF49FE" w:rsidRDefault="00CF49FE" w:rsidP="00DA781F">
            <w:pPr>
              <w:spacing w:after="0" w:line="240" w:lineRule="auto"/>
              <w:jc w:val="center"/>
            </w:pPr>
            <w:r>
              <w:t>100%</w:t>
            </w:r>
          </w:p>
        </w:tc>
        <w:tc>
          <w:tcPr>
            <w:tcW w:w="810" w:type="dxa"/>
            <w:vAlign w:val="center"/>
          </w:tcPr>
          <w:p w:rsidR="00CF49FE" w:rsidRDefault="00CF49FE" w:rsidP="00DA781F">
            <w:pPr>
              <w:spacing w:after="0" w:line="240" w:lineRule="auto"/>
              <w:jc w:val="center"/>
            </w:pPr>
            <w:r>
              <w:t>87%</w:t>
            </w:r>
          </w:p>
        </w:tc>
        <w:tc>
          <w:tcPr>
            <w:tcW w:w="720" w:type="dxa"/>
            <w:vAlign w:val="center"/>
          </w:tcPr>
          <w:p w:rsidR="00CF49FE" w:rsidRDefault="00CF49FE" w:rsidP="009433B6">
            <w:pPr>
              <w:spacing w:after="0" w:line="240" w:lineRule="auto"/>
              <w:jc w:val="center"/>
            </w:pPr>
            <w:r>
              <w:t>90%</w:t>
            </w:r>
          </w:p>
        </w:tc>
        <w:tc>
          <w:tcPr>
            <w:tcW w:w="810" w:type="dxa"/>
            <w:vAlign w:val="center"/>
          </w:tcPr>
          <w:p w:rsidR="00CF49FE" w:rsidRDefault="00CF49FE" w:rsidP="009433B6">
            <w:pPr>
              <w:spacing w:after="0" w:line="240" w:lineRule="auto"/>
              <w:jc w:val="center"/>
            </w:pPr>
            <w:r>
              <w:t>100%</w:t>
            </w:r>
          </w:p>
        </w:tc>
        <w:tc>
          <w:tcPr>
            <w:tcW w:w="675" w:type="dxa"/>
            <w:vAlign w:val="center"/>
          </w:tcPr>
          <w:p w:rsidR="00CF49FE" w:rsidRDefault="00CF49FE" w:rsidP="00FB33BF">
            <w:pPr>
              <w:spacing w:after="0" w:line="240" w:lineRule="auto"/>
              <w:jc w:val="center"/>
            </w:pPr>
            <w:r>
              <w:t>88%</w:t>
            </w:r>
          </w:p>
        </w:tc>
        <w:tc>
          <w:tcPr>
            <w:tcW w:w="855" w:type="dxa"/>
            <w:vAlign w:val="center"/>
          </w:tcPr>
          <w:p w:rsidR="00CF49FE" w:rsidRDefault="00CF49FE" w:rsidP="00FB33BF">
            <w:pPr>
              <w:spacing w:after="0" w:line="240" w:lineRule="auto"/>
              <w:jc w:val="center"/>
            </w:pPr>
            <w:r>
              <w:t>90%</w:t>
            </w:r>
          </w:p>
        </w:tc>
        <w:tc>
          <w:tcPr>
            <w:tcW w:w="855" w:type="dxa"/>
          </w:tcPr>
          <w:p w:rsidR="00CF49FE" w:rsidRDefault="0000773E" w:rsidP="00FB33BF">
            <w:pPr>
              <w:spacing w:after="0" w:line="240" w:lineRule="auto"/>
              <w:jc w:val="center"/>
            </w:pPr>
            <w:r>
              <w:t>98%</w:t>
            </w:r>
          </w:p>
        </w:tc>
        <w:tc>
          <w:tcPr>
            <w:tcW w:w="855" w:type="dxa"/>
          </w:tcPr>
          <w:p w:rsidR="00CF49FE" w:rsidRDefault="006A6EE7" w:rsidP="00FB33BF">
            <w:pPr>
              <w:spacing w:after="0" w:line="240" w:lineRule="auto"/>
              <w:jc w:val="center"/>
            </w:pPr>
            <w:r>
              <w:t>97%</w:t>
            </w:r>
          </w:p>
        </w:tc>
      </w:tr>
      <w:tr w:rsidR="00CF49FE" w:rsidTr="000F3B43">
        <w:trPr>
          <w:jc w:val="center"/>
        </w:trPr>
        <w:tc>
          <w:tcPr>
            <w:tcW w:w="6660" w:type="dxa"/>
            <w:shd w:val="clear" w:color="auto" w:fill="C6D9F1" w:themeFill="text2" w:themeFillTint="33"/>
          </w:tcPr>
          <w:p w:rsidR="00CF49FE" w:rsidRDefault="00CF49FE" w:rsidP="009433B6">
            <w:pPr>
              <w:spacing w:after="0" w:line="240" w:lineRule="auto"/>
            </w:pPr>
            <w:r>
              <w:t>Percentage who selected “Yes”</w:t>
            </w:r>
          </w:p>
        </w:tc>
        <w:tc>
          <w:tcPr>
            <w:tcW w:w="720" w:type="dxa"/>
            <w:shd w:val="clear" w:color="auto" w:fill="C6D9F1" w:themeFill="text2" w:themeFillTint="33"/>
            <w:vAlign w:val="center"/>
          </w:tcPr>
          <w:p w:rsidR="00CF49FE" w:rsidRDefault="00CF49FE" w:rsidP="009433B6">
            <w:pPr>
              <w:spacing w:after="0" w:line="240" w:lineRule="auto"/>
              <w:jc w:val="center"/>
            </w:pPr>
          </w:p>
        </w:tc>
        <w:tc>
          <w:tcPr>
            <w:tcW w:w="810" w:type="dxa"/>
            <w:shd w:val="clear" w:color="auto" w:fill="C6D9F1" w:themeFill="text2" w:themeFillTint="33"/>
            <w:vAlign w:val="center"/>
          </w:tcPr>
          <w:p w:rsidR="00CF49FE" w:rsidRDefault="00CF49FE" w:rsidP="009433B6">
            <w:pPr>
              <w:spacing w:after="0" w:line="240" w:lineRule="auto"/>
              <w:jc w:val="center"/>
            </w:pPr>
          </w:p>
        </w:tc>
        <w:tc>
          <w:tcPr>
            <w:tcW w:w="720" w:type="dxa"/>
            <w:shd w:val="clear" w:color="auto" w:fill="C6D9F1" w:themeFill="text2" w:themeFillTint="33"/>
            <w:vAlign w:val="center"/>
          </w:tcPr>
          <w:p w:rsidR="00CF49FE" w:rsidRDefault="00CF49FE" w:rsidP="009433B6">
            <w:pPr>
              <w:spacing w:after="0" w:line="240" w:lineRule="auto"/>
              <w:jc w:val="center"/>
            </w:pPr>
          </w:p>
        </w:tc>
        <w:tc>
          <w:tcPr>
            <w:tcW w:w="810" w:type="dxa"/>
            <w:shd w:val="clear" w:color="auto" w:fill="C6D9F1" w:themeFill="text2" w:themeFillTint="33"/>
            <w:vAlign w:val="center"/>
          </w:tcPr>
          <w:p w:rsidR="00CF49FE" w:rsidRDefault="00CF49FE" w:rsidP="009433B6">
            <w:pPr>
              <w:spacing w:after="0" w:line="240" w:lineRule="auto"/>
              <w:jc w:val="center"/>
            </w:pPr>
          </w:p>
        </w:tc>
        <w:tc>
          <w:tcPr>
            <w:tcW w:w="720" w:type="dxa"/>
            <w:shd w:val="clear" w:color="auto" w:fill="C6D9F1" w:themeFill="text2" w:themeFillTint="33"/>
            <w:vAlign w:val="center"/>
          </w:tcPr>
          <w:p w:rsidR="00CF49FE" w:rsidRDefault="00CF49FE" w:rsidP="009433B6">
            <w:pPr>
              <w:spacing w:after="0" w:line="240" w:lineRule="auto"/>
              <w:jc w:val="center"/>
            </w:pPr>
          </w:p>
        </w:tc>
        <w:tc>
          <w:tcPr>
            <w:tcW w:w="810" w:type="dxa"/>
            <w:shd w:val="clear" w:color="auto" w:fill="C6D9F1" w:themeFill="text2" w:themeFillTint="33"/>
            <w:vAlign w:val="center"/>
          </w:tcPr>
          <w:p w:rsidR="00CF49FE" w:rsidRDefault="00CF49FE" w:rsidP="009433B6">
            <w:pPr>
              <w:spacing w:after="0" w:line="240" w:lineRule="auto"/>
              <w:jc w:val="center"/>
            </w:pPr>
          </w:p>
        </w:tc>
        <w:tc>
          <w:tcPr>
            <w:tcW w:w="675" w:type="dxa"/>
            <w:shd w:val="clear" w:color="auto" w:fill="C6D9F1" w:themeFill="text2" w:themeFillTint="33"/>
            <w:vAlign w:val="center"/>
          </w:tcPr>
          <w:p w:rsidR="00CF49FE" w:rsidRDefault="00CF49FE" w:rsidP="00FB33BF">
            <w:pPr>
              <w:spacing w:after="0" w:line="240" w:lineRule="auto"/>
              <w:jc w:val="center"/>
            </w:pPr>
          </w:p>
        </w:tc>
        <w:tc>
          <w:tcPr>
            <w:tcW w:w="855" w:type="dxa"/>
            <w:shd w:val="clear" w:color="auto" w:fill="C6D9F1" w:themeFill="text2" w:themeFillTint="33"/>
            <w:vAlign w:val="center"/>
          </w:tcPr>
          <w:p w:rsidR="00CF49FE" w:rsidRDefault="00CF49FE" w:rsidP="00FB33BF">
            <w:pPr>
              <w:spacing w:after="0" w:line="240" w:lineRule="auto"/>
              <w:jc w:val="center"/>
            </w:pPr>
          </w:p>
        </w:tc>
        <w:tc>
          <w:tcPr>
            <w:tcW w:w="855" w:type="dxa"/>
            <w:shd w:val="clear" w:color="auto" w:fill="C6D9F1" w:themeFill="text2" w:themeFillTint="33"/>
          </w:tcPr>
          <w:p w:rsidR="00CF49FE" w:rsidRDefault="00CF49FE" w:rsidP="00FB33BF">
            <w:pPr>
              <w:spacing w:after="0" w:line="240" w:lineRule="auto"/>
              <w:jc w:val="center"/>
            </w:pPr>
          </w:p>
        </w:tc>
        <w:tc>
          <w:tcPr>
            <w:tcW w:w="855" w:type="dxa"/>
            <w:shd w:val="clear" w:color="auto" w:fill="C6D9F1" w:themeFill="text2" w:themeFillTint="33"/>
          </w:tcPr>
          <w:p w:rsidR="00CF49FE" w:rsidRDefault="00CF49FE" w:rsidP="00FB33BF">
            <w:pPr>
              <w:spacing w:after="0" w:line="240" w:lineRule="auto"/>
              <w:jc w:val="center"/>
            </w:pPr>
          </w:p>
        </w:tc>
      </w:tr>
      <w:tr w:rsidR="00CF49FE" w:rsidTr="000F3B43">
        <w:trPr>
          <w:jc w:val="center"/>
        </w:trPr>
        <w:tc>
          <w:tcPr>
            <w:tcW w:w="6660" w:type="dxa"/>
          </w:tcPr>
          <w:p w:rsidR="00CF49FE" w:rsidRDefault="00CF49FE" w:rsidP="009433B6">
            <w:pPr>
              <w:spacing w:after="0" w:line="240" w:lineRule="auto"/>
            </w:pPr>
            <w:r>
              <w:t xml:space="preserve">     Would you recommend OTC to a friend?</w:t>
            </w:r>
          </w:p>
        </w:tc>
        <w:tc>
          <w:tcPr>
            <w:tcW w:w="720" w:type="dxa"/>
            <w:vAlign w:val="center"/>
          </w:tcPr>
          <w:p w:rsidR="00CF49FE" w:rsidRDefault="00CF49FE" w:rsidP="00DA781F">
            <w:pPr>
              <w:spacing w:after="0" w:line="240" w:lineRule="auto"/>
              <w:jc w:val="center"/>
            </w:pPr>
            <w:r>
              <w:t>94%</w:t>
            </w:r>
          </w:p>
        </w:tc>
        <w:tc>
          <w:tcPr>
            <w:tcW w:w="810" w:type="dxa"/>
            <w:vAlign w:val="center"/>
          </w:tcPr>
          <w:p w:rsidR="00CF49FE" w:rsidRDefault="00CF49FE" w:rsidP="00DA781F">
            <w:pPr>
              <w:spacing w:after="0" w:line="240" w:lineRule="auto"/>
              <w:jc w:val="center"/>
            </w:pPr>
            <w:r>
              <w:t>96%</w:t>
            </w:r>
          </w:p>
        </w:tc>
        <w:tc>
          <w:tcPr>
            <w:tcW w:w="720" w:type="dxa"/>
            <w:vAlign w:val="center"/>
          </w:tcPr>
          <w:p w:rsidR="00CF49FE" w:rsidRDefault="00CF49FE" w:rsidP="00DA781F">
            <w:pPr>
              <w:spacing w:after="0" w:line="240" w:lineRule="auto"/>
              <w:jc w:val="center"/>
            </w:pPr>
            <w:r>
              <w:t>100%</w:t>
            </w:r>
          </w:p>
        </w:tc>
        <w:tc>
          <w:tcPr>
            <w:tcW w:w="810" w:type="dxa"/>
            <w:vAlign w:val="center"/>
          </w:tcPr>
          <w:p w:rsidR="00CF49FE" w:rsidRDefault="00CF49FE" w:rsidP="00DA781F">
            <w:pPr>
              <w:spacing w:after="0" w:line="240" w:lineRule="auto"/>
              <w:jc w:val="center"/>
            </w:pPr>
            <w:r>
              <w:t>91%</w:t>
            </w:r>
          </w:p>
        </w:tc>
        <w:tc>
          <w:tcPr>
            <w:tcW w:w="720" w:type="dxa"/>
            <w:vAlign w:val="center"/>
          </w:tcPr>
          <w:p w:rsidR="00CF49FE" w:rsidRDefault="00CF49FE" w:rsidP="009433B6">
            <w:pPr>
              <w:spacing w:after="0" w:line="240" w:lineRule="auto"/>
              <w:jc w:val="center"/>
            </w:pPr>
            <w:r>
              <w:t>92%</w:t>
            </w:r>
          </w:p>
        </w:tc>
        <w:tc>
          <w:tcPr>
            <w:tcW w:w="810" w:type="dxa"/>
            <w:vAlign w:val="center"/>
          </w:tcPr>
          <w:p w:rsidR="00CF49FE" w:rsidRDefault="00CF49FE" w:rsidP="009433B6">
            <w:pPr>
              <w:spacing w:after="0" w:line="240" w:lineRule="auto"/>
              <w:jc w:val="center"/>
            </w:pPr>
            <w:r>
              <w:t>100%</w:t>
            </w:r>
          </w:p>
        </w:tc>
        <w:tc>
          <w:tcPr>
            <w:tcW w:w="675" w:type="dxa"/>
            <w:vAlign w:val="center"/>
          </w:tcPr>
          <w:p w:rsidR="00CF49FE" w:rsidRDefault="00CF49FE" w:rsidP="00FB33BF">
            <w:pPr>
              <w:spacing w:after="0" w:line="240" w:lineRule="auto"/>
              <w:jc w:val="center"/>
            </w:pPr>
            <w:r>
              <w:t>96%</w:t>
            </w:r>
          </w:p>
        </w:tc>
        <w:tc>
          <w:tcPr>
            <w:tcW w:w="855" w:type="dxa"/>
            <w:vAlign w:val="center"/>
          </w:tcPr>
          <w:p w:rsidR="00CF49FE" w:rsidRDefault="00CF49FE" w:rsidP="00FB33BF">
            <w:pPr>
              <w:spacing w:after="0" w:line="240" w:lineRule="auto"/>
              <w:jc w:val="center"/>
            </w:pPr>
            <w:r>
              <w:t>97%</w:t>
            </w:r>
          </w:p>
        </w:tc>
        <w:tc>
          <w:tcPr>
            <w:tcW w:w="855" w:type="dxa"/>
          </w:tcPr>
          <w:p w:rsidR="00CF49FE" w:rsidRDefault="0000773E" w:rsidP="00FB33BF">
            <w:pPr>
              <w:spacing w:after="0" w:line="240" w:lineRule="auto"/>
              <w:jc w:val="center"/>
            </w:pPr>
            <w:r>
              <w:t>99%</w:t>
            </w:r>
          </w:p>
        </w:tc>
        <w:tc>
          <w:tcPr>
            <w:tcW w:w="855" w:type="dxa"/>
          </w:tcPr>
          <w:p w:rsidR="00CF49FE" w:rsidRDefault="006A6EE7" w:rsidP="00FB33BF">
            <w:pPr>
              <w:spacing w:after="0" w:line="240" w:lineRule="auto"/>
              <w:jc w:val="center"/>
            </w:pPr>
            <w:r>
              <w:t>99%</w:t>
            </w:r>
          </w:p>
        </w:tc>
      </w:tr>
      <w:tr w:rsidR="00CF49FE" w:rsidTr="004754A5">
        <w:trPr>
          <w:jc w:val="center"/>
        </w:trPr>
        <w:tc>
          <w:tcPr>
            <w:tcW w:w="6660" w:type="dxa"/>
            <w:tcBorders>
              <w:bottom w:val="single" w:sz="4" w:space="0" w:color="auto"/>
            </w:tcBorders>
          </w:tcPr>
          <w:p w:rsidR="00CF49FE" w:rsidRDefault="00CF49FE" w:rsidP="009433B6">
            <w:pPr>
              <w:spacing w:after="0" w:line="240" w:lineRule="auto"/>
            </w:pPr>
            <w:r>
              <w:t xml:space="preserve">     Do you feel secure at this education center?</w:t>
            </w:r>
          </w:p>
        </w:tc>
        <w:tc>
          <w:tcPr>
            <w:tcW w:w="720" w:type="dxa"/>
            <w:tcBorders>
              <w:bottom w:val="single" w:sz="4" w:space="0" w:color="auto"/>
            </w:tcBorders>
            <w:vAlign w:val="center"/>
          </w:tcPr>
          <w:p w:rsidR="00CF49FE" w:rsidRDefault="00CF49FE" w:rsidP="00DA781F">
            <w:pPr>
              <w:spacing w:after="0" w:line="240" w:lineRule="auto"/>
              <w:jc w:val="center"/>
            </w:pPr>
            <w:r>
              <w:t>--</w:t>
            </w:r>
          </w:p>
        </w:tc>
        <w:tc>
          <w:tcPr>
            <w:tcW w:w="810" w:type="dxa"/>
            <w:tcBorders>
              <w:bottom w:val="single" w:sz="4" w:space="0" w:color="auto"/>
            </w:tcBorders>
            <w:vAlign w:val="center"/>
          </w:tcPr>
          <w:p w:rsidR="00CF49FE" w:rsidRDefault="00CF49FE" w:rsidP="00DA781F">
            <w:pPr>
              <w:spacing w:after="0" w:line="240" w:lineRule="auto"/>
              <w:jc w:val="center"/>
            </w:pPr>
            <w:r>
              <w:t>87%</w:t>
            </w:r>
          </w:p>
        </w:tc>
        <w:tc>
          <w:tcPr>
            <w:tcW w:w="720" w:type="dxa"/>
            <w:tcBorders>
              <w:bottom w:val="single" w:sz="4" w:space="0" w:color="auto"/>
            </w:tcBorders>
            <w:vAlign w:val="center"/>
          </w:tcPr>
          <w:p w:rsidR="00CF49FE" w:rsidRDefault="00CF49FE" w:rsidP="00DA781F">
            <w:pPr>
              <w:spacing w:after="0" w:line="240" w:lineRule="auto"/>
              <w:jc w:val="center"/>
            </w:pPr>
            <w:r>
              <w:t>100%</w:t>
            </w:r>
          </w:p>
        </w:tc>
        <w:tc>
          <w:tcPr>
            <w:tcW w:w="810" w:type="dxa"/>
            <w:tcBorders>
              <w:bottom w:val="single" w:sz="4" w:space="0" w:color="auto"/>
            </w:tcBorders>
            <w:vAlign w:val="center"/>
          </w:tcPr>
          <w:p w:rsidR="00CF49FE" w:rsidRDefault="00CF49FE" w:rsidP="00DA781F">
            <w:pPr>
              <w:spacing w:after="0" w:line="240" w:lineRule="auto"/>
              <w:jc w:val="center"/>
            </w:pPr>
            <w:r>
              <w:t>94%</w:t>
            </w:r>
          </w:p>
        </w:tc>
        <w:tc>
          <w:tcPr>
            <w:tcW w:w="720" w:type="dxa"/>
            <w:tcBorders>
              <w:bottom w:val="single" w:sz="4" w:space="0" w:color="auto"/>
            </w:tcBorders>
            <w:vAlign w:val="center"/>
          </w:tcPr>
          <w:p w:rsidR="00CF49FE" w:rsidRDefault="00CF49FE" w:rsidP="009433B6">
            <w:pPr>
              <w:spacing w:after="0" w:line="240" w:lineRule="auto"/>
              <w:jc w:val="center"/>
            </w:pPr>
            <w:r>
              <w:t>90%</w:t>
            </w:r>
          </w:p>
        </w:tc>
        <w:tc>
          <w:tcPr>
            <w:tcW w:w="810" w:type="dxa"/>
            <w:tcBorders>
              <w:bottom w:val="single" w:sz="4" w:space="0" w:color="auto"/>
            </w:tcBorders>
            <w:vAlign w:val="center"/>
          </w:tcPr>
          <w:p w:rsidR="00CF49FE" w:rsidRDefault="00CF49FE" w:rsidP="009433B6">
            <w:pPr>
              <w:spacing w:after="0" w:line="240" w:lineRule="auto"/>
              <w:jc w:val="center"/>
            </w:pPr>
            <w:r>
              <w:t>100%</w:t>
            </w:r>
          </w:p>
        </w:tc>
        <w:tc>
          <w:tcPr>
            <w:tcW w:w="675" w:type="dxa"/>
            <w:tcBorders>
              <w:bottom w:val="single" w:sz="4" w:space="0" w:color="auto"/>
            </w:tcBorders>
            <w:vAlign w:val="center"/>
          </w:tcPr>
          <w:p w:rsidR="00CF49FE" w:rsidRDefault="00CF49FE" w:rsidP="00FB33BF">
            <w:pPr>
              <w:spacing w:after="0" w:line="240" w:lineRule="auto"/>
              <w:jc w:val="center"/>
            </w:pPr>
            <w:r>
              <w:t>99%</w:t>
            </w:r>
          </w:p>
        </w:tc>
        <w:tc>
          <w:tcPr>
            <w:tcW w:w="855" w:type="dxa"/>
            <w:tcBorders>
              <w:bottom w:val="single" w:sz="4" w:space="0" w:color="auto"/>
            </w:tcBorders>
            <w:vAlign w:val="center"/>
          </w:tcPr>
          <w:p w:rsidR="00CF49FE" w:rsidRDefault="00CF49FE" w:rsidP="00FB33BF">
            <w:pPr>
              <w:spacing w:after="0" w:line="240" w:lineRule="auto"/>
              <w:jc w:val="center"/>
            </w:pPr>
            <w:r>
              <w:t>96%</w:t>
            </w:r>
          </w:p>
        </w:tc>
        <w:tc>
          <w:tcPr>
            <w:tcW w:w="855" w:type="dxa"/>
            <w:tcBorders>
              <w:bottom w:val="single" w:sz="4" w:space="0" w:color="auto"/>
            </w:tcBorders>
          </w:tcPr>
          <w:p w:rsidR="00CF49FE" w:rsidRDefault="0000773E" w:rsidP="00FB33BF">
            <w:pPr>
              <w:spacing w:after="0" w:line="240" w:lineRule="auto"/>
              <w:jc w:val="center"/>
            </w:pPr>
            <w:r>
              <w:t>98%</w:t>
            </w:r>
          </w:p>
        </w:tc>
        <w:tc>
          <w:tcPr>
            <w:tcW w:w="855" w:type="dxa"/>
            <w:tcBorders>
              <w:bottom w:val="single" w:sz="4" w:space="0" w:color="auto"/>
            </w:tcBorders>
          </w:tcPr>
          <w:p w:rsidR="00CF49FE" w:rsidRDefault="006A6EE7" w:rsidP="00FB33BF">
            <w:pPr>
              <w:spacing w:after="0" w:line="240" w:lineRule="auto"/>
              <w:jc w:val="center"/>
            </w:pPr>
            <w:r>
              <w:t>95%</w:t>
            </w:r>
          </w:p>
        </w:tc>
      </w:tr>
      <w:tr w:rsidR="004754A5" w:rsidTr="004754A5">
        <w:trPr>
          <w:jc w:val="center"/>
        </w:trPr>
        <w:tc>
          <w:tcPr>
            <w:tcW w:w="6660" w:type="dxa"/>
            <w:tcBorders>
              <w:right w:val="nil"/>
            </w:tcBorders>
          </w:tcPr>
          <w:p w:rsidR="004754A5" w:rsidRPr="004754A5" w:rsidRDefault="004754A5" w:rsidP="002D00F5">
            <w:pPr>
              <w:spacing w:after="0" w:line="240" w:lineRule="auto"/>
              <w:rPr>
                <w:i/>
              </w:rPr>
            </w:pPr>
            <w:r>
              <w:rPr>
                <w:i/>
              </w:rPr>
              <w:t>Source:  Office of Research and Strategic Planning</w:t>
            </w:r>
          </w:p>
        </w:tc>
        <w:tc>
          <w:tcPr>
            <w:tcW w:w="720" w:type="dxa"/>
            <w:tcBorders>
              <w:left w:val="nil"/>
              <w:right w:val="nil"/>
            </w:tcBorders>
            <w:vAlign w:val="center"/>
          </w:tcPr>
          <w:p w:rsidR="004754A5" w:rsidRDefault="004754A5" w:rsidP="00DA781F">
            <w:pPr>
              <w:spacing w:after="0" w:line="240" w:lineRule="auto"/>
              <w:jc w:val="center"/>
            </w:pPr>
          </w:p>
        </w:tc>
        <w:tc>
          <w:tcPr>
            <w:tcW w:w="810" w:type="dxa"/>
            <w:tcBorders>
              <w:left w:val="nil"/>
              <w:right w:val="nil"/>
            </w:tcBorders>
            <w:vAlign w:val="center"/>
          </w:tcPr>
          <w:p w:rsidR="004754A5" w:rsidRDefault="004754A5" w:rsidP="00DA781F">
            <w:pPr>
              <w:spacing w:after="0" w:line="240" w:lineRule="auto"/>
              <w:jc w:val="center"/>
            </w:pPr>
          </w:p>
        </w:tc>
        <w:tc>
          <w:tcPr>
            <w:tcW w:w="720" w:type="dxa"/>
            <w:tcBorders>
              <w:left w:val="nil"/>
              <w:right w:val="nil"/>
            </w:tcBorders>
            <w:vAlign w:val="center"/>
          </w:tcPr>
          <w:p w:rsidR="004754A5" w:rsidRDefault="004754A5" w:rsidP="00DA781F">
            <w:pPr>
              <w:spacing w:after="0" w:line="240" w:lineRule="auto"/>
              <w:jc w:val="center"/>
            </w:pPr>
          </w:p>
        </w:tc>
        <w:tc>
          <w:tcPr>
            <w:tcW w:w="810" w:type="dxa"/>
            <w:tcBorders>
              <w:left w:val="nil"/>
              <w:right w:val="nil"/>
            </w:tcBorders>
            <w:vAlign w:val="center"/>
          </w:tcPr>
          <w:p w:rsidR="004754A5" w:rsidRDefault="004754A5" w:rsidP="00DA781F">
            <w:pPr>
              <w:spacing w:after="0" w:line="240" w:lineRule="auto"/>
              <w:jc w:val="center"/>
            </w:pPr>
          </w:p>
        </w:tc>
        <w:tc>
          <w:tcPr>
            <w:tcW w:w="720" w:type="dxa"/>
            <w:tcBorders>
              <w:left w:val="nil"/>
              <w:right w:val="nil"/>
            </w:tcBorders>
            <w:vAlign w:val="center"/>
          </w:tcPr>
          <w:p w:rsidR="004754A5" w:rsidRDefault="004754A5" w:rsidP="009433B6">
            <w:pPr>
              <w:spacing w:after="0" w:line="240" w:lineRule="auto"/>
              <w:jc w:val="center"/>
            </w:pPr>
          </w:p>
        </w:tc>
        <w:tc>
          <w:tcPr>
            <w:tcW w:w="810" w:type="dxa"/>
            <w:tcBorders>
              <w:left w:val="nil"/>
              <w:right w:val="nil"/>
            </w:tcBorders>
            <w:vAlign w:val="center"/>
          </w:tcPr>
          <w:p w:rsidR="004754A5" w:rsidRDefault="004754A5" w:rsidP="009433B6">
            <w:pPr>
              <w:spacing w:after="0" w:line="240" w:lineRule="auto"/>
              <w:jc w:val="center"/>
            </w:pPr>
          </w:p>
        </w:tc>
        <w:tc>
          <w:tcPr>
            <w:tcW w:w="675" w:type="dxa"/>
            <w:tcBorders>
              <w:left w:val="nil"/>
              <w:right w:val="nil"/>
            </w:tcBorders>
            <w:vAlign w:val="center"/>
          </w:tcPr>
          <w:p w:rsidR="004754A5" w:rsidRDefault="004754A5" w:rsidP="00FB33BF">
            <w:pPr>
              <w:spacing w:after="0" w:line="240" w:lineRule="auto"/>
              <w:jc w:val="center"/>
            </w:pPr>
          </w:p>
        </w:tc>
        <w:tc>
          <w:tcPr>
            <w:tcW w:w="855" w:type="dxa"/>
            <w:tcBorders>
              <w:left w:val="nil"/>
              <w:right w:val="nil"/>
            </w:tcBorders>
            <w:vAlign w:val="center"/>
          </w:tcPr>
          <w:p w:rsidR="004754A5" w:rsidRDefault="004754A5" w:rsidP="00FB33BF">
            <w:pPr>
              <w:spacing w:after="0" w:line="240" w:lineRule="auto"/>
              <w:jc w:val="center"/>
            </w:pPr>
          </w:p>
        </w:tc>
        <w:tc>
          <w:tcPr>
            <w:tcW w:w="855" w:type="dxa"/>
            <w:tcBorders>
              <w:left w:val="nil"/>
              <w:right w:val="nil"/>
            </w:tcBorders>
          </w:tcPr>
          <w:p w:rsidR="004754A5" w:rsidRDefault="004754A5" w:rsidP="00FB33BF">
            <w:pPr>
              <w:spacing w:after="0" w:line="240" w:lineRule="auto"/>
              <w:jc w:val="center"/>
            </w:pPr>
          </w:p>
        </w:tc>
        <w:tc>
          <w:tcPr>
            <w:tcW w:w="855" w:type="dxa"/>
            <w:tcBorders>
              <w:left w:val="nil"/>
            </w:tcBorders>
          </w:tcPr>
          <w:p w:rsidR="004754A5" w:rsidRDefault="004754A5" w:rsidP="00FB33BF">
            <w:pPr>
              <w:spacing w:after="0" w:line="240" w:lineRule="auto"/>
              <w:jc w:val="center"/>
            </w:pPr>
          </w:p>
        </w:tc>
      </w:tr>
    </w:tbl>
    <w:p w:rsidR="00594D1A" w:rsidRDefault="00594D1A" w:rsidP="00C02FFB">
      <w:pPr>
        <w:sectPr w:rsidR="00594D1A" w:rsidSect="00137793">
          <w:pgSz w:w="15840" w:h="12240" w:orient="landscape"/>
          <w:pgMar w:top="720" w:right="1440" w:bottom="720" w:left="1440" w:header="720" w:footer="720" w:gutter="0"/>
          <w:cols w:space="720"/>
          <w:docGrid w:linePitch="360"/>
        </w:sectPr>
      </w:pPr>
    </w:p>
    <w:p w:rsidR="00E76ACE" w:rsidRPr="00C90DEF" w:rsidRDefault="00E76ACE" w:rsidP="00E76ACE">
      <w:pPr>
        <w:pStyle w:val="Heading3"/>
        <w:rPr>
          <w:color w:val="548DD4" w:themeColor="text2" w:themeTint="99"/>
        </w:rPr>
      </w:pPr>
      <w:bookmarkStart w:id="45" w:name="_Toc351980743"/>
      <w:r w:rsidRPr="00C90DEF">
        <w:rPr>
          <w:color w:val="548DD4" w:themeColor="text2" w:themeTint="99"/>
        </w:rPr>
        <w:lastRenderedPageBreak/>
        <w:t>Community College Survey of Student Engagement (CCSSE)</w:t>
      </w:r>
      <w:bookmarkEnd w:id="45"/>
    </w:p>
    <w:p w:rsidR="00E76ACE" w:rsidRDefault="00E76ACE" w:rsidP="00E76ACE">
      <w:r>
        <w:t xml:space="preserve">The Community College Survey of Student Engagement (CCSSE) is designed to provide information on learning-centered indicators pertaining to student engagement for community colleges.  Results of the survey are published in a report which allows each </w:t>
      </w:r>
      <w:r w:rsidRPr="008517B0">
        <w:t xml:space="preserve">participating community college the ability to compare their level of success with other community colleges across the nation using benchmark scores.  Benchmark scores provide a useful way to look at an institution’s data by creating groups of conceptually related items that address key areas of student engagement.   </w:t>
      </w:r>
    </w:p>
    <w:p w:rsidR="00E76ACE" w:rsidRDefault="00E76ACE" w:rsidP="00E76ACE">
      <w:r w:rsidRPr="008517B0">
        <w:t>CCSSE addresse</w:t>
      </w:r>
      <w:r>
        <w:t>s</w:t>
      </w:r>
      <w:r w:rsidRPr="008517B0">
        <w:t xml:space="preserve"> five key areas as see</w:t>
      </w:r>
      <w:r>
        <w:t>n</w:t>
      </w:r>
      <w:r w:rsidRPr="008517B0">
        <w:t xml:space="preserve"> below in Table </w:t>
      </w:r>
      <w:r>
        <w:t>30</w:t>
      </w:r>
      <w:r w:rsidRPr="008517B0">
        <w:t xml:space="preserve">.  These are five areas that have been shown through research to be important in high-quality educational practice.  Survey items are grouped according to related items to each of these areas.  After statistical analysis, all of the benchmarks are on the same scale which enables comparisons and provides information about how an individual institution is doing relative to other institutions.  When comparing scores it is immediately obvious that a particular score is either above or below those for other participating schools.  The mean is 50 across all students in the sample.  </w:t>
      </w:r>
    </w:p>
    <w:p w:rsidR="00E76ACE" w:rsidRDefault="00E76ACE" w:rsidP="00E76ACE">
      <w:r w:rsidRPr="0007494B">
        <w:t>This report is utilized to identify areas in which the college can enhance student perceptions of engagement.</w:t>
      </w:r>
      <w:r>
        <w:t xml:space="preserve">  In this study, </w:t>
      </w:r>
      <w:r w:rsidRPr="008517B0">
        <w:t xml:space="preserve">OTC is categorized as a large college.  </w:t>
      </w:r>
      <w:r>
        <w:t xml:space="preserve">The first row is the scores for all OTC participating students.  </w:t>
      </w:r>
      <w:r w:rsidRPr="008517B0">
        <w:t>The second row is the scores for all participating students from</w:t>
      </w:r>
      <w:r>
        <w:t xml:space="preserve"> Missouri community colleges, the third row is scores for students</w:t>
      </w:r>
      <w:r w:rsidR="00733B66">
        <w:t>’</w:t>
      </w:r>
      <w:r>
        <w:t xml:space="preserve"> at</w:t>
      </w:r>
      <w:r w:rsidRPr="008517B0">
        <w:t xml:space="preserve"> large colleges</w:t>
      </w:r>
      <w:r>
        <w:t xml:space="preserve"> and the fourth is for all students nationwide participating in the survey. </w:t>
      </w:r>
    </w:p>
    <w:p w:rsidR="00733B66" w:rsidRDefault="00733B66" w:rsidP="00E76ACE">
      <w:r>
        <w:t>Tables 31 through 35 provide a trend analysis for the past f</w:t>
      </w:r>
      <w:r w:rsidR="00CE5148">
        <w:t>ive</w:t>
      </w:r>
      <w:r>
        <w:t xml:space="preserve"> years.</w:t>
      </w:r>
    </w:p>
    <w:p w:rsidR="00F23978" w:rsidRPr="00C90DEF" w:rsidRDefault="00F23978" w:rsidP="00F23978">
      <w:pPr>
        <w:pStyle w:val="Heading4"/>
        <w:spacing w:line="360" w:lineRule="auto"/>
        <w:rPr>
          <w:color w:val="548DD4" w:themeColor="text2" w:themeTint="99"/>
        </w:rPr>
      </w:pPr>
      <w:bookmarkStart w:id="46" w:name="_Toc351980744"/>
      <w:proofErr w:type="gramStart"/>
      <w:r>
        <w:rPr>
          <w:color w:val="548DD4" w:themeColor="text2" w:themeTint="99"/>
        </w:rPr>
        <w:t>Table 30.</w:t>
      </w:r>
      <w:proofErr w:type="gramEnd"/>
      <w:r>
        <w:rPr>
          <w:color w:val="548DD4" w:themeColor="text2" w:themeTint="99"/>
        </w:rPr>
        <w:t xml:space="preserve"> 2012</w:t>
      </w:r>
      <w:r w:rsidRPr="00C90DEF">
        <w:rPr>
          <w:color w:val="548DD4" w:themeColor="text2" w:themeTint="99"/>
        </w:rPr>
        <w:t xml:space="preserve"> CCSSE Benchmark Comparisons</w:t>
      </w:r>
      <w:bookmarkEnd w:id="46"/>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98"/>
        <w:gridCol w:w="1620"/>
        <w:gridCol w:w="1350"/>
        <w:gridCol w:w="1440"/>
        <w:gridCol w:w="1710"/>
        <w:gridCol w:w="1278"/>
      </w:tblGrid>
      <w:tr w:rsidR="00F23978" w:rsidTr="00F23978">
        <w:trPr>
          <w:jc w:val="center"/>
        </w:trPr>
        <w:tc>
          <w:tcPr>
            <w:tcW w:w="2898" w:type="dxa"/>
            <w:shd w:val="clear" w:color="auto" w:fill="548DD4" w:themeFill="text2" w:themeFillTint="99"/>
            <w:vAlign w:val="center"/>
          </w:tcPr>
          <w:p w:rsidR="00F23978" w:rsidRPr="005737A0" w:rsidRDefault="00F23978" w:rsidP="00F23978">
            <w:pPr>
              <w:spacing w:after="0" w:line="240" w:lineRule="auto"/>
              <w:jc w:val="center"/>
              <w:rPr>
                <w:b/>
                <w:color w:val="FFFFFF" w:themeColor="background1"/>
              </w:rPr>
            </w:pPr>
          </w:p>
        </w:tc>
        <w:tc>
          <w:tcPr>
            <w:tcW w:w="1620" w:type="dxa"/>
            <w:shd w:val="clear" w:color="auto" w:fill="548DD4" w:themeFill="text2" w:themeFillTint="99"/>
            <w:vAlign w:val="center"/>
          </w:tcPr>
          <w:p w:rsidR="00F23978" w:rsidRPr="005737A0" w:rsidRDefault="00F23978" w:rsidP="00F23978">
            <w:pPr>
              <w:spacing w:after="0" w:line="240" w:lineRule="auto"/>
              <w:jc w:val="center"/>
              <w:rPr>
                <w:b/>
                <w:color w:val="FFFFFF" w:themeColor="background1"/>
              </w:rPr>
            </w:pPr>
            <w:r w:rsidRPr="005737A0">
              <w:rPr>
                <w:b/>
                <w:color w:val="FFFFFF" w:themeColor="background1"/>
              </w:rPr>
              <w:t>Active &amp; Collaborative Learning</w:t>
            </w:r>
          </w:p>
        </w:tc>
        <w:tc>
          <w:tcPr>
            <w:tcW w:w="1350" w:type="dxa"/>
            <w:shd w:val="clear" w:color="auto" w:fill="548DD4" w:themeFill="text2" w:themeFillTint="99"/>
            <w:vAlign w:val="center"/>
          </w:tcPr>
          <w:p w:rsidR="00F23978" w:rsidRPr="005737A0" w:rsidRDefault="00F23978" w:rsidP="00F23978">
            <w:pPr>
              <w:spacing w:after="0" w:line="240" w:lineRule="auto"/>
              <w:jc w:val="center"/>
              <w:rPr>
                <w:b/>
                <w:color w:val="FFFFFF" w:themeColor="background1"/>
              </w:rPr>
            </w:pPr>
            <w:r w:rsidRPr="005737A0">
              <w:rPr>
                <w:b/>
                <w:color w:val="FFFFFF" w:themeColor="background1"/>
              </w:rPr>
              <w:t>Student Effort</w:t>
            </w:r>
          </w:p>
        </w:tc>
        <w:tc>
          <w:tcPr>
            <w:tcW w:w="1440" w:type="dxa"/>
            <w:shd w:val="clear" w:color="auto" w:fill="548DD4" w:themeFill="text2" w:themeFillTint="99"/>
            <w:vAlign w:val="center"/>
          </w:tcPr>
          <w:p w:rsidR="00F23978" w:rsidRPr="005737A0" w:rsidRDefault="00F23978" w:rsidP="00F23978">
            <w:pPr>
              <w:spacing w:after="0" w:line="240" w:lineRule="auto"/>
              <w:jc w:val="center"/>
              <w:rPr>
                <w:b/>
                <w:color w:val="FFFFFF" w:themeColor="background1"/>
              </w:rPr>
            </w:pPr>
            <w:r w:rsidRPr="005737A0">
              <w:rPr>
                <w:b/>
                <w:color w:val="FFFFFF" w:themeColor="background1"/>
              </w:rPr>
              <w:t>Academic Challenge</w:t>
            </w:r>
          </w:p>
        </w:tc>
        <w:tc>
          <w:tcPr>
            <w:tcW w:w="1710" w:type="dxa"/>
            <w:shd w:val="clear" w:color="auto" w:fill="548DD4" w:themeFill="text2" w:themeFillTint="99"/>
            <w:vAlign w:val="center"/>
          </w:tcPr>
          <w:p w:rsidR="00F23978" w:rsidRPr="005737A0" w:rsidRDefault="00F23978" w:rsidP="00F23978">
            <w:pPr>
              <w:spacing w:after="0" w:line="240" w:lineRule="auto"/>
              <w:jc w:val="center"/>
              <w:rPr>
                <w:b/>
                <w:color w:val="FFFFFF" w:themeColor="background1"/>
              </w:rPr>
            </w:pPr>
            <w:r w:rsidRPr="005737A0">
              <w:rPr>
                <w:b/>
                <w:color w:val="FFFFFF" w:themeColor="background1"/>
              </w:rPr>
              <w:t>Student-Faculty Interaction</w:t>
            </w:r>
          </w:p>
        </w:tc>
        <w:tc>
          <w:tcPr>
            <w:tcW w:w="1278" w:type="dxa"/>
            <w:shd w:val="clear" w:color="auto" w:fill="548DD4" w:themeFill="text2" w:themeFillTint="99"/>
            <w:vAlign w:val="center"/>
          </w:tcPr>
          <w:p w:rsidR="00F23978" w:rsidRPr="005737A0" w:rsidRDefault="00F23978" w:rsidP="00F23978">
            <w:pPr>
              <w:spacing w:after="0" w:line="240" w:lineRule="auto"/>
              <w:jc w:val="center"/>
              <w:rPr>
                <w:b/>
                <w:color w:val="FFFFFF" w:themeColor="background1"/>
              </w:rPr>
            </w:pPr>
            <w:r w:rsidRPr="005737A0">
              <w:rPr>
                <w:b/>
                <w:color w:val="FFFFFF" w:themeColor="background1"/>
              </w:rPr>
              <w:t>Support for Learners</w:t>
            </w:r>
          </w:p>
        </w:tc>
      </w:tr>
      <w:tr w:rsidR="00F23978" w:rsidTr="00F23978">
        <w:trPr>
          <w:jc w:val="center"/>
        </w:trPr>
        <w:tc>
          <w:tcPr>
            <w:tcW w:w="2898" w:type="dxa"/>
          </w:tcPr>
          <w:p w:rsidR="00F23978" w:rsidRDefault="00F23978" w:rsidP="00F23978">
            <w:pPr>
              <w:spacing w:after="0" w:line="240" w:lineRule="auto"/>
            </w:pPr>
            <w:r>
              <w:t>OTC</w:t>
            </w:r>
          </w:p>
        </w:tc>
        <w:tc>
          <w:tcPr>
            <w:tcW w:w="1620" w:type="dxa"/>
            <w:vAlign w:val="center"/>
          </w:tcPr>
          <w:p w:rsidR="00F23978" w:rsidRDefault="00F23978" w:rsidP="00F23978">
            <w:pPr>
              <w:spacing w:after="0" w:line="240" w:lineRule="auto"/>
              <w:jc w:val="center"/>
            </w:pPr>
            <w:r>
              <w:t>46.6</w:t>
            </w:r>
          </w:p>
        </w:tc>
        <w:tc>
          <w:tcPr>
            <w:tcW w:w="1350" w:type="dxa"/>
            <w:vAlign w:val="center"/>
          </w:tcPr>
          <w:p w:rsidR="00F23978" w:rsidRDefault="00F23978" w:rsidP="00F23978">
            <w:pPr>
              <w:spacing w:after="0" w:line="240" w:lineRule="auto"/>
              <w:jc w:val="center"/>
            </w:pPr>
            <w:r>
              <w:t>51.3</w:t>
            </w:r>
          </w:p>
        </w:tc>
        <w:tc>
          <w:tcPr>
            <w:tcW w:w="1440" w:type="dxa"/>
            <w:vAlign w:val="center"/>
          </w:tcPr>
          <w:p w:rsidR="00F23978" w:rsidRDefault="00F23978" w:rsidP="00F23978">
            <w:pPr>
              <w:spacing w:after="0" w:line="240" w:lineRule="auto"/>
              <w:jc w:val="center"/>
            </w:pPr>
            <w:r>
              <w:t>47.5</w:t>
            </w:r>
          </w:p>
        </w:tc>
        <w:tc>
          <w:tcPr>
            <w:tcW w:w="1710" w:type="dxa"/>
            <w:vAlign w:val="center"/>
          </w:tcPr>
          <w:p w:rsidR="00F23978" w:rsidRDefault="00F23978" w:rsidP="00F23978">
            <w:pPr>
              <w:spacing w:after="0" w:line="240" w:lineRule="auto"/>
              <w:jc w:val="center"/>
            </w:pPr>
            <w:r>
              <w:t>46.2</w:t>
            </w:r>
          </w:p>
        </w:tc>
        <w:tc>
          <w:tcPr>
            <w:tcW w:w="1278" w:type="dxa"/>
            <w:vAlign w:val="center"/>
          </w:tcPr>
          <w:p w:rsidR="00F23978" w:rsidRDefault="00F23978" w:rsidP="00F23978">
            <w:pPr>
              <w:spacing w:after="0" w:line="240" w:lineRule="auto"/>
              <w:jc w:val="center"/>
            </w:pPr>
            <w:r>
              <w:t>45.9</w:t>
            </w:r>
          </w:p>
        </w:tc>
      </w:tr>
      <w:tr w:rsidR="00F23978" w:rsidTr="00F23978">
        <w:trPr>
          <w:jc w:val="center"/>
        </w:trPr>
        <w:tc>
          <w:tcPr>
            <w:tcW w:w="2898" w:type="dxa"/>
          </w:tcPr>
          <w:p w:rsidR="00F23978" w:rsidRDefault="00F23978" w:rsidP="00F23978">
            <w:pPr>
              <w:spacing w:after="0" w:line="240" w:lineRule="auto"/>
            </w:pPr>
            <w:r>
              <w:t>Missouri Community Colleges</w:t>
            </w:r>
          </w:p>
        </w:tc>
        <w:tc>
          <w:tcPr>
            <w:tcW w:w="1620" w:type="dxa"/>
            <w:vAlign w:val="center"/>
          </w:tcPr>
          <w:p w:rsidR="00F23978" w:rsidRDefault="00F23978" w:rsidP="00F23978">
            <w:pPr>
              <w:spacing w:after="0" w:line="240" w:lineRule="auto"/>
              <w:jc w:val="center"/>
            </w:pPr>
          </w:p>
        </w:tc>
        <w:tc>
          <w:tcPr>
            <w:tcW w:w="1350" w:type="dxa"/>
            <w:vAlign w:val="center"/>
          </w:tcPr>
          <w:p w:rsidR="00F23978" w:rsidRDefault="00F23978" w:rsidP="00F23978">
            <w:pPr>
              <w:spacing w:after="0" w:line="240" w:lineRule="auto"/>
              <w:jc w:val="center"/>
            </w:pPr>
          </w:p>
        </w:tc>
        <w:tc>
          <w:tcPr>
            <w:tcW w:w="1440" w:type="dxa"/>
            <w:vAlign w:val="center"/>
          </w:tcPr>
          <w:p w:rsidR="00F23978" w:rsidRDefault="00F23978" w:rsidP="00F23978">
            <w:pPr>
              <w:spacing w:after="0" w:line="240" w:lineRule="auto"/>
              <w:jc w:val="center"/>
            </w:pPr>
          </w:p>
        </w:tc>
        <w:tc>
          <w:tcPr>
            <w:tcW w:w="1710" w:type="dxa"/>
            <w:vAlign w:val="center"/>
          </w:tcPr>
          <w:p w:rsidR="00F23978" w:rsidRDefault="00F23978" w:rsidP="00F23978">
            <w:pPr>
              <w:spacing w:after="0" w:line="240" w:lineRule="auto"/>
              <w:jc w:val="center"/>
            </w:pPr>
          </w:p>
        </w:tc>
        <w:tc>
          <w:tcPr>
            <w:tcW w:w="1278" w:type="dxa"/>
            <w:vAlign w:val="center"/>
          </w:tcPr>
          <w:p w:rsidR="00F23978" w:rsidRDefault="00F23978" w:rsidP="00F23978">
            <w:pPr>
              <w:spacing w:after="0" w:line="240" w:lineRule="auto"/>
              <w:jc w:val="center"/>
            </w:pPr>
          </w:p>
        </w:tc>
      </w:tr>
      <w:tr w:rsidR="00F23978" w:rsidTr="00F23978">
        <w:trPr>
          <w:jc w:val="center"/>
        </w:trPr>
        <w:tc>
          <w:tcPr>
            <w:tcW w:w="2898" w:type="dxa"/>
          </w:tcPr>
          <w:p w:rsidR="00F23978" w:rsidRDefault="00F23978" w:rsidP="00F23978">
            <w:pPr>
              <w:spacing w:after="0" w:line="240" w:lineRule="auto"/>
            </w:pPr>
            <w:r>
              <w:t>Large Colleges</w:t>
            </w:r>
          </w:p>
        </w:tc>
        <w:tc>
          <w:tcPr>
            <w:tcW w:w="1620" w:type="dxa"/>
            <w:vAlign w:val="center"/>
          </w:tcPr>
          <w:p w:rsidR="00F23978" w:rsidRDefault="00F23978" w:rsidP="00F23978">
            <w:pPr>
              <w:spacing w:after="0" w:line="240" w:lineRule="auto"/>
              <w:jc w:val="center"/>
            </w:pPr>
            <w:r>
              <w:t>49.5</w:t>
            </w:r>
          </w:p>
        </w:tc>
        <w:tc>
          <w:tcPr>
            <w:tcW w:w="1350" w:type="dxa"/>
            <w:vAlign w:val="center"/>
          </w:tcPr>
          <w:p w:rsidR="00F23978" w:rsidRDefault="00F23978" w:rsidP="00F23978">
            <w:pPr>
              <w:spacing w:after="0" w:line="240" w:lineRule="auto"/>
              <w:jc w:val="center"/>
            </w:pPr>
            <w:r>
              <w:t>49.4</w:t>
            </w:r>
          </w:p>
        </w:tc>
        <w:tc>
          <w:tcPr>
            <w:tcW w:w="1440" w:type="dxa"/>
            <w:vAlign w:val="center"/>
          </w:tcPr>
          <w:p w:rsidR="00F23978" w:rsidRDefault="00F23978" w:rsidP="00F23978">
            <w:pPr>
              <w:spacing w:after="0" w:line="240" w:lineRule="auto"/>
              <w:jc w:val="center"/>
            </w:pPr>
            <w:r>
              <w:t>49.7</w:t>
            </w:r>
          </w:p>
        </w:tc>
        <w:tc>
          <w:tcPr>
            <w:tcW w:w="1710" w:type="dxa"/>
            <w:vAlign w:val="center"/>
          </w:tcPr>
          <w:p w:rsidR="00F23978" w:rsidRDefault="00F23978" w:rsidP="00F23978">
            <w:pPr>
              <w:spacing w:after="0" w:line="240" w:lineRule="auto"/>
              <w:jc w:val="center"/>
            </w:pPr>
            <w:r>
              <w:t>49.3</w:t>
            </w:r>
          </w:p>
        </w:tc>
        <w:tc>
          <w:tcPr>
            <w:tcW w:w="1278" w:type="dxa"/>
            <w:vAlign w:val="center"/>
          </w:tcPr>
          <w:p w:rsidR="00F23978" w:rsidRDefault="00F23978" w:rsidP="00F23978">
            <w:pPr>
              <w:spacing w:after="0" w:line="240" w:lineRule="auto"/>
              <w:jc w:val="center"/>
            </w:pPr>
            <w:r>
              <w:t>49.1</w:t>
            </w:r>
          </w:p>
        </w:tc>
      </w:tr>
      <w:tr w:rsidR="00F23978" w:rsidTr="00F23978">
        <w:trPr>
          <w:jc w:val="center"/>
        </w:trPr>
        <w:tc>
          <w:tcPr>
            <w:tcW w:w="2898" w:type="dxa"/>
          </w:tcPr>
          <w:p w:rsidR="00F23978" w:rsidRDefault="00F23978" w:rsidP="00C8787D">
            <w:pPr>
              <w:spacing w:after="0" w:line="240" w:lineRule="auto"/>
            </w:pPr>
            <w:r>
              <w:t>All CCSSE Colleges</w:t>
            </w:r>
          </w:p>
        </w:tc>
        <w:tc>
          <w:tcPr>
            <w:tcW w:w="1620" w:type="dxa"/>
            <w:vAlign w:val="center"/>
          </w:tcPr>
          <w:p w:rsidR="00F23978" w:rsidRDefault="00F23978" w:rsidP="00F23978">
            <w:pPr>
              <w:spacing w:after="0" w:line="240" w:lineRule="auto"/>
              <w:jc w:val="center"/>
            </w:pPr>
            <w:r>
              <w:t>50.0</w:t>
            </w:r>
          </w:p>
        </w:tc>
        <w:tc>
          <w:tcPr>
            <w:tcW w:w="1350" w:type="dxa"/>
            <w:vAlign w:val="center"/>
          </w:tcPr>
          <w:p w:rsidR="00F23978" w:rsidRDefault="00F23978" w:rsidP="00F23978">
            <w:pPr>
              <w:spacing w:after="0" w:line="240" w:lineRule="auto"/>
              <w:jc w:val="center"/>
            </w:pPr>
            <w:r>
              <w:t>50.0</w:t>
            </w:r>
          </w:p>
        </w:tc>
        <w:tc>
          <w:tcPr>
            <w:tcW w:w="1440" w:type="dxa"/>
            <w:vAlign w:val="center"/>
          </w:tcPr>
          <w:p w:rsidR="00F23978" w:rsidRDefault="00F23978" w:rsidP="00F23978">
            <w:pPr>
              <w:spacing w:after="0" w:line="240" w:lineRule="auto"/>
              <w:jc w:val="center"/>
            </w:pPr>
            <w:r>
              <w:t>50.0</w:t>
            </w:r>
          </w:p>
        </w:tc>
        <w:tc>
          <w:tcPr>
            <w:tcW w:w="1710" w:type="dxa"/>
            <w:vAlign w:val="center"/>
          </w:tcPr>
          <w:p w:rsidR="00F23978" w:rsidRDefault="00F23978" w:rsidP="00F23978">
            <w:pPr>
              <w:spacing w:after="0" w:line="240" w:lineRule="auto"/>
              <w:jc w:val="center"/>
            </w:pPr>
            <w:r>
              <w:t>50.0</w:t>
            </w:r>
          </w:p>
        </w:tc>
        <w:tc>
          <w:tcPr>
            <w:tcW w:w="1278" w:type="dxa"/>
            <w:vAlign w:val="center"/>
          </w:tcPr>
          <w:p w:rsidR="00F23978" w:rsidRDefault="00F23978" w:rsidP="00F23978">
            <w:pPr>
              <w:spacing w:after="0" w:line="240" w:lineRule="auto"/>
              <w:jc w:val="center"/>
            </w:pPr>
            <w:r>
              <w:t>50.0</w:t>
            </w:r>
          </w:p>
        </w:tc>
      </w:tr>
      <w:tr w:rsidR="00F23978" w:rsidTr="00F23978">
        <w:trPr>
          <w:jc w:val="center"/>
        </w:trPr>
        <w:tc>
          <w:tcPr>
            <w:tcW w:w="10296" w:type="dxa"/>
            <w:gridSpan w:val="6"/>
          </w:tcPr>
          <w:p w:rsidR="00F23978" w:rsidRDefault="00F23978" w:rsidP="00F23978">
            <w:pPr>
              <w:spacing w:after="0" w:line="240" w:lineRule="auto"/>
            </w:pPr>
            <w:r w:rsidRPr="00915EA6">
              <w:rPr>
                <w:i/>
              </w:rPr>
              <w:t>Source:  Office of Research and Strategic Planning</w:t>
            </w:r>
          </w:p>
        </w:tc>
      </w:tr>
    </w:tbl>
    <w:p w:rsidR="00A213FF" w:rsidRPr="0007494B" w:rsidRDefault="00A213FF" w:rsidP="00E76ACE"/>
    <w:p w:rsidR="006455F7" w:rsidRDefault="006455F7">
      <w:pPr>
        <w:rPr>
          <w:rFonts w:asciiTheme="majorHAnsi" w:eastAsiaTheme="majorEastAsia" w:hAnsiTheme="majorHAnsi" w:cstheme="majorBidi"/>
          <w:b/>
          <w:bCs/>
          <w:i/>
          <w:iCs/>
          <w:color w:val="548DD4" w:themeColor="text2" w:themeTint="99"/>
        </w:rPr>
      </w:pPr>
    </w:p>
    <w:p w:rsidR="00C90DEF" w:rsidRPr="00C90DEF" w:rsidRDefault="00C90DEF" w:rsidP="00C90DEF">
      <w:pPr>
        <w:pStyle w:val="Heading4"/>
        <w:spacing w:line="360" w:lineRule="auto"/>
        <w:rPr>
          <w:color w:val="548DD4" w:themeColor="text2" w:themeTint="99"/>
        </w:rPr>
      </w:pPr>
      <w:bookmarkStart w:id="47" w:name="_Toc351980745"/>
      <w:proofErr w:type="gramStart"/>
      <w:r w:rsidRPr="00C90DEF">
        <w:rPr>
          <w:color w:val="548DD4" w:themeColor="text2" w:themeTint="99"/>
        </w:rPr>
        <w:t>Table 3</w:t>
      </w:r>
      <w:r>
        <w:rPr>
          <w:color w:val="548DD4" w:themeColor="text2" w:themeTint="99"/>
        </w:rPr>
        <w:t>1</w:t>
      </w:r>
      <w:r w:rsidRPr="00C90DEF">
        <w:rPr>
          <w:color w:val="548DD4" w:themeColor="text2" w:themeTint="99"/>
        </w:rPr>
        <w:t>.</w:t>
      </w:r>
      <w:proofErr w:type="gramEnd"/>
      <w:r w:rsidRPr="00C90DEF">
        <w:rPr>
          <w:color w:val="548DD4" w:themeColor="text2" w:themeTint="99"/>
        </w:rPr>
        <w:t xml:space="preserve"> </w:t>
      </w:r>
      <w:r>
        <w:rPr>
          <w:color w:val="548DD4" w:themeColor="text2" w:themeTint="99"/>
        </w:rPr>
        <w:t xml:space="preserve">CCSSE Trend Analysis </w:t>
      </w:r>
      <w:r w:rsidR="00A213FF">
        <w:rPr>
          <w:color w:val="548DD4" w:themeColor="text2" w:themeTint="99"/>
        </w:rPr>
        <w:t xml:space="preserve">for Active and Collaborative Learning </w:t>
      </w:r>
      <w:r>
        <w:rPr>
          <w:color w:val="548DD4" w:themeColor="text2" w:themeTint="99"/>
        </w:rPr>
        <w:t>2008_201</w:t>
      </w:r>
      <w:r w:rsidR="00C8787D">
        <w:rPr>
          <w:color w:val="548DD4" w:themeColor="text2" w:themeTint="99"/>
        </w:rPr>
        <w:t>2</w:t>
      </w:r>
      <w:bookmarkEnd w:id="47"/>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98"/>
        <w:gridCol w:w="1620"/>
        <w:gridCol w:w="1350"/>
        <w:gridCol w:w="1440"/>
        <w:gridCol w:w="1713"/>
        <w:gridCol w:w="1284"/>
        <w:gridCol w:w="1284"/>
      </w:tblGrid>
      <w:tr w:rsidR="00F23978" w:rsidRPr="00A213FF" w:rsidTr="00F23978">
        <w:trPr>
          <w:trHeight w:val="746"/>
          <w:jc w:val="center"/>
        </w:trPr>
        <w:tc>
          <w:tcPr>
            <w:tcW w:w="2898" w:type="dxa"/>
            <w:tcBorders>
              <w:right w:val="single" w:sz="4" w:space="0" w:color="auto"/>
            </w:tcBorders>
            <w:shd w:val="clear" w:color="auto" w:fill="548DD4" w:themeFill="text2" w:themeFillTint="99"/>
            <w:vAlign w:val="center"/>
          </w:tcPr>
          <w:p w:rsidR="00F23978" w:rsidRPr="005737A0" w:rsidRDefault="00F23978" w:rsidP="00A213FF">
            <w:pPr>
              <w:spacing w:after="0" w:line="240" w:lineRule="auto"/>
              <w:rPr>
                <w:b/>
                <w:color w:val="FFFFFF" w:themeColor="background1"/>
              </w:rPr>
            </w:pPr>
            <w:r w:rsidRPr="005737A0">
              <w:rPr>
                <w:b/>
                <w:color w:val="FFFFFF" w:themeColor="background1"/>
              </w:rPr>
              <w:t>Active &amp; Collaborative Learning</w:t>
            </w:r>
          </w:p>
        </w:tc>
        <w:tc>
          <w:tcPr>
            <w:tcW w:w="1620" w:type="dxa"/>
            <w:tcBorders>
              <w:right w:val="single" w:sz="4" w:space="0" w:color="auto"/>
            </w:tcBorders>
            <w:shd w:val="clear" w:color="auto" w:fill="548DD4" w:themeFill="text2" w:themeFillTint="99"/>
            <w:vAlign w:val="center"/>
          </w:tcPr>
          <w:p w:rsidR="00F23978" w:rsidRPr="00A213FF" w:rsidRDefault="00F23978" w:rsidP="006455F7">
            <w:pPr>
              <w:spacing w:after="0" w:line="240" w:lineRule="auto"/>
              <w:jc w:val="center"/>
              <w:rPr>
                <w:b/>
                <w:color w:val="FFFFFF" w:themeColor="background1"/>
              </w:rPr>
            </w:pPr>
          </w:p>
        </w:tc>
        <w:tc>
          <w:tcPr>
            <w:tcW w:w="1350" w:type="dxa"/>
            <w:tcBorders>
              <w:right w:val="single" w:sz="4" w:space="0" w:color="auto"/>
            </w:tcBorders>
            <w:shd w:val="clear" w:color="auto" w:fill="548DD4" w:themeFill="text2" w:themeFillTint="99"/>
            <w:vAlign w:val="center"/>
          </w:tcPr>
          <w:p w:rsidR="00F23978" w:rsidRPr="006455F7" w:rsidRDefault="00F23978" w:rsidP="006455F7">
            <w:pPr>
              <w:spacing w:after="0" w:line="240" w:lineRule="auto"/>
              <w:jc w:val="center"/>
              <w:rPr>
                <w:b/>
                <w:color w:val="FFFFFF" w:themeColor="background1"/>
              </w:rPr>
            </w:pPr>
            <w:r w:rsidRPr="006455F7">
              <w:rPr>
                <w:b/>
                <w:color w:val="FFFFFF" w:themeColor="background1"/>
              </w:rPr>
              <w:t>2008</w:t>
            </w:r>
          </w:p>
        </w:tc>
        <w:tc>
          <w:tcPr>
            <w:tcW w:w="1440" w:type="dxa"/>
            <w:tcBorders>
              <w:right w:val="single" w:sz="4" w:space="0" w:color="auto"/>
            </w:tcBorders>
            <w:shd w:val="clear" w:color="auto" w:fill="548DD4" w:themeFill="text2" w:themeFillTint="99"/>
            <w:vAlign w:val="center"/>
          </w:tcPr>
          <w:p w:rsidR="00F23978" w:rsidRPr="006455F7" w:rsidRDefault="00F23978" w:rsidP="006455F7">
            <w:pPr>
              <w:spacing w:after="0" w:line="240" w:lineRule="auto"/>
              <w:jc w:val="center"/>
              <w:rPr>
                <w:b/>
                <w:color w:val="FFFFFF" w:themeColor="background1"/>
              </w:rPr>
            </w:pPr>
            <w:r w:rsidRPr="006455F7">
              <w:rPr>
                <w:b/>
                <w:color w:val="FFFFFF" w:themeColor="background1"/>
              </w:rPr>
              <w:t>2009</w:t>
            </w:r>
          </w:p>
        </w:tc>
        <w:tc>
          <w:tcPr>
            <w:tcW w:w="1713" w:type="dxa"/>
            <w:tcBorders>
              <w:right w:val="single" w:sz="4" w:space="0" w:color="auto"/>
            </w:tcBorders>
            <w:shd w:val="clear" w:color="auto" w:fill="548DD4" w:themeFill="text2" w:themeFillTint="99"/>
            <w:vAlign w:val="center"/>
          </w:tcPr>
          <w:p w:rsidR="00F23978" w:rsidRPr="006455F7" w:rsidRDefault="00F23978" w:rsidP="006455F7">
            <w:pPr>
              <w:spacing w:after="0" w:line="240" w:lineRule="auto"/>
              <w:jc w:val="center"/>
              <w:rPr>
                <w:b/>
                <w:color w:val="FFFFFF" w:themeColor="background1"/>
              </w:rPr>
            </w:pPr>
            <w:r w:rsidRPr="006455F7">
              <w:rPr>
                <w:b/>
                <w:color w:val="FFFFFF" w:themeColor="background1"/>
              </w:rPr>
              <w:t>2010</w:t>
            </w:r>
          </w:p>
        </w:tc>
        <w:tc>
          <w:tcPr>
            <w:tcW w:w="1284" w:type="dxa"/>
            <w:tcBorders>
              <w:right w:val="single" w:sz="4" w:space="0" w:color="auto"/>
            </w:tcBorders>
            <w:shd w:val="clear" w:color="auto" w:fill="548DD4" w:themeFill="text2" w:themeFillTint="99"/>
            <w:vAlign w:val="center"/>
          </w:tcPr>
          <w:p w:rsidR="00F23978" w:rsidRPr="006455F7" w:rsidRDefault="00F23978" w:rsidP="006455F7">
            <w:pPr>
              <w:spacing w:after="0" w:line="240" w:lineRule="auto"/>
              <w:jc w:val="center"/>
              <w:rPr>
                <w:b/>
                <w:color w:val="FFFFFF" w:themeColor="background1"/>
              </w:rPr>
            </w:pPr>
            <w:r w:rsidRPr="006455F7">
              <w:rPr>
                <w:b/>
                <w:color w:val="FFFFFF" w:themeColor="background1"/>
              </w:rPr>
              <w:t>2011</w:t>
            </w:r>
          </w:p>
        </w:tc>
        <w:tc>
          <w:tcPr>
            <w:tcW w:w="1284" w:type="dxa"/>
            <w:tcBorders>
              <w:right w:val="single" w:sz="4" w:space="0" w:color="auto"/>
            </w:tcBorders>
            <w:shd w:val="clear" w:color="auto" w:fill="548DD4" w:themeFill="text2" w:themeFillTint="99"/>
            <w:vAlign w:val="center"/>
          </w:tcPr>
          <w:p w:rsidR="00F23978" w:rsidRPr="006455F7" w:rsidRDefault="00F23978" w:rsidP="00F23978">
            <w:pPr>
              <w:spacing w:after="0" w:line="240" w:lineRule="auto"/>
              <w:jc w:val="center"/>
              <w:rPr>
                <w:b/>
                <w:color w:val="FFFFFF" w:themeColor="background1"/>
              </w:rPr>
            </w:pPr>
            <w:r>
              <w:rPr>
                <w:b/>
                <w:color w:val="FFFFFF" w:themeColor="background1"/>
              </w:rPr>
              <w:t>2012</w:t>
            </w:r>
          </w:p>
        </w:tc>
      </w:tr>
      <w:tr w:rsidR="00F23978" w:rsidTr="00F23978">
        <w:trPr>
          <w:jc w:val="center"/>
        </w:trPr>
        <w:tc>
          <w:tcPr>
            <w:tcW w:w="2898" w:type="dxa"/>
            <w:tcBorders>
              <w:right w:val="single" w:sz="4" w:space="0" w:color="auto"/>
            </w:tcBorders>
          </w:tcPr>
          <w:p w:rsidR="00F23978" w:rsidRDefault="00F23978" w:rsidP="00C90DEF">
            <w:pPr>
              <w:spacing w:after="0" w:line="240" w:lineRule="auto"/>
            </w:pPr>
            <w:r>
              <w:t>OTC</w:t>
            </w:r>
          </w:p>
        </w:tc>
        <w:tc>
          <w:tcPr>
            <w:tcW w:w="1620" w:type="dxa"/>
            <w:tcBorders>
              <w:left w:val="single" w:sz="4" w:space="0" w:color="auto"/>
              <w:right w:val="single" w:sz="4" w:space="0" w:color="auto"/>
            </w:tcBorders>
            <w:vAlign w:val="center"/>
          </w:tcPr>
          <w:p w:rsidR="00F23978" w:rsidRDefault="00F23978" w:rsidP="00C90DEF">
            <w:pPr>
              <w:spacing w:after="0" w:line="240" w:lineRule="auto"/>
              <w:jc w:val="center"/>
            </w:pPr>
          </w:p>
        </w:tc>
        <w:tc>
          <w:tcPr>
            <w:tcW w:w="1350" w:type="dxa"/>
            <w:tcBorders>
              <w:left w:val="single" w:sz="4" w:space="0" w:color="auto"/>
              <w:right w:val="single" w:sz="4" w:space="0" w:color="auto"/>
            </w:tcBorders>
            <w:vAlign w:val="center"/>
          </w:tcPr>
          <w:p w:rsidR="00F23978" w:rsidRDefault="00F23978" w:rsidP="00A213FF">
            <w:pPr>
              <w:spacing w:after="0" w:line="240" w:lineRule="auto"/>
              <w:jc w:val="center"/>
            </w:pPr>
            <w:r>
              <w:t>48.9</w:t>
            </w:r>
          </w:p>
        </w:tc>
        <w:tc>
          <w:tcPr>
            <w:tcW w:w="1440" w:type="dxa"/>
            <w:tcBorders>
              <w:left w:val="single" w:sz="4" w:space="0" w:color="auto"/>
              <w:right w:val="single" w:sz="4" w:space="0" w:color="auto"/>
            </w:tcBorders>
            <w:vAlign w:val="center"/>
          </w:tcPr>
          <w:p w:rsidR="00F23978" w:rsidRDefault="00F23978" w:rsidP="00A213FF">
            <w:pPr>
              <w:spacing w:after="0" w:line="240" w:lineRule="auto"/>
              <w:jc w:val="center"/>
            </w:pPr>
            <w:r>
              <w:t>47.7</w:t>
            </w:r>
          </w:p>
        </w:tc>
        <w:tc>
          <w:tcPr>
            <w:tcW w:w="1713" w:type="dxa"/>
            <w:tcBorders>
              <w:left w:val="single" w:sz="4" w:space="0" w:color="auto"/>
              <w:right w:val="single" w:sz="4" w:space="0" w:color="auto"/>
            </w:tcBorders>
            <w:vAlign w:val="center"/>
          </w:tcPr>
          <w:p w:rsidR="00F23978" w:rsidRDefault="00F23978" w:rsidP="00A213FF">
            <w:pPr>
              <w:spacing w:after="0" w:line="240" w:lineRule="auto"/>
              <w:jc w:val="center"/>
            </w:pPr>
            <w:r>
              <w:t>51.6</w:t>
            </w:r>
          </w:p>
        </w:tc>
        <w:tc>
          <w:tcPr>
            <w:tcW w:w="1284" w:type="dxa"/>
            <w:tcBorders>
              <w:left w:val="single" w:sz="4" w:space="0" w:color="auto"/>
            </w:tcBorders>
            <w:vAlign w:val="center"/>
          </w:tcPr>
          <w:p w:rsidR="00F23978" w:rsidRDefault="00F23978" w:rsidP="00A213FF">
            <w:pPr>
              <w:spacing w:after="0" w:line="240" w:lineRule="auto"/>
              <w:jc w:val="center"/>
            </w:pPr>
            <w:r>
              <w:t>46.6</w:t>
            </w:r>
          </w:p>
        </w:tc>
        <w:tc>
          <w:tcPr>
            <w:tcW w:w="1284" w:type="dxa"/>
            <w:tcBorders>
              <w:left w:val="single" w:sz="4" w:space="0" w:color="auto"/>
            </w:tcBorders>
          </w:tcPr>
          <w:p w:rsidR="00F23978" w:rsidRDefault="00F23978" w:rsidP="00A213FF">
            <w:pPr>
              <w:spacing w:after="0" w:line="240" w:lineRule="auto"/>
              <w:jc w:val="center"/>
            </w:pPr>
            <w:r>
              <w:t>49.2</w:t>
            </w:r>
          </w:p>
        </w:tc>
      </w:tr>
      <w:tr w:rsidR="00F23978" w:rsidTr="00F23978">
        <w:trPr>
          <w:jc w:val="center"/>
        </w:trPr>
        <w:tc>
          <w:tcPr>
            <w:tcW w:w="2898" w:type="dxa"/>
          </w:tcPr>
          <w:p w:rsidR="00F23978" w:rsidRDefault="00F23978" w:rsidP="00C90DEF">
            <w:pPr>
              <w:spacing w:after="0" w:line="240" w:lineRule="auto"/>
            </w:pPr>
            <w:r>
              <w:t>Missouri Community Colleges</w:t>
            </w:r>
          </w:p>
        </w:tc>
        <w:tc>
          <w:tcPr>
            <w:tcW w:w="1620" w:type="dxa"/>
            <w:vAlign w:val="center"/>
          </w:tcPr>
          <w:p w:rsidR="00F23978" w:rsidRDefault="00F23978" w:rsidP="00C90DEF">
            <w:pPr>
              <w:spacing w:after="0" w:line="240" w:lineRule="auto"/>
              <w:jc w:val="center"/>
            </w:pPr>
          </w:p>
        </w:tc>
        <w:tc>
          <w:tcPr>
            <w:tcW w:w="1350" w:type="dxa"/>
            <w:vAlign w:val="center"/>
          </w:tcPr>
          <w:p w:rsidR="00F23978" w:rsidRDefault="00F23978" w:rsidP="00C90DEF">
            <w:pPr>
              <w:spacing w:after="0" w:line="240" w:lineRule="auto"/>
              <w:jc w:val="center"/>
            </w:pPr>
            <w:r>
              <w:t>--</w:t>
            </w:r>
          </w:p>
        </w:tc>
        <w:tc>
          <w:tcPr>
            <w:tcW w:w="1440" w:type="dxa"/>
            <w:vAlign w:val="center"/>
          </w:tcPr>
          <w:p w:rsidR="00F23978" w:rsidRDefault="00F23978" w:rsidP="00C90DEF">
            <w:pPr>
              <w:spacing w:after="0" w:line="240" w:lineRule="auto"/>
              <w:jc w:val="center"/>
            </w:pPr>
            <w:r>
              <w:t>--</w:t>
            </w:r>
          </w:p>
        </w:tc>
        <w:tc>
          <w:tcPr>
            <w:tcW w:w="1713" w:type="dxa"/>
            <w:vAlign w:val="center"/>
          </w:tcPr>
          <w:p w:rsidR="00F23978" w:rsidRDefault="00F23978" w:rsidP="00C90DEF">
            <w:pPr>
              <w:spacing w:after="0" w:line="240" w:lineRule="auto"/>
              <w:jc w:val="center"/>
            </w:pPr>
            <w:r>
              <w:t>--</w:t>
            </w:r>
          </w:p>
        </w:tc>
        <w:tc>
          <w:tcPr>
            <w:tcW w:w="1284" w:type="dxa"/>
            <w:vAlign w:val="center"/>
          </w:tcPr>
          <w:p w:rsidR="00F23978" w:rsidRDefault="00F23978" w:rsidP="00C90DEF">
            <w:pPr>
              <w:spacing w:after="0" w:line="240" w:lineRule="auto"/>
              <w:jc w:val="center"/>
            </w:pPr>
            <w:r>
              <w:t>--</w:t>
            </w:r>
          </w:p>
        </w:tc>
        <w:tc>
          <w:tcPr>
            <w:tcW w:w="1284" w:type="dxa"/>
          </w:tcPr>
          <w:p w:rsidR="00F23978" w:rsidRDefault="00F23978" w:rsidP="00C90DEF">
            <w:pPr>
              <w:spacing w:after="0" w:line="240" w:lineRule="auto"/>
              <w:jc w:val="center"/>
            </w:pPr>
            <w:r>
              <w:t>--</w:t>
            </w:r>
          </w:p>
        </w:tc>
      </w:tr>
      <w:tr w:rsidR="00F23978" w:rsidTr="00F23978">
        <w:trPr>
          <w:jc w:val="center"/>
        </w:trPr>
        <w:tc>
          <w:tcPr>
            <w:tcW w:w="2898" w:type="dxa"/>
          </w:tcPr>
          <w:p w:rsidR="00F23978" w:rsidRDefault="00F23978" w:rsidP="00C90DEF">
            <w:pPr>
              <w:spacing w:after="0" w:line="240" w:lineRule="auto"/>
            </w:pPr>
            <w:r>
              <w:t>Large Colleges</w:t>
            </w:r>
          </w:p>
        </w:tc>
        <w:tc>
          <w:tcPr>
            <w:tcW w:w="1620" w:type="dxa"/>
            <w:vAlign w:val="center"/>
          </w:tcPr>
          <w:p w:rsidR="00F23978" w:rsidRDefault="00F23978" w:rsidP="00C90DEF">
            <w:pPr>
              <w:spacing w:after="0" w:line="240" w:lineRule="auto"/>
              <w:jc w:val="center"/>
            </w:pPr>
          </w:p>
        </w:tc>
        <w:tc>
          <w:tcPr>
            <w:tcW w:w="1350" w:type="dxa"/>
            <w:vAlign w:val="center"/>
          </w:tcPr>
          <w:p w:rsidR="00F23978" w:rsidRDefault="00F23978" w:rsidP="00C90DEF">
            <w:pPr>
              <w:spacing w:after="0" w:line="240" w:lineRule="auto"/>
              <w:jc w:val="center"/>
            </w:pPr>
            <w:r>
              <w:t>49.3</w:t>
            </w:r>
          </w:p>
        </w:tc>
        <w:tc>
          <w:tcPr>
            <w:tcW w:w="1440" w:type="dxa"/>
            <w:vAlign w:val="center"/>
          </w:tcPr>
          <w:p w:rsidR="00F23978" w:rsidRDefault="00F23978" w:rsidP="00C90DEF">
            <w:pPr>
              <w:spacing w:after="0" w:line="240" w:lineRule="auto"/>
              <w:jc w:val="center"/>
            </w:pPr>
            <w:r>
              <w:t>49.2</w:t>
            </w:r>
          </w:p>
        </w:tc>
        <w:tc>
          <w:tcPr>
            <w:tcW w:w="1713" w:type="dxa"/>
            <w:vAlign w:val="center"/>
          </w:tcPr>
          <w:p w:rsidR="00F23978" w:rsidRDefault="00F23978" w:rsidP="00C90DEF">
            <w:pPr>
              <w:spacing w:after="0" w:line="240" w:lineRule="auto"/>
              <w:jc w:val="center"/>
            </w:pPr>
            <w:r>
              <w:t>49.4</w:t>
            </w:r>
          </w:p>
        </w:tc>
        <w:tc>
          <w:tcPr>
            <w:tcW w:w="1284" w:type="dxa"/>
            <w:vAlign w:val="center"/>
          </w:tcPr>
          <w:p w:rsidR="00F23978" w:rsidRDefault="00F23978" w:rsidP="00C90DEF">
            <w:pPr>
              <w:spacing w:after="0" w:line="240" w:lineRule="auto"/>
              <w:jc w:val="center"/>
            </w:pPr>
            <w:r>
              <w:t>49.5</w:t>
            </w:r>
          </w:p>
        </w:tc>
        <w:tc>
          <w:tcPr>
            <w:tcW w:w="1284" w:type="dxa"/>
          </w:tcPr>
          <w:p w:rsidR="00F23978" w:rsidRDefault="00F23978" w:rsidP="00C90DEF">
            <w:pPr>
              <w:spacing w:after="0" w:line="240" w:lineRule="auto"/>
              <w:jc w:val="center"/>
            </w:pPr>
            <w:r>
              <w:t>49.4</w:t>
            </w:r>
          </w:p>
        </w:tc>
      </w:tr>
      <w:tr w:rsidR="00F23978" w:rsidTr="00F23978">
        <w:trPr>
          <w:jc w:val="center"/>
        </w:trPr>
        <w:tc>
          <w:tcPr>
            <w:tcW w:w="2898" w:type="dxa"/>
          </w:tcPr>
          <w:p w:rsidR="00F23978" w:rsidRDefault="00F23978" w:rsidP="00C8787D">
            <w:pPr>
              <w:spacing w:after="0" w:line="240" w:lineRule="auto"/>
            </w:pPr>
            <w:r>
              <w:t>All CCSSE Colleges</w:t>
            </w:r>
          </w:p>
        </w:tc>
        <w:tc>
          <w:tcPr>
            <w:tcW w:w="1620" w:type="dxa"/>
            <w:vAlign w:val="center"/>
          </w:tcPr>
          <w:p w:rsidR="00F23978" w:rsidRDefault="00F23978" w:rsidP="00C90DEF">
            <w:pPr>
              <w:spacing w:after="0" w:line="240" w:lineRule="auto"/>
              <w:jc w:val="center"/>
            </w:pPr>
          </w:p>
        </w:tc>
        <w:tc>
          <w:tcPr>
            <w:tcW w:w="1350" w:type="dxa"/>
            <w:vAlign w:val="center"/>
          </w:tcPr>
          <w:p w:rsidR="00F23978" w:rsidRDefault="00F23978" w:rsidP="00C90DEF">
            <w:pPr>
              <w:spacing w:after="0" w:line="240" w:lineRule="auto"/>
              <w:jc w:val="center"/>
            </w:pPr>
            <w:r>
              <w:t>50.0</w:t>
            </w:r>
          </w:p>
        </w:tc>
        <w:tc>
          <w:tcPr>
            <w:tcW w:w="1440" w:type="dxa"/>
            <w:vAlign w:val="center"/>
          </w:tcPr>
          <w:p w:rsidR="00F23978" w:rsidRDefault="00F23978" w:rsidP="00C90DEF">
            <w:pPr>
              <w:spacing w:after="0" w:line="240" w:lineRule="auto"/>
              <w:jc w:val="center"/>
            </w:pPr>
            <w:r>
              <w:t>50.0</w:t>
            </w:r>
          </w:p>
        </w:tc>
        <w:tc>
          <w:tcPr>
            <w:tcW w:w="1713" w:type="dxa"/>
            <w:vAlign w:val="center"/>
          </w:tcPr>
          <w:p w:rsidR="00F23978" w:rsidRDefault="00F23978" w:rsidP="00C90DEF">
            <w:pPr>
              <w:spacing w:after="0" w:line="240" w:lineRule="auto"/>
              <w:jc w:val="center"/>
            </w:pPr>
            <w:r>
              <w:t>50.0</w:t>
            </w:r>
          </w:p>
        </w:tc>
        <w:tc>
          <w:tcPr>
            <w:tcW w:w="1284" w:type="dxa"/>
            <w:vAlign w:val="center"/>
          </w:tcPr>
          <w:p w:rsidR="00F23978" w:rsidRDefault="00F23978" w:rsidP="00C90DEF">
            <w:pPr>
              <w:spacing w:after="0" w:line="240" w:lineRule="auto"/>
              <w:jc w:val="center"/>
            </w:pPr>
            <w:r>
              <w:t>50.0</w:t>
            </w:r>
          </w:p>
        </w:tc>
        <w:tc>
          <w:tcPr>
            <w:tcW w:w="1284" w:type="dxa"/>
          </w:tcPr>
          <w:p w:rsidR="00F23978" w:rsidRDefault="00F23978" w:rsidP="00C90DEF">
            <w:pPr>
              <w:spacing w:after="0" w:line="240" w:lineRule="auto"/>
              <w:jc w:val="center"/>
            </w:pPr>
            <w:r>
              <w:t>50.0</w:t>
            </w:r>
          </w:p>
        </w:tc>
      </w:tr>
      <w:tr w:rsidR="00F23978" w:rsidTr="00F23978">
        <w:trPr>
          <w:jc w:val="center"/>
        </w:trPr>
        <w:tc>
          <w:tcPr>
            <w:tcW w:w="10305" w:type="dxa"/>
            <w:gridSpan w:val="6"/>
          </w:tcPr>
          <w:p w:rsidR="00F23978" w:rsidRDefault="00F23978" w:rsidP="00C90DEF">
            <w:pPr>
              <w:spacing w:after="0" w:line="240" w:lineRule="auto"/>
            </w:pPr>
            <w:r w:rsidRPr="00915EA6">
              <w:rPr>
                <w:i/>
              </w:rPr>
              <w:t>Source:  Office of Research and Strategic Planning</w:t>
            </w:r>
          </w:p>
        </w:tc>
        <w:tc>
          <w:tcPr>
            <w:tcW w:w="1284" w:type="dxa"/>
          </w:tcPr>
          <w:p w:rsidR="00F23978" w:rsidRPr="00915EA6" w:rsidRDefault="00F23978" w:rsidP="00C90DEF">
            <w:pPr>
              <w:spacing w:after="0" w:line="240" w:lineRule="auto"/>
              <w:rPr>
                <w:i/>
              </w:rPr>
            </w:pPr>
          </w:p>
        </w:tc>
      </w:tr>
    </w:tbl>
    <w:p w:rsidR="006455F7" w:rsidRDefault="006455F7" w:rsidP="00A213FF">
      <w:pPr>
        <w:pStyle w:val="Heading4"/>
        <w:spacing w:line="360" w:lineRule="auto"/>
        <w:rPr>
          <w:color w:val="548DD4" w:themeColor="text2" w:themeTint="99"/>
        </w:rPr>
      </w:pPr>
    </w:p>
    <w:p w:rsidR="00A213FF" w:rsidRPr="00C90DEF" w:rsidRDefault="00A213FF" w:rsidP="00A213FF">
      <w:pPr>
        <w:pStyle w:val="Heading4"/>
        <w:spacing w:line="360" w:lineRule="auto"/>
        <w:rPr>
          <w:color w:val="548DD4" w:themeColor="text2" w:themeTint="99"/>
        </w:rPr>
      </w:pPr>
      <w:bookmarkStart w:id="48" w:name="_Toc351980746"/>
      <w:proofErr w:type="gramStart"/>
      <w:r w:rsidRPr="00C90DEF">
        <w:rPr>
          <w:color w:val="548DD4" w:themeColor="text2" w:themeTint="99"/>
        </w:rPr>
        <w:t>Table 3</w:t>
      </w:r>
      <w:r>
        <w:rPr>
          <w:color w:val="548DD4" w:themeColor="text2" w:themeTint="99"/>
        </w:rPr>
        <w:t>2</w:t>
      </w:r>
      <w:r w:rsidRPr="00C90DEF">
        <w:rPr>
          <w:color w:val="548DD4" w:themeColor="text2" w:themeTint="99"/>
        </w:rPr>
        <w:t>.</w:t>
      </w:r>
      <w:proofErr w:type="gramEnd"/>
      <w:r w:rsidRPr="00C90DEF">
        <w:rPr>
          <w:color w:val="548DD4" w:themeColor="text2" w:themeTint="99"/>
        </w:rPr>
        <w:t xml:space="preserve"> </w:t>
      </w:r>
      <w:r>
        <w:rPr>
          <w:color w:val="548DD4" w:themeColor="text2" w:themeTint="99"/>
        </w:rPr>
        <w:t xml:space="preserve">CCSSE Trend Analysis for Student </w:t>
      </w:r>
      <w:r w:rsidR="006455F7">
        <w:rPr>
          <w:color w:val="548DD4" w:themeColor="text2" w:themeTint="99"/>
        </w:rPr>
        <w:t>Effort</w:t>
      </w:r>
      <w:r>
        <w:rPr>
          <w:color w:val="548DD4" w:themeColor="text2" w:themeTint="99"/>
        </w:rPr>
        <w:t xml:space="preserve"> 2008_201</w:t>
      </w:r>
      <w:r w:rsidR="00C8787D">
        <w:rPr>
          <w:color w:val="548DD4" w:themeColor="text2" w:themeTint="99"/>
        </w:rPr>
        <w:t>2</w:t>
      </w:r>
      <w:bookmarkEnd w:id="48"/>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98"/>
        <w:gridCol w:w="1620"/>
        <w:gridCol w:w="1350"/>
        <w:gridCol w:w="1440"/>
        <w:gridCol w:w="1710"/>
        <w:gridCol w:w="1281"/>
        <w:gridCol w:w="1281"/>
      </w:tblGrid>
      <w:tr w:rsidR="00F23978" w:rsidTr="00C8787D">
        <w:trPr>
          <w:trHeight w:val="413"/>
          <w:jc w:val="center"/>
        </w:trPr>
        <w:tc>
          <w:tcPr>
            <w:tcW w:w="2898" w:type="dxa"/>
            <w:tcBorders>
              <w:right w:val="single" w:sz="4" w:space="0" w:color="auto"/>
            </w:tcBorders>
            <w:shd w:val="clear" w:color="auto" w:fill="548DD4" w:themeFill="text2" w:themeFillTint="99"/>
            <w:vAlign w:val="center"/>
          </w:tcPr>
          <w:p w:rsidR="00F23978" w:rsidRPr="005737A0" w:rsidRDefault="00F23978" w:rsidP="00A213FF">
            <w:pPr>
              <w:spacing w:after="0" w:line="240" w:lineRule="auto"/>
              <w:rPr>
                <w:b/>
                <w:color w:val="FFFFFF" w:themeColor="background1"/>
              </w:rPr>
            </w:pPr>
            <w:r>
              <w:rPr>
                <w:b/>
                <w:color w:val="FFFFFF" w:themeColor="background1"/>
              </w:rPr>
              <w:t>Student Effort</w:t>
            </w:r>
          </w:p>
        </w:tc>
        <w:tc>
          <w:tcPr>
            <w:tcW w:w="1620" w:type="dxa"/>
            <w:tcBorders>
              <w:left w:val="single" w:sz="4" w:space="0" w:color="auto"/>
              <w:right w:val="single" w:sz="4" w:space="0" w:color="auto"/>
            </w:tcBorders>
            <w:shd w:val="clear" w:color="auto" w:fill="548DD4" w:themeFill="text2" w:themeFillTint="99"/>
            <w:vAlign w:val="center"/>
          </w:tcPr>
          <w:p w:rsidR="00F23978" w:rsidRPr="005737A0" w:rsidRDefault="00F23978" w:rsidP="00A213FF">
            <w:pPr>
              <w:spacing w:after="0" w:line="240" w:lineRule="auto"/>
              <w:rPr>
                <w:b/>
                <w:color w:val="FFFFFF" w:themeColor="background1"/>
              </w:rPr>
            </w:pPr>
          </w:p>
        </w:tc>
        <w:tc>
          <w:tcPr>
            <w:tcW w:w="1350" w:type="dxa"/>
            <w:tcBorders>
              <w:left w:val="single" w:sz="4" w:space="0" w:color="auto"/>
              <w:right w:val="single" w:sz="4" w:space="0" w:color="auto"/>
            </w:tcBorders>
            <w:shd w:val="clear" w:color="auto" w:fill="548DD4" w:themeFill="text2" w:themeFillTint="99"/>
            <w:vAlign w:val="center"/>
          </w:tcPr>
          <w:p w:rsidR="00F23978" w:rsidRPr="006455F7" w:rsidRDefault="00F23978" w:rsidP="006455F7">
            <w:pPr>
              <w:spacing w:after="0" w:line="240" w:lineRule="auto"/>
              <w:jc w:val="center"/>
              <w:rPr>
                <w:b/>
                <w:color w:val="FFFFFF" w:themeColor="background1"/>
              </w:rPr>
            </w:pPr>
            <w:r w:rsidRPr="006455F7">
              <w:rPr>
                <w:b/>
                <w:color w:val="FFFFFF" w:themeColor="background1"/>
              </w:rPr>
              <w:t>2008</w:t>
            </w:r>
          </w:p>
        </w:tc>
        <w:tc>
          <w:tcPr>
            <w:tcW w:w="1440" w:type="dxa"/>
            <w:tcBorders>
              <w:left w:val="single" w:sz="4" w:space="0" w:color="auto"/>
              <w:right w:val="single" w:sz="4" w:space="0" w:color="auto"/>
            </w:tcBorders>
            <w:shd w:val="clear" w:color="auto" w:fill="548DD4" w:themeFill="text2" w:themeFillTint="99"/>
            <w:vAlign w:val="center"/>
          </w:tcPr>
          <w:p w:rsidR="00F23978" w:rsidRPr="006455F7" w:rsidRDefault="00F23978" w:rsidP="006455F7">
            <w:pPr>
              <w:spacing w:after="0" w:line="240" w:lineRule="auto"/>
              <w:jc w:val="center"/>
              <w:rPr>
                <w:b/>
                <w:color w:val="FFFFFF" w:themeColor="background1"/>
              </w:rPr>
            </w:pPr>
            <w:r w:rsidRPr="006455F7">
              <w:rPr>
                <w:b/>
                <w:color w:val="FFFFFF" w:themeColor="background1"/>
              </w:rPr>
              <w:t>2009</w:t>
            </w:r>
          </w:p>
        </w:tc>
        <w:tc>
          <w:tcPr>
            <w:tcW w:w="1710" w:type="dxa"/>
            <w:tcBorders>
              <w:left w:val="single" w:sz="4" w:space="0" w:color="auto"/>
              <w:right w:val="single" w:sz="4" w:space="0" w:color="auto"/>
            </w:tcBorders>
            <w:shd w:val="clear" w:color="auto" w:fill="548DD4" w:themeFill="text2" w:themeFillTint="99"/>
            <w:vAlign w:val="center"/>
          </w:tcPr>
          <w:p w:rsidR="00F23978" w:rsidRPr="006455F7" w:rsidRDefault="00F23978" w:rsidP="006455F7">
            <w:pPr>
              <w:spacing w:after="0" w:line="240" w:lineRule="auto"/>
              <w:jc w:val="center"/>
              <w:rPr>
                <w:b/>
                <w:color w:val="FFFFFF" w:themeColor="background1"/>
              </w:rPr>
            </w:pPr>
            <w:r w:rsidRPr="006455F7">
              <w:rPr>
                <w:b/>
                <w:color w:val="FFFFFF" w:themeColor="background1"/>
              </w:rPr>
              <w:t>2010</w:t>
            </w:r>
          </w:p>
        </w:tc>
        <w:tc>
          <w:tcPr>
            <w:tcW w:w="1281" w:type="dxa"/>
            <w:tcBorders>
              <w:left w:val="single" w:sz="4" w:space="0" w:color="auto"/>
            </w:tcBorders>
            <w:shd w:val="clear" w:color="auto" w:fill="548DD4" w:themeFill="text2" w:themeFillTint="99"/>
            <w:vAlign w:val="center"/>
          </w:tcPr>
          <w:p w:rsidR="00F23978" w:rsidRPr="006455F7" w:rsidRDefault="00F23978" w:rsidP="006455F7">
            <w:pPr>
              <w:spacing w:after="0" w:line="240" w:lineRule="auto"/>
              <w:jc w:val="center"/>
              <w:rPr>
                <w:b/>
                <w:color w:val="FFFFFF" w:themeColor="background1"/>
              </w:rPr>
            </w:pPr>
            <w:r w:rsidRPr="006455F7">
              <w:rPr>
                <w:b/>
                <w:color w:val="FFFFFF" w:themeColor="background1"/>
              </w:rPr>
              <w:t>2011</w:t>
            </w:r>
          </w:p>
        </w:tc>
        <w:tc>
          <w:tcPr>
            <w:tcW w:w="1281" w:type="dxa"/>
            <w:tcBorders>
              <w:left w:val="single" w:sz="4" w:space="0" w:color="auto"/>
            </w:tcBorders>
            <w:shd w:val="clear" w:color="auto" w:fill="548DD4" w:themeFill="text2" w:themeFillTint="99"/>
            <w:vAlign w:val="center"/>
          </w:tcPr>
          <w:p w:rsidR="00F23978" w:rsidRPr="006455F7" w:rsidRDefault="00C8787D" w:rsidP="00C8787D">
            <w:pPr>
              <w:spacing w:after="0" w:line="240" w:lineRule="auto"/>
              <w:jc w:val="center"/>
              <w:rPr>
                <w:b/>
                <w:color w:val="FFFFFF" w:themeColor="background1"/>
              </w:rPr>
            </w:pPr>
            <w:r>
              <w:rPr>
                <w:b/>
                <w:color w:val="FFFFFF" w:themeColor="background1"/>
              </w:rPr>
              <w:t>2012</w:t>
            </w:r>
          </w:p>
        </w:tc>
      </w:tr>
      <w:tr w:rsidR="00F23978" w:rsidTr="00F23978">
        <w:trPr>
          <w:jc w:val="center"/>
        </w:trPr>
        <w:tc>
          <w:tcPr>
            <w:tcW w:w="2898" w:type="dxa"/>
          </w:tcPr>
          <w:p w:rsidR="00F23978" w:rsidRDefault="00F23978" w:rsidP="00A213FF">
            <w:pPr>
              <w:spacing w:after="0" w:line="240" w:lineRule="auto"/>
            </w:pPr>
            <w:r>
              <w:t>OTC</w:t>
            </w:r>
          </w:p>
        </w:tc>
        <w:tc>
          <w:tcPr>
            <w:tcW w:w="1620" w:type="dxa"/>
            <w:tcBorders>
              <w:right w:val="single" w:sz="4" w:space="0" w:color="auto"/>
            </w:tcBorders>
            <w:vAlign w:val="center"/>
          </w:tcPr>
          <w:p w:rsidR="00F23978" w:rsidRDefault="00F23978" w:rsidP="00A213FF">
            <w:pPr>
              <w:spacing w:after="0" w:line="240" w:lineRule="auto"/>
              <w:jc w:val="center"/>
            </w:pPr>
          </w:p>
        </w:tc>
        <w:tc>
          <w:tcPr>
            <w:tcW w:w="1350" w:type="dxa"/>
            <w:tcBorders>
              <w:left w:val="single" w:sz="4" w:space="0" w:color="auto"/>
              <w:right w:val="single" w:sz="4" w:space="0" w:color="auto"/>
            </w:tcBorders>
            <w:vAlign w:val="center"/>
          </w:tcPr>
          <w:p w:rsidR="00F23978" w:rsidRPr="006455F7" w:rsidRDefault="00F23978" w:rsidP="00A213FF">
            <w:pPr>
              <w:spacing w:after="0" w:line="240" w:lineRule="auto"/>
              <w:jc w:val="center"/>
            </w:pPr>
            <w:r w:rsidRPr="006455F7">
              <w:t>48.4</w:t>
            </w:r>
          </w:p>
        </w:tc>
        <w:tc>
          <w:tcPr>
            <w:tcW w:w="1440" w:type="dxa"/>
            <w:tcBorders>
              <w:left w:val="single" w:sz="4" w:space="0" w:color="auto"/>
              <w:right w:val="single" w:sz="4" w:space="0" w:color="auto"/>
            </w:tcBorders>
            <w:vAlign w:val="center"/>
          </w:tcPr>
          <w:p w:rsidR="00F23978" w:rsidRPr="006455F7" w:rsidRDefault="00F23978" w:rsidP="00A213FF">
            <w:pPr>
              <w:spacing w:after="0" w:line="240" w:lineRule="auto"/>
              <w:jc w:val="center"/>
            </w:pPr>
            <w:r w:rsidRPr="006455F7">
              <w:t>48.2</w:t>
            </w:r>
          </w:p>
        </w:tc>
        <w:tc>
          <w:tcPr>
            <w:tcW w:w="1710" w:type="dxa"/>
            <w:tcBorders>
              <w:left w:val="single" w:sz="4" w:space="0" w:color="auto"/>
              <w:right w:val="single" w:sz="4" w:space="0" w:color="auto"/>
            </w:tcBorders>
            <w:vAlign w:val="center"/>
          </w:tcPr>
          <w:p w:rsidR="00F23978" w:rsidRPr="006455F7" w:rsidRDefault="00F23978" w:rsidP="00A213FF">
            <w:pPr>
              <w:spacing w:after="0" w:line="240" w:lineRule="auto"/>
              <w:jc w:val="center"/>
            </w:pPr>
            <w:r>
              <w:t>56.5</w:t>
            </w:r>
          </w:p>
        </w:tc>
        <w:tc>
          <w:tcPr>
            <w:tcW w:w="1281" w:type="dxa"/>
            <w:tcBorders>
              <w:left w:val="single" w:sz="4" w:space="0" w:color="auto"/>
            </w:tcBorders>
            <w:vAlign w:val="center"/>
          </w:tcPr>
          <w:p w:rsidR="00F23978" w:rsidRPr="006455F7" w:rsidRDefault="00F23978" w:rsidP="00A213FF">
            <w:pPr>
              <w:spacing w:after="0" w:line="240" w:lineRule="auto"/>
              <w:jc w:val="center"/>
            </w:pPr>
            <w:r>
              <w:t>51.3</w:t>
            </w:r>
          </w:p>
        </w:tc>
        <w:tc>
          <w:tcPr>
            <w:tcW w:w="1281" w:type="dxa"/>
            <w:tcBorders>
              <w:left w:val="single" w:sz="4" w:space="0" w:color="auto"/>
            </w:tcBorders>
          </w:tcPr>
          <w:p w:rsidR="00F23978" w:rsidRDefault="00C8787D" w:rsidP="00A213FF">
            <w:pPr>
              <w:spacing w:after="0" w:line="240" w:lineRule="auto"/>
              <w:jc w:val="center"/>
            </w:pPr>
            <w:r>
              <w:t>50.9</w:t>
            </w:r>
          </w:p>
        </w:tc>
      </w:tr>
      <w:tr w:rsidR="00F23978" w:rsidTr="00F23978">
        <w:trPr>
          <w:jc w:val="center"/>
        </w:trPr>
        <w:tc>
          <w:tcPr>
            <w:tcW w:w="2898" w:type="dxa"/>
          </w:tcPr>
          <w:p w:rsidR="00F23978" w:rsidRDefault="00F23978" w:rsidP="00A213FF">
            <w:pPr>
              <w:spacing w:after="0" w:line="240" w:lineRule="auto"/>
            </w:pPr>
            <w:r>
              <w:t>Missouri Community Colleges</w:t>
            </w:r>
          </w:p>
        </w:tc>
        <w:tc>
          <w:tcPr>
            <w:tcW w:w="1620" w:type="dxa"/>
            <w:vAlign w:val="center"/>
          </w:tcPr>
          <w:p w:rsidR="00F23978" w:rsidRDefault="00F23978" w:rsidP="00A213FF">
            <w:pPr>
              <w:spacing w:after="0" w:line="240" w:lineRule="auto"/>
              <w:jc w:val="center"/>
            </w:pPr>
          </w:p>
        </w:tc>
        <w:tc>
          <w:tcPr>
            <w:tcW w:w="1350" w:type="dxa"/>
            <w:vAlign w:val="center"/>
          </w:tcPr>
          <w:p w:rsidR="00F23978" w:rsidRDefault="00F23978" w:rsidP="00A213FF">
            <w:pPr>
              <w:spacing w:after="0" w:line="240" w:lineRule="auto"/>
              <w:jc w:val="center"/>
            </w:pPr>
            <w:r>
              <w:t>--</w:t>
            </w:r>
          </w:p>
        </w:tc>
        <w:tc>
          <w:tcPr>
            <w:tcW w:w="1440" w:type="dxa"/>
            <w:vAlign w:val="center"/>
          </w:tcPr>
          <w:p w:rsidR="00F23978" w:rsidRDefault="00F23978" w:rsidP="00A213FF">
            <w:pPr>
              <w:spacing w:after="0" w:line="240" w:lineRule="auto"/>
              <w:jc w:val="center"/>
            </w:pPr>
            <w:r>
              <w:t>--</w:t>
            </w:r>
          </w:p>
        </w:tc>
        <w:tc>
          <w:tcPr>
            <w:tcW w:w="1710" w:type="dxa"/>
            <w:vAlign w:val="center"/>
          </w:tcPr>
          <w:p w:rsidR="00F23978" w:rsidRDefault="00F23978" w:rsidP="00A213FF">
            <w:pPr>
              <w:spacing w:after="0" w:line="240" w:lineRule="auto"/>
              <w:jc w:val="center"/>
            </w:pPr>
            <w:r>
              <w:t>51.9</w:t>
            </w:r>
          </w:p>
        </w:tc>
        <w:tc>
          <w:tcPr>
            <w:tcW w:w="1281" w:type="dxa"/>
            <w:vAlign w:val="center"/>
          </w:tcPr>
          <w:p w:rsidR="00F23978" w:rsidRDefault="00F23978" w:rsidP="00A213FF">
            <w:pPr>
              <w:spacing w:after="0" w:line="240" w:lineRule="auto"/>
              <w:jc w:val="center"/>
            </w:pPr>
            <w:r>
              <w:t>--</w:t>
            </w:r>
          </w:p>
        </w:tc>
        <w:tc>
          <w:tcPr>
            <w:tcW w:w="1281" w:type="dxa"/>
          </w:tcPr>
          <w:p w:rsidR="00F23978" w:rsidRDefault="00C8787D" w:rsidP="00A213FF">
            <w:pPr>
              <w:spacing w:after="0" w:line="240" w:lineRule="auto"/>
              <w:jc w:val="center"/>
            </w:pPr>
            <w:r>
              <w:t>--</w:t>
            </w:r>
          </w:p>
        </w:tc>
      </w:tr>
      <w:tr w:rsidR="00F23978" w:rsidTr="00F23978">
        <w:trPr>
          <w:jc w:val="center"/>
        </w:trPr>
        <w:tc>
          <w:tcPr>
            <w:tcW w:w="2898" w:type="dxa"/>
          </w:tcPr>
          <w:p w:rsidR="00F23978" w:rsidRDefault="00F23978" w:rsidP="00A213FF">
            <w:pPr>
              <w:spacing w:after="0" w:line="240" w:lineRule="auto"/>
            </w:pPr>
            <w:r>
              <w:t>Large Colleges</w:t>
            </w:r>
          </w:p>
        </w:tc>
        <w:tc>
          <w:tcPr>
            <w:tcW w:w="1620" w:type="dxa"/>
            <w:vAlign w:val="center"/>
          </w:tcPr>
          <w:p w:rsidR="00F23978" w:rsidRDefault="00F23978" w:rsidP="00A213FF">
            <w:pPr>
              <w:spacing w:after="0" w:line="240" w:lineRule="auto"/>
              <w:jc w:val="center"/>
            </w:pPr>
          </w:p>
        </w:tc>
        <w:tc>
          <w:tcPr>
            <w:tcW w:w="1350" w:type="dxa"/>
            <w:vAlign w:val="center"/>
          </w:tcPr>
          <w:p w:rsidR="00F23978" w:rsidRDefault="00F23978" w:rsidP="006455F7">
            <w:pPr>
              <w:spacing w:after="0" w:line="240" w:lineRule="auto"/>
              <w:jc w:val="center"/>
            </w:pPr>
            <w:r>
              <w:t>49.4</w:t>
            </w:r>
          </w:p>
        </w:tc>
        <w:tc>
          <w:tcPr>
            <w:tcW w:w="1440" w:type="dxa"/>
            <w:vAlign w:val="center"/>
          </w:tcPr>
          <w:p w:rsidR="00F23978" w:rsidRDefault="00F23978" w:rsidP="00A213FF">
            <w:pPr>
              <w:spacing w:after="0" w:line="240" w:lineRule="auto"/>
              <w:jc w:val="center"/>
            </w:pPr>
            <w:r>
              <w:t>49.5</w:t>
            </w:r>
          </w:p>
        </w:tc>
        <w:tc>
          <w:tcPr>
            <w:tcW w:w="1710" w:type="dxa"/>
            <w:vAlign w:val="center"/>
          </w:tcPr>
          <w:p w:rsidR="00F23978" w:rsidRDefault="00F23978" w:rsidP="00A213FF">
            <w:pPr>
              <w:spacing w:after="0" w:line="240" w:lineRule="auto"/>
              <w:jc w:val="center"/>
            </w:pPr>
            <w:r>
              <w:t>49.4</w:t>
            </w:r>
          </w:p>
        </w:tc>
        <w:tc>
          <w:tcPr>
            <w:tcW w:w="1281" w:type="dxa"/>
            <w:vAlign w:val="center"/>
          </w:tcPr>
          <w:p w:rsidR="00F23978" w:rsidRDefault="00F23978" w:rsidP="00A213FF">
            <w:pPr>
              <w:spacing w:after="0" w:line="240" w:lineRule="auto"/>
              <w:jc w:val="center"/>
            </w:pPr>
            <w:r>
              <w:t>49.4</w:t>
            </w:r>
          </w:p>
        </w:tc>
        <w:tc>
          <w:tcPr>
            <w:tcW w:w="1281" w:type="dxa"/>
          </w:tcPr>
          <w:p w:rsidR="00F23978" w:rsidRDefault="00C8787D" w:rsidP="00A213FF">
            <w:pPr>
              <w:spacing w:after="0" w:line="240" w:lineRule="auto"/>
              <w:jc w:val="center"/>
            </w:pPr>
            <w:r>
              <w:t>49.2</w:t>
            </w:r>
          </w:p>
        </w:tc>
      </w:tr>
      <w:tr w:rsidR="00F23978" w:rsidTr="00F23978">
        <w:trPr>
          <w:jc w:val="center"/>
        </w:trPr>
        <w:tc>
          <w:tcPr>
            <w:tcW w:w="2898" w:type="dxa"/>
          </w:tcPr>
          <w:p w:rsidR="00F23978" w:rsidRDefault="00F23978" w:rsidP="00C8787D">
            <w:pPr>
              <w:spacing w:after="0" w:line="240" w:lineRule="auto"/>
            </w:pPr>
            <w:r>
              <w:t>All CCSSE Colleges</w:t>
            </w:r>
          </w:p>
        </w:tc>
        <w:tc>
          <w:tcPr>
            <w:tcW w:w="1620" w:type="dxa"/>
            <w:vAlign w:val="center"/>
          </w:tcPr>
          <w:p w:rsidR="00F23978" w:rsidRDefault="00F23978" w:rsidP="00A213FF">
            <w:pPr>
              <w:spacing w:after="0" w:line="240" w:lineRule="auto"/>
              <w:jc w:val="center"/>
            </w:pPr>
          </w:p>
        </w:tc>
        <w:tc>
          <w:tcPr>
            <w:tcW w:w="1350" w:type="dxa"/>
            <w:vAlign w:val="center"/>
          </w:tcPr>
          <w:p w:rsidR="00F23978" w:rsidRDefault="00F23978" w:rsidP="00A213FF">
            <w:pPr>
              <w:spacing w:after="0" w:line="240" w:lineRule="auto"/>
              <w:jc w:val="center"/>
            </w:pPr>
            <w:r>
              <w:t>50.0</w:t>
            </w:r>
          </w:p>
        </w:tc>
        <w:tc>
          <w:tcPr>
            <w:tcW w:w="1440" w:type="dxa"/>
            <w:vAlign w:val="center"/>
          </w:tcPr>
          <w:p w:rsidR="00F23978" w:rsidRDefault="00F23978" w:rsidP="00A213FF">
            <w:pPr>
              <w:spacing w:after="0" w:line="240" w:lineRule="auto"/>
              <w:jc w:val="center"/>
            </w:pPr>
            <w:r>
              <w:t>50.0</w:t>
            </w:r>
          </w:p>
        </w:tc>
        <w:tc>
          <w:tcPr>
            <w:tcW w:w="1710" w:type="dxa"/>
            <w:vAlign w:val="center"/>
          </w:tcPr>
          <w:p w:rsidR="00F23978" w:rsidRDefault="00F23978" w:rsidP="00A213FF">
            <w:pPr>
              <w:spacing w:after="0" w:line="240" w:lineRule="auto"/>
              <w:jc w:val="center"/>
            </w:pPr>
            <w:r>
              <w:t>50.0</w:t>
            </w:r>
          </w:p>
        </w:tc>
        <w:tc>
          <w:tcPr>
            <w:tcW w:w="1281" w:type="dxa"/>
            <w:vAlign w:val="center"/>
          </w:tcPr>
          <w:p w:rsidR="00F23978" w:rsidRDefault="00F23978" w:rsidP="00A213FF">
            <w:pPr>
              <w:spacing w:after="0" w:line="240" w:lineRule="auto"/>
              <w:jc w:val="center"/>
            </w:pPr>
            <w:r>
              <w:t>50.0</w:t>
            </w:r>
          </w:p>
        </w:tc>
        <w:tc>
          <w:tcPr>
            <w:tcW w:w="1281" w:type="dxa"/>
          </w:tcPr>
          <w:p w:rsidR="00F23978" w:rsidRDefault="00C8787D" w:rsidP="00A213FF">
            <w:pPr>
              <w:spacing w:after="0" w:line="240" w:lineRule="auto"/>
              <w:jc w:val="center"/>
            </w:pPr>
            <w:r>
              <w:t>50.0</w:t>
            </w:r>
          </w:p>
        </w:tc>
      </w:tr>
      <w:tr w:rsidR="00F23978" w:rsidTr="00F23978">
        <w:trPr>
          <w:jc w:val="center"/>
        </w:trPr>
        <w:tc>
          <w:tcPr>
            <w:tcW w:w="10299" w:type="dxa"/>
            <w:gridSpan w:val="6"/>
          </w:tcPr>
          <w:p w:rsidR="00F23978" w:rsidRDefault="00F23978" w:rsidP="00A213FF">
            <w:pPr>
              <w:spacing w:after="0" w:line="240" w:lineRule="auto"/>
            </w:pPr>
            <w:r w:rsidRPr="00915EA6">
              <w:rPr>
                <w:i/>
              </w:rPr>
              <w:t>Source:  Office of Research and Strategic Planning</w:t>
            </w:r>
          </w:p>
        </w:tc>
        <w:tc>
          <w:tcPr>
            <w:tcW w:w="1281" w:type="dxa"/>
          </w:tcPr>
          <w:p w:rsidR="00F23978" w:rsidRPr="00915EA6" w:rsidRDefault="00F23978" w:rsidP="00A213FF">
            <w:pPr>
              <w:spacing w:after="0" w:line="240" w:lineRule="auto"/>
              <w:rPr>
                <w:i/>
              </w:rPr>
            </w:pPr>
          </w:p>
        </w:tc>
      </w:tr>
    </w:tbl>
    <w:p w:rsidR="00A213FF" w:rsidRDefault="00A213FF" w:rsidP="00A213FF"/>
    <w:p w:rsidR="006455F7" w:rsidRDefault="006455F7" w:rsidP="00A213FF"/>
    <w:p w:rsidR="00A213FF" w:rsidRPr="00C90DEF" w:rsidRDefault="00A213FF" w:rsidP="00A213FF">
      <w:pPr>
        <w:pStyle w:val="Heading4"/>
        <w:spacing w:line="360" w:lineRule="auto"/>
        <w:rPr>
          <w:color w:val="548DD4" w:themeColor="text2" w:themeTint="99"/>
        </w:rPr>
      </w:pPr>
      <w:bookmarkStart w:id="49" w:name="_Toc351980747"/>
      <w:proofErr w:type="gramStart"/>
      <w:r w:rsidRPr="00C90DEF">
        <w:rPr>
          <w:color w:val="548DD4" w:themeColor="text2" w:themeTint="99"/>
        </w:rPr>
        <w:t>Table 3</w:t>
      </w:r>
      <w:r>
        <w:rPr>
          <w:color w:val="548DD4" w:themeColor="text2" w:themeTint="99"/>
        </w:rPr>
        <w:t>3</w:t>
      </w:r>
      <w:r w:rsidRPr="00C90DEF">
        <w:rPr>
          <w:color w:val="548DD4" w:themeColor="text2" w:themeTint="99"/>
        </w:rPr>
        <w:t>.</w:t>
      </w:r>
      <w:proofErr w:type="gramEnd"/>
      <w:r w:rsidRPr="00C90DEF">
        <w:rPr>
          <w:color w:val="548DD4" w:themeColor="text2" w:themeTint="99"/>
        </w:rPr>
        <w:t xml:space="preserve"> </w:t>
      </w:r>
      <w:r>
        <w:rPr>
          <w:color w:val="548DD4" w:themeColor="text2" w:themeTint="99"/>
        </w:rPr>
        <w:t>CCSSE Trend Analysis for Academic Challenge 2008_201</w:t>
      </w:r>
      <w:r w:rsidR="00C8787D">
        <w:rPr>
          <w:color w:val="548DD4" w:themeColor="text2" w:themeTint="99"/>
        </w:rPr>
        <w:t>2</w:t>
      </w:r>
      <w:bookmarkEnd w:id="49"/>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98"/>
        <w:gridCol w:w="1620"/>
        <w:gridCol w:w="1350"/>
        <w:gridCol w:w="1440"/>
        <w:gridCol w:w="1710"/>
        <w:gridCol w:w="1281"/>
        <w:gridCol w:w="1281"/>
      </w:tblGrid>
      <w:tr w:rsidR="00F23978" w:rsidTr="00C8787D">
        <w:trPr>
          <w:trHeight w:val="413"/>
          <w:jc w:val="center"/>
        </w:trPr>
        <w:tc>
          <w:tcPr>
            <w:tcW w:w="2898" w:type="dxa"/>
            <w:tcBorders>
              <w:right w:val="single" w:sz="4" w:space="0" w:color="auto"/>
            </w:tcBorders>
            <w:shd w:val="clear" w:color="auto" w:fill="548DD4" w:themeFill="text2" w:themeFillTint="99"/>
            <w:vAlign w:val="center"/>
          </w:tcPr>
          <w:p w:rsidR="00F23978" w:rsidRPr="005737A0" w:rsidRDefault="00F23978" w:rsidP="00A213FF">
            <w:pPr>
              <w:spacing w:after="0" w:line="240" w:lineRule="auto"/>
              <w:rPr>
                <w:b/>
                <w:color w:val="FFFFFF" w:themeColor="background1"/>
              </w:rPr>
            </w:pPr>
            <w:r>
              <w:rPr>
                <w:b/>
                <w:color w:val="FFFFFF" w:themeColor="background1"/>
              </w:rPr>
              <w:t>Academic Challenge</w:t>
            </w:r>
          </w:p>
        </w:tc>
        <w:tc>
          <w:tcPr>
            <w:tcW w:w="1620" w:type="dxa"/>
            <w:tcBorders>
              <w:left w:val="single" w:sz="4" w:space="0" w:color="auto"/>
              <w:right w:val="single" w:sz="4" w:space="0" w:color="auto"/>
            </w:tcBorders>
            <w:shd w:val="clear" w:color="auto" w:fill="548DD4" w:themeFill="text2" w:themeFillTint="99"/>
            <w:vAlign w:val="center"/>
          </w:tcPr>
          <w:p w:rsidR="00F23978" w:rsidRPr="005737A0" w:rsidRDefault="00F23978" w:rsidP="00A213FF">
            <w:pPr>
              <w:spacing w:after="0" w:line="240" w:lineRule="auto"/>
              <w:rPr>
                <w:b/>
                <w:color w:val="FFFFFF" w:themeColor="background1"/>
              </w:rPr>
            </w:pPr>
          </w:p>
        </w:tc>
        <w:tc>
          <w:tcPr>
            <w:tcW w:w="1350" w:type="dxa"/>
            <w:tcBorders>
              <w:left w:val="single" w:sz="4" w:space="0" w:color="auto"/>
              <w:right w:val="single" w:sz="4" w:space="0" w:color="auto"/>
            </w:tcBorders>
            <w:shd w:val="clear" w:color="auto" w:fill="548DD4" w:themeFill="text2" w:themeFillTint="99"/>
            <w:vAlign w:val="center"/>
          </w:tcPr>
          <w:p w:rsidR="00F23978" w:rsidRPr="006455F7" w:rsidRDefault="00F23978" w:rsidP="006455F7">
            <w:pPr>
              <w:spacing w:after="0" w:line="240" w:lineRule="auto"/>
              <w:jc w:val="center"/>
              <w:rPr>
                <w:b/>
                <w:color w:val="FFFFFF" w:themeColor="background1"/>
              </w:rPr>
            </w:pPr>
            <w:r w:rsidRPr="006455F7">
              <w:rPr>
                <w:b/>
                <w:color w:val="FFFFFF" w:themeColor="background1"/>
              </w:rPr>
              <w:t>2008</w:t>
            </w:r>
          </w:p>
        </w:tc>
        <w:tc>
          <w:tcPr>
            <w:tcW w:w="1440" w:type="dxa"/>
            <w:tcBorders>
              <w:left w:val="single" w:sz="4" w:space="0" w:color="auto"/>
              <w:right w:val="single" w:sz="4" w:space="0" w:color="auto"/>
            </w:tcBorders>
            <w:shd w:val="clear" w:color="auto" w:fill="548DD4" w:themeFill="text2" w:themeFillTint="99"/>
            <w:vAlign w:val="center"/>
          </w:tcPr>
          <w:p w:rsidR="00F23978" w:rsidRPr="006455F7" w:rsidRDefault="00F23978" w:rsidP="006455F7">
            <w:pPr>
              <w:spacing w:after="0" w:line="240" w:lineRule="auto"/>
              <w:jc w:val="center"/>
              <w:rPr>
                <w:b/>
                <w:color w:val="FFFFFF" w:themeColor="background1"/>
              </w:rPr>
            </w:pPr>
            <w:r w:rsidRPr="006455F7">
              <w:rPr>
                <w:b/>
                <w:color w:val="FFFFFF" w:themeColor="background1"/>
              </w:rPr>
              <w:t>2009</w:t>
            </w:r>
          </w:p>
        </w:tc>
        <w:tc>
          <w:tcPr>
            <w:tcW w:w="1710" w:type="dxa"/>
            <w:tcBorders>
              <w:left w:val="single" w:sz="4" w:space="0" w:color="auto"/>
              <w:right w:val="single" w:sz="4" w:space="0" w:color="auto"/>
            </w:tcBorders>
            <w:shd w:val="clear" w:color="auto" w:fill="548DD4" w:themeFill="text2" w:themeFillTint="99"/>
            <w:vAlign w:val="center"/>
          </w:tcPr>
          <w:p w:rsidR="00F23978" w:rsidRPr="006455F7" w:rsidRDefault="00F23978" w:rsidP="006455F7">
            <w:pPr>
              <w:spacing w:after="0" w:line="240" w:lineRule="auto"/>
              <w:jc w:val="center"/>
              <w:rPr>
                <w:b/>
                <w:color w:val="FFFFFF" w:themeColor="background1"/>
              </w:rPr>
            </w:pPr>
            <w:r w:rsidRPr="006455F7">
              <w:rPr>
                <w:b/>
                <w:color w:val="FFFFFF" w:themeColor="background1"/>
              </w:rPr>
              <w:t>2010</w:t>
            </w:r>
          </w:p>
        </w:tc>
        <w:tc>
          <w:tcPr>
            <w:tcW w:w="1281" w:type="dxa"/>
            <w:tcBorders>
              <w:left w:val="single" w:sz="4" w:space="0" w:color="auto"/>
            </w:tcBorders>
            <w:shd w:val="clear" w:color="auto" w:fill="548DD4" w:themeFill="text2" w:themeFillTint="99"/>
            <w:vAlign w:val="center"/>
          </w:tcPr>
          <w:p w:rsidR="00F23978" w:rsidRPr="006455F7" w:rsidRDefault="00F23978" w:rsidP="006455F7">
            <w:pPr>
              <w:spacing w:after="0" w:line="240" w:lineRule="auto"/>
              <w:jc w:val="center"/>
              <w:rPr>
                <w:b/>
                <w:color w:val="FFFFFF" w:themeColor="background1"/>
              </w:rPr>
            </w:pPr>
            <w:r w:rsidRPr="006455F7">
              <w:rPr>
                <w:b/>
                <w:color w:val="FFFFFF" w:themeColor="background1"/>
              </w:rPr>
              <w:t>2011</w:t>
            </w:r>
          </w:p>
        </w:tc>
        <w:tc>
          <w:tcPr>
            <w:tcW w:w="1281" w:type="dxa"/>
            <w:tcBorders>
              <w:left w:val="single" w:sz="4" w:space="0" w:color="auto"/>
            </w:tcBorders>
            <w:shd w:val="clear" w:color="auto" w:fill="548DD4" w:themeFill="text2" w:themeFillTint="99"/>
            <w:vAlign w:val="center"/>
          </w:tcPr>
          <w:p w:rsidR="00F23978" w:rsidRPr="006455F7" w:rsidRDefault="00C8787D" w:rsidP="00C8787D">
            <w:pPr>
              <w:spacing w:after="0" w:line="240" w:lineRule="auto"/>
              <w:jc w:val="center"/>
              <w:rPr>
                <w:b/>
                <w:color w:val="FFFFFF" w:themeColor="background1"/>
              </w:rPr>
            </w:pPr>
            <w:r>
              <w:rPr>
                <w:b/>
                <w:color w:val="FFFFFF" w:themeColor="background1"/>
              </w:rPr>
              <w:t>2012</w:t>
            </w:r>
          </w:p>
        </w:tc>
      </w:tr>
      <w:tr w:rsidR="00F23978" w:rsidRPr="006455F7" w:rsidTr="00F23978">
        <w:trPr>
          <w:jc w:val="center"/>
        </w:trPr>
        <w:tc>
          <w:tcPr>
            <w:tcW w:w="2898" w:type="dxa"/>
            <w:tcBorders>
              <w:right w:val="single" w:sz="4" w:space="0" w:color="auto"/>
            </w:tcBorders>
          </w:tcPr>
          <w:p w:rsidR="00F23978" w:rsidRDefault="00F23978" w:rsidP="00A213FF">
            <w:pPr>
              <w:spacing w:after="0" w:line="240" w:lineRule="auto"/>
            </w:pPr>
            <w:r>
              <w:t>OTC</w:t>
            </w:r>
          </w:p>
        </w:tc>
        <w:tc>
          <w:tcPr>
            <w:tcW w:w="1620" w:type="dxa"/>
            <w:tcBorders>
              <w:left w:val="single" w:sz="4" w:space="0" w:color="auto"/>
              <w:right w:val="single" w:sz="4" w:space="0" w:color="auto"/>
            </w:tcBorders>
            <w:vAlign w:val="center"/>
          </w:tcPr>
          <w:p w:rsidR="00F23978" w:rsidRDefault="00F23978" w:rsidP="00A213FF">
            <w:pPr>
              <w:spacing w:after="0" w:line="240" w:lineRule="auto"/>
              <w:jc w:val="center"/>
            </w:pPr>
          </w:p>
        </w:tc>
        <w:tc>
          <w:tcPr>
            <w:tcW w:w="1350" w:type="dxa"/>
            <w:tcBorders>
              <w:left w:val="single" w:sz="4" w:space="0" w:color="auto"/>
              <w:right w:val="single" w:sz="4" w:space="0" w:color="auto"/>
            </w:tcBorders>
            <w:vAlign w:val="center"/>
          </w:tcPr>
          <w:p w:rsidR="00F23978" w:rsidRPr="006455F7" w:rsidRDefault="00F23978" w:rsidP="00A213FF">
            <w:pPr>
              <w:spacing w:after="0" w:line="240" w:lineRule="auto"/>
              <w:jc w:val="center"/>
            </w:pPr>
            <w:r>
              <w:t>48.2</w:t>
            </w:r>
          </w:p>
        </w:tc>
        <w:tc>
          <w:tcPr>
            <w:tcW w:w="1440" w:type="dxa"/>
            <w:tcBorders>
              <w:left w:val="single" w:sz="4" w:space="0" w:color="auto"/>
              <w:right w:val="single" w:sz="4" w:space="0" w:color="auto"/>
            </w:tcBorders>
            <w:vAlign w:val="center"/>
          </w:tcPr>
          <w:p w:rsidR="00F23978" w:rsidRPr="006455F7" w:rsidRDefault="00F23978" w:rsidP="00A213FF">
            <w:pPr>
              <w:spacing w:after="0" w:line="240" w:lineRule="auto"/>
              <w:jc w:val="center"/>
            </w:pPr>
            <w:r w:rsidRPr="006455F7">
              <w:t>47.3</w:t>
            </w:r>
          </w:p>
        </w:tc>
        <w:tc>
          <w:tcPr>
            <w:tcW w:w="1710" w:type="dxa"/>
            <w:tcBorders>
              <w:left w:val="single" w:sz="4" w:space="0" w:color="auto"/>
              <w:right w:val="single" w:sz="4" w:space="0" w:color="auto"/>
            </w:tcBorders>
            <w:vAlign w:val="center"/>
          </w:tcPr>
          <w:p w:rsidR="00F23978" w:rsidRPr="006455F7" w:rsidRDefault="00F23978" w:rsidP="00A213FF">
            <w:pPr>
              <w:spacing w:after="0" w:line="240" w:lineRule="auto"/>
              <w:jc w:val="center"/>
            </w:pPr>
            <w:r w:rsidRPr="006455F7">
              <w:t>50.1</w:t>
            </w:r>
          </w:p>
        </w:tc>
        <w:tc>
          <w:tcPr>
            <w:tcW w:w="1281" w:type="dxa"/>
            <w:tcBorders>
              <w:left w:val="single" w:sz="4" w:space="0" w:color="auto"/>
            </w:tcBorders>
            <w:vAlign w:val="center"/>
          </w:tcPr>
          <w:p w:rsidR="00F23978" w:rsidRPr="006455F7" w:rsidRDefault="00F23978" w:rsidP="00A213FF">
            <w:pPr>
              <w:spacing w:after="0" w:line="240" w:lineRule="auto"/>
              <w:jc w:val="center"/>
            </w:pPr>
            <w:r w:rsidRPr="006455F7">
              <w:t>47.5</w:t>
            </w:r>
          </w:p>
        </w:tc>
        <w:tc>
          <w:tcPr>
            <w:tcW w:w="1281" w:type="dxa"/>
            <w:tcBorders>
              <w:left w:val="single" w:sz="4" w:space="0" w:color="auto"/>
            </w:tcBorders>
          </w:tcPr>
          <w:p w:rsidR="00F23978" w:rsidRPr="006455F7" w:rsidRDefault="00C8787D" w:rsidP="00A213FF">
            <w:pPr>
              <w:spacing w:after="0" w:line="240" w:lineRule="auto"/>
              <w:jc w:val="center"/>
            </w:pPr>
            <w:r>
              <w:t>47.9</w:t>
            </w:r>
          </w:p>
        </w:tc>
      </w:tr>
      <w:tr w:rsidR="00F23978" w:rsidTr="00F23978">
        <w:trPr>
          <w:jc w:val="center"/>
        </w:trPr>
        <w:tc>
          <w:tcPr>
            <w:tcW w:w="2898" w:type="dxa"/>
          </w:tcPr>
          <w:p w:rsidR="00F23978" w:rsidRDefault="00F23978" w:rsidP="00A213FF">
            <w:pPr>
              <w:spacing w:after="0" w:line="240" w:lineRule="auto"/>
            </w:pPr>
            <w:r>
              <w:t>Missouri Community Colleges</w:t>
            </w:r>
          </w:p>
        </w:tc>
        <w:tc>
          <w:tcPr>
            <w:tcW w:w="1620" w:type="dxa"/>
            <w:vAlign w:val="center"/>
          </w:tcPr>
          <w:p w:rsidR="00F23978" w:rsidRDefault="00F23978" w:rsidP="00A213FF">
            <w:pPr>
              <w:spacing w:after="0" w:line="240" w:lineRule="auto"/>
              <w:jc w:val="center"/>
            </w:pPr>
          </w:p>
        </w:tc>
        <w:tc>
          <w:tcPr>
            <w:tcW w:w="1350" w:type="dxa"/>
            <w:vAlign w:val="center"/>
          </w:tcPr>
          <w:p w:rsidR="00F23978" w:rsidRDefault="00F23978" w:rsidP="00A213FF">
            <w:pPr>
              <w:spacing w:after="0" w:line="240" w:lineRule="auto"/>
              <w:jc w:val="center"/>
            </w:pPr>
            <w:r>
              <w:t>--</w:t>
            </w:r>
          </w:p>
        </w:tc>
        <w:tc>
          <w:tcPr>
            <w:tcW w:w="1440" w:type="dxa"/>
            <w:vAlign w:val="center"/>
          </w:tcPr>
          <w:p w:rsidR="00F23978" w:rsidRDefault="00F23978" w:rsidP="00A213FF">
            <w:pPr>
              <w:spacing w:after="0" w:line="240" w:lineRule="auto"/>
              <w:jc w:val="center"/>
            </w:pPr>
            <w:r>
              <w:t>--</w:t>
            </w:r>
          </w:p>
        </w:tc>
        <w:tc>
          <w:tcPr>
            <w:tcW w:w="1710" w:type="dxa"/>
            <w:vAlign w:val="center"/>
          </w:tcPr>
          <w:p w:rsidR="00F23978" w:rsidRDefault="00F23978" w:rsidP="00A213FF">
            <w:pPr>
              <w:spacing w:after="0" w:line="240" w:lineRule="auto"/>
              <w:jc w:val="center"/>
            </w:pPr>
            <w:r>
              <w:t>49.5</w:t>
            </w:r>
          </w:p>
        </w:tc>
        <w:tc>
          <w:tcPr>
            <w:tcW w:w="1281" w:type="dxa"/>
            <w:vAlign w:val="center"/>
          </w:tcPr>
          <w:p w:rsidR="00F23978" w:rsidRDefault="00F23978" w:rsidP="00A213FF">
            <w:pPr>
              <w:spacing w:after="0" w:line="240" w:lineRule="auto"/>
              <w:jc w:val="center"/>
            </w:pPr>
            <w:r>
              <w:t>--</w:t>
            </w:r>
          </w:p>
        </w:tc>
        <w:tc>
          <w:tcPr>
            <w:tcW w:w="1281" w:type="dxa"/>
          </w:tcPr>
          <w:p w:rsidR="00F23978" w:rsidRDefault="00C8787D" w:rsidP="00A213FF">
            <w:pPr>
              <w:spacing w:after="0" w:line="240" w:lineRule="auto"/>
              <w:jc w:val="center"/>
            </w:pPr>
            <w:r>
              <w:t>--</w:t>
            </w:r>
          </w:p>
        </w:tc>
      </w:tr>
      <w:tr w:rsidR="00F23978" w:rsidTr="00F23978">
        <w:trPr>
          <w:jc w:val="center"/>
        </w:trPr>
        <w:tc>
          <w:tcPr>
            <w:tcW w:w="2898" w:type="dxa"/>
          </w:tcPr>
          <w:p w:rsidR="00F23978" w:rsidRDefault="00F23978" w:rsidP="00A213FF">
            <w:pPr>
              <w:spacing w:after="0" w:line="240" w:lineRule="auto"/>
            </w:pPr>
            <w:r>
              <w:t>Large Colleges</w:t>
            </w:r>
          </w:p>
        </w:tc>
        <w:tc>
          <w:tcPr>
            <w:tcW w:w="1620" w:type="dxa"/>
            <w:vAlign w:val="center"/>
          </w:tcPr>
          <w:p w:rsidR="00F23978" w:rsidRDefault="00F23978" w:rsidP="00A213FF">
            <w:pPr>
              <w:spacing w:after="0" w:line="240" w:lineRule="auto"/>
              <w:jc w:val="center"/>
            </w:pPr>
          </w:p>
        </w:tc>
        <w:tc>
          <w:tcPr>
            <w:tcW w:w="1350" w:type="dxa"/>
            <w:vAlign w:val="center"/>
          </w:tcPr>
          <w:p w:rsidR="00F23978" w:rsidRDefault="00F23978" w:rsidP="00A213FF">
            <w:pPr>
              <w:spacing w:after="0" w:line="240" w:lineRule="auto"/>
              <w:jc w:val="center"/>
            </w:pPr>
            <w:r>
              <w:t>49.7</w:t>
            </w:r>
          </w:p>
        </w:tc>
        <w:tc>
          <w:tcPr>
            <w:tcW w:w="1440" w:type="dxa"/>
            <w:vAlign w:val="center"/>
          </w:tcPr>
          <w:p w:rsidR="00F23978" w:rsidRDefault="00F23978" w:rsidP="00A213FF">
            <w:pPr>
              <w:spacing w:after="0" w:line="240" w:lineRule="auto"/>
              <w:jc w:val="center"/>
            </w:pPr>
            <w:r>
              <w:t>49.6</w:t>
            </w:r>
          </w:p>
        </w:tc>
        <w:tc>
          <w:tcPr>
            <w:tcW w:w="1710" w:type="dxa"/>
            <w:vAlign w:val="center"/>
          </w:tcPr>
          <w:p w:rsidR="00F23978" w:rsidRDefault="00F23978" w:rsidP="00A213FF">
            <w:pPr>
              <w:spacing w:after="0" w:line="240" w:lineRule="auto"/>
              <w:jc w:val="center"/>
            </w:pPr>
            <w:r>
              <w:t>49.6</w:t>
            </w:r>
          </w:p>
        </w:tc>
        <w:tc>
          <w:tcPr>
            <w:tcW w:w="1281" w:type="dxa"/>
            <w:vAlign w:val="center"/>
          </w:tcPr>
          <w:p w:rsidR="00F23978" w:rsidRDefault="00F23978" w:rsidP="00A213FF">
            <w:pPr>
              <w:spacing w:after="0" w:line="240" w:lineRule="auto"/>
              <w:jc w:val="center"/>
            </w:pPr>
            <w:r>
              <w:t>49.7</w:t>
            </w:r>
          </w:p>
        </w:tc>
        <w:tc>
          <w:tcPr>
            <w:tcW w:w="1281" w:type="dxa"/>
          </w:tcPr>
          <w:p w:rsidR="00F23978" w:rsidRDefault="00C8787D" w:rsidP="00A213FF">
            <w:pPr>
              <w:spacing w:after="0" w:line="240" w:lineRule="auto"/>
              <w:jc w:val="center"/>
            </w:pPr>
            <w:r>
              <w:t>49.6</w:t>
            </w:r>
          </w:p>
        </w:tc>
      </w:tr>
      <w:tr w:rsidR="00F23978" w:rsidTr="00F23978">
        <w:trPr>
          <w:jc w:val="center"/>
        </w:trPr>
        <w:tc>
          <w:tcPr>
            <w:tcW w:w="2898" w:type="dxa"/>
          </w:tcPr>
          <w:p w:rsidR="00F23978" w:rsidRDefault="00F23978" w:rsidP="00C8787D">
            <w:pPr>
              <w:spacing w:after="0" w:line="240" w:lineRule="auto"/>
            </w:pPr>
            <w:r>
              <w:t>All CCSSE Colleges</w:t>
            </w:r>
          </w:p>
        </w:tc>
        <w:tc>
          <w:tcPr>
            <w:tcW w:w="1620" w:type="dxa"/>
            <w:vAlign w:val="center"/>
          </w:tcPr>
          <w:p w:rsidR="00F23978" w:rsidRDefault="00F23978" w:rsidP="00A213FF">
            <w:pPr>
              <w:spacing w:after="0" w:line="240" w:lineRule="auto"/>
              <w:jc w:val="center"/>
            </w:pPr>
          </w:p>
        </w:tc>
        <w:tc>
          <w:tcPr>
            <w:tcW w:w="1350" w:type="dxa"/>
            <w:vAlign w:val="center"/>
          </w:tcPr>
          <w:p w:rsidR="00F23978" w:rsidRDefault="00F23978" w:rsidP="00A213FF">
            <w:pPr>
              <w:spacing w:after="0" w:line="240" w:lineRule="auto"/>
              <w:jc w:val="center"/>
            </w:pPr>
            <w:r>
              <w:t>50.0</w:t>
            </w:r>
          </w:p>
        </w:tc>
        <w:tc>
          <w:tcPr>
            <w:tcW w:w="1440" w:type="dxa"/>
            <w:vAlign w:val="center"/>
          </w:tcPr>
          <w:p w:rsidR="00F23978" w:rsidRDefault="00F23978" w:rsidP="00A213FF">
            <w:pPr>
              <w:spacing w:after="0" w:line="240" w:lineRule="auto"/>
              <w:jc w:val="center"/>
            </w:pPr>
            <w:r>
              <w:t>50.0</w:t>
            </w:r>
          </w:p>
        </w:tc>
        <w:tc>
          <w:tcPr>
            <w:tcW w:w="1710" w:type="dxa"/>
            <w:vAlign w:val="center"/>
          </w:tcPr>
          <w:p w:rsidR="00F23978" w:rsidRDefault="00F23978" w:rsidP="00A213FF">
            <w:pPr>
              <w:spacing w:after="0" w:line="240" w:lineRule="auto"/>
              <w:jc w:val="center"/>
            </w:pPr>
            <w:r>
              <w:t>50.0</w:t>
            </w:r>
          </w:p>
        </w:tc>
        <w:tc>
          <w:tcPr>
            <w:tcW w:w="1281" w:type="dxa"/>
            <w:vAlign w:val="center"/>
          </w:tcPr>
          <w:p w:rsidR="00F23978" w:rsidRDefault="00F23978" w:rsidP="00A213FF">
            <w:pPr>
              <w:spacing w:after="0" w:line="240" w:lineRule="auto"/>
              <w:jc w:val="center"/>
            </w:pPr>
            <w:r>
              <w:t>50.0</w:t>
            </w:r>
          </w:p>
        </w:tc>
        <w:tc>
          <w:tcPr>
            <w:tcW w:w="1281" w:type="dxa"/>
          </w:tcPr>
          <w:p w:rsidR="00F23978" w:rsidRDefault="00C8787D" w:rsidP="00A213FF">
            <w:pPr>
              <w:spacing w:after="0" w:line="240" w:lineRule="auto"/>
              <w:jc w:val="center"/>
            </w:pPr>
            <w:r>
              <w:t>50.0</w:t>
            </w:r>
          </w:p>
        </w:tc>
      </w:tr>
      <w:tr w:rsidR="00F23978" w:rsidTr="00F23978">
        <w:trPr>
          <w:jc w:val="center"/>
        </w:trPr>
        <w:tc>
          <w:tcPr>
            <w:tcW w:w="10299" w:type="dxa"/>
            <w:gridSpan w:val="6"/>
          </w:tcPr>
          <w:p w:rsidR="00F23978" w:rsidRDefault="00F23978" w:rsidP="00A213FF">
            <w:pPr>
              <w:spacing w:after="0" w:line="240" w:lineRule="auto"/>
            </w:pPr>
            <w:r w:rsidRPr="00915EA6">
              <w:rPr>
                <w:i/>
              </w:rPr>
              <w:t>Source:  Office of Research and Strategic Planning</w:t>
            </w:r>
          </w:p>
        </w:tc>
        <w:tc>
          <w:tcPr>
            <w:tcW w:w="1281" w:type="dxa"/>
          </w:tcPr>
          <w:p w:rsidR="00F23978" w:rsidRPr="00915EA6" w:rsidRDefault="00F23978" w:rsidP="00A213FF">
            <w:pPr>
              <w:spacing w:after="0" w:line="240" w:lineRule="auto"/>
              <w:rPr>
                <w:i/>
              </w:rPr>
            </w:pPr>
          </w:p>
        </w:tc>
      </w:tr>
    </w:tbl>
    <w:p w:rsidR="00A213FF" w:rsidRDefault="00A213FF" w:rsidP="00A213FF"/>
    <w:p w:rsidR="006455F7" w:rsidRDefault="006455F7" w:rsidP="00A213FF"/>
    <w:p w:rsidR="00A213FF" w:rsidRPr="00C90DEF" w:rsidRDefault="00A213FF" w:rsidP="00A213FF">
      <w:pPr>
        <w:pStyle w:val="Heading4"/>
        <w:spacing w:line="360" w:lineRule="auto"/>
        <w:rPr>
          <w:color w:val="548DD4" w:themeColor="text2" w:themeTint="99"/>
        </w:rPr>
      </w:pPr>
      <w:bookmarkStart w:id="50" w:name="_Toc351980748"/>
      <w:proofErr w:type="gramStart"/>
      <w:r w:rsidRPr="00C90DEF">
        <w:rPr>
          <w:color w:val="548DD4" w:themeColor="text2" w:themeTint="99"/>
        </w:rPr>
        <w:t>Table 3</w:t>
      </w:r>
      <w:r>
        <w:rPr>
          <w:color w:val="548DD4" w:themeColor="text2" w:themeTint="99"/>
        </w:rPr>
        <w:t>4</w:t>
      </w:r>
      <w:r w:rsidRPr="00C90DEF">
        <w:rPr>
          <w:color w:val="548DD4" w:themeColor="text2" w:themeTint="99"/>
        </w:rPr>
        <w:t>.</w:t>
      </w:r>
      <w:proofErr w:type="gramEnd"/>
      <w:r w:rsidRPr="00C90DEF">
        <w:rPr>
          <w:color w:val="548DD4" w:themeColor="text2" w:themeTint="99"/>
        </w:rPr>
        <w:t xml:space="preserve"> </w:t>
      </w:r>
      <w:r>
        <w:rPr>
          <w:color w:val="548DD4" w:themeColor="text2" w:themeTint="99"/>
        </w:rPr>
        <w:t>CCSSE Trend Analysis for Student-Faculty Interaction 2008_201</w:t>
      </w:r>
      <w:r w:rsidR="00C8787D">
        <w:rPr>
          <w:color w:val="548DD4" w:themeColor="text2" w:themeTint="99"/>
        </w:rPr>
        <w:t>2</w:t>
      </w:r>
      <w:bookmarkEnd w:id="50"/>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98"/>
        <w:gridCol w:w="1620"/>
        <w:gridCol w:w="1350"/>
        <w:gridCol w:w="1440"/>
        <w:gridCol w:w="1710"/>
        <w:gridCol w:w="1281"/>
        <w:gridCol w:w="1281"/>
      </w:tblGrid>
      <w:tr w:rsidR="00F23978" w:rsidTr="00C8787D">
        <w:trPr>
          <w:trHeight w:val="413"/>
          <w:jc w:val="center"/>
        </w:trPr>
        <w:tc>
          <w:tcPr>
            <w:tcW w:w="2898" w:type="dxa"/>
            <w:tcBorders>
              <w:right w:val="single" w:sz="4" w:space="0" w:color="auto"/>
            </w:tcBorders>
            <w:shd w:val="clear" w:color="auto" w:fill="548DD4" w:themeFill="text2" w:themeFillTint="99"/>
            <w:vAlign w:val="center"/>
          </w:tcPr>
          <w:p w:rsidR="00F23978" w:rsidRPr="005737A0" w:rsidRDefault="00F23978" w:rsidP="00A213FF">
            <w:pPr>
              <w:spacing w:after="0" w:line="240" w:lineRule="auto"/>
              <w:rPr>
                <w:b/>
                <w:color w:val="FFFFFF" w:themeColor="background1"/>
              </w:rPr>
            </w:pPr>
            <w:r>
              <w:rPr>
                <w:b/>
                <w:color w:val="FFFFFF" w:themeColor="background1"/>
              </w:rPr>
              <w:t>Student-Faculty Interaction</w:t>
            </w:r>
          </w:p>
        </w:tc>
        <w:tc>
          <w:tcPr>
            <w:tcW w:w="1620" w:type="dxa"/>
            <w:tcBorders>
              <w:left w:val="single" w:sz="4" w:space="0" w:color="auto"/>
              <w:right w:val="single" w:sz="4" w:space="0" w:color="auto"/>
            </w:tcBorders>
            <w:shd w:val="clear" w:color="auto" w:fill="548DD4" w:themeFill="text2" w:themeFillTint="99"/>
            <w:vAlign w:val="center"/>
          </w:tcPr>
          <w:p w:rsidR="00F23978" w:rsidRPr="005737A0" w:rsidRDefault="00F23978" w:rsidP="006455F7">
            <w:pPr>
              <w:spacing w:after="0" w:line="240" w:lineRule="auto"/>
              <w:rPr>
                <w:b/>
                <w:color w:val="FFFFFF" w:themeColor="background1"/>
              </w:rPr>
            </w:pPr>
          </w:p>
        </w:tc>
        <w:tc>
          <w:tcPr>
            <w:tcW w:w="1350" w:type="dxa"/>
            <w:tcBorders>
              <w:left w:val="single" w:sz="4" w:space="0" w:color="auto"/>
              <w:right w:val="single" w:sz="4" w:space="0" w:color="auto"/>
            </w:tcBorders>
            <w:shd w:val="clear" w:color="auto" w:fill="548DD4" w:themeFill="text2" w:themeFillTint="99"/>
            <w:vAlign w:val="center"/>
          </w:tcPr>
          <w:p w:rsidR="00F23978" w:rsidRPr="006455F7" w:rsidRDefault="00F23978" w:rsidP="006455F7">
            <w:pPr>
              <w:spacing w:after="0" w:line="240" w:lineRule="auto"/>
              <w:jc w:val="center"/>
              <w:rPr>
                <w:b/>
                <w:color w:val="FFFFFF" w:themeColor="background1"/>
              </w:rPr>
            </w:pPr>
            <w:r w:rsidRPr="006455F7">
              <w:rPr>
                <w:b/>
                <w:color w:val="FFFFFF" w:themeColor="background1"/>
              </w:rPr>
              <w:t>2008</w:t>
            </w:r>
          </w:p>
        </w:tc>
        <w:tc>
          <w:tcPr>
            <w:tcW w:w="1440" w:type="dxa"/>
            <w:tcBorders>
              <w:left w:val="single" w:sz="4" w:space="0" w:color="auto"/>
              <w:right w:val="single" w:sz="4" w:space="0" w:color="auto"/>
            </w:tcBorders>
            <w:shd w:val="clear" w:color="auto" w:fill="548DD4" w:themeFill="text2" w:themeFillTint="99"/>
            <w:vAlign w:val="center"/>
          </w:tcPr>
          <w:p w:rsidR="00F23978" w:rsidRPr="006455F7" w:rsidRDefault="00F23978" w:rsidP="006455F7">
            <w:pPr>
              <w:spacing w:after="0" w:line="240" w:lineRule="auto"/>
              <w:jc w:val="center"/>
              <w:rPr>
                <w:b/>
                <w:color w:val="FFFFFF" w:themeColor="background1"/>
              </w:rPr>
            </w:pPr>
            <w:r w:rsidRPr="006455F7">
              <w:rPr>
                <w:b/>
                <w:color w:val="FFFFFF" w:themeColor="background1"/>
              </w:rPr>
              <w:t>2009</w:t>
            </w:r>
          </w:p>
        </w:tc>
        <w:tc>
          <w:tcPr>
            <w:tcW w:w="1710" w:type="dxa"/>
            <w:tcBorders>
              <w:left w:val="single" w:sz="4" w:space="0" w:color="auto"/>
              <w:right w:val="single" w:sz="4" w:space="0" w:color="auto"/>
            </w:tcBorders>
            <w:shd w:val="clear" w:color="auto" w:fill="548DD4" w:themeFill="text2" w:themeFillTint="99"/>
            <w:vAlign w:val="center"/>
          </w:tcPr>
          <w:p w:rsidR="00F23978" w:rsidRPr="006455F7" w:rsidRDefault="00F23978" w:rsidP="006455F7">
            <w:pPr>
              <w:spacing w:after="0" w:line="240" w:lineRule="auto"/>
              <w:jc w:val="center"/>
              <w:rPr>
                <w:b/>
                <w:color w:val="FFFFFF" w:themeColor="background1"/>
              </w:rPr>
            </w:pPr>
            <w:r w:rsidRPr="006455F7">
              <w:rPr>
                <w:b/>
                <w:color w:val="FFFFFF" w:themeColor="background1"/>
              </w:rPr>
              <w:t>2010</w:t>
            </w:r>
          </w:p>
        </w:tc>
        <w:tc>
          <w:tcPr>
            <w:tcW w:w="1281" w:type="dxa"/>
            <w:tcBorders>
              <w:left w:val="single" w:sz="4" w:space="0" w:color="auto"/>
            </w:tcBorders>
            <w:shd w:val="clear" w:color="auto" w:fill="548DD4" w:themeFill="text2" w:themeFillTint="99"/>
            <w:vAlign w:val="center"/>
          </w:tcPr>
          <w:p w:rsidR="00F23978" w:rsidRPr="006455F7" w:rsidRDefault="00F23978" w:rsidP="006455F7">
            <w:pPr>
              <w:spacing w:after="0" w:line="240" w:lineRule="auto"/>
              <w:jc w:val="center"/>
              <w:rPr>
                <w:b/>
                <w:color w:val="FFFFFF" w:themeColor="background1"/>
              </w:rPr>
            </w:pPr>
            <w:r w:rsidRPr="006455F7">
              <w:rPr>
                <w:b/>
                <w:color w:val="FFFFFF" w:themeColor="background1"/>
              </w:rPr>
              <w:t>2011</w:t>
            </w:r>
          </w:p>
        </w:tc>
        <w:tc>
          <w:tcPr>
            <w:tcW w:w="1281" w:type="dxa"/>
            <w:tcBorders>
              <w:left w:val="single" w:sz="4" w:space="0" w:color="auto"/>
            </w:tcBorders>
            <w:shd w:val="clear" w:color="auto" w:fill="548DD4" w:themeFill="text2" w:themeFillTint="99"/>
            <w:vAlign w:val="center"/>
          </w:tcPr>
          <w:p w:rsidR="00F23978" w:rsidRPr="006455F7" w:rsidRDefault="00C8787D" w:rsidP="00C8787D">
            <w:pPr>
              <w:spacing w:after="0" w:line="240" w:lineRule="auto"/>
              <w:jc w:val="center"/>
              <w:rPr>
                <w:b/>
                <w:color w:val="FFFFFF" w:themeColor="background1"/>
              </w:rPr>
            </w:pPr>
            <w:r>
              <w:rPr>
                <w:b/>
                <w:color w:val="FFFFFF" w:themeColor="background1"/>
              </w:rPr>
              <w:t>2012</w:t>
            </w:r>
          </w:p>
        </w:tc>
      </w:tr>
      <w:tr w:rsidR="00F23978" w:rsidTr="00F23978">
        <w:trPr>
          <w:jc w:val="center"/>
        </w:trPr>
        <w:tc>
          <w:tcPr>
            <w:tcW w:w="2898" w:type="dxa"/>
            <w:tcBorders>
              <w:right w:val="single" w:sz="4" w:space="0" w:color="auto"/>
            </w:tcBorders>
          </w:tcPr>
          <w:p w:rsidR="00F23978" w:rsidRDefault="00F23978" w:rsidP="00A213FF">
            <w:pPr>
              <w:spacing w:after="0" w:line="240" w:lineRule="auto"/>
            </w:pPr>
            <w:r>
              <w:t>OTC</w:t>
            </w:r>
          </w:p>
        </w:tc>
        <w:tc>
          <w:tcPr>
            <w:tcW w:w="1620" w:type="dxa"/>
            <w:tcBorders>
              <w:left w:val="single" w:sz="4" w:space="0" w:color="auto"/>
              <w:right w:val="single" w:sz="4" w:space="0" w:color="auto"/>
            </w:tcBorders>
            <w:vAlign w:val="center"/>
          </w:tcPr>
          <w:p w:rsidR="00F23978" w:rsidRDefault="00F23978" w:rsidP="00A213FF">
            <w:pPr>
              <w:spacing w:after="0" w:line="240" w:lineRule="auto"/>
              <w:jc w:val="center"/>
            </w:pPr>
          </w:p>
        </w:tc>
        <w:tc>
          <w:tcPr>
            <w:tcW w:w="1350" w:type="dxa"/>
            <w:tcBorders>
              <w:left w:val="single" w:sz="4" w:space="0" w:color="auto"/>
              <w:right w:val="single" w:sz="4" w:space="0" w:color="auto"/>
            </w:tcBorders>
            <w:vAlign w:val="center"/>
          </w:tcPr>
          <w:p w:rsidR="00F23978" w:rsidRPr="006455F7" w:rsidRDefault="00F23978" w:rsidP="00A213FF">
            <w:pPr>
              <w:spacing w:after="0" w:line="240" w:lineRule="auto"/>
              <w:jc w:val="center"/>
            </w:pPr>
            <w:r>
              <w:t>50.1</w:t>
            </w:r>
          </w:p>
        </w:tc>
        <w:tc>
          <w:tcPr>
            <w:tcW w:w="1440" w:type="dxa"/>
            <w:tcBorders>
              <w:left w:val="single" w:sz="4" w:space="0" w:color="auto"/>
              <w:right w:val="single" w:sz="4" w:space="0" w:color="auto"/>
            </w:tcBorders>
            <w:vAlign w:val="center"/>
          </w:tcPr>
          <w:p w:rsidR="00F23978" w:rsidRPr="006455F7" w:rsidRDefault="00F23978" w:rsidP="00A213FF">
            <w:pPr>
              <w:spacing w:after="0" w:line="240" w:lineRule="auto"/>
              <w:jc w:val="center"/>
            </w:pPr>
            <w:r>
              <w:t>48.2</w:t>
            </w:r>
          </w:p>
        </w:tc>
        <w:tc>
          <w:tcPr>
            <w:tcW w:w="1710" w:type="dxa"/>
            <w:tcBorders>
              <w:left w:val="single" w:sz="4" w:space="0" w:color="auto"/>
              <w:right w:val="single" w:sz="4" w:space="0" w:color="auto"/>
            </w:tcBorders>
            <w:vAlign w:val="center"/>
          </w:tcPr>
          <w:p w:rsidR="00F23978" w:rsidRPr="006455F7" w:rsidRDefault="00F23978" w:rsidP="00A213FF">
            <w:pPr>
              <w:spacing w:after="0" w:line="240" w:lineRule="auto"/>
              <w:jc w:val="center"/>
            </w:pPr>
            <w:r>
              <w:t>50.5</w:t>
            </w:r>
          </w:p>
        </w:tc>
        <w:tc>
          <w:tcPr>
            <w:tcW w:w="1281" w:type="dxa"/>
            <w:tcBorders>
              <w:left w:val="single" w:sz="4" w:space="0" w:color="auto"/>
            </w:tcBorders>
            <w:vAlign w:val="center"/>
          </w:tcPr>
          <w:p w:rsidR="00F23978" w:rsidRPr="006455F7" w:rsidRDefault="00F23978" w:rsidP="00A213FF">
            <w:pPr>
              <w:spacing w:after="0" w:line="240" w:lineRule="auto"/>
              <w:jc w:val="center"/>
            </w:pPr>
            <w:r>
              <w:t>46.2</w:t>
            </w:r>
          </w:p>
        </w:tc>
        <w:tc>
          <w:tcPr>
            <w:tcW w:w="1281" w:type="dxa"/>
            <w:tcBorders>
              <w:left w:val="single" w:sz="4" w:space="0" w:color="auto"/>
            </w:tcBorders>
          </w:tcPr>
          <w:p w:rsidR="00F23978" w:rsidRDefault="00C8787D" w:rsidP="00A213FF">
            <w:pPr>
              <w:spacing w:after="0" w:line="240" w:lineRule="auto"/>
              <w:jc w:val="center"/>
            </w:pPr>
            <w:r>
              <w:t>47.2</w:t>
            </w:r>
          </w:p>
        </w:tc>
      </w:tr>
      <w:tr w:rsidR="00F23978" w:rsidTr="00F23978">
        <w:trPr>
          <w:jc w:val="center"/>
        </w:trPr>
        <w:tc>
          <w:tcPr>
            <w:tcW w:w="2898" w:type="dxa"/>
          </w:tcPr>
          <w:p w:rsidR="00F23978" w:rsidRDefault="00F23978" w:rsidP="00A213FF">
            <w:pPr>
              <w:spacing w:after="0" w:line="240" w:lineRule="auto"/>
            </w:pPr>
            <w:r>
              <w:t>Missouri Community Colleges</w:t>
            </w:r>
          </w:p>
        </w:tc>
        <w:tc>
          <w:tcPr>
            <w:tcW w:w="1620" w:type="dxa"/>
            <w:vAlign w:val="center"/>
          </w:tcPr>
          <w:p w:rsidR="00F23978" w:rsidRDefault="00F23978" w:rsidP="00A213FF">
            <w:pPr>
              <w:spacing w:after="0" w:line="240" w:lineRule="auto"/>
              <w:jc w:val="center"/>
            </w:pPr>
          </w:p>
        </w:tc>
        <w:tc>
          <w:tcPr>
            <w:tcW w:w="1350" w:type="dxa"/>
            <w:vAlign w:val="center"/>
          </w:tcPr>
          <w:p w:rsidR="00F23978" w:rsidRDefault="00F23978" w:rsidP="00A213FF">
            <w:pPr>
              <w:spacing w:after="0" w:line="240" w:lineRule="auto"/>
              <w:jc w:val="center"/>
            </w:pPr>
            <w:r>
              <w:t>--</w:t>
            </w:r>
          </w:p>
        </w:tc>
        <w:tc>
          <w:tcPr>
            <w:tcW w:w="1440" w:type="dxa"/>
            <w:vAlign w:val="center"/>
          </w:tcPr>
          <w:p w:rsidR="00F23978" w:rsidRDefault="00F23978" w:rsidP="00A213FF">
            <w:pPr>
              <w:spacing w:after="0" w:line="240" w:lineRule="auto"/>
              <w:jc w:val="center"/>
            </w:pPr>
            <w:r>
              <w:t>--</w:t>
            </w:r>
          </w:p>
        </w:tc>
        <w:tc>
          <w:tcPr>
            <w:tcW w:w="1710" w:type="dxa"/>
            <w:vAlign w:val="center"/>
          </w:tcPr>
          <w:p w:rsidR="00F23978" w:rsidRDefault="00F23978" w:rsidP="00A213FF">
            <w:pPr>
              <w:spacing w:after="0" w:line="240" w:lineRule="auto"/>
              <w:jc w:val="center"/>
            </w:pPr>
            <w:r>
              <w:t>49.9</w:t>
            </w:r>
          </w:p>
        </w:tc>
        <w:tc>
          <w:tcPr>
            <w:tcW w:w="1281" w:type="dxa"/>
            <w:vAlign w:val="center"/>
          </w:tcPr>
          <w:p w:rsidR="00F23978" w:rsidRDefault="00F23978" w:rsidP="00A213FF">
            <w:pPr>
              <w:spacing w:after="0" w:line="240" w:lineRule="auto"/>
              <w:jc w:val="center"/>
            </w:pPr>
            <w:r>
              <w:t>--</w:t>
            </w:r>
          </w:p>
        </w:tc>
        <w:tc>
          <w:tcPr>
            <w:tcW w:w="1281" w:type="dxa"/>
          </w:tcPr>
          <w:p w:rsidR="00F23978" w:rsidRDefault="00C8787D" w:rsidP="00A213FF">
            <w:pPr>
              <w:spacing w:after="0" w:line="240" w:lineRule="auto"/>
              <w:jc w:val="center"/>
            </w:pPr>
            <w:r>
              <w:t>--</w:t>
            </w:r>
          </w:p>
        </w:tc>
      </w:tr>
      <w:tr w:rsidR="00F23978" w:rsidTr="00F23978">
        <w:trPr>
          <w:jc w:val="center"/>
        </w:trPr>
        <w:tc>
          <w:tcPr>
            <w:tcW w:w="2898" w:type="dxa"/>
          </w:tcPr>
          <w:p w:rsidR="00F23978" w:rsidRDefault="00F23978" w:rsidP="00A213FF">
            <w:pPr>
              <w:spacing w:after="0" w:line="240" w:lineRule="auto"/>
            </w:pPr>
            <w:r>
              <w:t>Large Colleges</w:t>
            </w:r>
          </w:p>
        </w:tc>
        <w:tc>
          <w:tcPr>
            <w:tcW w:w="1620" w:type="dxa"/>
            <w:vAlign w:val="center"/>
          </w:tcPr>
          <w:p w:rsidR="00F23978" w:rsidRDefault="00F23978" w:rsidP="00A213FF">
            <w:pPr>
              <w:spacing w:after="0" w:line="240" w:lineRule="auto"/>
              <w:jc w:val="center"/>
            </w:pPr>
          </w:p>
        </w:tc>
        <w:tc>
          <w:tcPr>
            <w:tcW w:w="1350" w:type="dxa"/>
            <w:vAlign w:val="center"/>
          </w:tcPr>
          <w:p w:rsidR="00F23978" w:rsidRDefault="00F23978" w:rsidP="00A213FF">
            <w:pPr>
              <w:spacing w:after="0" w:line="240" w:lineRule="auto"/>
              <w:jc w:val="center"/>
            </w:pPr>
            <w:r>
              <w:t>49.2</w:t>
            </w:r>
          </w:p>
        </w:tc>
        <w:tc>
          <w:tcPr>
            <w:tcW w:w="1440" w:type="dxa"/>
            <w:vAlign w:val="center"/>
          </w:tcPr>
          <w:p w:rsidR="00F23978" w:rsidRDefault="00F23978" w:rsidP="00A213FF">
            <w:pPr>
              <w:spacing w:after="0" w:line="240" w:lineRule="auto"/>
              <w:jc w:val="center"/>
            </w:pPr>
            <w:r>
              <w:t>49.2</w:t>
            </w:r>
          </w:p>
        </w:tc>
        <w:tc>
          <w:tcPr>
            <w:tcW w:w="1710" w:type="dxa"/>
            <w:vAlign w:val="center"/>
          </w:tcPr>
          <w:p w:rsidR="00F23978" w:rsidRDefault="00F23978" w:rsidP="00A213FF">
            <w:pPr>
              <w:spacing w:after="0" w:line="240" w:lineRule="auto"/>
              <w:jc w:val="center"/>
            </w:pPr>
            <w:r>
              <w:t>49.2</w:t>
            </w:r>
          </w:p>
        </w:tc>
        <w:tc>
          <w:tcPr>
            <w:tcW w:w="1281" w:type="dxa"/>
            <w:vAlign w:val="center"/>
          </w:tcPr>
          <w:p w:rsidR="00F23978" w:rsidRDefault="00F23978" w:rsidP="00A213FF">
            <w:pPr>
              <w:spacing w:after="0" w:line="240" w:lineRule="auto"/>
              <w:jc w:val="center"/>
            </w:pPr>
            <w:r>
              <w:t>49.3</w:t>
            </w:r>
          </w:p>
        </w:tc>
        <w:tc>
          <w:tcPr>
            <w:tcW w:w="1281" w:type="dxa"/>
          </w:tcPr>
          <w:p w:rsidR="00F23978" w:rsidRDefault="00C8787D" w:rsidP="00A213FF">
            <w:pPr>
              <w:spacing w:after="0" w:line="240" w:lineRule="auto"/>
              <w:jc w:val="center"/>
            </w:pPr>
            <w:r>
              <w:t>49.1</w:t>
            </w:r>
          </w:p>
        </w:tc>
      </w:tr>
      <w:tr w:rsidR="00F23978" w:rsidTr="00F23978">
        <w:trPr>
          <w:jc w:val="center"/>
        </w:trPr>
        <w:tc>
          <w:tcPr>
            <w:tcW w:w="2898" w:type="dxa"/>
          </w:tcPr>
          <w:p w:rsidR="00F23978" w:rsidRDefault="00C8787D" w:rsidP="00A213FF">
            <w:pPr>
              <w:spacing w:after="0" w:line="240" w:lineRule="auto"/>
            </w:pPr>
            <w:r>
              <w:t>All</w:t>
            </w:r>
            <w:r w:rsidR="00F23978">
              <w:t xml:space="preserve"> CCSSE Colleges</w:t>
            </w:r>
          </w:p>
        </w:tc>
        <w:tc>
          <w:tcPr>
            <w:tcW w:w="1620" w:type="dxa"/>
            <w:vAlign w:val="center"/>
          </w:tcPr>
          <w:p w:rsidR="00F23978" w:rsidRDefault="00F23978" w:rsidP="00A213FF">
            <w:pPr>
              <w:spacing w:after="0" w:line="240" w:lineRule="auto"/>
              <w:jc w:val="center"/>
            </w:pPr>
          </w:p>
        </w:tc>
        <w:tc>
          <w:tcPr>
            <w:tcW w:w="1350" w:type="dxa"/>
            <w:vAlign w:val="center"/>
          </w:tcPr>
          <w:p w:rsidR="00F23978" w:rsidRDefault="00F23978" w:rsidP="00A213FF">
            <w:pPr>
              <w:spacing w:after="0" w:line="240" w:lineRule="auto"/>
              <w:jc w:val="center"/>
            </w:pPr>
            <w:r>
              <w:t>50.0</w:t>
            </w:r>
          </w:p>
        </w:tc>
        <w:tc>
          <w:tcPr>
            <w:tcW w:w="1440" w:type="dxa"/>
            <w:vAlign w:val="center"/>
          </w:tcPr>
          <w:p w:rsidR="00F23978" w:rsidRDefault="00F23978" w:rsidP="00A213FF">
            <w:pPr>
              <w:spacing w:after="0" w:line="240" w:lineRule="auto"/>
              <w:jc w:val="center"/>
            </w:pPr>
            <w:r>
              <w:t>50.0</w:t>
            </w:r>
          </w:p>
        </w:tc>
        <w:tc>
          <w:tcPr>
            <w:tcW w:w="1710" w:type="dxa"/>
            <w:vAlign w:val="center"/>
          </w:tcPr>
          <w:p w:rsidR="00F23978" w:rsidRDefault="00F23978" w:rsidP="00A213FF">
            <w:pPr>
              <w:spacing w:after="0" w:line="240" w:lineRule="auto"/>
              <w:jc w:val="center"/>
            </w:pPr>
            <w:r>
              <w:t>50.0</w:t>
            </w:r>
          </w:p>
        </w:tc>
        <w:tc>
          <w:tcPr>
            <w:tcW w:w="1281" w:type="dxa"/>
            <w:vAlign w:val="center"/>
          </w:tcPr>
          <w:p w:rsidR="00F23978" w:rsidRDefault="00F23978" w:rsidP="00A213FF">
            <w:pPr>
              <w:spacing w:after="0" w:line="240" w:lineRule="auto"/>
              <w:jc w:val="center"/>
            </w:pPr>
            <w:r>
              <w:t>50.0</w:t>
            </w:r>
          </w:p>
        </w:tc>
        <w:tc>
          <w:tcPr>
            <w:tcW w:w="1281" w:type="dxa"/>
          </w:tcPr>
          <w:p w:rsidR="00F23978" w:rsidRDefault="00C8787D" w:rsidP="00A213FF">
            <w:pPr>
              <w:spacing w:after="0" w:line="240" w:lineRule="auto"/>
              <w:jc w:val="center"/>
            </w:pPr>
            <w:r>
              <w:t>50.0</w:t>
            </w:r>
          </w:p>
        </w:tc>
      </w:tr>
      <w:tr w:rsidR="00F23978" w:rsidTr="00F23978">
        <w:trPr>
          <w:jc w:val="center"/>
        </w:trPr>
        <w:tc>
          <w:tcPr>
            <w:tcW w:w="10299" w:type="dxa"/>
            <w:gridSpan w:val="6"/>
          </w:tcPr>
          <w:p w:rsidR="00F23978" w:rsidRDefault="00F23978" w:rsidP="00A213FF">
            <w:pPr>
              <w:spacing w:after="0" w:line="240" w:lineRule="auto"/>
            </w:pPr>
            <w:r w:rsidRPr="00915EA6">
              <w:rPr>
                <w:i/>
              </w:rPr>
              <w:t>Source:  Office of Research and Strategic Planning</w:t>
            </w:r>
          </w:p>
        </w:tc>
        <w:tc>
          <w:tcPr>
            <w:tcW w:w="1281" w:type="dxa"/>
          </w:tcPr>
          <w:p w:rsidR="00F23978" w:rsidRPr="00915EA6" w:rsidRDefault="00F23978" w:rsidP="00A213FF">
            <w:pPr>
              <w:spacing w:after="0" w:line="240" w:lineRule="auto"/>
              <w:rPr>
                <w:i/>
              </w:rPr>
            </w:pPr>
          </w:p>
        </w:tc>
      </w:tr>
    </w:tbl>
    <w:p w:rsidR="00A213FF" w:rsidRDefault="00A213FF" w:rsidP="00A213FF"/>
    <w:p w:rsidR="006455F7" w:rsidRDefault="006455F7" w:rsidP="00A213FF"/>
    <w:p w:rsidR="00A213FF" w:rsidRPr="00C90DEF" w:rsidRDefault="00A213FF" w:rsidP="00A213FF">
      <w:pPr>
        <w:pStyle w:val="Heading4"/>
        <w:spacing w:line="360" w:lineRule="auto"/>
        <w:rPr>
          <w:color w:val="548DD4" w:themeColor="text2" w:themeTint="99"/>
        </w:rPr>
      </w:pPr>
      <w:bookmarkStart w:id="51" w:name="_Toc351980749"/>
      <w:proofErr w:type="gramStart"/>
      <w:r w:rsidRPr="00C90DEF">
        <w:rPr>
          <w:color w:val="548DD4" w:themeColor="text2" w:themeTint="99"/>
        </w:rPr>
        <w:t>Table 3</w:t>
      </w:r>
      <w:r>
        <w:rPr>
          <w:color w:val="548DD4" w:themeColor="text2" w:themeTint="99"/>
        </w:rPr>
        <w:t>5</w:t>
      </w:r>
      <w:r w:rsidRPr="00C90DEF">
        <w:rPr>
          <w:color w:val="548DD4" w:themeColor="text2" w:themeTint="99"/>
        </w:rPr>
        <w:t>.</w:t>
      </w:r>
      <w:proofErr w:type="gramEnd"/>
      <w:r w:rsidRPr="00C90DEF">
        <w:rPr>
          <w:color w:val="548DD4" w:themeColor="text2" w:themeTint="99"/>
        </w:rPr>
        <w:t xml:space="preserve"> </w:t>
      </w:r>
      <w:r>
        <w:rPr>
          <w:color w:val="548DD4" w:themeColor="text2" w:themeTint="99"/>
        </w:rPr>
        <w:t>CCSSE Trend Analysis for Support for Learners 2008_201</w:t>
      </w:r>
      <w:r w:rsidR="00C8787D">
        <w:rPr>
          <w:color w:val="548DD4" w:themeColor="text2" w:themeTint="99"/>
        </w:rPr>
        <w:t>2</w:t>
      </w:r>
      <w:bookmarkEnd w:id="51"/>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98"/>
        <w:gridCol w:w="1620"/>
        <w:gridCol w:w="1335"/>
        <w:gridCol w:w="15"/>
        <w:gridCol w:w="1440"/>
        <w:gridCol w:w="1710"/>
        <w:gridCol w:w="1281"/>
        <w:gridCol w:w="1281"/>
      </w:tblGrid>
      <w:tr w:rsidR="00F23978" w:rsidTr="00C8787D">
        <w:trPr>
          <w:trHeight w:val="413"/>
          <w:jc w:val="center"/>
        </w:trPr>
        <w:tc>
          <w:tcPr>
            <w:tcW w:w="2898" w:type="dxa"/>
            <w:tcBorders>
              <w:right w:val="single" w:sz="4" w:space="0" w:color="auto"/>
            </w:tcBorders>
            <w:shd w:val="clear" w:color="auto" w:fill="548DD4" w:themeFill="text2" w:themeFillTint="99"/>
            <w:vAlign w:val="center"/>
          </w:tcPr>
          <w:p w:rsidR="00F23978" w:rsidRPr="005737A0" w:rsidRDefault="00F23978" w:rsidP="00A213FF">
            <w:pPr>
              <w:spacing w:after="0" w:line="240" w:lineRule="auto"/>
              <w:rPr>
                <w:b/>
                <w:color w:val="FFFFFF" w:themeColor="background1"/>
              </w:rPr>
            </w:pPr>
            <w:r>
              <w:rPr>
                <w:b/>
                <w:color w:val="FFFFFF" w:themeColor="background1"/>
              </w:rPr>
              <w:t>Support for Learners</w:t>
            </w:r>
          </w:p>
        </w:tc>
        <w:tc>
          <w:tcPr>
            <w:tcW w:w="1620" w:type="dxa"/>
            <w:tcBorders>
              <w:left w:val="single" w:sz="4" w:space="0" w:color="auto"/>
              <w:right w:val="single" w:sz="4" w:space="0" w:color="auto"/>
            </w:tcBorders>
            <w:shd w:val="clear" w:color="auto" w:fill="548DD4" w:themeFill="text2" w:themeFillTint="99"/>
            <w:vAlign w:val="center"/>
          </w:tcPr>
          <w:p w:rsidR="00F23978" w:rsidRPr="005737A0" w:rsidRDefault="00F23978" w:rsidP="006455F7">
            <w:pPr>
              <w:spacing w:after="0" w:line="240" w:lineRule="auto"/>
              <w:rPr>
                <w:b/>
                <w:color w:val="FFFFFF" w:themeColor="background1"/>
              </w:rPr>
            </w:pPr>
          </w:p>
        </w:tc>
        <w:tc>
          <w:tcPr>
            <w:tcW w:w="1335" w:type="dxa"/>
            <w:tcBorders>
              <w:left w:val="single" w:sz="4" w:space="0" w:color="auto"/>
              <w:right w:val="single" w:sz="4" w:space="0" w:color="auto"/>
            </w:tcBorders>
            <w:shd w:val="clear" w:color="auto" w:fill="548DD4" w:themeFill="text2" w:themeFillTint="99"/>
            <w:vAlign w:val="center"/>
          </w:tcPr>
          <w:p w:rsidR="00F23978" w:rsidRPr="006455F7" w:rsidRDefault="00F23978" w:rsidP="006455F7">
            <w:pPr>
              <w:spacing w:after="0" w:line="240" w:lineRule="auto"/>
              <w:jc w:val="center"/>
              <w:rPr>
                <w:b/>
                <w:color w:val="FFFFFF" w:themeColor="background1"/>
              </w:rPr>
            </w:pPr>
            <w:r w:rsidRPr="006455F7">
              <w:rPr>
                <w:b/>
                <w:color w:val="FFFFFF" w:themeColor="background1"/>
              </w:rPr>
              <w:t>2008</w:t>
            </w:r>
          </w:p>
        </w:tc>
        <w:tc>
          <w:tcPr>
            <w:tcW w:w="1455" w:type="dxa"/>
            <w:gridSpan w:val="2"/>
            <w:tcBorders>
              <w:left w:val="single" w:sz="4" w:space="0" w:color="auto"/>
              <w:right w:val="single" w:sz="4" w:space="0" w:color="auto"/>
            </w:tcBorders>
            <w:shd w:val="clear" w:color="auto" w:fill="548DD4" w:themeFill="text2" w:themeFillTint="99"/>
            <w:vAlign w:val="center"/>
          </w:tcPr>
          <w:p w:rsidR="00F23978" w:rsidRPr="006455F7" w:rsidRDefault="00F23978" w:rsidP="006455F7">
            <w:pPr>
              <w:spacing w:after="0" w:line="240" w:lineRule="auto"/>
              <w:jc w:val="center"/>
              <w:rPr>
                <w:b/>
                <w:color w:val="FFFFFF" w:themeColor="background1"/>
              </w:rPr>
            </w:pPr>
            <w:r w:rsidRPr="006455F7">
              <w:rPr>
                <w:b/>
                <w:color w:val="FFFFFF" w:themeColor="background1"/>
              </w:rPr>
              <w:t>2009</w:t>
            </w:r>
          </w:p>
        </w:tc>
        <w:tc>
          <w:tcPr>
            <w:tcW w:w="1710" w:type="dxa"/>
            <w:tcBorders>
              <w:left w:val="single" w:sz="4" w:space="0" w:color="auto"/>
              <w:right w:val="single" w:sz="4" w:space="0" w:color="auto"/>
            </w:tcBorders>
            <w:shd w:val="clear" w:color="auto" w:fill="548DD4" w:themeFill="text2" w:themeFillTint="99"/>
            <w:vAlign w:val="center"/>
          </w:tcPr>
          <w:p w:rsidR="00F23978" w:rsidRPr="006455F7" w:rsidRDefault="00F23978" w:rsidP="006455F7">
            <w:pPr>
              <w:spacing w:after="0" w:line="240" w:lineRule="auto"/>
              <w:jc w:val="center"/>
              <w:rPr>
                <w:b/>
                <w:color w:val="FFFFFF" w:themeColor="background1"/>
              </w:rPr>
            </w:pPr>
            <w:r w:rsidRPr="006455F7">
              <w:rPr>
                <w:b/>
                <w:color w:val="FFFFFF" w:themeColor="background1"/>
              </w:rPr>
              <w:t>2010</w:t>
            </w:r>
          </w:p>
        </w:tc>
        <w:tc>
          <w:tcPr>
            <w:tcW w:w="1281" w:type="dxa"/>
            <w:tcBorders>
              <w:left w:val="single" w:sz="4" w:space="0" w:color="auto"/>
            </w:tcBorders>
            <w:shd w:val="clear" w:color="auto" w:fill="548DD4" w:themeFill="text2" w:themeFillTint="99"/>
            <w:vAlign w:val="center"/>
          </w:tcPr>
          <w:p w:rsidR="00F23978" w:rsidRPr="006455F7" w:rsidRDefault="00F23978" w:rsidP="006455F7">
            <w:pPr>
              <w:spacing w:after="0" w:line="240" w:lineRule="auto"/>
              <w:jc w:val="center"/>
              <w:rPr>
                <w:b/>
                <w:color w:val="FFFFFF" w:themeColor="background1"/>
              </w:rPr>
            </w:pPr>
            <w:r w:rsidRPr="006455F7">
              <w:rPr>
                <w:b/>
                <w:color w:val="FFFFFF" w:themeColor="background1"/>
              </w:rPr>
              <w:t>2011</w:t>
            </w:r>
          </w:p>
        </w:tc>
        <w:tc>
          <w:tcPr>
            <w:tcW w:w="1281" w:type="dxa"/>
            <w:tcBorders>
              <w:left w:val="single" w:sz="4" w:space="0" w:color="auto"/>
            </w:tcBorders>
            <w:shd w:val="clear" w:color="auto" w:fill="548DD4" w:themeFill="text2" w:themeFillTint="99"/>
            <w:vAlign w:val="center"/>
          </w:tcPr>
          <w:p w:rsidR="00F23978" w:rsidRPr="006455F7" w:rsidRDefault="00C8787D" w:rsidP="00C8787D">
            <w:pPr>
              <w:spacing w:after="0" w:line="240" w:lineRule="auto"/>
              <w:jc w:val="center"/>
              <w:rPr>
                <w:b/>
                <w:color w:val="FFFFFF" w:themeColor="background1"/>
              </w:rPr>
            </w:pPr>
            <w:r>
              <w:rPr>
                <w:b/>
                <w:color w:val="FFFFFF" w:themeColor="background1"/>
              </w:rPr>
              <w:t>2012</w:t>
            </w:r>
          </w:p>
        </w:tc>
      </w:tr>
      <w:tr w:rsidR="00F23978" w:rsidRPr="006455F7" w:rsidTr="00F23978">
        <w:trPr>
          <w:jc w:val="center"/>
        </w:trPr>
        <w:tc>
          <w:tcPr>
            <w:tcW w:w="2898" w:type="dxa"/>
            <w:tcBorders>
              <w:right w:val="single" w:sz="4" w:space="0" w:color="auto"/>
            </w:tcBorders>
          </w:tcPr>
          <w:p w:rsidR="00F23978" w:rsidRDefault="00F23978" w:rsidP="00A213FF">
            <w:pPr>
              <w:spacing w:after="0" w:line="240" w:lineRule="auto"/>
            </w:pPr>
            <w:r>
              <w:t>OTC</w:t>
            </w:r>
          </w:p>
        </w:tc>
        <w:tc>
          <w:tcPr>
            <w:tcW w:w="1620" w:type="dxa"/>
            <w:tcBorders>
              <w:left w:val="single" w:sz="4" w:space="0" w:color="auto"/>
              <w:right w:val="single" w:sz="4" w:space="0" w:color="auto"/>
            </w:tcBorders>
            <w:vAlign w:val="center"/>
          </w:tcPr>
          <w:p w:rsidR="00F23978" w:rsidRDefault="00F23978" w:rsidP="00A213FF">
            <w:pPr>
              <w:spacing w:after="0" w:line="240" w:lineRule="auto"/>
              <w:jc w:val="center"/>
            </w:pPr>
          </w:p>
        </w:tc>
        <w:tc>
          <w:tcPr>
            <w:tcW w:w="1350" w:type="dxa"/>
            <w:gridSpan w:val="2"/>
            <w:tcBorders>
              <w:left w:val="single" w:sz="4" w:space="0" w:color="auto"/>
              <w:right w:val="single" w:sz="4" w:space="0" w:color="auto"/>
            </w:tcBorders>
            <w:vAlign w:val="center"/>
          </w:tcPr>
          <w:p w:rsidR="00F23978" w:rsidRPr="006455F7" w:rsidRDefault="00F23978" w:rsidP="00A213FF">
            <w:pPr>
              <w:spacing w:after="0" w:line="240" w:lineRule="auto"/>
              <w:jc w:val="center"/>
            </w:pPr>
            <w:r>
              <w:t>48.6</w:t>
            </w:r>
          </w:p>
        </w:tc>
        <w:tc>
          <w:tcPr>
            <w:tcW w:w="1440" w:type="dxa"/>
            <w:tcBorders>
              <w:left w:val="single" w:sz="4" w:space="0" w:color="auto"/>
              <w:right w:val="single" w:sz="4" w:space="0" w:color="auto"/>
            </w:tcBorders>
            <w:vAlign w:val="center"/>
          </w:tcPr>
          <w:p w:rsidR="00F23978" w:rsidRPr="006455F7" w:rsidRDefault="00F23978" w:rsidP="00A213FF">
            <w:pPr>
              <w:spacing w:after="0" w:line="240" w:lineRule="auto"/>
              <w:jc w:val="center"/>
            </w:pPr>
            <w:r>
              <w:t>48.3</w:t>
            </w:r>
          </w:p>
        </w:tc>
        <w:tc>
          <w:tcPr>
            <w:tcW w:w="1710" w:type="dxa"/>
            <w:tcBorders>
              <w:left w:val="single" w:sz="4" w:space="0" w:color="auto"/>
              <w:right w:val="single" w:sz="4" w:space="0" w:color="auto"/>
            </w:tcBorders>
            <w:vAlign w:val="center"/>
          </w:tcPr>
          <w:p w:rsidR="00F23978" w:rsidRPr="006455F7" w:rsidRDefault="00F23978" w:rsidP="00A213FF">
            <w:pPr>
              <w:spacing w:after="0" w:line="240" w:lineRule="auto"/>
              <w:jc w:val="center"/>
            </w:pPr>
            <w:r>
              <w:t>47.9</w:t>
            </w:r>
          </w:p>
        </w:tc>
        <w:tc>
          <w:tcPr>
            <w:tcW w:w="1281" w:type="dxa"/>
            <w:tcBorders>
              <w:left w:val="single" w:sz="4" w:space="0" w:color="auto"/>
            </w:tcBorders>
            <w:vAlign w:val="center"/>
          </w:tcPr>
          <w:p w:rsidR="00F23978" w:rsidRPr="006455F7" w:rsidRDefault="00F23978" w:rsidP="00A213FF">
            <w:pPr>
              <w:spacing w:after="0" w:line="240" w:lineRule="auto"/>
              <w:jc w:val="center"/>
            </w:pPr>
            <w:r>
              <w:t>45.9</w:t>
            </w:r>
          </w:p>
        </w:tc>
        <w:tc>
          <w:tcPr>
            <w:tcW w:w="1281" w:type="dxa"/>
            <w:tcBorders>
              <w:left w:val="single" w:sz="4" w:space="0" w:color="auto"/>
            </w:tcBorders>
          </w:tcPr>
          <w:p w:rsidR="00F23978" w:rsidRDefault="00C8787D" w:rsidP="00A213FF">
            <w:pPr>
              <w:spacing w:after="0" w:line="240" w:lineRule="auto"/>
              <w:jc w:val="center"/>
            </w:pPr>
            <w:r>
              <w:t>44.9</w:t>
            </w:r>
          </w:p>
        </w:tc>
      </w:tr>
      <w:tr w:rsidR="00F23978" w:rsidTr="00F23978">
        <w:trPr>
          <w:jc w:val="center"/>
        </w:trPr>
        <w:tc>
          <w:tcPr>
            <w:tcW w:w="2898" w:type="dxa"/>
          </w:tcPr>
          <w:p w:rsidR="00F23978" w:rsidRDefault="00F23978" w:rsidP="00A213FF">
            <w:pPr>
              <w:spacing w:after="0" w:line="240" w:lineRule="auto"/>
            </w:pPr>
            <w:r>
              <w:t>Missouri Community Colleges</w:t>
            </w:r>
          </w:p>
        </w:tc>
        <w:tc>
          <w:tcPr>
            <w:tcW w:w="1620" w:type="dxa"/>
            <w:vAlign w:val="center"/>
          </w:tcPr>
          <w:p w:rsidR="00F23978" w:rsidRDefault="00F23978" w:rsidP="00A213FF">
            <w:pPr>
              <w:spacing w:after="0" w:line="240" w:lineRule="auto"/>
              <w:jc w:val="center"/>
            </w:pPr>
          </w:p>
        </w:tc>
        <w:tc>
          <w:tcPr>
            <w:tcW w:w="1350" w:type="dxa"/>
            <w:gridSpan w:val="2"/>
            <w:vAlign w:val="center"/>
          </w:tcPr>
          <w:p w:rsidR="00F23978" w:rsidRDefault="00F23978" w:rsidP="00A213FF">
            <w:pPr>
              <w:spacing w:after="0" w:line="240" w:lineRule="auto"/>
              <w:jc w:val="center"/>
            </w:pPr>
            <w:r>
              <w:t>--</w:t>
            </w:r>
          </w:p>
        </w:tc>
        <w:tc>
          <w:tcPr>
            <w:tcW w:w="1440" w:type="dxa"/>
            <w:vAlign w:val="center"/>
          </w:tcPr>
          <w:p w:rsidR="00F23978" w:rsidRDefault="00F23978" w:rsidP="00A213FF">
            <w:pPr>
              <w:spacing w:after="0" w:line="240" w:lineRule="auto"/>
              <w:jc w:val="center"/>
            </w:pPr>
            <w:r>
              <w:t>--</w:t>
            </w:r>
          </w:p>
        </w:tc>
        <w:tc>
          <w:tcPr>
            <w:tcW w:w="1710" w:type="dxa"/>
            <w:vAlign w:val="center"/>
          </w:tcPr>
          <w:p w:rsidR="00F23978" w:rsidRDefault="00F23978" w:rsidP="00A213FF">
            <w:pPr>
              <w:spacing w:after="0" w:line="240" w:lineRule="auto"/>
              <w:jc w:val="center"/>
            </w:pPr>
            <w:r>
              <w:t>51.3</w:t>
            </w:r>
          </w:p>
        </w:tc>
        <w:tc>
          <w:tcPr>
            <w:tcW w:w="1281" w:type="dxa"/>
            <w:vAlign w:val="center"/>
          </w:tcPr>
          <w:p w:rsidR="00F23978" w:rsidRDefault="00F23978" w:rsidP="00A213FF">
            <w:pPr>
              <w:spacing w:after="0" w:line="240" w:lineRule="auto"/>
              <w:jc w:val="center"/>
            </w:pPr>
            <w:r>
              <w:t>--</w:t>
            </w:r>
          </w:p>
        </w:tc>
        <w:tc>
          <w:tcPr>
            <w:tcW w:w="1281" w:type="dxa"/>
          </w:tcPr>
          <w:p w:rsidR="00F23978" w:rsidRDefault="00C8787D" w:rsidP="00A213FF">
            <w:pPr>
              <w:spacing w:after="0" w:line="240" w:lineRule="auto"/>
              <w:jc w:val="center"/>
            </w:pPr>
            <w:r>
              <w:t>--</w:t>
            </w:r>
          </w:p>
        </w:tc>
      </w:tr>
      <w:tr w:rsidR="00F23978" w:rsidTr="00F23978">
        <w:trPr>
          <w:jc w:val="center"/>
        </w:trPr>
        <w:tc>
          <w:tcPr>
            <w:tcW w:w="2898" w:type="dxa"/>
          </w:tcPr>
          <w:p w:rsidR="00F23978" w:rsidRDefault="00F23978" w:rsidP="00A213FF">
            <w:pPr>
              <w:spacing w:after="0" w:line="240" w:lineRule="auto"/>
            </w:pPr>
            <w:r>
              <w:t>Large Colleges</w:t>
            </w:r>
          </w:p>
        </w:tc>
        <w:tc>
          <w:tcPr>
            <w:tcW w:w="1620" w:type="dxa"/>
            <w:vAlign w:val="center"/>
          </w:tcPr>
          <w:p w:rsidR="00F23978" w:rsidRDefault="00F23978" w:rsidP="00A213FF">
            <w:pPr>
              <w:spacing w:after="0" w:line="240" w:lineRule="auto"/>
              <w:jc w:val="center"/>
            </w:pPr>
          </w:p>
        </w:tc>
        <w:tc>
          <w:tcPr>
            <w:tcW w:w="1350" w:type="dxa"/>
            <w:gridSpan w:val="2"/>
            <w:vAlign w:val="center"/>
          </w:tcPr>
          <w:p w:rsidR="00F23978" w:rsidRDefault="00F23978" w:rsidP="00A213FF">
            <w:pPr>
              <w:spacing w:after="0" w:line="240" w:lineRule="auto"/>
              <w:jc w:val="center"/>
            </w:pPr>
            <w:r>
              <w:t>49.3</w:t>
            </w:r>
          </w:p>
        </w:tc>
        <w:tc>
          <w:tcPr>
            <w:tcW w:w="1440" w:type="dxa"/>
            <w:vAlign w:val="center"/>
          </w:tcPr>
          <w:p w:rsidR="00F23978" w:rsidRDefault="00F23978" w:rsidP="00A213FF">
            <w:pPr>
              <w:spacing w:after="0" w:line="240" w:lineRule="auto"/>
              <w:jc w:val="center"/>
            </w:pPr>
            <w:r>
              <w:t>49.5</w:t>
            </w:r>
          </w:p>
        </w:tc>
        <w:tc>
          <w:tcPr>
            <w:tcW w:w="1710" w:type="dxa"/>
            <w:vAlign w:val="center"/>
          </w:tcPr>
          <w:p w:rsidR="00F23978" w:rsidRDefault="00F23978" w:rsidP="00A213FF">
            <w:pPr>
              <w:spacing w:after="0" w:line="240" w:lineRule="auto"/>
              <w:jc w:val="center"/>
            </w:pPr>
            <w:r>
              <w:t>49.4</w:t>
            </w:r>
          </w:p>
        </w:tc>
        <w:tc>
          <w:tcPr>
            <w:tcW w:w="1281" w:type="dxa"/>
            <w:vAlign w:val="center"/>
          </w:tcPr>
          <w:p w:rsidR="00F23978" w:rsidRDefault="00F23978" w:rsidP="00A213FF">
            <w:pPr>
              <w:spacing w:after="0" w:line="240" w:lineRule="auto"/>
              <w:jc w:val="center"/>
            </w:pPr>
            <w:r>
              <w:t>49.1</w:t>
            </w:r>
          </w:p>
        </w:tc>
        <w:tc>
          <w:tcPr>
            <w:tcW w:w="1281" w:type="dxa"/>
          </w:tcPr>
          <w:p w:rsidR="00F23978" w:rsidRDefault="00C8787D" w:rsidP="00A213FF">
            <w:pPr>
              <w:spacing w:after="0" w:line="240" w:lineRule="auto"/>
              <w:jc w:val="center"/>
            </w:pPr>
            <w:r>
              <w:t>48.8</w:t>
            </w:r>
          </w:p>
        </w:tc>
      </w:tr>
      <w:tr w:rsidR="00F23978" w:rsidTr="00F23978">
        <w:trPr>
          <w:jc w:val="center"/>
        </w:trPr>
        <w:tc>
          <w:tcPr>
            <w:tcW w:w="2898" w:type="dxa"/>
          </w:tcPr>
          <w:p w:rsidR="00F23978" w:rsidRDefault="00F23978" w:rsidP="00C8787D">
            <w:pPr>
              <w:spacing w:after="0" w:line="240" w:lineRule="auto"/>
            </w:pPr>
            <w:r>
              <w:t>All CCSSE Colleges</w:t>
            </w:r>
          </w:p>
        </w:tc>
        <w:tc>
          <w:tcPr>
            <w:tcW w:w="1620" w:type="dxa"/>
            <w:vAlign w:val="center"/>
          </w:tcPr>
          <w:p w:rsidR="00F23978" w:rsidRDefault="00F23978" w:rsidP="00A213FF">
            <w:pPr>
              <w:spacing w:after="0" w:line="240" w:lineRule="auto"/>
              <w:jc w:val="center"/>
            </w:pPr>
          </w:p>
        </w:tc>
        <w:tc>
          <w:tcPr>
            <w:tcW w:w="1350" w:type="dxa"/>
            <w:gridSpan w:val="2"/>
            <w:vAlign w:val="center"/>
          </w:tcPr>
          <w:p w:rsidR="00F23978" w:rsidRDefault="00F23978" w:rsidP="00A213FF">
            <w:pPr>
              <w:spacing w:after="0" w:line="240" w:lineRule="auto"/>
              <w:jc w:val="center"/>
            </w:pPr>
            <w:r>
              <w:t>50.0</w:t>
            </w:r>
          </w:p>
        </w:tc>
        <w:tc>
          <w:tcPr>
            <w:tcW w:w="1440" w:type="dxa"/>
            <w:vAlign w:val="center"/>
          </w:tcPr>
          <w:p w:rsidR="00F23978" w:rsidRDefault="00F23978" w:rsidP="00A213FF">
            <w:pPr>
              <w:spacing w:after="0" w:line="240" w:lineRule="auto"/>
              <w:jc w:val="center"/>
            </w:pPr>
            <w:r>
              <w:t>50.0</w:t>
            </w:r>
          </w:p>
        </w:tc>
        <w:tc>
          <w:tcPr>
            <w:tcW w:w="1710" w:type="dxa"/>
            <w:vAlign w:val="center"/>
          </w:tcPr>
          <w:p w:rsidR="00F23978" w:rsidRDefault="00F23978" w:rsidP="00A213FF">
            <w:pPr>
              <w:spacing w:after="0" w:line="240" w:lineRule="auto"/>
              <w:jc w:val="center"/>
            </w:pPr>
            <w:r>
              <w:t>50.0</w:t>
            </w:r>
          </w:p>
        </w:tc>
        <w:tc>
          <w:tcPr>
            <w:tcW w:w="1281" w:type="dxa"/>
            <w:vAlign w:val="center"/>
          </w:tcPr>
          <w:p w:rsidR="00F23978" w:rsidRDefault="00F23978" w:rsidP="00A213FF">
            <w:pPr>
              <w:spacing w:after="0" w:line="240" w:lineRule="auto"/>
              <w:jc w:val="center"/>
            </w:pPr>
            <w:r>
              <w:t>50.0</w:t>
            </w:r>
          </w:p>
        </w:tc>
        <w:tc>
          <w:tcPr>
            <w:tcW w:w="1281" w:type="dxa"/>
          </w:tcPr>
          <w:p w:rsidR="00F23978" w:rsidRDefault="00C8787D" w:rsidP="00A213FF">
            <w:pPr>
              <w:spacing w:after="0" w:line="240" w:lineRule="auto"/>
              <w:jc w:val="center"/>
            </w:pPr>
            <w:r>
              <w:t>50.0</w:t>
            </w:r>
          </w:p>
        </w:tc>
      </w:tr>
      <w:tr w:rsidR="00F23978" w:rsidTr="00F23978">
        <w:trPr>
          <w:jc w:val="center"/>
        </w:trPr>
        <w:tc>
          <w:tcPr>
            <w:tcW w:w="10299" w:type="dxa"/>
            <w:gridSpan w:val="7"/>
          </w:tcPr>
          <w:p w:rsidR="00F23978" w:rsidRDefault="00F23978" w:rsidP="00A213FF">
            <w:pPr>
              <w:spacing w:after="0" w:line="240" w:lineRule="auto"/>
            </w:pPr>
            <w:r w:rsidRPr="00915EA6">
              <w:rPr>
                <w:i/>
              </w:rPr>
              <w:t>Source:  Office of Research and Strategic Planning</w:t>
            </w:r>
          </w:p>
        </w:tc>
        <w:tc>
          <w:tcPr>
            <w:tcW w:w="1281" w:type="dxa"/>
          </w:tcPr>
          <w:p w:rsidR="00F23978" w:rsidRPr="00915EA6" w:rsidRDefault="00F23978" w:rsidP="00A213FF">
            <w:pPr>
              <w:spacing w:after="0" w:line="240" w:lineRule="auto"/>
              <w:rPr>
                <w:i/>
              </w:rPr>
            </w:pPr>
          </w:p>
        </w:tc>
      </w:tr>
    </w:tbl>
    <w:p w:rsidR="00A213FF" w:rsidRDefault="00A213FF" w:rsidP="00A213FF"/>
    <w:p w:rsidR="00C02FFB" w:rsidRDefault="00C02FFB" w:rsidP="00C02FFB">
      <w:pPr>
        <w:pStyle w:val="Heading2"/>
      </w:pPr>
      <w:bookmarkStart w:id="52" w:name="_Toc351980750"/>
      <w:r>
        <w:lastRenderedPageBreak/>
        <w:t>POINT OF EXIT ASSESSMENT</w:t>
      </w:r>
      <w:bookmarkEnd w:id="52"/>
    </w:p>
    <w:p w:rsidR="00C02FFB" w:rsidRDefault="00C35D4E" w:rsidP="00C02FFB">
      <w:pPr>
        <w:pStyle w:val="Heading3"/>
      </w:pPr>
      <w:bookmarkStart w:id="53" w:name="_Toc351980751"/>
      <w:r>
        <w:t xml:space="preserve">Collegiate Assessment of Academic Proficiency </w:t>
      </w:r>
      <w:r w:rsidR="00C02FFB">
        <w:t>(CAAP) E</w:t>
      </w:r>
      <w:r>
        <w:t>xamination</w:t>
      </w:r>
      <w:bookmarkEnd w:id="53"/>
    </w:p>
    <w:p w:rsidR="00C02FFB" w:rsidRDefault="00C02FFB" w:rsidP="00C02FFB">
      <w:r>
        <w:t xml:space="preserve">The CAAP assessment is given to all students graduating from Ozarks Technical Community College with an Associate of Arts degree.  The CAAP is an indicator of overall effectiveness within OTC’s core curriculum in the areas of reading, writing, and mathematics.  </w:t>
      </w:r>
      <w:r w:rsidR="009433B6">
        <w:t xml:space="preserve">The college reviews the results to determine if changes need to be implemented in course and curriculum in order to enhance student learning.  </w:t>
      </w:r>
      <w:r w:rsidR="007F5C95">
        <w:t xml:space="preserve">Graph 1 shows how OTC graduates compare to the national norm on CAAP. </w:t>
      </w:r>
      <w:r w:rsidR="00983538">
        <w:t xml:space="preserve"> </w:t>
      </w:r>
      <w:r w:rsidR="007F5C95">
        <w:t xml:space="preserve">Tables </w:t>
      </w:r>
      <w:r w:rsidR="00F82E30">
        <w:t xml:space="preserve">36, 37, </w:t>
      </w:r>
      <w:r w:rsidR="007F5C95">
        <w:t xml:space="preserve">and </w:t>
      </w:r>
      <w:r w:rsidR="00A92FCF">
        <w:t>3</w:t>
      </w:r>
      <w:r w:rsidR="00F82E30">
        <w:t>8</w:t>
      </w:r>
      <w:r w:rsidR="007F5C95">
        <w:t xml:space="preserve"> </w:t>
      </w:r>
      <w:r w:rsidR="005330D5">
        <w:t xml:space="preserve">show the results </w:t>
      </w:r>
      <w:r w:rsidR="000C0F34">
        <w:t>of</w:t>
      </w:r>
      <w:r w:rsidR="005330D5">
        <w:t xml:space="preserve"> the Content Analysis Report provided by ACT</w:t>
      </w:r>
      <w:r w:rsidR="000C0F34">
        <w:t xml:space="preserve"> for writing, math, and reading</w:t>
      </w:r>
      <w:r w:rsidR="005330D5">
        <w:t>.  This information can be used to help better identify specific content areas in whic</w:t>
      </w:r>
      <w:r w:rsidR="000C0F34">
        <w:t>h</w:t>
      </w:r>
      <w:r w:rsidR="005330D5">
        <w:t xml:space="preserve"> students are strong or weak relative to a normative group of students.  </w:t>
      </w:r>
      <w:r>
        <w:t xml:space="preserve">Overall, graduates of OTC performed above the national norm in all three disciplines.  </w:t>
      </w:r>
      <w:r w:rsidR="00703EF3">
        <w:t>Two areas that were below the national average were sentence structure in writing and intermediate algebra in math.</w:t>
      </w:r>
      <w:r w:rsidR="007F5C95">
        <w:t xml:space="preserve">  </w:t>
      </w:r>
    </w:p>
    <w:p w:rsidR="002C31AB" w:rsidRDefault="002C31AB" w:rsidP="002C31AB">
      <w:pPr>
        <w:pStyle w:val="ListParagraph"/>
        <w:numPr>
          <w:ilvl w:val="0"/>
          <w:numId w:val="5"/>
        </w:numPr>
      </w:pPr>
      <w:r>
        <w:t xml:space="preserve">The CAAP Writing Skills Test is a 72 item, 40 minutes test measuring students’ understanding of the conventions of standard written English in punctuations, grammar, sentence structure, strategy, organization, and style.  </w:t>
      </w:r>
    </w:p>
    <w:p w:rsidR="002C31AB" w:rsidRDefault="002C31AB" w:rsidP="002C31AB">
      <w:pPr>
        <w:pStyle w:val="ListParagraph"/>
        <w:numPr>
          <w:ilvl w:val="0"/>
          <w:numId w:val="5"/>
        </w:numPr>
      </w:pPr>
      <w:r>
        <w:t>The CAAP Mathematics Test is a 35 item, 40 minute test designed to measure students’ proficiency in mathematical reasoning.  The test assesses students’ proficiency in solving mathematical problems encountered in many postsecondary curricula.  It emphasizes quantitative reasoning rather than the memorization of formulas.</w:t>
      </w:r>
    </w:p>
    <w:p w:rsidR="002C31AB" w:rsidRDefault="002C31AB" w:rsidP="002C31AB">
      <w:pPr>
        <w:pStyle w:val="ListParagraph"/>
        <w:numPr>
          <w:ilvl w:val="0"/>
          <w:numId w:val="5"/>
        </w:numPr>
      </w:pPr>
      <w:r>
        <w:t>The CAAP Reading Test is a 36 item, 40 minute test that measures reading comprehension as a combination of skills that can be conceptualized in two broad categories – referring skills and reasoning skills.  Referring skills test items require the student to derive meaning from text by identifying and interpreting specific information that is explicitly stated.  Reasoning skills test items require students to determine implicit meanings and to go beyond the information that is explicitly presented.</w:t>
      </w:r>
    </w:p>
    <w:p w:rsidR="00E46584" w:rsidRPr="00CA62CE" w:rsidRDefault="00E46584" w:rsidP="003D31DE">
      <w:pPr>
        <w:pStyle w:val="Heading4"/>
        <w:spacing w:line="360" w:lineRule="auto"/>
      </w:pPr>
      <w:bookmarkStart w:id="54" w:name="_Toc351980752"/>
      <w:proofErr w:type="gramStart"/>
      <w:r w:rsidRPr="00CA62CE">
        <w:t>G</w:t>
      </w:r>
      <w:r w:rsidR="00C75AB6" w:rsidRPr="00CA62CE">
        <w:t>raph</w:t>
      </w:r>
      <w:r w:rsidRPr="00CA62CE">
        <w:t xml:space="preserve"> 1.</w:t>
      </w:r>
      <w:proofErr w:type="gramEnd"/>
      <w:r w:rsidRPr="00CA62CE">
        <w:t xml:space="preserve">  </w:t>
      </w:r>
      <w:r w:rsidR="00C35D4E" w:rsidRPr="00CA62CE">
        <w:t>Summary of CAAP Results</w:t>
      </w:r>
      <w:r w:rsidRPr="00CA62CE">
        <w:t xml:space="preserve"> 20</w:t>
      </w:r>
      <w:r w:rsidR="0017321E">
        <w:t>11</w:t>
      </w:r>
      <w:r w:rsidRPr="00CA62CE">
        <w:t>-20</w:t>
      </w:r>
      <w:r w:rsidR="005C5F68" w:rsidRPr="00CA62CE">
        <w:t>1</w:t>
      </w:r>
      <w:r w:rsidR="0017321E">
        <w:t>2</w:t>
      </w:r>
      <w:bookmarkEnd w:id="54"/>
    </w:p>
    <w:p w:rsidR="00F15BBE" w:rsidRDefault="00F15BBE" w:rsidP="00F15BBE">
      <w:pPr>
        <w:jc w:val="center"/>
      </w:pPr>
      <w:r>
        <w:rPr>
          <w:noProof/>
        </w:rPr>
        <w:drawing>
          <wp:inline distT="0" distB="0" distL="0" distR="0" wp14:anchorId="3282DC8F" wp14:editId="72378D63">
            <wp:extent cx="6720840" cy="2804160"/>
            <wp:effectExtent l="0" t="0" r="2286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16170" w:rsidRPr="00F15BBE" w:rsidRDefault="00F15BBE" w:rsidP="00F15BBE">
      <w:pPr>
        <w:tabs>
          <w:tab w:val="left" w:pos="8976"/>
        </w:tabs>
      </w:pPr>
      <w:r>
        <w:tab/>
      </w:r>
    </w:p>
    <w:p w:rsidR="00E46584" w:rsidRPr="00745579" w:rsidRDefault="00E46584" w:rsidP="00E46584">
      <w:pPr>
        <w:pStyle w:val="Heading5"/>
        <w:rPr>
          <w:color w:val="4F81BD" w:themeColor="accent1"/>
        </w:rPr>
      </w:pPr>
      <w:bookmarkStart w:id="55" w:name="_Toc351980753"/>
      <w:r w:rsidRPr="00745579">
        <w:rPr>
          <w:color w:val="4F81BD" w:themeColor="accent1"/>
        </w:rPr>
        <w:lastRenderedPageBreak/>
        <w:t>CAAP Writing Results</w:t>
      </w:r>
      <w:bookmarkEnd w:id="55"/>
    </w:p>
    <w:p w:rsidR="00E46584" w:rsidRDefault="00E46584" w:rsidP="00E46584">
      <w:r>
        <w:t>The 20</w:t>
      </w:r>
      <w:r w:rsidR="00442A6C">
        <w:t>11</w:t>
      </w:r>
      <w:r>
        <w:t>-20</w:t>
      </w:r>
      <w:r w:rsidR="00442A6C">
        <w:t>12</w:t>
      </w:r>
      <w:r>
        <w:t xml:space="preserve"> Writing Content Analysis is based </w:t>
      </w:r>
      <w:r w:rsidRPr="00F82E30">
        <w:t xml:space="preserve">upon </w:t>
      </w:r>
      <w:r w:rsidR="00442A6C">
        <w:t>400</w:t>
      </w:r>
      <w:r w:rsidR="00AE475C">
        <w:t xml:space="preserve"> </w:t>
      </w:r>
      <w:r>
        <w:t xml:space="preserve">test scores.  The Content Analysis provided by ACT indicates that OTC students performed moderately to significantly better than the national norm in all </w:t>
      </w:r>
      <w:r w:rsidR="00CA62CE" w:rsidRPr="00F82E30">
        <w:t xml:space="preserve">but one </w:t>
      </w:r>
      <w:r w:rsidRPr="00F82E30">
        <w:t>componen</w:t>
      </w:r>
      <w:r w:rsidR="00F82E30">
        <w:t>t</w:t>
      </w:r>
      <w:r>
        <w:t xml:space="preserve"> of the writing portion of the CAAP exam.</w:t>
      </w:r>
    </w:p>
    <w:p w:rsidR="00E46584" w:rsidRPr="00CA62CE" w:rsidRDefault="00C75AB6" w:rsidP="003D31DE">
      <w:pPr>
        <w:pStyle w:val="Heading6"/>
        <w:spacing w:line="360" w:lineRule="auto"/>
        <w:rPr>
          <w:b/>
          <w:color w:val="4F81BD" w:themeColor="accent1"/>
        </w:rPr>
      </w:pPr>
      <w:bookmarkStart w:id="56" w:name="_Toc351980754"/>
      <w:proofErr w:type="gramStart"/>
      <w:r w:rsidRPr="00CA62CE">
        <w:rPr>
          <w:b/>
          <w:color w:val="4F81BD" w:themeColor="accent1"/>
        </w:rPr>
        <w:t xml:space="preserve">Table </w:t>
      </w:r>
      <w:r w:rsidR="00A92FCF" w:rsidRPr="00CA62CE">
        <w:rPr>
          <w:b/>
          <w:color w:val="4F81BD" w:themeColor="accent1"/>
        </w:rPr>
        <w:t>3</w:t>
      </w:r>
      <w:r w:rsidR="00733B66" w:rsidRPr="00CA62CE">
        <w:rPr>
          <w:b/>
          <w:color w:val="4F81BD" w:themeColor="accent1"/>
        </w:rPr>
        <w:t>6</w:t>
      </w:r>
      <w:r w:rsidR="00E46584" w:rsidRPr="00CA62CE">
        <w:rPr>
          <w:b/>
          <w:color w:val="4F81BD" w:themeColor="accent1"/>
        </w:rPr>
        <w:t>.</w:t>
      </w:r>
      <w:proofErr w:type="gramEnd"/>
      <w:r w:rsidR="00E46584" w:rsidRPr="00CA62CE">
        <w:rPr>
          <w:b/>
          <w:color w:val="4F81BD" w:themeColor="accent1"/>
        </w:rPr>
        <w:t xml:space="preserve">  CAAP W</w:t>
      </w:r>
      <w:r w:rsidR="00C35D4E" w:rsidRPr="00CA62CE">
        <w:rPr>
          <w:b/>
          <w:color w:val="4F81BD" w:themeColor="accent1"/>
        </w:rPr>
        <w:t>riting Results</w:t>
      </w:r>
      <w:bookmarkEnd w:id="56"/>
    </w:p>
    <w:tbl>
      <w:tblPr>
        <w:tblW w:w="10361"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6"/>
        <w:gridCol w:w="384"/>
        <w:gridCol w:w="229"/>
        <w:gridCol w:w="557"/>
        <w:gridCol w:w="1350"/>
        <w:gridCol w:w="1260"/>
        <w:gridCol w:w="1350"/>
        <w:gridCol w:w="1260"/>
        <w:gridCol w:w="1220"/>
      </w:tblGrid>
      <w:tr w:rsidR="00F82E30" w:rsidRPr="00796889" w:rsidTr="00F82E30">
        <w:trPr>
          <w:trHeight w:val="70"/>
          <w:jc w:val="center"/>
        </w:trPr>
        <w:tc>
          <w:tcPr>
            <w:tcW w:w="2745" w:type="dxa"/>
            <w:vMerge w:val="restart"/>
            <w:tcBorders>
              <w:right w:val="nil"/>
            </w:tcBorders>
            <w:shd w:val="clear" w:color="auto" w:fill="548DD4" w:themeFill="text2" w:themeFillTint="99"/>
            <w:vAlign w:val="center"/>
            <w:hideMark/>
          </w:tcPr>
          <w:p w:rsidR="00F82E30" w:rsidRPr="005737A0" w:rsidRDefault="00F82E30" w:rsidP="000D589A">
            <w:pPr>
              <w:spacing w:after="0" w:line="240" w:lineRule="auto"/>
              <w:jc w:val="center"/>
              <w:rPr>
                <w:rFonts w:eastAsia="Times New Roman" w:cs="Arial"/>
                <w:b/>
                <w:color w:val="FFFFFF" w:themeColor="background1"/>
              </w:rPr>
            </w:pPr>
            <w:r w:rsidRPr="005737A0">
              <w:rPr>
                <w:rFonts w:eastAsia="Times New Roman" w:cs="Arial"/>
                <w:b/>
                <w:color w:val="FFFFFF" w:themeColor="background1"/>
              </w:rPr>
              <w:t>Subject Area</w:t>
            </w:r>
          </w:p>
        </w:tc>
        <w:tc>
          <w:tcPr>
            <w:tcW w:w="390" w:type="dxa"/>
            <w:gridSpan w:val="2"/>
            <w:tcBorders>
              <w:right w:val="nil"/>
            </w:tcBorders>
            <w:shd w:val="clear" w:color="auto" w:fill="548DD4" w:themeFill="text2" w:themeFillTint="99"/>
            <w:vAlign w:val="center"/>
          </w:tcPr>
          <w:p w:rsidR="00F82E30" w:rsidRPr="005737A0" w:rsidRDefault="00F82E30" w:rsidP="00F82E30">
            <w:pPr>
              <w:spacing w:after="0" w:line="240" w:lineRule="auto"/>
              <w:jc w:val="center"/>
              <w:rPr>
                <w:rFonts w:eastAsia="Times New Roman" w:cs="Arial"/>
                <w:b/>
                <w:color w:val="FFFFFF" w:themeColor="background1"/>
              </w:rPr>
            </w:pPr>
          </w:p>
        </w:tc>
        <w:tc>
          <w:tcPr>
            <w:tcW w:w="229" w:type="dxa"/>
            <w:tcBorders>
              <w:left w:val="nil"/>
              <w:right w:val="nil"/>
            </w:tcBorders>
            <w:shd w:val="clear" w:color="auto" w:fill="548DD4" w:themeFill="text2" w:themeFillTint="99"/>
            <w:vAlign w:val="center"/>
          </w:tcPr>
          <w:p w:rsidR="00F82E30" w:rsidRPr="00F82E30" w:rsidRDefault="00F82E30" w:rsidP="00F82E30">
            <w:pPr>
              <w:spacing w:after="0" w:line="240" w:lineRule="auto"/>
              <w:jc w:val="center"/>
              <w:rPr>
                <w:rFonts w:eastAsia="Times New Roman" w:cs="Arial"/>
                <w:b/>
                <w:color w:val="FFFFFF" w:themeColor="background1"/>
              </w:rPr>
            </w:pPr>
          </w:p>
        </w:tc>
        <w:tc>
          <w:tcPr>
            <w:tcW w:w="1907" w:type="dxa"/>
            <w:gridSpan w:val="2"/>
            <w:tcBorders>
              <w:left w:val="nil"/>
            </w:tcBorders>
            <w:shd w:val="clear" w:color="auto" w:fill="548DD4" w:themeFill="text2" w:themeFillTint="99"/>
            <w:noWrap/>
            <w:vAlign w:val="center"/>
            <w:hideMark/>
          </w:tcPr>
          <w:p w:rsidR="00F82E30" w:rsidRPr="005737A0" w:rsidRDefault="00F82E30" w:rsidP="00A43D9C">
            <w:pPr>
              <w:spacing w:after="0" w:line="240" w:lineRule="auto"/>
              <w:jc w:val="center"/>
              <w:rPr>
                <w:rFonts w:eastAsia="Times New Roman" w:cs="Arial"/>
                <w:b/>
                <w:color w:val="FFFFFF" w:themeColor="background1"/>
              </w:rPr>
            </w:pPr>
            <w:r w:rsidRPr="005737A0">
              <w:rPr>
                <w:rFonts w:eastAsia="Times New Roman" w:cs="Arial"/>
                <w:b/>
                <w:color w:val="FFFFFF" w:themeColor="background1"/>
              </w:rPr>
              <w:t>Fall 20</w:t>
            </w:r>
            <w:r w:rsidR="00442A6C">
              <w:rPr>
                <w:rFonts w:eastAsia="Times New Roman" w:cs="Arial"/>
                <w:b/>
                <w:color w:val="FFFFFF" w:themeColor="background1"/>
              </w:rPr>
              <w:t>11</w:t>
            </w:r>
          </w:p>
        </w:tc>
        <w:tc>
          <w:tcPr>
            <w:tcW w:w="2610" w:type="dxa"/>
            <w:gridSpan w:val="2"/>
            <w:shd w:val="clear" w:color="auto" w:fill="548DD4" w:themeFill="text2" w:themeFillTint="99"/>
            <w:noWrap/>
            <w:vAlign w:val="center"/>
            <w:hideMark/>
          </w:tcPr>
          <w:p w:rsidR="00F82E30" w:rsidRPr="005737A0" w:rsidRDefault="00F82E30" w:rsidP="00A43D9C">
            <w:pPr>
              <w:spacing w:after="0" w:line="240" w:lineRule="auto"/>
              <w:jc w:val="center"/>
              <w:rPr>
                <w:rFonts w:eastAsia="Times New Roman" w:cs="Arial"/>
                <w:b/>
                <w:color w:val="FFFFFF" w:themeColor="background1"/>
              </w:rPr>
            </w:pPr>
            <w:r w:rsidRPr="005737A0">
              <w:rPr>
                <w:rFonts w:eastAsia="Times New Roman" w:cs="Arial"/>
                <w:b/>
                <w:color w:val="FFFFFF" w:themeColor="background1"/>
              </w:rPr>
              <w:t>Spring 20</w:t>
            </w:r>
            <w:r w:rsidR="00442A6C">
              <w:rPr>
                <w:rFonts w:eastAsia="Times New Roman" w:cs="Arial"/>
                <w:b/>
                <w:color w:val="FFFFFF" w:themeColor="background1"/>
              </w:rPr>
              <w:t>12</w:t>
            </w:r>
          </w:p>
        </w:tc>
        <w:tc>
          <w:tcPr>
            <w:tcW w:w="2480" w:type="dxa"/>
            <w:gridSpan w:val="2"/>
            <w:shd w:val="clear" w:color="auto" w:fill="548DD4" w:themeFill="text2" w:themeFillTint="99"/>
            <w:noWrap/>
            <w:vAlign w:val="center"/>
            <w:hideMark/>
          </w:tcPr>
          <w:p w:rsidR="00F82E30" w:rsidRPr="005737A0" w:rsidRDefault="00F82E30" w:rsidP="000D589A">
            <w:pPr>
              <w:spacing w:after="0" w:line="240" w:lineRule="auto"/>
              <w:jc w:val="center"/>
              <w:rPr>
                <w:rFonts w:eastAsia="Times New Roman" w:cs="Arial"/>
                <w:b/>
                <w:color w:val="FFFFFF" w:themeColor="background1"/>
              </w:rPr>
            </w:pPr>
            <w:r w:rsidRPr="005737A0">
              <w:rPr>
                <w:rFonts w:eastAsia="Times New Roman" w:cs="Arial"/>
                <w:b/>
                <w:color w:val="FFFFFF" w:themeColor="background1"/>
              </w:rPr>
              <w:t>Overall</w:t>
            </w:r>
          </w:p>
        </w:tc>
      </w:tr>
      <w:tr w:rsidR="00F82E30" w:rsidRPr="00F82E30" w:rsidTr="00F82E30">
        <w:trPr>
          <w:trHeight w:val="70"/>
          <w:jc w:val="center"/>
        </w:trPr>
        <w:tc>
          <w:tcPr>
            <w:tcW w:w="2745" w:type="dxa"/>
            <w:vMerge/>
            <w:tcBorders>
              <w:bottom w:val="single" w:sz="4" w:space="0" w:color="auto"/>
              <w:right w:val="nil"/>
            </w:tcBorders>
            <w:shd w:val="clear" w:color="auto" w:fill="548DD4" w:themeFill="text2" w:themeFillTint="99"/>
            <w:vAlign w:val="center"/>
            <w:hideMark/>
          </w:tcPr>
          <w:p w:rsidR="00F82E30" w:rsidRPr="005737A0" w:rsidRDefault="00F82E30" w:rsidP="000D589A">
            <w:pPr>
              <w:spacing w:after="0" w:line="240" w:lineRule="auto"/>
              <w:rPr>
                <w:rFonts w:eastAsia="Times New Roman" w:cs="Arial"/>
                <w:b/>
                <w:color w:val="FFFFFF" w:themeColor="background1"/>
              </w:rPr>
            </w:pPr>
          </w:p>
        </w:tc>
        <w:tc>
          <w:tcPr>
            <w:tcW w:w="390" w:type="dxa"/>
            <w:gridSpan w:val="2"/>
            <w:tcBorders>
              <w:bottom w:val="single" w:sz="4" w:space="0" w:color="auto"/>
              <w:right w:val="nil"/>
            </w:tcBorders>
            <w:shd w:val="clear" w:color="auto" w:fill="548DD4" w:themeFill="text2" w:themeFillTint="99"/>
            <w:vAlign w:val="center"/>
          </w:tcPr>
          <w:p w:rsidR="00F82E30" w:rsidRPr="005737A0" w:rsidRDefault="00F82E30" w:rsidP="000D589A">
            <w:pPr>
              <w:spacing w:after="0" w:line="240" w:lineRule="auto"/>
              <w:rPr>
                <w:rFonts w:eastAsia="Times New Roman" w:cs="Arial"/>
                <w:b/>
                <w:color w:val="FFFFFF" w:themeColor="background1"/>
              </w:rPr>
            </w:pPr>
          </w:p>
        </w:tc>
        <w:tc>
          <w:tcPr>
            <w:tcW w:w="229" w:type="dxa"/>
            <w:tcBorders>
              <w:left w:val="nil"/>
              <w:bottom w:val="single" w:sz="4" w:space="0" w:color="auto"/>
              <w:right w:val="nil"/>
            </w:tcBorders>
            <w:shd w:val="clear" w:color="auto" w:fill="548DD4" w:themeFill="text2" w:themeFillTint="99"/>
            <w:vAlign w:val="center"/>
          </w:tcPr>
          <w:p w:rsidR="00F82E30" w:rsidRPr="005737A0" w:rsidRDefault="00F82E30" w:rsidP="000D589A">
            <w:pPr>
              <w:spacing w:after="0" w:line="240" w:lineRule="auto"/>
              <w:rPr>
                <w:rFonts w:eastAsia="Times New Roman" w:cs="Arial"/>
                <w:b/>
                <w:color w:val="FFFFFF" w:themeColor="background1"/>
              </w:rPr>
            </w:pPr>
          </w:p>
        </w:tc>
        <w:tc>
          <w:tcPr>
            <w:tcW w:w="557" w:type="dxa"/>
            <w:tcBorders>
              <w:left w:val="nil"/>
              <w:bottom w:val="single" w:sz="4" w:space="0" w:color="auto"/>
            </w:tcBorders>
            <w:shd w:val="clear" w:color="auto" w:fill="548DD4" w:themeFill="text2" w:themeFillTint="99"/>
            <w:noWrap/>
            <w:vAlign w:val="center"/>
            <w:hideMark/>
          </w:tcPr>
          <w:p w:rsidR="00F82E30" w:rsidRPr="00F82E30" w:rsidRDefault="00F82E30" w:rsidP="000D589A">
            <w:pPr>
              <w:spacing w:after="0" w:line="240" w:lineRule="auto"/>
              <w:jc w:val="center"/>
              <w:rPr>
                <w:rFonts w:eastAsia="Times New Roman" w:cs="Arial"/>
                <w:b/>
                <w:color w:val="FFFFFF" w:themeColor="background1"/>
                <w:sz w:val="20"/>
                <w:szCs w:val="20"/>
              </w:rPr>
            </w:pPr>
            <w:r w:rsidRPr="00F82E30">
              <w:rPr>
                <w:rFonts w:eastAsia="Times New Roman" w:cs="Arial"/>
                <w:b/>
                <w:color w:val="FFFFFF" w:themeColor="background1"/>
                <w:sz w:val="20"/>
                <w:szCs w:val="20"/>
              </w:rPr>
              <w:t>OTC</w:t>
            </w:r>
          </w:p>
        </w:tc>
        <w:tc>
          <w:tcPr>
            <w:tcW w:w="1350" w:type="dxa"/>
            <w:tcBorders>
              <w:bottom w:val="single" w:sz="4" w:space="0" w:color="auto"/>
            </w:tcBorders>
            <w:shd w:val="clear" w:color="auto" w:fill="548DD4" w:themeFill="text2" w:themeFillTint="99"/>
            <w:noWrap/>
            <w:vAlign w:val="center"/>
            <w:hideMark/>
          </w:tcPr>
          <w:p w:rsidR="00F82E30" w:rsidRPr="00F82E30" w:rsidRDefault="00F82E30" w:rsidP="000D589A">
            <w:pPr>
              <w:spacing w:after="0" w:line="240" w:lineRule="auto"/>
              <w:jc w:val="center"/>
              <w:rPr>
                <w:rFonts w:eastAsia="Times New Roman" w:cs="Arial"/>
                <w:b/>
                <w:color w:val="FFFFFF" w:themeColor="background1"/>
                <w:sz w:val="20"/>
                <w:szCs w:val="20"/>
              </w:rPr>
            </w:pPr>
            <w:r w:rsidRPr="00F82E30">
              <w:rPr>
                <w:rFonts w:eastAsia="Times New Roman" w:cs="Arial"/>
                <w:b/>
                <w:color w:val="FFFFFF" w:themeColor="background1"/>
                <w:sz w:val="20"/>
                <w:szCs w:val="20"/>
              </w:rPr>
              <w:t>NATION</w:t>
            </w:r>
          </w:p>
        </w:tc>
        <w:tc>
          <w:tcPr>
            <w:tcW w:w="1260" w:type="dxa"/>
            <w:tcBorders>
              <w:bottom w:val="single" w:sz="4" w:space="0" w:color="auto"/>
            </w:tcBorders>
            <w:shd w:val="clear" w:color="auto" w:fill="548DD4" w:themeFill="text2" w:themeFillTint="99"/>
            <w:noWrap/>
            <w:vAlign w:val="center"/>
            <w:hideMark/>
          </w:tcPr>
          <w:p w:rsidR="00F82E30" w:rsidRPr="00F82E30" w:rsidRDefault="00F82E30" w:rsidP="000D589A">
            <w:pPr>
              <w:spacing w:after="0" w:line="240" w:lineRule="auto"/>
              <w:jc w:val="center"/>
              <w:rPr>
                <w:rFonts w:eastAsia="Times New Roman" w:cs="Arial"/>
                <w:b/>
                <w:color w:val="FFFFFF" w:themeColor="background1"/>
                <w:sz w:val="20"/>
                <w:szCs w:val="20"/>
              </w:rPr>
            </w:pPr>
            <w:r w:rsidRPr="00F82E30">
              <w:rPr>
                <w:rFonts w:eastAsia="Times New Roman" w:cs="Arial"/>
                <w:b/>
                <w:color w:val="FFFFFF" w:themeColor="background1"/>
                <w:sz w:val="20"/>
                <w:szCs w:val="20"/>
              </w:rPr>
              <w:t>OTC</w:t>
            </w:r>
          </w:p>
        </w:tc>
        <w:tc>
          <w:tcPr>
            <w:tcW w:w="1350" w:type="dxa"/>
            <w:tcBorders>
              <w:bottom w:val="single" w:sz="4" w:space="0" w:color="auto"/>
            </w:tcBorders>
            <w:shd w:val="clear" w:color="auto" w:fill="548DD4" w:themeFill="text2" w:themeFillTint="99"/>
            <w:noWrap/>
            <w:vAlign w:val="center"/>
            <w:hideMark/>
          </w:tcPr>
          <w:p w:rsidR="00F82E30" w:rsidRPr="00F82E30" w:rsidRDefault="00F82E30" w:rsidP="000D589A">
            <w:pPr>
              <w:spacing w:after="0" w:line="240" w:lineRule="auto"/>
              <w:jc w:val="center"/>
              <w:rPr>
                <w:rFonts w:eastAsia="Times New Roman" w:cs="Arial"/>
                <w:b/>
                <w:color w:val="FFFFFF" w:themeColor="background1"/>
                <w:sz w:val="20"/>
                <w:szCs w:val="20"/>
              </w:rPr>
            </w:pPr>
            <w:r w:rsidRPr="00F82E30">
              <w:rPr>
                <w:rFonts w:eastAsia="Times New Roman" w:cs="Arial"/>
                <w:b/>
                <w:color w:val="FFFFFF" w:themeColor="background1"/>
                <w:sz w:val="20"/>
                <w:szCs w:val="20"/>
              </w:rPr>
              <w:t>NATION</w:t>
            </w:r>
          </w:p>
        </w:tc>
        <w:tc>
          <w:tcPr>
            <w:tcW w:w="1260" w:type="dxa"/>
            <w:tcBorders>
              <w:bottom w:val="single" w:sz="4" w:space="0" w:color="auto"/>
            </w:tcBorders>
            <w:shd w:val="clear" w:color="auto" w:fill="548DD4" w:themeFill="text2" w:themeFillTint="99"/>
            <w:noWrap/>
            <w:vAlign w:val="center"/>
            <w:hideMark/>
          </w:tcPr>
          <w:p w:rsidR="00F82E30" w:rsidRPr="00F82E30" w:rsidRDefault="00F82E30" w:rsidP="000D589A">
            <w:pPr>
              <w:spacing w:after="0" w:line="240" w:lineRule="auto"/>
              <w:jc w:val="center"/>
              <w:rPr>
                <w:rFonts w:eastAsia="Times New Roman" w:cs="Arial"/>
                <w:b/>
                <w:color w:val="FFFFFF" w:themeColor="background1"/>
                <w:sz w:val="20"/>
                <w:szCs w:val="20"/>
              </w:rPr>
            </w:pPr>
            <w:r w:rsidRPr="00F82E30">
              <w:rPr>
                <w:rFonts w:eastAsia="Times New Roman" w:cs="Arial"/>
                <w:b/>
                <w:color w:val="FFFFFF" w:themeColor="background1"/>
                <w:sz w:val="20"/>
                <w:szCs w:val="20"/>
              </w:rPr>
              <w:t>OTC</w:t>
            </w:r>
          </w:p>
        </w:tc>
        <w:tc>
          <w:tcPr>
            <w:tcW w:w="1220" w:type="dxa"/>
            <w:tcBorders>
              <w:bottom w:val="single" w:sz="4" w:space="0" w:color="auto"/>
            </w:tcBorders>
            <w:shd w:val="clear" w:color="auto" w:fill="548DD4" w:themeFill="text2" w:themeFillTint="99"/>
            <w:noWrap/>
            <w:vAlign w:val="center"/>
            <w:hideMark/>
          </w:tcPr>
          <w:p w:rsidR="00F82E30" w:rsidRPr="00F82E30" w:rsidRDefault="00F82E30" w:rsidP="000D589A">
            <w:pPr>
              <w:spacing w:after="0" w:line="240" w:lineRule="auto"/>
              <w:jc w:val="center"/>
              <w:rPr>
                <w:rFonts w:eastAsia="Times New Roman" w:cs="Arial"/>
                <w:b/>
                <w:color w:val="FFFFFF" w:themeColor="background1"/>
                <w:sz w:val="20"/>
                <w:szCs w:val="20"/>
              </w:rPr>
            </w:pPr>
            <w:r w:rsidRPr="00F82E30">
              <w:rPr>
                <w:rFonts w:eastAsia="Times New Roman" w:cs="Arial"/>
                <w:b/>
                <w:color w:val="FFFFFF" w:themeColor="background1"/>
                <w:sz w:val="20"/>
                <w:szCs w:val="20"/>
              </w:rPr>
              <w:t>NATION</w:t>
            </w:r>
          </w:p>
        </w:tc>
      </w:tr>
      <w:tr w:rsidR="00F82E30" w:rsidRPr="00796889" w:rsidTr="00F82E30">
        <w:trPr>
          <w:trHeight w:val="125"/>
          <w:jc w:val="center"/>
        </w:trPr>
        <w:tc>
          <w:tcPr>
            <w:tcW w:w="2751" w:type="dxa"/>
            <w:gridSpan w:val="2"/>
            <w:shd w:val="clear" w:color="auto" w:fill="FFFFFF" w:themeFill="background1"/>
            <w:noWrap/>
            <w:vAlign w:val="center"/>
            <w:hideMark/>
          </w:tcPr>
          <w:p w:rsidR="00F82E30" w:rsidRPr="00F30CD3" w:rsidRDefault="00F82E30" w:rsidP="00F82E30">
            <w:pPr>
              <w:spacing w:after="0" w:line="240" w:lineRule="auto"/>
              <w:rPr>
                <w:rFonts w:eastAsia="Times New Roman" w:cs="Arial"/>
              </w:rPr>
            </w:pPr>
            <w:r w:rsidRPr="00F30CD3">
              <w:rPr>
                <w:rFonts w:eastAsia="Times New Roman" w:cs="Arial"/>
              </w:rPr>
              <w:t>Punctuation</w:t>
            </w:r>
          </w:p>
        </w:tc>
        <w:tc>
          <w:tcPr>
            <w:tcW w:w="1170" w:type="dxa"/>
            <w:gridSpan w:val="3"/>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68</w:t>
            </w:r>
          </w:p>
        </w:tc>
        <w:tc>
          <w:tcPr>
            <w:tcW w:w="1350" w:type="dxa"/>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57</w:t>
            </w:r>
          </w:p>
        </w:tc>
        <w:tc>
          <w:tcPr>
            <w:tcW w:w="1260" w:type="dxa"/>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71</w:t>
            </w:r>
          </w:p>
        </w:tc>
        <w:tc>
          <w:tcPr>
            <w:tcW w:w="1350" w:type="dxa"/>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57</w:t>
            </w:r>
          </w:p>
        </w:tc>
        <w:tc>
          <w:tcPr>
            <w:tcW w:w="1260" w:type="dxa"/>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70</w:t>
            </w:r>
          </w:p>
        </w:tc>
        <w:tc>
          <w:tcPr>
            <w:tcW w:w="1220" w:type="dxa"/>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57</w:t>
            </w:r>
          </w:p>
        </w:tc>
      </w:tr>
      <w:tr w:rsidR="00F82E30" w:rsidRPr="00796889" w:rsidTr="00F82E30">
        <w:trPr>
          <w:trHeight w:val="70"/>
          <w:jc w:val="center"/>
        </w:trPr>
        <w:tc>
          <w:tcPr>
            <w:tcW w:w="2751" w:type="dxa"/>
            <w:gridSpan w:val="2"/>
            <w:shd w:val="clear" w:color="auto" w:fill="FFFFFF" w:themeFill="background1"/>
            <w:noWrap/>
            <w:vAlign w:val="center"/>
            <w:hideMark/>
          </w:tcPr>
          <w:p w:rsidR="00F82E30" w:rsidRPr="00F30CD3" w:rsidRDefault="00F82E30" w:rsidP="00F82E30">
            <w:pPr>
              <w:spacing w:after="0" w:line="240" w:lineRule="auto"/>
              <w:rPr>
                <w:rFonts w:eastAsia="Times New Roman" w:cs="Arial"/>
              </w:rPr>
            </w:pPr>
            <w:r w:rsidRPr="00F30CD3">
              <w:rPr>
                <w:rFonts w:eastAsia="Times New Roman" w:cs="Arial"/>
              </w:rPr>
              <w:t>Basic Grammar and Usage</w:t>
            </w:r>
          </w:p>
        </w:tc>
        <w:tc>
          <w:tcPr>
            <w:tcW w:w="1170" w:type="dxa"/>
            <w:gridSpan w:val="3"/>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70</w:t>
            </w:r>
          </w:p>
        </w:tc>
        <w:tc>
          <w:tcPr>
            <w:tcW w:w="1350" w:type="dxa"/>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64</w:t>
            </w:r>
          </w:p>
        </w:tc>
        <w:tc>
          <w:tcPr>
            <w:tcW w:w="1260" w:type="dxa"/>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72</w:t>
            </w:r>
          </w:p>
        </w:tc>
        <w:tc>
          <w:tcPr>
            <w:tcW w:w="1350" w:type="dxa"/>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64</w:t>
            </w:r>
          </w:p>
        </w:tc>
        <w:tc>
          <w:tcPr>
            <w:tcW w:w="1260" w:type="dxa"/>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71</w:t>
            </w:r>
          </w:p>
        </w:tc>
        <w:tc>
          <w:tcPr>
            <w:tcW w:w="1220" w:type="dxa"/>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64</w:t>
            </w:r>
          </w:p>
        </w:tc>
      </w:tr>
      <w:tr w:rsidR="00F82E30" w:rsidRPr="00796889" w:rsidTr="00F82E30">
        <w:trPr>
          <w:trHeight w:val="70"/>
          <w:jc w:val="center"/>
        </w:trPr>
        <w:tc>
          <w:tcPr>
            <w:tcW w:w="2751" w:type="dxa"/>
            <w:gridSpan w:val="2"/>
            <w:shd w:val="clear" w:color="auto" w:fill="FFFFFF" w:themeFill="background1"/>
            <w:noWrap/>
            <w:vAlign w:val="center"/>
            <w:hideMark/>
          </w:tcPr>
          <w:p w:rsidR="00F82E30" w:rsidRPr="00F30CD3" w:rsidRDefault="00F82E30" w:rsidP="00F82E30">
            <w:pPr>
              <w:spacing w:after="0" w:line="240" w:lineRule="auto"/>
              <w:rPr>
                <w:rFonts w:eastAsia="Times New Roman" w:cs="Arial"/>
              </w:rPr>
            </w:pPr>
            <w:r w:rsidRPr="00F30CD3">
              <w:rPr>
                <w:rFonts w:eastAsia="Times New Roman" w:cs="Arial"/>
              </w:rPr>
              <w:t>Sentence Structure</w:t>
            </w:r>
          </w:p>
        </w:tc>
        <w:tc>
          <w:tcPr>
            <w:tcW w:w="1170" w:type="dxa"/>
            <w:gridSpan w:val="3"/>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73</w:t>
            </w:r>
          </w:p>
        </w:tc>
        <w:tc>
          <w:tcPr>
            <w:tcW w:w="1350" w:type="dxa"/>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60</w:t>
            </w:r>
          </w:p>
        </w:tc>
        <w:tc>
          <w:tcPr>
            <w:tcW w:w="1260" w:type="dxa"/>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74</w:t>
            </w:r>
          </w:p>
        </w:tc>
        <w:tc>
          <w:tcPr>
            <w:tcW w:w="1350" w:type="dxa"/>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60</w:t>
            </w:r>
          </w:p>
        </w:tc>
        <w:tc>
          <w:tcPr>
            <w:tcW w:w="1260" w:type="dxa"/>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74</w:t>
            </w:r>
          </w:p>
        </w:tc>
        <w:tc>
          <w:tcPr>
            <w:tcW w:w="1220" w:type="dxa"/>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60</w:t>
            </w:r>
          </w:p>
        </w:tc>
      </w:tr>
      <w:tr w:rsidR="00F82E30" w:rsidRPr="00796889" w:rsidTr="00F82E30">
        <w:trPr>
          <w:trHeight w:val="70"/>
          <w:jc w:val="center"/>
        </w:trPr>
        <w:tc>
          <w:tcPr>
            <w:tcW w:w="2751" w:type="dxa"/>
            <w:gridSpan w:val="2"/>
            <w:shd w:val="clear" w:color="auto" w:fill="FFFFFF" w:themeFill="background1"/>
            <w:noWrap/>
            <w:vAlign w:val="center"/>
            <w:hideMark/>
          </w:tcPr>
          <w:p w:rsidR="00F82E30" w:rsidRPr="00F30CD3" w:rsidRDefault="00F82E30" w:rsidP="00F82E30">
            <w:pPr>
              <w:spacing w:after="0" w:line="240" w:lineRule="auto"/>
              <w:rPr>
                <w:rFonts w:eastAsia="Times New Roman" w:cs="Arial"/>
              </w:rPr>
            </w:pPr>
            <w:r w:rsidRPr="00F30CD3">
              <w:rPr>
                <w:rFonts w:eastAsia="Times New Roman" w:cs="Arial"/>
              </w:rPr>
              <w:t>Strategy</w:t>
            </w:r>
          </w:p>
        </w:tc>
        <w:tc>
          <w:tcPr>
            <w:tcW w:w="1170" w:type="dxa"/>
            <w:gridSpan w:val="3"/>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71</w:t>
            </w:r>
          </w:p>
        </w:tc>
        <w:tc>
          <w:tcPr>
            <w:tcW w:w="1350" w:type="dxa"/>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56</w:t>
            </w:r>
          </w:p>
        </w:tc>
        <w:tc>
          <w:tcPr>
            <w:tcW w:w="1260" w:type="dxa"/>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74</w:t>
            </w:r>
          </w:p>
        </w:tc>
        <w:tc>
          <w:tcPr>
            <w:tcW w:w="1350" w:type="dxa"/>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56</w:t>
            </w:r>
          </w:p>
        </w:tc>
        <w:tc>
          <w:tcPr>
            <w:tcW w:w="1260" w:type="dxa"/>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73</w:t>
            </w:r>
          </w:p>
        </w:tc>
        <w:tc>
          <w:tcPr>
            <w:tcW w:w="1220" w:type="dxa"/>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56</w:t>
            </w:r>
          </w:p>
        </w:tc>
      </w:tr>
      <w:tr w:rsidR="00F82E30" w:rsidRPr="00796889" w:rsidTr="00F82E30">
        <w:trPr>
          <w:trHeight w:val="70"/>
          <w:jc w:val="center"/>
        </w:trPr>
        <w:tc>
          <w:tcPr>
            <w:tcW w:w="2751" w:type="dxa"/>
            <w:gridSpan w:val="2"/>
            <w:shd w:val="clear" w:color="auto" w:fill="FFFFFF" w:themeFill="background1"/>
            <w:noWrap/>
            <w:vAlign w:val="center"/>
            <w:hideMark/>
          </w:tcPr>
          <w:p w:rsidR="00F82E30" w:rsidRPr="00F30CD3" w:rsidRDefault="00F82E30" w:rsidP="00F82E30">
            <w:pPr>
              <w:spacing w:after="0" w:line="240" w:lineRule="auto"/>
              <w:rPr>
                <w:rFonts w:eastAsia="Times New Roman" w:cs="Arial"/>
              </w:rPr>
            </w:pPr>
            <w:r w:rsidRPr="00F30CD3">
              <w:rPr>
                <w:rFonts w:eastAsia="Times New Roman" w:cs="Arial"/>
              </w:rPr>
              <w:t>Organization</w:t>
            </w:r>
          </w:p>
        </w:tc>
        <w:tc>
          <w:tcPr>
            <w:tcW w:w="1170" w:type="dxa"/>
            <w:gridSpan w:val="3"/>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69</w:t>
            </w:r>
          </w:p>
        </w:tc>
        <w:tc>
          <w:tcPr>
            <w:tcW w:w="1350" w:type="dxa"/>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55</w:t>
            </w:r>
          </w:p>
        </w:tc>
        <w:tc>
          <w:tcPr>
            <w:tcW w:w="1260" w:type="dxa"/>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70</w:t>
            </w:r>
          </w:p>
        </w:tc>
        <w:tc>
          <w:tcPr>
            <w:tcW w:w="1350" w:type="dxa"/>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55</w:t>
            </w:r>
          </w:p>
        </w:tc>
        <w:tc>
          <w:tcPr>
            <w:tcW w:w="1260" w:type="dxa"/>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70</w:t>
            </w:r>
          </w:p>
        </w:tc>
        <w:tc>
          <w:tcPr>
            <w:tcW w:w="1220" w:type="dxa"/>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55</w:t>
            </w:r>
          </w:p>
        </w:tc>
      </w:tr>
      <w:tr w:rsidR="00F82E30" w:rsidRPr="00796889" w:rsidTr="00F82E30">
        <w:trPr>
          <w:trHeight w:val="70"/>
          <w:jc w:val="center"/>
        </w:trPr>
        <w:tc>
          <w:tcPr>
            <w:tcW w:w="2751" w:type="dxa"/>
            <w:gridSpan w:val="2"/>
            <w:shd w:val="clear" w:color="auto" w:fill="FFFFFF" w:themeFill="background1"/>
            <w:noWrap/>
            <w:vAlign w:val="center"/>
            <w:hideMark/>
          </w:tcPr>
          <w:p w:rsidR="00F82E30" w:rsidRPr="00F30CD3" w:rsidRDefault="00F82E30" w:rsidP="00F82E30">
            <w:pPr>
              <w:spacing w:after="0" w:line="240" w:lineRule="auto"/>
              <w:rPr>
                <w:rFonts w:eastAsia="Times New Roman" w:cs="Arial"/>
              </w:rPr>
            </w:pPr>
            <w:r w:rsidRPr="00F30CD3">
              <w:rPr>
                <w:rFonts w:eastAsia="Times New Roman" w:cs="Arial"/>
              </w:rPr>
              <w:t>Style</w:t>
            </w:r>
          </w:p>
        </w:tc>
        <w:tc>
          <w:tcPr>
            <w:tcW w:w="1170" w:type="dxa"/>
            <w:gridSpan w:val="3"/>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76</w:t>
            </w:r>
          </w:p>
        </w:tc>
        <w:tc>
          <w:tcPr>
            <w:tcW w:w="1350" w:type="dxa"/>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60</w:t>
            </w:r>
          </w:p>
        </w:tc>
        <w:tc>
          <w:tcPr>
            <w:tcW w:w="1260" w:type="dxa"/>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77</w:t>
            </w:r>
          </w:p>
        </w:tc>
        <w:tc>
          <w:tcPr>
            <w:tcW w:w="1350" w:type="dxa"/>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60</w:t>
            </w:r>
          </w:p>
        </w:tc>
        <w:tc>
          <w:tcPr>
            <w:tcW w:w="1260" w:type="dxa"/>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77</w:t>
            </w:r>
          </w:p>
        </w:tc>
        <w:tc>
          <w:tcPr>
            <w:tcW w:w="1220" w:type="dxa"/>
            <w:shd w:val="clear" w:color="auto" w:fill="FFFFFF" w:themeFill="background1"/>
            <w:noWrap/>
            <w:vAlign w:val="center"/>
          </w:tcPr>
          <w:p w:rsidR="00F82E30" w:rsidRPr="00CA62CE" w:rsidRDefault="00442A6C" w:rsidP="000D589A">
            <w:pPr>
              <w:spacing w:after="0" w:line="240" w:lineRule="auto"/>
              <w:jc w:val="center"/>
              <w:rPr>
                <w:rFonts w:eastAsia="Times New Roman" w:cs="Arial"/>
              </w:rPr>
            </w:pPr>
            <w:r>
              <w:rPr>
                <w:rFonts w:eastAsia="Times New Roman" w:cs="Arial"/>
              </w:rPr>
              <w:t>60</w:t>
            </w:r>
          </w:p>
        </w:tc>
      </w:tr>
      <w:tr w:rsidR="000005AF" w:rsidRPr="00796889" w:rsidTr="00F82E30">
        <w:trPr>
          <w:trHeight w:val="70"/>
          <w:jc w:val="center"/>
        </w:trPr>
        <w:tc>
          <w:tcPr>
            <w:tcW w:w="10361" w:type="dxa"/>
            <w:gridSpan w:val="10"/>
            <w:shd w:val="clear" w:color="auto" w:fill="FFFFFF" w:themeFill="background1"/>
            <w:noWrap/>
            <w:vAlign w:val="center"/>
            <w:hideMark/>
          </w:tcPr>
          <w:p w:rsidR="000005AF" w:rsidRPr="00F30CD3" w:rsidRDefault="000005AF" w:rsidP="000005AF">
            <w:pPr>
              <w:spacing w:after="0" w:line="240" w:lineRule="auto"/>
              <w:rPr>
                <w:rFonts w:eastAsia="Times New Roman" w:cs="Arial"/>
              </w:rPr>
            </w:pPr>
            <w:r w:rsidRPr="00915EA6">
              <w:rPr>
                <w:i/>
              </w:rPr>
              <w:t xml:space="preserve">Source:  </w:t>
            </w:r>
            <w:r w:rsidR="006E7A01">
              <w:rPr>
                <w:i/>
              </w:rPr>
              <w:t>CAAP Content Analysis</w:t>
            </w:r>
          </w:p>
        </w:tc>
      </w:tr>
    </w:tbl>
    <w:p w:rsidR="00E46584" w:rsidRDefault="00E46584" w:rsidP="00E46584"/>
    <w:p w:rsidR="00E46584" w:rsidRPr="00745579" w:rsidRDefault="00E46584" w:rsidP="00E46584">
      <w:pPr>
        <w:pStyle w:val="Heading5"/>
        <w:rPr>
          <w:color w:val="4F81BD" w:themeColor="accent1"/>
        </w:rPr>
      </w:pPr>
      <w:bookmarkStart w:id="57" w:name="_Toc351980755"/>
      <w:r w:rsidRPr="00745579">
        <w:rPr>
          <w:color w:val="4F81BD" w:themeColor="accent1"/>
        </w:rPr>
        <w:t>CAAP M</w:t>
      </w:r>
      <w:r w:rsidR="00C35D4E" w:rsidRPr="00745579">
        <w:rPr>
          <w:color w:val="4F81BD" w:themeColor="accent1"/>
        </w:rPr>
        <w:t>athematics Results</w:t>
      </w:r>
      <w:bookmarkEnd w:id="57"/>
    </w:p>
    <w:p w:rsidR="00E46584" w:rsidRDefault="00442A6C" w:rsidP="00E46584">
      <w:r>
        <w:t>The 2011</w:t>
      </w:r>
      <w:r w:rsidR="000C0F34">
        <w:t>-20</w:t>
      </w:r>
      <w:r>
        <w:t>12</w:t>
      </w:r>
      <w:r w:rsidR="000C0F34">
        <w:t xml:space="preserve"> Mathematics Content Analysis is based </w:t>
      </w:r>
      <w:r w:rsidR="000C0F34" w:rsidRPr="00F82E30">
        <w:t xml:space="preserve">upon </w:t>
      </w:r>
      <w:r>
        <w:t>400</w:t>
      </w:r>
      <w:r w:rsidR="000C0F34" w:rsidRPr="00F82E30">
        <w:t xml:space="preserve"> test</w:t>
      </w:r>
      <w:r w:rsidR="000C0F34">
        <w:t xml:space="preserve"> scores.  </w:t>
      </w:r>
      <w:r w:rsidR="00E46584">
        <w:t xml:space="preserve">OTC </w:t>
      </w:r>
      <w:r w:rsidR="00E46584" w:rsidRPr="009433B6">
        <w:t xml:space="preserve">graduates performed better than the national norm </w:t>
      </w:r>
      <w:r w:rsidR="000C0F34">
        <w:t>in</w:t>
      </w:r>
      <w:r w:rsidR="00F82E30">
        <w:t xml:space="preserve"> all but one component of the </w:t>
      </w:r>
      <w:r w:rsidR="00985BAA">
        <w:t xml:space="preserve">mathematics </w:t>
      </w:r>
      <w:r w:rsidR="00F82E30">
        <w:t xml:space="preserve">portion of the CAAP exam. </w:t>
      </w:r>
      <w:r w:rsidR="00985BAA">
        <w:t xml:space="preserve">  </w:t>
      </w:r>
    </w:p>
    <w:p w:rsidR="00E46584" w:rsidRPr="00072B2A" w:rsidRDefault="00E46584" w:rsidP="003D31DE">
      <w:pPr>
        <w:pStyle w:val="Heading6"/>
        <w:spacing w:line="360" w:lineRule="auto"/>
        <w:rPr>
          <w:b/>
          <w:color w:val="4F81BD" w:themeColor="accent1"/>
        </w:rPr>
      </w:pPr>
      <w:bookmarkStart w:id="58" w:name="_Toc351980756"/>
      <w:proofErr w:type="gramStart"/>
      <w:r w:rsidRPr="00072B2A">
        <w:rPr>
          <w:b/>
          <w:color w:val="4F81BD" w:themeColor="accent1"/>
        </w:rPr>
        <w:t>T</w:t>
      </w:r>
      <w:r w:rsidR="00C75AB6" w:rsidRPr="00072B2A">
        <w:rPr>
          <w:b/>
          <w:color w:val="4F81BD" w:themeColor="accent1"/>
        </w:rPr>
        <w:t xml:space="preserve">able </w:t>
      </w:r>
      <w:r w:rsidR="00A92FCF" w:rsidRPr="00072B2A">
        <w:rPr>
          <w:b/>
          <w:color w:val="4F81BD" w:themeColor="accent1"/>
        </w:rPr>
        <w:t>3</w:t>
      </w:r>
      <w:r w:rsidR="00733B66" w:rsidRPr="00072B2A">
        <w:rPr>
          <w:b/>
          <w:color w:val="4F81BD" w:themeColor="accent1"/>
        </w:rPr>
        <w:t>7</w:t>
      </w:r>
      <w:r w:rsidRPr="00072B2A">
        <w:rPr>
          <w:b/>
          <w:color w:val="4F81BD" w:themeColor="accent1"/>
        </w:rPr>
        <w:t>.</w:t>
      </w:r>
      <w:proofErr w:type="gramEnd"/>
      <w:r w:rsidRPr="00072B2A">
        <w:rPr>
          <w:b/>
          <w:color w:val="4F81BD" w:themeColor="accent1"/>
        </w:rPr>
        <w:t xml:space="preserve"> CAAP M</w:t>
      </w:r>
      <w:r w:rsidR="00C35D4E" w:rsidRPr="00072B2A">
        <w:rPr>
          <w:b/>
          <w:color w:val="4F81BD" w:themeColor="accent1"/>
        </w:rPr>
        <w:t>athematics Results</w:t>
      </w:r>
      <w:bookmarkEnd w:id="58"/>
    </w:p>
    <w:tbl>
      <w:tblPr>
        <w:tblW w:w="10514" w:type="dxa"/>
        <w:jc w:val="center"/>
        <w:tblInd w:w="103" w:type="dxa"/>
        <w:tblLook w:val="04A0" w:firstRow="1" w:lastRow="0" w:firstColumn="1" w:lastColumn="0" w:noHBand="0" w:noVBand="1"/>
      </w:tblPr>
      <w:tblGrid>
        <w:gridCol w:w="2801"/>
        <w:gridCol w:w="1164"/>
        <w:gridCol w:w="1407"/>
        <w:gridCol w:w="1203"/>
        <w:gridCol w:w="1368"/>
        <w:gridCol w:w="1242"/>
        <w:gridCol w:w="1329"/>
      </w:tblGrid>
      <w:tr w:rsidR="00E46584" w:rsidRPr="00796889" w:rsidTr="00F47F6C">
        <w:trPr>
          <w:trHeight w:val="70"/>
          <w:jc w:val="center"/>
        </w:trPr>
        <w:tc>
          <w:tcPr>
            <w:tcW w:w="2801"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E46584" w:rsidRPr="005737A0" w:rsidRDefault="00E46584" w:rsidP="000D589A">
            <w:pPr>
              <w:spacing w:after="0" w:line="240" w:lineRule="auto"/>
              <w:jc w:val="center"/>
              <w:rPr>
                <w:rFonts w:eastAsia="Times New Roman" w:cs="Arial"/>
                <w:b/>
                <w:color w:val="FFFFFF" w:themeColor="background1"/>
              </w:rPr>
            </w:pPr>
            <w:r w:rsidRPr="005737A0">
              <w:rPr>
                <w:rFonts w:eastAsia="Times New Roman" w:cs="Arial"/>
                <w:b/>
                <w:color w:val="FFFFFF" w:themeColor="background1"/>
              </w:rPr>
              <w:t>Subject Area</w:t>
            </w:r>
          </w:p>
        </w:tc>
        <w:tc>
          <w:tcPr>
            <w:tcW w:w="2571"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rsidR="00E46584" w:rsidRPr="005737A0" w:rsidRDefault="006E7A01" w:rsidP="00A43D9C">
            <w:pPr>
              <w:spacing w:after="0" w:line="240" w:lineRule="auto"/>
              <w:jc w:val="center"/>
              <w:rPr>
                <w:rFonts w:eastAsia="Times New Roman" w:cs="Arial"/>
                <w:b/>
                <w:color w:val="FFFFFF" w:themeColor="background1"/>
              </w:rPr>
            </w:pPr>
            <w:r>
              <w:rPr>
                <w:rFonts w:eastAsia="Times New Roman" w:cs="Arial"/>
                <w:b/>
                <w:color w:val="FFFFFF" w:themeColor="background1"/>
              </w:rPr>
              <w:t>Fall 20</w:t>
            </w:r>
            <w:r w:rsidR="00A43D9C">
              <w:rPr>
                <w:rFonts w:eastAsia="Times New Roman" w:cs="Arial"/>
                <w:b/>
                <w:color w:val="FFFFFF" w:themeColor="background1"/>
              </w:rPr>
              <w:t>10</w:t>
            </w:r>
          </w:p>
        </w:tc>
        <w:tc>
          <w:tcPr>
            <w:tcW w:w="2571"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rsidR="00E46584" w:rsidRPr="005737A0" w:rsidRDefault="00E46584" w:rsidP="00A43D9C">
            <w:pPr>
              <w:spacing w:after="0" w:line="240" w:lineRule="auto"/>
              <w:jc w:val="center"/>
              <w:rPr>
                <w:rFonts w:eastAsia="Times New Roman" w:cs="Arial"/>
                <w:b/>
                <w:color w:val="FFFFFF" w:themeColor="background1"/>
              </w:rPr>
            </w:pPr>
            <w:r w:rsidRPr="005737A0">
              <w:rPr>
                <w:rFonts w:eastAsia="Times New Roman" w:cs="Arial"/>
                <w:b/>
                <w:color w:val="FFFFFF" w:themeColor="background1"/>
              </w:rPr>
              <w:t>Spring 20</w:t>
            </w:r>
            <w:r w:rsidR="006E7A01">
              <w:rPr>
                <w:rFonts w:eastAsia="Times New Roman" w:cs="Arial"/>
                <w:b/>
                <w:color w:val="FFFFFF" w:themeColor="background1"/>
              </w:rPr>
              <w:t>1</w:t>
            </w:r>
            <w:r w:rsidR="00A43D9C">
              <w:rPr>
                <w:rFonts w:eastAsia="Times New Roman" w:cs="Arial"/>
                <w:b/>
                <w:color w:val="FFFFFF" w:themeColor="background1"/>
              </w:rPr>
              <w:t>1</w:t>
            </w:r>
          </w:p>
        </w:tc>
        <w:tc>
          <w:tcPr>
            <w:tcW w:w="2571"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rsidR="00E46584" w:rsidRPr="005737A0" w:rsidRDefault="00E46584" w:rsidP="000D589A">
            <w:pPr>
              <w:spacing w:after="0" w:line="240" w:lineRule="auto"/>
              <w:jc w:val="center"/>
              <w:rPr>
                <w:rFonts w:eastAsia="Times New Roman" w:cs="Arial"/>
                <w:b/>
                <w:color w:val="FFFFFF" w:themeColor="background1"/>
              </w:rPr>
            </w:pPr>
            <w:r w:rsidRPr="005737A0">
              <w:rPr>
                <w:rFonts w:eastAsia="Times New Roman" w:cs="Arial"/>
                <w:b/>
                <w:color w:val="FFFFFF" w:themeColor="background1"/>
              </w:rPr>
              <w:t>Overall</w:t>
            </w:r>
          </w:p>
        </w:tc>
      </w:tr>
      <w:tr w:rsidR="00E46584" w:rsidRPr="00796889" w:rsidTr="00F47F6C">
        <w:trPr>
          <w:trHeight w:val="70"/>
          <w:jc w:val="center"/>
        </w:trPr>
        <w:tc>
          <w:tcPr>
            <w:tcW w:w="2801" w:type="dxa"/>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E46584" w:rsidRPr="005737A0" w:rsidRDefault="00E46584" w:rsidP="000D589A">
            <w:pPr>
              <w:spacing w:after="0" w:line="240" w:lineRule="auto"/>
              <w:rPr>
                <w:rFonts w:eastAsia="Times New Roman" w:cs="Arial"/>
                <w:b/>
                <w:color w:val="FFFFFF" w:themeColor="background1"/>
              </w:rPr>
            </w:pPr>
          </w:p>
        </w:tc>
        <w:tc>
          <w:tcPr>
            <w:tcW w:w="1164"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rsidR="00E46584" w:rsidRPr="005737A0" w:rsidRDefault="00E46584" w:rsidP="000D589A">
            <w:pPr>
              <w:spacing w:after="0" w:line="240" w:lineRule="auto"/>
              <w:jc w:val="center"/>
              <w:rPr>
                <w:rFonts w:eastAsia="Times New Roman" w:cs="Arial"/>
                <w:b/>
                <w:color w:val="FFFFFF" w:themeColor="background1"/>
              </w:rPr>
            </w:pPr>
            <w:r w:rsidRPr="005737A0">
              <w:rPr>
                <w:rFonts w:eastAsia="Times New Roman" w:cs="Arial"/>
                <w:b/>
                <w:color w:val="FFFFFF" w:themeColor="background1"/>
              </w:rPr>
              <w:t>OTC</w:t>
            </w:r>
          </w:p>
        </w:tc>
        <w:tc>
          <w:tcPr>
            <w:tcW w:w="1407"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rsidR="00E46584" w:rsidRPr="005737A0" w:rsidRDefault="00E46584" w:rsidP="000D589A">
            <w:pPr>
              <w:spacing w:after="0" w:line="240" w:lineRule="auto"/>
              <w:jc w:val="center"/>
              <w:rPr>
                <w:rFonts w:eastAsia="Times New Roman" w:cs="Arial"/>
                <w:b/>
                <w:color w:val="FFFFFF" w:themeColor="background1"/>
              </w:rPr>
            </w:pPr>
            <w:r w:rsidRPr="005737A0">
              <w:rPr>
                <w:rFonts w:eastAsia="Times New Roman" w:cs="Arial"/>
                <w:b/>
                <w:color w:val="FFFFFF" w:themeColor="background1"/>
              </w:rPr>
              <w:t>NATION</w:t>
            </w:r>
          </w:p>
        </w:tc>
        <w:tc>
          <w:tcPr>
            <w:tcW w:w="1203"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rsidR="00E46584" w:rsidRPr="005737A0" w:rsidRDefault="00E46584" w:rsidP="000D589A">
            <w:pPr>
              <w:spacing w:after="0" w:line="240" w:lineRule="auto"/>
              <w:jc w:val="center"/>
              <w:rPr>
                <w:rFonts w:eastAsia="Times New Roman" w:cs="Arial"/>
                <w:b/>
                <w:color w:val="FFFFFF" w:themeColor="background1"/>
              </w:rPr>
            </w:pPr>
            <w:r w:rsidRPr="005737A0">
              <w:rPr>
                <w:rFonts w:eastAsia="Times New Roman" w:cs="Arial"/>
                <w:b/>
                <w:color w:val="FFFFFF" w:themeColor="background1"/>
              </w:rPr>
              <w:t>OTC</w:t>
            </w:r>
          </w:p>
        </w:tc>
        <w:tc>
          <w:tcPr>
            <w:tcW w:w="1368"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rsidR="00E46584" w:rsidRPr="005737A0" w:rsidRDefault="00E46584" w:rsidP="000D589A">
            <w:pPr>
              <w:spacing w:after="0" w:line="240" w:lineRule="auto"/>
              <w:jc w:val="center"/>
              <w:rPr>
                <w:rFonts w:eastAsia="Times New Roman" w:cs="Arial"/>
                <w:b/>
                <w:color w:val="FFFFFF" w:themeColor="background1"/>
              </w:rPr>
            </w:pPr>
            <w:r w:rsidRPr="005737A0">
              <w:rPr>
                <w:rFonts w:eastAsia="Times New Roman" w:cs="Arial"/>
                <w:b/>
                <w:color w:val="FFFFFF" w:themeColor="background1"/>
              </w:rPr>
              <w:t>NATION</w:t>
            </w:r>
          </w:p>
        </w:tc>
        <w:tc>
          <w:tcPr>
            <w:tcW w:w="1242"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rsidR="00E46584" w:rsidRPr="005737A0" w:rsidRDefault="00E46584" w:rsidP="000D589A">
            <w:pPr>
              <w:spacing w:after="0" w:line="240" w:lineRule="auto"/>
              <w:jc w:val="center"/>
              <w:rPr>
                <w:rFonts w:eastAsia="Times New Roman" w:cs="Arial"/>
                <w:b/>
                <w:color w:val="FFFFFF" w:themeColor="background1"/>
              </w:rPr>
            </w:pPr>
            <w:r w:rsidRPr="005737A0">
              <w:rPr>
                <w:rFonts w:eastAsia="Times New Roman" w:cs="Arial"/>
                <w:b/>
                <w:color w:val="FFFFFF" w:themeColor="background1"/>
              </w:rPr>
              <w:t>OTC</w:t>
            </w:r>
          </w:p>
        </w:tc>
        <w:tc>
          <w:tcPr>
            <w:tcW w:w="132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rsidR="00E46584" w:rsidRPr="005737A0" w:rsidRDefault="00E46584" w:rsidP="000D589A">
            <w:pPr>
              <w:spacing w:after="0" w:line="240" w:lineRule="auto"/>
              <w:jc w:val="center"/>
              <w:rPr>
                <w:rFonts w:eastAsia="Times New Roman" w:cs="Arial"/>
                <w:b/>
                <w:color w:val="FFFFFF" w:themeColor="background1"/>
              </w:rPr>
            </w:pPr>
            <w:r w:rsidRPr="005737A0">
              <w:rPr>
                <w:rFonts w:eastAsia="Times New Roman" w:cs="Arial"/>
                <w:b/>
                <w:color w:val="FFFFFF" w:themeColor="background1"/>
              </w:rPr>
              <w:t>NATION</w:t>
            </w:r>
          </w:p>
        </w:tc>
      </w:tr>
      <w:tr w:rsidR="00E46584" w:rsidRPr="00796889" w:rsidTr="00A43D9C">
        <w:trPr>
          <w:trHeight w:val="70"/>
          <w:jc w:val="center"/>
        </w:trPr>
        <w:tc>
          <w:tcPr>
            <w:tcW w:w="28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46584" w:rsidRPr="00F30CD3" w:rsidRDefault="00E46584" w:rsidP="000D589A">
            <w:pPr>
              <w:spacing w:after="0" w:line="240" w:lineRule="auto"/>
              <w:rPr>
                <w:rFonts w:eastAsia="Times New Roman" w:cs="Arial"/>
              </w:rPr>
            </w:pPr>
            <w:r w:rsidRPr="00F30CD3">
              <w:rPr>
                <w:rFonts w:eastAsia="Times New Roman" w:cs="Arial"/>
              </w:rPr>
              <w:t>Pre-Algebra</w:t>
            </w:r>
          </w:p>
        </w:tc>
        <w:tc>
          <w:tcPr>
            <w:tcW w:w="1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6584" w:rsidRPr="00072B2A" w:rsidRDefault="00442A6C" w:rsidP="000D589A">
            <w:pPr>
              <w:spacing w:after="0" w:line="240" w:lineRule="auto"/>
              <w:jc w:val="center"/>
              <w:rPr>
                <w:rFonts w:eastAsia="Times New Roman" w:cs="Arial"/>
              </w:rPr>
            </w:pPr>
            <w:r>
              <w:rPr>
                <w:rFonts w:eastAsia="Times New Roman" w:cs="Arial"/>
              </w:rPr>
              <w:t>62</w:t>
            </w: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6584" w:rsidRPr="00072B2A" w:rsidRDefault="00442A6C" w:rsidP="000D589A">
            <w:pPr>
              <w:spacing w:after="0" w:line="240" w:lineRule="auto"/>
              <w:jc w:val="center"/>
              <w:rPr>
                <w:rFonts w:eastAsia="Times New Roman" w:cs="Arial"/>
              </w:rPr>
            </w:pPr>
            <w:r>
              <w:rPr>
                <w:rFonts w:eastAsia="Times New Roman" w:cs="Arial"/>
              </w:rPr>
              <w:t>72</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6584" w:rsidRPr="00072B2A" w:rsidRDefault="00442A6C" w:rsidP="000D589A">
            <w:pPr>
              <w:spacing w:after="0" w:line="240" w:lineRule="auto"/>
              <w:jc w:val="center"/>
              <w:rPr>
                <w:rFonts w:eastAsia="Times New Roman" w:cs="Arial"/>
              </w:rPr>
            </w:pPr>
            <w:r>
              <w:rPr>
                <w:rFonts w:eastAsia="Times New Roman" w:cs="Arial"/>
              </w:rPr>
              <w:t>69</w:t>
            </w:r>
          </w:p>
        </w:tc>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6584" w:rsidRPr="00072B2A" w:rsidRDefault="00442A6C" w:rsidP="000D589A">
            <w:pPr>
              <w:spacing w:after="0" w:line="240" w:lineRule="auto"/>
              <w:jc w:val="center"/>
              <w:rPr>
                <w:rFonts w:eastAsia="Times New Roman" w:cs="Arial"/>
              </w:rPr>
            </w:pPr>
            <w:r>
              <w:rPr>
                <w:rFonts w:eastAsia="Times New Roman" w:cs="Arial"/>
              </w:rPr>
              <w:t>77</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6584" w:rsidRPr="00072B2A" w:rsidRDefault="00442A6C" w:rsidP="000D589A">
            <w:pPr>
              <w:spacing w:after="0" w:line="240" w:lineRule="auto"/>
              <w:jc w:val="center"/>
              <w:rPr>
                <w:rFonts w:eastAsia="Times New Roman" w:cs="Arial"/>
              </w:rPr>
            </w:pPr>
            <w:r>
              <w:rPr>
                <w:rFonts w:eastAsia="Times New Roman" w:cs="Arial"/>
              </w:rPr>
              <w:t>66</w:t>
            </w:r>
          </w:p>
        </w:tc>
        <w:tc>
          <w:tcPr>
            <w:tcW w:w="13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6584" w:rsidRPr="00072B2A" w:rsidRDefault="00442A6C" w:rsidP="000D589A">
            <w:pPr>
              <w:spacing w:after="0" w:line="240" w:lineRule="auto"/>
              <w:jc w:val="center"/>
              <w:rPr>
                <w:rFonts w:eastAsia="Times New Roman" w:cs="Arial"/>
              </w:rPr>
            </w:pPr>
            <w:r>
              <w:rPr>
                <w:rFonts w:eastAsia="Times New Roman" w:cs="Arial"/>
              </w:rPr>
              <w:t>72</w:t>
            </w:r>
          </w:p>
        </w:tc>
      </w:tr>
      <w:tr w:rsidR="00E46584" w:rsidRPr="00796889" w:rsidTr="00A43D9C">
        <w:trPr>
          <w:trHeight w:val="70"/>
          <w:jc w:val="center"/>
        </w:trPr>
        <w:tc>
          <w:tcPr>
            <w:tcW w:w="28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46584" w:rsidRPr="00F30CD3" w:rsidRDefault="00E46584" w:rsidP="000D589A">
            <w:pPr>
              <w:spacing w:after="0" w:line="240" w:lineRule="auto"/>
              <w:rPr>
                <w:rFonts w:eastAsia="Times New Roman" w:cs="Arial"/>
              </w:rPr>
            </w:pPr>
            <w:r w:rsidRPr="00F30CD3">
              <w:rPr>
                <w:rFonts w:eastAsia="Times New Roman" w:cs="Arial"/>
              </w:rPr>
              <w:t>Elementary Algebra</w:t>
            </w:r>
          </w:p>
        </w:tc>
        <w:tc>
          <w:tcPr>
            <w:tcW w:w="1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6584" w:rsidRPr="00072B2A" w:rsidRDefault="00442A6C" w:rsidP="000D589A">
            <w:pPr>
              <w:spacing w:after="0" w:line="240" w:lineRule="auto"/>
              <w:jc w:val="center"/>
              <w:rPr>
                <w:rFonts w:eastAsia="Times New Roman" w:cs="Arial"/>
              </w:rPr>
            </w:pPr>
            <w:r>
              <w:rPr>
                <w:rFonts w:eastAsia="Times New Roman" w:cs="Arial"/>
              </w:rPr>
              <w:t>72</w:t>
            </w: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6584" w:rsidRPr="00072B2A" w:rsidRDefault="00442A6C" w:rsidP="000D589A">
            <w:pPr>
              <w:spacing w:after="0" w:line="240" w:lineRule="auto"/>
              <w:jc w:val="center"/>
              <w:rPr>
                <w:rFonts w:eastAsia="Times New Roman" w:cs="Arial"/>
              </w:rPr>
            </w:pPr>
            <w:r>
              <w:rPr>
                <w:rFonts w:eastAsia="Times New Roman" w:cs="Arial"/>
              </w:rPr>
              <w:t>64</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6584" w:rsidRPr="00072B2A" w:rsidRDefault="00442A6C" w:rsidP="000D589A">
            <w:pPr>
              <w:spacing w:after="0" w:line="240" w:lineRule="auto"/>
              <w:jc w:val="center"/>
              <w:rPr>
                <w:rFonts w:eastAsia="Times New Roman" w:cs="Arial"/>
              </w:rPr>
            </w:pPr>
            <w:r>
              <w:rPr>
                <w:rFonts w:eastAsia="Times New Roman" w:cs="Arial"/>
              </w:rPr>
              <w:t>78</w:t>
            </w:r>
          </w:p>
        </w:tc>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6584" w:rsidRPr="00072B2A" w:rsidRDefault="00442A6C" w:rsidP="000D589A">
            <w:pPr>
              <w:spacing w:after="0" w:line="240" w:lineRule="auto"/>
              <w:jc w:val="center"/>
              <w:rPr>
                <w:rFonts w:eastAsia="Times New Roman" w:cs="Arial"/>
              </w:rPr>
            </w:pPr>
            <w:r>
              <w:rPr>
                <w:rFonts w:eastAsia="Times New Roman" w:cs="Arial"/>
              </w:rPr>
              <w:t>64</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6584" w:rsidRPr="00072B2A" w:rsidRDefault="00442A6C" w:rsidP="000D589A">
            <w:pPr>
              <w:spacing w:after="0" w:line="240" w:lineRule="auto"/>
              <w:jc w:val="center"/>
              <w:rPr>
                <w:rFonts w:eastAsia="Times New Roman" w:cs="Arial"/>
              </w:rPr>
            </w:pPr>
            <w:r>
              <w:rPr>
                <w:rFonts w:eastAsia="Times New Roman" w:cs="Arial"/>
              </w:rPr>
              <w:t>75</w:t>
            </w:r>
          </w:p>
        </w:tc>
        <w:tc>
          <w:tcPr>
            <w:tcW w:w="13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6584" w:rsidRPr="00072B2A" w:rsidRDefault="00442A6C" w:rsidP="000D589A">
            <w:pPr>
              <w:spacing w:after="0" w:line="240" w:lineRule="auto"/>
              <w:jc w:val="center"/>
              <w:rPr>
                <w:rFonts w:eastAsia="Times New Roman" w:cs="Arial"/>
              </w:rPr>
            </w:pPr>
            <w:r>
              <w:rPr>
                <w:rFonts w:eastAsia="Times New Roman" w:cs="Arial"/>
              </w:rPr>
              <w:t>64</w:t>
            </w:r>
          </w:p>
        </w:tc>
      </w:tr>
      <w:tr w:rsidR="00E46584" w:rsidRPr="00796889" w:rsidTr="00A43D9C">
        <w:trPr>
          <w:trHeight w:val="70"/>
          <w:jc w:val="center"/>
        </w:trPr>
        <w:tc>
          <w:tcPr>
            <w:tcW w:w="28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46584" w:rsidRPr="00F30CD3" w:rsidRDefault="00E46584" w:rsidP="000D589A">
            <w:pPr>
              <w:spacing w:after="0" w:line="240" w:lineRule="auto"/>
              <w:rPr>
                <w:rFonts w:eastAsia="Times New Roman" w:cs="Arial"/>
              </w:rPr>
            </w:pPr>
            <w:r w:rsidRPr="00F30CD3">
              <w:rPr>
                <w:rFonts w:eastAsia="Times New Roman" w:cs="Arial"/>
              </w:rPr>
              <w:t>Intermediate Algebra</w:t>
            </w:r>
          </w:p>
        </w:tc>
        <w:tc>
          <w:tcPr>
            <w:tcW w:w="1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6584" w:rsidRPr="00072B2A" w:rsidRDefault="00442A6C" w:rsidP="000D589A">
            <w:pPr>
              <w:spacing w:after="0" w:line="240" w:lineRule="auto"/>
              <w:jc w:val="center"/>
              <w:rPr>
                <w:rFonts w:eastAsia="Times New Roman" w:cs="Arial"/>
              </w:rPr>
            </w:pPr>
            <w:r>
              <w:rPr>
                <w:rFonts w:eastAsia="Times New Roman" w:cs="Arial"/>
              </w:rPr>
              <w:t>54</w:t>
            </w: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6584" w:rsidRPr="00072B2A" w:rsidRDefault="00442A6C" w:rsidP="000D589A">
            <w:pPr>
              <w:spacing w:after="0" w:line="240" w:lineRule="auto"/>
              <w:jc w:val="center"/>
              <w:rPr>
                <w:rFonts w:eastAsia="Times New Roman" w:cs="Arial"/>
              </w:rPr>
            </w:pPr>
            <w:r>
              <w:rPr>
                <w:rFonts w:eastAsia="Times New Roman" w:cs="Arial"/>
              </w:rPr>
              <w:t>44</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6584" w:rsidRPr="00072B2A" w:rsidRDefault="00442A6C" w:rsidP="000D589A">
            <w:pPr>
              <w:spacing w:after="0" w:line="240" w:lineRule="auto"/>
              <w:jc w:val="center"/>
              <w:rPr>
                <w:rFonts w:eastAsia="Times New Roman" w:cs="Arial"/>
              </w:rPr>
            </w:pPr>
            <w:r>
              <w:rPr>
                <w:rFonts w:eastAsia="Times New Roman" w:cs="Arial"/>
              </w:rPr>
              <w:t>56</w:t>
            </w:r>
          </w:p>
        </w:tc>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6584" w:rsidRPr="00072B2A" w:rsidRDefault="00442A6C" w:rsidP="000D589A">
            <w:pPr>
              <w:spacing w:after="0" w:line="240" w:lineRule="auto"/>
              <w:jc w:val="center"/>
              <w:rPr>
                <w:rFonts w:eastAsia="Times New Roman" w:cs="Arial"/>
              </w:rPr>
            </w:pPr>
            <w:r>
              <w:rPr>
                <w:rFonts w:eastAsia="Times New Roman" w:cs="Arial"/>
              </w:rPr>
              <w:t>44</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6584" w:rsidRPr="00072B2A" w:rsidRDefault="00442A6C" w:rsidP="000D589A">
            <w:pPr>
              <w:spacing w:after="0" w:line="240" w:lineRule="auto"/>
              <w:jc w:val="center"/>
              <w:rPr>
                <w:rFonts w:eastAsia="Times New Roman" w:cs="Arial"/>
              </w:rPr>
            </w:pPr>
            <w:r>
              <w:rPr>
                <w:rFonts w:eastAsia="Times New Roman" w:cs="Arial"/>
              </w:rPr>
              <w:t>55</w:t>
            </w:r>
          </w:p>
        </w:tc>
        <w:tc>
          <w:tcPr>
            <w:tcW w:w="13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6584" w:rsidRPr="00072B2A" w:rsidRDefault="00442A6C" w:rsidP="000D589A">
            <w:pPr>
              <w:spacing w:after="0" w:line="240" w:lineRule="auto"/>
              <w:jc w:val="center"/>
              <w:rPr>
                <w:rFonts w:eastAsia="Times New Roman" w:cs="Arial"/>
              </w:rPr>
            </w:pPr>
            <w:r>
              <w:rPr>
                <w:rFonts w:eastAsia="Times New Roman" w:cs="Arial"/>
              </w:rPr>
              <w:t>44</w:t>
            </w:r>
          </w:p>
        </w:tc>
      </w:tr>
      <w:tr w:rsidR="00E46584" w:rsidRPr="00796889" w:rsidTr="00A43D9C">
        <w:trPr>
          <w:trHeight w:val="70"/>
          <w:jc w:val="center"/>
        </w:trPr>
        <w:tc>
          <w:tcPr>
            <w:tcW w:w="28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46584" w:rsidRPr="00F30CD3" w:rsidRDefault="00E46584" w:rsidP="000D589A">
            <w:pPr>
              <w:spacing w:after="0" w:line="240" w:lineRule="auto"/>
              <w:rPr>
                <w:rFonts w:eastAsia="Times New Roman" w:cs="Arial"/>
              </w:rPr>
            </w:pPr>
            <w:r w:rsidRPr="00F30CD3">
              <w:rPr>
                <w:rFonts w:eastAsia="Times New Roman" w:cs="Arial"/>
              </w:rPr>
              <w:t>Coordinate Geometry</w:t>
            </w:r>
          </w:p>
        </w:tc>
        <w:tc>
          <w:tcPr>
            <w:tcW w:w="1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6584" w:rsidRPr="00072B2A" w:rsidRDefault="00442A6C" w:rsidP="000D589A">
            <w:pPr>
              <w:spacing w:after="0" w:line="240" w:lineRule="auto"/>
              <w:jc w:val="center"/>
              <w:rPr>
                <w:rFonts w:eastAsia="Times New Roman" w:cs="Arial"/>
              </w:rPr>
            </w:pPr>
            <w:r>
              <w:rPr>
                <w:rFonts w:eastAsia="Times New Roman" w:cs="Arial"/>
              </w:rPr>
              <w:t>58</w:t>
            </w: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6584" w:rsidRPr="00072B2A" w:rsidRDefault="00442A6C" w:rsidP="000D589A">
            <w:pPr>
              <w:spacing w:after="0" w:line="240" w:lineRule="auto"/>
              <w:jc w:val="center"/>
              <w:rPr>
                <w:rFonts w:eastAsia="Times New Roman" w:cs="Arial"/>
              </w:rPr>
            </w:pPr>
            <w:r>
              <w:rPr>
                <w:rFonts w:eastAsia="Times New Roman" w:cs="Arial"/>
              </w:rPr>
              <w:t>43</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6584" w:rsidRPr="00072B2A" w:rsidRDefault="00442A6C" w:rsidP="000D589A">
            <w:pPr>
              <w:spacing w:after="0" w:line="240" w:lineRule="auto"/>
              <w:jc w:val="center"/>
              <w:rPr>
                <w:rFonts w:eastAsia="Times New Roman" w:cs="Arial"/>
              </w:rPr>
            </w:pPr>
            <w:r>
              <w:rPr>
                <w:rFonts w:eastAsia="Times New Roman" w:cs="Arial"/>
              </w:rPr>
              <w:t>59</w:t>
            </w:r>
          </w:p>
        </w:tc>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6584" w:rsidRPr="00072B2A" w:rsidRDefault="00442A6C" w:rsidP="000D589A">
            <w:pPr>
              <w:spacing w:after="0" w:line="240" w:lineRule="auto"/>
              <w:jc w:val="center"/>
              <w:rPr>
                <w:rFonts w:eastAsia="Times New Roman" w:cs="Arial"/>
              </w:rPr>
            </w:pPr>
            <w:r>
              <w:rPr>
                <w:rFonts w:eastAsia="Times New Roman" w:cs="Arial"/>
              </w:rPr>
              <w:t>43</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6584" w:rsidRPr="00072B2A" w:rsidRDefault="00442A6C" w:rsidP="000D589A">
            <w:pPr>
              <w:spacing w:after="0" w:line="240" w:lineRule="auto"/>
              <w:jc w:val="center"/>
              <w:rPr>
                <w:rFonts w:eastAsia="Times New Roman" w:cs="Arial"/>
              </w:rPr>
            </w:pPr>
            <w:r>
              <w:rPr>
                <w:rFonts w:eastAsia="Times New Roman" w:cs="Arial"/>
              </w:rPr>
              <w:t>59</w:t>
            </w:r>
          </w:p>
        </w:tc>
        <w:tc>
          <w:tcPr>
            <w:tcW w:w="13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6584" w:rsidRPr="00072B2A" w:rsidRDefault="00442A6C" w:rsidP="000D589A">
            <w:pPr>
              <w:spacing w:after="0" w:line="240" w:lineRule="auto"/>
              <w:jc w:val="center"/>
              <w:rPr>
                <w:rFonts w:eastAsia="Times New Roman" w:cs="Arial"/>
              </w:rPr>
            </w:pPr>
            <w:r>
              <w:rPr>
                <w:rFonts w:eastAsia="Times New Roman" w:cs="Arial"/>
              </w:rPr>
              <w:t>43</w:t>
            </w:r>
          </w:p>
        </w:tc>
      </w:tr>
      <w:tr w:rsidR="00E46584" w:rsidRPr="00796889" w:rsidTr="00A43D9C">
        <w:trPr>
          <w:trHeight w:val="70"/>
          <w:jc w:val="center"/>
        </w:trPr>
        <w:tc>
          <w:tcPr>
            <w:tcW w:w="28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46584" w:rsidRPr="00F30CD3" w:rsidRDefault="00E46584" w:rsidP="000D589A">
            <w:pPr>
              <w:spacing w:after="0" w:line="240" w:lineRule="auto"/>
              <w:rPr>
                <w:rFonts w:eastAsia="Times New Roman" w:cs="Arial"/>
                <w:color w:val="000000"/>
              </w:rPr>
            </w:pPr>
            <w:r w:rsidRPr="00F30CD3">
              <w:rPr>
                <w:rFonts w:eastAsia="Times New Roman" w:cs="Arial"/>
                <w:color w:val="000000"/>
              </w:rPr>
              <w:t>College Algebra</w:t>
            </w:r>
          </w:p>
        </w:tc>
        <w:tc>
          <w:tcPr>
            <w:tcW w:w="11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6584" w:rsidRPr="00072B2A" w:rsidRDefault="00442A6C" w:rsidP="000D589A">
            <w:pPr>
              <w:spacing w:after="0" w:line="240" w:lineRule="auto"/>
              <w:jc w:val="center"/>
              <w:rPr>
                <w:rFonts w:eastAsia="Times New Roman" w:cs="Arial"/>
              </w:rPr>
            </w:pPr>
            <w:r>
              <w:rPr>
                <w:rFonts w:eastAsia="Times New Roman" w:cs="Arial"/>
              </w:rPr>
              <w:t>28</w:t>
            </w: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6584" w:rsidRPr="00072B2A" w:rsidRDefault="00442A6C" w:rsidP="000D589A">
            <w:pPr>
              <w:spacing w:after="0" w:line="240" w:lineRule="auto"/>
              <w:jc w:val="center"/>
              <w:rPr>
                <w:rFonts w:eastAsia="Times New Roman" w:cs="Arial"/>
              </w:rPr>
            </w:pPr>
            <w:r>
              <w:rPr>
                <w:rFonts w:eastAsia="Times New Roman" w:cs="Arial"/>
              </w:rPr>
              <w:t>24</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6584" w:rsidRPr="00072B2A" w:rsidRDefault="00442A6C" w:rsidP="000D589A">
            <w:pPr>
              <w:spacing w:after="0" w:line="240" w:lineRule="auto"/>
              <w:jc w:val="center"/>
              <w:rPr>
                <w:rFonts w:eastAsia="Times New Roman" w:cs="Arial"/>
              </w:rPr>
            </w:pPr>
            <w:r>
              <w:rPr>
                <w:rFonts w:eastAsia="Times New Roman" w:cs="Arial"/>
              </w:rPr>
              <w:t>33</w:t>
            </w:r>
          </w:p>
        </w:tc>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6584" w:rsidRPr="00072B2A" w:rsidRDefault="00442A6C" w:rsidP="000D589A">
            <w:pPr>
              <w:spacing w:after="0" w:line="240" w:lineRule="auto"/>
              <w:jc w:val="center"/>
              <w:rPr>
                <w:rFonts w:eastAsia="Times New Roman" w:cs="Arial"/>
              </w:rPr>
            </w:pPr>
            <w:r>
              <w:rPr>
                <w:rFonts w:eastAsia="Times New Roman" w:cs="Arial"/>
              </w:rPr>
              <w:t>24</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6584" w:rsidRPr="00072B2A" w:rsidRDefault="00442A6C" w:rsidP="000D589A">
            <w:pPr>
              <w:spacing w:after="0" w:line="240" w:lineRule="auto"/>
              <w:jc w:val="center"/>
              <w:rPr>
                <w:rFonts w:eastAsia="Times New Roman" w:cs="Arial"/>
              </w:rPr>
            </w:pPr>
            <w:r>
              <w:rPr>
                <w:rFonts w:eastAsia="Times New Roman" w:cs="Arial"/>
              </w:rPr>
              <w:t>31</w:t>
            </w:r>
          </w:p>
        </w:tc>
        <w:tc>
          <w:tcPr>
            <w:tcW w:w="13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6584" w:rsidRPr="00072B2A" w:rsidRDefault="00442A6C" w:rsidP="000D589A">
            <w:pPr>
              <w:spacing w:after="0" w:line="240" w:lineRule="auto"/>
              <w:jc w:val="center"/>
              <w:rPr>
                <w:rFonts w:eastAsia="Times New Roman" w:cs="Arial"/>
              </w:rPr>
            </w:pPr>
            <w:r>
              <w:rPr>
                <w:rFonts w:eastAsia="Times New Roman" w:cs="Arial"/>
              </w:rPr>
              <w:t>24</w:t>
            </w:r>
          </w:p>
        </w:tc>
      </w:tr>
      <w:tr w:rsidR="0076275E" w:rsidRPr="00796889" w:rsidTr="00F47F6C">
        <w:trPr>
          <w:trHeight w:val="70"/>
          <w:jc w:val="center"/>
        </w:trPr>
        <w:tc>
          <w:tcPr>
            <w:tcW w:w="10514"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6275E" w:rsidRPr="00F30CD3" w:rsidRDefault="0076275E" w:rsidP="0076275E">
            <w:pPr>
              <w:spacing w:after="0" w:line="240" w:lineRule="auto"/>
              <w:rPr>
                <w:rFonts w:eastAsia="Times New Roman" w:cs="Arial"/>
                <w:color w:val="000000"/>
              </w:rPr>
            </w:pPr>
            <w:r w:rsidRPr="00915EA6">
              <w:rPr>
                <w:i/>
              </w:rPr>
              <w:t xml:space="preserve">Source:  </w:t>
            </w:r>
            <w:r w:rsidR="006E7A01">
              <w:rPr>
                <w:i/>
              </w:rPr>
              <w:t>CAAP Content Analysis</w:t>
            </w:r>
          </w:p>
        </w:tc>
      </w:tr>
    </w:tbl>
    <w:p w:rsidR="00E46584" w:rsidRDefault="00E46584" w:rsidP="00E46584"/>
    <w:p w:rsidR="00CA1495" w:rsidRPr="00745579" w:rsidRDefault="00CA1495" w:rsidP="00CA1495">
      <w:pPr>
        <w:pStyle w:val="Heading5"/>
        <w:rPr>
          <w:color w:val="4F81BD" w:themeColor="accent1"/>
        </w:rPr>
      </w:pPr>
      <w:bookmarkStart w:id="59" w:name="_Toc351980757"/>
      <w:r w:rsidRPr="00745579">
        <w:rPr>
          <w:color w:val="4F81BD" w:themeColor="accent1"/>
        </w:rPr>
        <w:t>CAAP R</w:t>
      </w:r>
      <w:r w:rsidR="00C35D4E" w:rsidRPr="00745579">
        <w:rPr>
          <w:color w:val="4F81BD" w:themeColor="accent1"/>
        </w:rPr>
        <w:t>eading Results</w:t>
      </w:r>
      <w:bookmarkEnd w:id="59"/>
    </w:p>
    <w:p w:rsidR="00CA1495" w:rsidRDefault="00442A6C" w:rsidP="00CA1495">
      <w:r>
        <w:t>The 2011-2012</w:t>
      </w:r>
      <w:r w:rsidR="009C5DAC">
        <w:t xml:space="preserve"> </w:t>
      </w:r>
      <w:r w:rsidR="000C0F34">
        <w:t>R</w:t>
      </w:r>
      <w:r w:rsidR="00CA1495">
        <w:t xml:space="preserve">eading </w:t>
      </w:r>
      <w:r w:rsidR="000C0F34">
        <w:t>C</w:t>
      </w:r>
      <w:r w:rsidR="00CA1495">
        <w:t xml:space="preserve">ontent </w:t>
      </w:r>
      <w:r w:rsidR="000C0F34">
        <w:t>A</w:t>
      </w:r>
      <w:r w:rsidR="00CA1495">
        <w:t xml:space="preserve">nalysis </w:t>
      </w:r>
      <w:r w:rsidR="000C0F34">
        <w:t>is base</w:t>
      </w:r>
      <w:r w:rsidR="00BB323B">
        <w:t>d</w:t>
      </w:r>
      <w:r w:rsidR="000C0F34">
        <w:t xml:space="preserve"> </w:t>
      </w:r>
      <w:r w:rsidR="000C0F34" w:rsidRPr="00F82E30">
        <w:t xml:space="preserve">on </w:t>
      </w:r>
      <w:r>
        <w:t>400</w:t>
      </w:r>
      <w:r w:rsidR="000C0F34">
        <w:t xml:space="preserve"> test scores and </w:t>
      </w:r>
      <w:r w:rsidR="00CA1495">
        <w:t xml:space="preserve">indicates that OTC’s graduate performed significantly better than the national norm in both reasoning and referring skills.  </w:t>
      </w:r>
    </w:p>
    <w:p w:rsidR="00CA1495" w:rsidRPr="00072B2A" w:rsidRDefault="00CA1495" w:rsidP="003D31DE">
      <w:pPr>
        <w:pStyle w:val="Heading6"/>
        <w:spacing w:line="360" w:lineRule="auto"/>
        <w:rPr>
          <w:b/>
          <w:color w:val="4F81BD" w:themeColor="accent1"/>
        </w:rPr>
      </w:pPr>
      <w:bookmarkStart w:id="60" w:name="_Toc351980758"/>
      <w:proofErr w:type="gramStart"/>
      <w:r w:rsidRPr="00072B2A">
        <w:rPr>
          <w:b/>
          <w:color w:val="4F81BD" w:themeColor="accent1"/>
        </w:rPr>
        <w:t>T</w:t>
      </w:r>
      <w:r w:rsidR="00C75AB6" w:rsidRPr="00072B2A">
        <w:rPr>
          <w:b/>
          <w:color w:val="4F81BD" w:themeColor="accent1"/>
        </w:rPr>
        <w:t xml:space="preserve">able </w:t>
      </w:r>
      <w:r w:rsidR="00A92FCF" w:rsidRPr="00072B2A">
        <w:rPr>
          <w:b/>
          <w:color w:val="4F81BD" w:themeColor="accent1"/>
        </w:rPr>
        <w:t>3</w:t>
      </w:r>
      <w:r w:rsidR="00733B66" w:rsidRPr="00072B2A">
        <w:rPr>
          <w:b/>
          <w:color w:val="4F81BD" w:themeColor="accent1"/>
        </w:rPr>
        <w:t>8</w:t>
      </w:r>
      <w:r w:rsidRPr="00072B2A">
        <w:rPr>
          <w:b/>
          <w:color w:val="4F81BD" w:themeColor="accent1"/>
        </w:rPr>
        <w:t>.</w:t>
      </w:r>
      <w:proofErr w:type="gramEnd"/>
      <w:r w:rsidRPr="00072B2A">
        <w:rPr>
          <w:b/>
          <w:color w:val="4F81BD" w:themeColor="accent1"/>
        </w:rPr>
        <w:t xml:space="preserve">  CAAP </w:t>
      </w:r>
      <w:r w:rsidR="00C35D4E" w:rsidRPr="00072B2A">
        <w:rPr>
          <w:b/>
          <w:color w:val="4F81BD" w:themeColor="accent1"/>
        </w:rPr>
        <w:t>Reading Results</w:t>
      </w:r>
      <w:bookmarkEnd w:id="60"/>
    </w:p>
    <w:tbl>
      <w:tblPr>
        <w:tblW w:w="10395"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1196"/>
        <w:gridCol w:w="1346"/>
        <w:gridCol w:w="1084"/>
        <w:gridCol w:w="1458"/>
        <w:gridCol w:w="1152"/>
        <w:gridCol w:w="1390"/>
      </w:tblGrid>
      <w:tr w:rsidR="00CA1495" w:rsidRPr="008D6A71" w:rsidTr="00F47F6C">
        <w:trPr>
          <w:trHeight w:val="70"/>
          <w:jc w:val="center"/>
        </w:trPr>
        <w:tc>
          <w:tcPr>
            <w:tcW w:w="2769" w:type="dxa"/>
            <w:vMerge w:val="restart"/>
            <w:shd w:val="clear" w:color="auto" w:fill="548DD4" w:themeFill="text2" w:themeFillTint="99"/>
            <w:vAlign w:val="center"/>
            <w:hideMark/>
          </w:tcPr>
          <w:p w:rsidR="00CA1495" w:rsidRPr="005737A0" w:rsidRDefault="00CA1495" w:rsidP="000D589A">
            <w:pPr>
              <w:spacing w:after="0" w:line="240" w:lineRule="auto"/>
              <w:jc w:val="center"/>
              <w:rPr>
                <w:rFonts w:eastAsia="Times New Roman" w:cs="Arial"/>
                <w:b/>
                <w:color w:val="FFFFFF" w:themeColor="background1"/>
              </w:rPr>
            </w:pPr>
            <w:r w:rsidRPr="005737A0">
              <w:rPr>
                <w:rFonts w:eastAsia="Times New Roman" w:cs="Arial"/>
                <w:b/>
                <w:color w:val="FFFFFF" w:themeColor="background1"/>
              </w:rPr>
              <w:t>Subject Area</w:t>
            </w:r>
          </w:p>
        </w:tc>
        <w:tc>
          <w:tcPr>
            <w:tcW w:w="2542" w:type="dxa"/>
            <w:gridSpan w:val="2"/>
            <w:shd w:val="clear" w:color="auto" w:fill="548DD4" w:themeFill="text2" w:themeFillTint="99"/>
            <w:noWrap/>
            <w:vAlign w:val="center"/>
            <w:hideMark/>
          </w:tcPr>
          <w:p w:rsidR="00CA1495" w:rsidRPr="005737A0" w:rsidRDefault="00A43D9C" w:rsidP="006E7A01">
            <w:pPr>
              <w:spacing w:after="0" w:line="240" w:lineRule="auto"/>
              <w:jc w:val="center"/>
              <w:rPr>
                <w:rFonts w:eastAsia="Times New Roman" w:cs="Arial"/>
                <w:b/>
                <w:color w:val="FFFFFF" w:themeColor="background1"/>
              </w:rPr>
            </w:pPr>
            <w:r>
              <w:rPr>
                <w:rFonts w:eastAsia="Times New Roman" w:cs="Arial"/>
                <w:b/>
                <w:color w:val="FFFFFF" w:themeColor="background1"/>
              </w:rPr>
              <w:t>Fall 2010</w:t>
            </w:r>
          </w:p>
        </w:tc>
        <w:tc>
          <w:tcPr>
            <w:tcW w:w="2542" w:type="dxa"/>
            <w:gridSpan w:val="2"/>
            <w:shd w:val="clear" w:color="auto" w:fill="548DD4" w:themeFill="text2" w:themeFillTint="99"/>
            <w:noWrap/>
            <w:vAlign w:val="center"/>
            <w:hideMark/>
          </w:tcPr>
          <w:p w:rsidR="00CA1495" w:rsidRPr="005737A0" w:rsidRDefault="006E7A01" w:rsidP="00A43D9C">
            <w:pPr>
              <w:spacing w:after="0" w:line="240" w:lineRule="auto"/>
              <w:jc w:val="center"/>
              <w:rPr>
                <w:rFonts w:eastAsia="Times New Roman" w:cs="Arial"/>
                <w:b/>
                <w:color w:val="FFFFFF" w:themeColor="background1"/>
              </w:rPr>
            </w:pPr>
            <w:r>
              <w:rPr>
                <w:rFonts w:eastAsia="Times New Roman" w:cs="Arial"/>
                <w:b/>
                <w:color w:val="FFFFFF" w:themeColor="background1"/>
              </w:rPr>
              <w:t>Spring 201</w:t>
            </w:r>
            <w:r w:rsidR="00A43D9C">
              <w:rPr>
                <w:rFonts w:eastAsia="Times New Roman" w:cs="Arial"/>
                <w:b/>
                <w:color w:val="FFFFFF" w:themeColor="background1"/>
              </w:rPr>
              <w:t>1</w:t>
            </w:r>
          </w:p>
        </w:tc>
        <w:tc>
          <w:tcPr>
            <w:tcW w:w="2542" w:type="dxa"/>
            <w:gridSpan w:val="2"/>
            <w:shd w:val="clear" w:color="auto" w:fill="548DD4" w:themeFill="text2" w:themeFillTint="99"/>
            <w:noWrap/>
            <w:vAlign w:val="center"/>
            <w:hideMark/>
          </w:tcPr>
          <w:p w:rsidR="00CA1495" w:rsidRPr="005737A0" w:rsidRDefault="00CA1495" w:rsidP="000D589A">
            <w:pPr>
              <w:spacing w:after="0" w:line="240" w:lineRule="auto"/>
              <w:jc w:val="center"/>
              <w:rPr>
                <w:rFonts w:eastAsia="Times New Roman" w:cs="Arial"/>
                <w:b/>
                <w:color w:val="FFFFFF" w:themeColor="background1"/>
              </w:rPr>
            </w:pPr>
            <w:r w:rsidRPr="005737A0">
              <w:rPr>
                <w:rFonts w:eastAsia="Times New Roman" w:cs="Arial"/>
                <w:b/>
                <w:color w:val="FFFFFF" w:themeColor="background1"/>
              </w:rPr>
              <w:t>Overall</w:t>
            </w:r>
          </w:p>
        </w:tc>
      </w:tr>
      <w:tr w:rsidR="00CA1495" w:rsidRPr="008D6A71" w:rsidTr="00F47F6C">
        <w:trPr>
          <w:trHeight w:val="70"/>
          <w:jc w:val="center"/>
        </w:trPr>
        <w:tc>
          <w:tcPr>
            <w:tcW w:w="2769" w:type="dxa"/>
            <w:vMerge/>
            <w:shd w:val="clear" w:color="auto" w:fill="548DD4" w:themeFill="text2" w:themeFillTint="99"/>
            <w:vAlign w:val="center"/>
            <w:hideMark/>
          </w:tcPr>
          <w:p w:rsidR="00CA1495" w:rsidRPr="005737A0" w:rsidRDefault="00CA1495" w:rsidP="000D589A">
            <w:pPr>
              <w:spacing w:after="0" w:line="240" w:lineRule="auto"/>
              <w:rPr>
                <w:rFonts w:eastAsia="Times New Roman" w:cs="Arial"/>
                <w:b/>
                <w:color w:val="FFFFFF" w:themeColor="background1"/>
              </w:rPr>
            </w:pPr>
          </w:p>
        </w:tc>
        <w:tc>
          <w:tcPr>
            <w:tcW w:w="1196" w:type="dxa"/>
            <w:shd w:val="clear" w:color="auto" w:fill="548DD4" w:themeFill="text2" w:themeFillTint="99"/>
            <w:noWrap/>
            <w:vAlign w:val="center"/>
            <w:hideMark/>
          </w:tcPr>
          <w:p w:rsidR="00CA1495" w:rsidRPr="005737A0" w:rsidRDefault="00CA1495" w:rsidP="000D589A">
            <w:pPr>
              <w:spacing w:after="0" w:line="240" w:lineRule="auto"/>
              <w:jc w:val="center"/>
              <w:rPr>
                <w:rFonts w:eastAsia="Times New Roman" w:cs="Arial"/>
                <w:b/>
                <w:color w:val="FFFFFF" w:themeColor="background1"/>
              </w:rPr>
            </w:pPr>
            <w:r w:rsidRPr="005737A0">
              <w:rPr>
                <w:rFonts w:eastAsia="Times New Roman" w:cs="Arial"/>
                <w:b/>
                <w:color w:val="FFFFFF" w:themeColor="background1"/>
              </w:rPr>
              <w:t>OTC</w:t>
            </w:r>
          </w:p>
        </w:tc>
        <w:tc>
          <w:tcPr>
            <w:tcW w:w="1346" w:type="dxa"/>
            <w:shd w:val="clear" w:color="auto" w:fill="548DD4" w:themeFill="text2" w:themeFillTint="99"/>
            <w:noWrap/>
            <w:vAlign w:val="center"/>
            <w:hideMark/>
          </w:tcPr>
          <w:p w:rsidR="00CA1495" w:rsidRPr="005737A0" w:rsidRDefault="00CA1495" w:rsidP="000D589A">
            <w:pPr>
              <w:spacing w:after="0" w:line="240" w:lineRule="auto"/>
              <w:jc w:val="center"/>
              <w:rPr>
                <w:rFonts w:eastAsia="Times New Roman" w:cs="Arial"/>
                <w:b/>
                <w:color w:val="FFFFFF" w:themeColor="background1"/>
              </w:rPr>
            </w:pPr>
            <w:r w:rsidRPr="005737A0">
              <w:rPr>
                <w:rFonts w:eastAsia="Times New Roman" w:cs="Arial"/>
                <w:b/>
                <w:color w:val="FFFFFF" w:themeColor="background1"/>
              </w:rPr>
              <w:t>NATION</w:t>
            </w:r>
          </w:p>
        </w:tc>
        <w:tc>
          <w:tcPr>
            <w:tcW w:w="1084" w:type="dxa"/>
            <w:shd w:val="clear" w:color="auto" w:fill="548DD4" w:themeFill="text2" w:themeFillTint="99"/>
            <w:noWrap/>
            <w:vAlign w:val="center"/>
            <w:hideMark/>
          </w:tcPr>
          <w:p w:rsidR="00CA1495" w:rsidRPr="005737A0" w:rsidRDefault="00CA1495" w:rsidP="000D589A">
            <w:pPr>
              <w:spacing w:after="0" w:line="240" w:lineRule="auto"/>
              <w:jc w:val="center"/>
              <w:rPr>
                <w:rFonts w:eastAsia="Times New Roman" w:cs="Arial"/>
                <w:b/>
                <w:color w:val="FFFFFF" w:themeColor="background1"/>
              </w:rPr>
            </w:pPr>
            <w:r w:rsidRPr="005737A0">
              <w:rPr>
                <w:rFonts w:eastAsia="Times New Roman" w:cs="Arial"/>
                <w:b/>
                <w:color w:val="FFFFFF" w:themeColor="background1"/>
              </w:rPr>
              <w:t>OTC</w:t>
            </w:r>
          </w:p>
        </w:tc>
        <w:tc>
          <w:tcPr>
            <w:tcW w:w="1458" w:type="dxa"/>
            <w:shd w:val="clear" w:color="auto" w:fill="548DD4" w:themeFill="text2" w:themeFillTint="99"/>
            <w:noWrap/>
            <w:vAlign w:val="center"/>
            <w:hideMark/>
          </w:tcPr>
          <w:p w:rsidR="00CA1495" w:rsidRPr="005737A0" w:rsidRDefault="00CA1495" w:rsidP="000D589A">
            <w:pPr>
              <w:spacing w:after="0" w:line="240" w:lineRule="auto"/>
              <w:jc w:val="center"/>
              <w:rPr>
                <w:rFonts w:eastAsia="Times New Roman" w:cs="Arial"/>
                <w:b/>
                <w:color w:val="FFFFFF" w:themeColor="background1"/>
              </w:rPr>
            </w:pPr>
            <w:r w:rsidRPr="005737A0">
              <w:rPr>
                <w:rFonts w:eastAsia="Times New Roman" w:cs="Arial"/>
                <w:b/>
                <w:color w:val="FFFFFF" w:themeColor="background1"/>
              </w:rPr>
              <w:t>NATION</w:t>
            </w:r>
          </w:p>
        </w:tc>
        <w:tc>
          <w:tcPr>
            <w:tcW w:w="1152" w:type="dxa"/>
            <w:shd w:val="clear" w:color="auto" w:fill="548DD4" w:themeFill="text2" w:themeFillTint="99"/>
            <w:noWrap/>
            <w:vAlign w:val="center"/>
            <w:hideMark/>
          </w:tcPr>
          <w:p w:rsidR="00CA1495" w:rsidRPr="005737A0" w:rsidRDefault="00CA1495" w:rsidP="000D589A">
            <w:pPr>
              <w:spacing w:after="0" w:line="240" w:lineRule="auto"/>
              <w:jc w:val="center"/>
              <w:rPr>
                <w:rFonts w:eastAsia="Times New Roman" w:cs="Arial"/>
                <w:b/>
                <w:color w:val="FFFFFF" w:themeColor="background1"/>
              </w:rPr>
            </w:pPr>
            <w:r w:rsidRPr="005737A0">
              <w:rPr>
                <w:rFonts w:eastAsia="Times New Roman" w:cs="Arial"/>
                <w:b/>
                <w:color w:val="FFFFFF" w:themeColor="background1"/>
              </w:rPr>
              <w:t>OTC</w:t>
            </w:r>
          </w:p>
        </w:tc>
        <w:tc>
          <w:tcPr>
            <w:tcW w:w="1390" w:type="dxa"/>
            <w:shd w:val="clear" w:color="auto" w:fill="548DD4" w:themeFill="text2" w:themeFillTint="99"/>
            <w:noWrap/>
            <w:vAlign w:val="center"/>
            <w:hideMark/>
          </w:tcPr>
          <w:p w:rsidR="00CA1495" w:rsidRPr="005737A0" w:rsidRDefault="00CA1495" w:rsidP="000D589A">
            <w:pPr>
              <w:spacing w:after="0" w:line="240" w:lineRule="auto"/>
              <w:jc w:val="center"/>
              <w:rPr>
                <w:rFonts w:eastAsia="Times New Roman" w:cs="Arial"/>
                <w:b/>
                <w:color w:val="FFFFFF" w:themeColor="background1"/>
              </w:rPr>
            </w:pPr>
            <w:r w:rsidRPr="005737A0">
              <w:rPr>
                <w:rFonts w:eastAsia="Times New Roman" w:cs="Arial"/>
                <w:b/>
                <w:color w:val="FFFFFF" w:themeColor="background1"/>
              </w:rPr>
              <w:t>NATION</w:t>
            </w:r>
          </w:p>
        </w:tc>
      </w:tr>
      <w:tr w:rsidR="00CA1495" w:rsidRPr="008D6A71" w:rsidTr="00A43D9C">
        <w:trPr>
          <w:trHeight w:val="70"/>
          <w:jc w:val="center"/>
        </w:trPr>
        <w:tc>
          <w:tcPr>
            <w:tcW w:w="2769" w:type="dxa"/>
            <w:shd w:val="clear" w:color="auto" w:fill="auto"/>
            <w:noWrap/>
            <w:vAlign w:val="center"/>
            <w:hideMark/>
          </w:tcPr>
          <w:p w:rsidR="00CA1495" w:rsidRPr="00F30CD3" w:rsidRDefault="00CA1495" w:rsidP="000D589A">
            <w:pPr>
              <w:spacing w:after="0" w:line="240" w:lineRule="auto"/>
              <w:rPr>
                <w:rFonts w:eastAsia="Times New Roman" w:cs="Arial"/>
              </w:rPr>
            </w:pPr>
            <w:r w:rsidRPr="00F30CD3">
              <w:rPr>
                <w:rFonts w:eastAsia="Times New Roman" w:cs="Arial"/>
              </w:rPr>
              <w:t>Reasoning Skills</w:t>
            </w:r>
          </w:p>
        </w:tc>
        <w:tc>
          <w:tcPr>
            <w:tcW w:w="1196" w:type="dxa"/>
            <w:shd w:val="clear" w:color="auto" w:fill="auto"/>
            <w:noWrap/>
            <w:vAlign w:val="center"/>
          </w:tcPr>
          <w:p w:rsidR="00CA1495" w:rsidRPr="00072B2A" w:rsidRDefault="00442A6C" w:rsidP="000D589A">
            <w:pPr>
              <w:spacing w:after="0" w:line="240" w:lineRule="auto"/>
              <w:jc w:val="center"/>
              <w:rPr>
                <w:rFonts w:eastAsia="Times New Roman" w:cs="Arial"/>
              </w:rPr>
            </w:pPr>
            <w:r>
              <w:rPr>
                <w:rFonts w:eastAsia="Times New Roman" w:cs="Arial"/>
              </w:rPr>
              <w:t>65</w:t>
            </w:r>
          </w:p>
        </w:tc>
        <w:tc>
          <w:tcPr>
            <w:tcW w:w="1346" w:type="dxa"/>
            <w:shd w:val="clear" w:color="auto" w:fill="auto"/>
            <w:noWrap/>
            <w:vAlign w:val="center"/>
          </w:tcPr>
          <w:p w:rsidR="00CA1495" w:rsidRPr="00072B2A" w:rsidRDefault="00442A6C" w:rsidP="000D589A">
            <w:pPr>
              <w:spacing w:after="0" w:line="240" w:lineRule="auto"/>
              <w:jc w:val="center"/>
              <w:rPr>
                <w:rFonts w:eastAsia="Times New Roman" w:cs="Arial"/>
              </w:rPr>
            </w:pPr>
            <w:r>
              <w:rPr>
                <w:rFonts w:eastAsia="Times New Roman" w:cs="Arial"/>
              </w:rPr>
              <w:t>57</w:t>
            </w:r>
          </w:p>
        </w:tc>
        <w:tc>
          <w:tcPr>
            <w:tcW w:w="1084" w:type="dxa"/>
            <w:shd w:val="clear" w:color="auto" w:fill="auto"/>
            <w:noWrap/>
            <w:vAlign w:val="center"/>
          </w:tcPr>
          <w:p w:rsidR="00CA1495" w:rsidRPr="00072B2A" w:rsidRDefault="00442A6C" w:rsidP="000D589A">
            <w:pPr>
              <w:spacing w:after="0" w:line="240" w:lineRule="auto"/>
              <w:jc w:val="center"/>
              <w:rPr>
                <w:rFonts w:eastAsia="Times New Roman" w:cs="Arial"/>
              </w:rPr>
            </w:pPr>
            <w:r>
              <w:rPr>
                <w:rFonts w:eastAsia="Times New Roman" w:cs="Arial"/>
              </w:rPr>
              <w:t>67</w:t>
            </w:r>
          </w:p>
        </w:tc>
        <w:tc>
          <w:tcPr>
            <w:tcW w:w="1458" w:type="dxa"/>
            <w:shd w:val="clear" w:color="auto" w:fill="auto"/>
            <w:noWrap/>
            <w:vAlign w:val="center"/>
          </w:tcPr>
          <w:p w:rsidR="00CA1495" w:rsidRPr="00072B2A" w:rsidRDefault="00442A6C" w:rsidP="000D589A">
            <w:pPr>
              <w:spacing w:after="0" w:line="240" w:lineRule="auto"/>
              <w:jc w:val="center"/>
              <w:rPr>
                <w:rFonts w:eastAsia="Times New Roman" w:cs="Arial"/>
              </w:rPr>
            </w:pPr>
            <w:r>
              <w:rPr>
                <w:rFonts w:eastAsia="Times New Roman" w:cs="Arial"/>
              </w:rPr>
              <w:t>57</w:t>
            </w:r>
          </w:p>
        </w:tc>
        <w:tc>
          <w:tcPr>
            <w:tcW w:w="1152" w:type="dxa"/>
            <w:shd w:val="clear" w:color="000000" w:fill="FFFFFF"/>
            <w:noWrap/>
            <w:vAlign w:val="center"/>
          </w:tcPr>
          <w:p w:rsidR="00CA1495" w:rsidRPr="00072B2A" w:rsidRDefault="00442A6C" w:rsidP="000D589A">
            <w:pPr>
              <w:spacing w:after="0" w:line="240" w:lineRule="auto"/>
              <w:jc w:val="center"/>
              <w:rPr>
                <w:rFonts w:eastAsia="Times New Roman" w:cs="Arial"/>
              </w:rPr>
            </w:pPr>
            <w:r>
              <w:rPr>
                <w:rFonts w:eastAsia="Times New Roman" w:cs="Arial"/>
              </w:rPr>
              <w:t>66</w:t>
            </w:r>
          </w:p>
        </w:tc>
        <w:tc>
          <w:tcPr>
            <w:tcW w:w="1390" w:type="dxa"/>
            <w:shd w:val="clear" w:color="auto" w:fill="auto"/>
            <w:noWrap/>
            <w:vAlign w:val="center"/>
          </w:tcPr>
          <w:p w:rsidR="00CA1495" w:rsidRPr="00072B2A" w:rsidRDefault="00442A6C" w:rsidP="000D589A">
            <w:pPr>
              <w:spacing w:after="0" w:line="240" w:lineRule="auto"/>
              <w:jc w:val="center"/>
              <w:rPr>
                <w:rFonts w:eastAsia="Times New Roman" w:cs="Arial"/>
              </w:rPr>
            </w:pPr>
            <w:r>
              <w:rPr>
                <w:rFonts w:eastAsia="Times New Roman" w:cs="Arial"/>
              </w:rPr>
              <w:t>57</w:t>
            </w:r>
          </w:p>
        </w:tc>
      </w:tr>
      <w:tr w:rsidR="00CA1495" w:rsidRPr="008D6A71" w:rsidTr="00A43D9C">
        <w:trPr>
          <w:trHeight w:val="70"/>
          <w:jc w:val="center"/>
        </w:trPr>
        <w:tc>
          <w:tcPr>
            <w:tcW w:w="2769" w:type="dxa"/>
            <w:shd w:val="clear" w:color="auto" w:fill="auto"/>
            <w:noWrap/>
            <w:vAlign w:val="center"/>
            <w:hideMark/>
          </w:tcPr>
          <w:p w:rsidR="00CA1495" w:rsidRPr="00F30CD3" w:rsidRDefault="00CA1495" w:rsidP="000D589A">
            <w:pPr>
              <w:spacing w:after="0" w:line="240" w:lineRule="auto"/>
              <w:rPr>
                <w:rFonts w:eastAsia="Times New Roman" w:cs="Arial"/>
              </w:rPr>
            </w:pPr>
            <w:r w:rsidRPr="00F30CD3">
              <w:rPr>
                <w:rFonts w:eastAsia="Times New Roman" w:cs="Arial"/>
              </w:rPr>
              <w:t>Referring Skills</w:t>
            </w:r>
          </w:p>
        </w:tc>
        <w:tc>
          <w:tcPr>
            <w:tcW w:w="1196" w:type="dxa"/>
            <w:shd w:val="clear" w:color="auto" w:fill="auto"/>
            <w:noWrap/>
            <w:vAlign w:val="center"/>
          </w:tcPr>
          <w:p w:rsidR="00CA1495" w:rsidRPr="00072B2A" w:rsidRDefault="00442A6C" w:rsidP="000D589A">
            <w:pPr>
              <w:spacing w:after="0" w:line="240" w:lineRule="auto"/>
              <w:jc w:val="center"/>
              <w:rPr>
                <w:rFonts w:eastAsia="Times New Roman" w:cs="Arial"/>
              </w:rPr>
            </w:pPr>
            <w:r>
              <w:rPr>
                <w:rFonts w:eastAsia="Times New Roman" w:cs="Arial"/>
              </w:rPr>
              <w:t>64</w:t>
            </w:r>
          </w:p>
        </w:tc>
        <w:tc>
          <w:tcPr>
            <w:tcW w:w="1346" w:type="dxa"/>
            <w:shd w:val="clear" w:color="auto" w:fill="auto"/>
            <w:noWrap/>
            <w:vAlign w:val="center"/>
          </w:tcPr>
          <w:p w:rsidR="00CA1495" w:rsidRPr="00072B2A" w:rsidRDefault="00442A6C" w:rsidP="000D589A">
            <w:pPr>
              <w:spacing w:after="0" w:line="240" w:lineRule="auto"/>
              <w:jc w:val="center"/>
              <w:rPr>
                <w:rFonts w:eastAsia="Times New Roman" w:cs="Arial"/>
              </w:rPr>
            </w:pPr>
            <w:r>
              <w:rPr>
                <w:rFonts w:eastAsia="Times New Roman" w:cs="Arial"/>
              </w:rPr>
              <w:t>59</w:t>
            </w:r>
          </w:p>
        </w:tc>
        <w:tc>
          <w:tcPr>
            <w:tcW w:w="1084" w:type="dxa"/>
            <w:shd w:val="clear" w:color="auto" w:fill="auto"/>
            <w:noWrap/>
            <w:vAlign w:val="center"/>
          </w:tcPr>
          <w:p w:rsidR="00CA1495" w:rsidRPr="00072B2A" w:rsidRDefault="00442A6C" w:rsidP="000D589A">
            <w:pPr>
              <w:spacing w:after="0" w:line="240" w:lineRule="auto"/>
              <w:jc w:val="center"/>
              <w:rPr>
                <w:rFonts w:eastAsia="Times New Roman" w:cs="Arial"/>
              </w:rPr>
            </w:pPr>
            <w:r>
              <w:rPr>
                <w:rFonts w:eastAsia="Times New Roman" w:cs="Arial"/>
              </w:rPr>
              <w:t>67</w:t>
            </w:r>
          </w:p>
        </w:tc>
        <w:tc>
          <w:tcPr>
            <w:tcW w:w="1458" w:type="dxa"/>
            <w:shd w:val="clear" w:color="auto" w:fill="auto"/>
            <w:noWrap/>
            <w:vAlign w:val="center"/>
          </w:tcPr>
          <w:p w:rsidR="00CA1495" w:rsidRPr="00072B2A" w:rsidRDefault="00442A6C" w:rsidP="000D589A">
            <w:pPr>
              <w:spacing w:after="0" w:line="240" w:lineRule="auto"/>
              <w:jc w:val="center"/>
              <w:rPr>
                <w:rFonts w:eastAsia="Times New Roman" w:cs="Arial"/>
              </w:rPr>
            </w:pPr>
            <w:r>
              <w:rPr>
                <w:rFonts w:eastAsia="Times New Roman" w:cs="Arial"/>
              </w:rPr>
              <w:t>59</w:t>
            </w:r>
          </w:p>
        </w:tc>
        <w:tc>
          <w:tcPr>
            <w:tcW w:w="1152" w:type="dxa"/>
            <w:shd w:val="clear" w:color="000000" w:fill="FFFFFF"/>
            <w:noWrap/>
            <w:vAlign w:val="center"/>
          </w:tcPr>
          <w:p w:rsidR="00CA1495" w:rsidRPr="00072B2A" w:rsidRDefault="00442A6C" w:rsidP="000D589A">
            <w:pPr>
              <w:spacing w:after="0" w:line="240" w:lineRule="auto"/>
              <w:jc w:val="center"/>
              <w:rPr>
                <w:rFonts w:eastAsia="Times New Roman" w:cs="Arial"/>
              </w:rPr>
            </w:pPr>
            <w:r>
              <w:rPr>
                <w:rFonts w:eastAsia="Times New Roman" w:cs="Arial"/>
              </w:rPr>
              <w:t>66</w:t>
            </w:r>
          </w:p>
        </w:tc>
        <w:tc>
          <w:tcPr>
            <w:tcW w:w="1390" w:type="dxa"/>
            <w:shd w:val="clear" w:color="auto" w:fill="auto"/>
            <w:noWrap/>
            <w:vAlign w:val="center"/>
          </w:tcPr>
          <w:p w:rsidR="00CA1495" w:rsidRPr="00072B2A" w:rsidRDefault="00442A6C" w:rsidP="000D589A">
            <w:pPr>
              <w:spacing w:after="0" w:line="240" w:lineRule="auto"/>
              <w:jc w:val="center"/>
              <w:rPr>
                <w:rFonts w:eastAsia="Times New Roman" w:cs="Arial"/>
              </w:rPr>
            </w:pPr>
            <w:r>
              <w:rPr>
                <w:rFonts w:eastAsia="Times New Roman" w:cs="Arial"/>
              </w:rPr>
              <w:t>59</w:t>
            </w:r>
          </w:p>
        </w:tc>
      </w:tr>
      <w:tr w:rsidR="0076275E" w:rsidRPr="008D6A71" w:rsidTr="00F47F6C">
        <w:trPr>
          <w:trHeight w:val="70"/>
          <w:jc w:val="center"/>
        </w:trPr>
        <w:tc>
          <w:tcPr>
            <w:tcW w:w="10395" w:type="dxa"/>
            <w:gridSpan w:val="7"/>
            <w:shd w:val="clear" w:color="auto" w:fill="auto"/>
            <w:noWrap/>
            <w:vAlign w:val="center"/>
            <w:hideMark/>
          </w:tcPr>
          <w:p w:rsidR="0076275E" w:rsidRPr="00F30CD3" w:rsidRDefault="0076275E" w:rsidP="0076275E">
            <w:pPr>
              <w:spacing w:after="0" w:line="240" w:lineRule="auto"/>
              <w:rPr>
                <w:rFonts w:eastAsia="Times New Roman" w:cs="Arial"/>
              </w:rPr>
            </w:pPr>
            <w:r w:rsidRPr="00915EA6">
              <w:rPr>
                <w:i/>
              </w:rPr>
              <w:t xml:space="preserve">Source:  </w:t>
            </w:r>
            <w:r w:rsidR="006E7A01">
              <w:rPr>
                <w:i/>
              </w:rPr>
              <w:t>CAAP Content Analysis</w:t>
            </w:r>
          </w:p>
        </w:tc>
      </w:tr>
    </w:tbl>
    <w:p w:rsidR="00CA1495" w:rsidRDefault="00CA1495" w:rsidP="00CA1495"/>
    <w:p w:rsidR="000D589A" w:rsidRDefault="002511DC" w:rsidP="00256E36">
      <w:pPr>
        <w:pStyle w:val="Heading3"/>
      </w:pPr>
      <w:bookmarkStart w:id="61" w:name="_Toc351980759"/>
      <w:proofErr w:type="spellStart"/>
      <w:r>
        <w:lastRenderedPageBreak/>
        <w:t>W</w:t>
      </w:r>
      <w:r w:rsidR="00C35D4E">
        <w:t>orkKeys</w:t>
      </w:r>
      <w:bookmarkEnd w:id="61"/>
      <w:proofErr w:type="spellEnd"/>
    </w:p>
    <w:p w:rsidR="00985BAA" w:rsidRDefault="00256E36" w:rsidP="00256E36">
      <w:r>
        <w:t xml:space="preserve">Each semester, </w:t>
      </w:r>
      <w:r w:rsidR="00CA7369">
        <w:t xml:space="preserve">Testing </w:t>
      </w:r>
      <w:r>
        <w:t xml:space="preserve">Services administers </w:t>
      </w:r>
      <w:proofErr w:type="spellStart"/>
      <w:r>
        <w:t>WorkKeys</w:t>
      </w:r>
      <w:proofErr w:type="spellEnd"/>
      <w:r>
        <w:t xml:space="preserve"> to student graduating with an Associate of Applied Science degree or a Certificate in a technical program.  Students are required to take assessment in applied mathematics, locating information, and reading for information.  </w:t>
      </w:r>
      <w:proofErr w:type="spellStart"/>
      <w:r>
        <w:t>WorkKeys</w:t>
      </w:r>
      <w:proofErr w:type="spellEnd"/>
      <w:r>
        <w:t xml:space="preserve"> is a job skills assessment system measuring “real world” skills that employers believe are critical to job success.  These skills are valuable for any skilled or professional occupation.</w:t>
      </w:r>
      <w:r w:rsidR="00667167">
        <w:t xml:space="preserve">  </w:t>
      </w:r>
    </w:p>
    <w:p w:rsidR="00256E36" w:rsidRDefault="00667167" w:rsidP="00256E36">
      <w:r>
        <w:t>There are two type</w:t>
      </w:r>
      <w:r w:rsidR="007F5C95">
        <w:t>s</w:t>
      </w:r>
      <w:r>
        <w:t xml:space="preserve"> of scores </w:t>
      </w:r>
      <w:r w:rsidR="009433B6">
        <w:t>– a level score which is based on the</w:t>
      </w:r>
      <w:r>
        <w:t xml:space="preserve"> scale score. </w:t>
      </w:r>
      <w:r w:rsidR="009433B6">
        <w:t xml:space="preserve"> The level score can range from 3 (least complex) to 7 (most complex).</w:t>
      </w:r>
      <w:r>
        <w:t xml:space="preserve"> </w:t>
      </w:r>
      <w:r w:rsidR="009433B6">
        <w:t xml:space="preserve"> The scale score is a calculation based on the number of correct answers.  </w:t>
      </w:r>
      <w:r w:rsidR="00EF0CA9">
        <w:t xml:space="preserve">Table </w:t>
      </w:r>
      <w:r w:rsidR="001D4581">
        <w:t>3</w:t>
      </w:r>
      <w:r w:rsidR="00733B66">
        <w:t>9</w:t>
      </w:r>
      <w:r w:rsidR="00741674">
        <w:t xml:space="preserve">, page </w:t>
      </w:r>
      <w:r w:rsidR="0008765E">
        <w:t>54</w:t>
      </w:r>
      <w:r>
        <w:t xml:space="preserve"> contains the </w:t>
      </w:r>
      <w:proofErr w:type="spellStart"/>
      <w:r>
        <w:t>WorkKeys</w:t>
      </w:r>
      <w:proofErr w:type="spellEnd"/>
      <w:r>
        <w:t xml:space="preserve"> </w:t>
      </w:r>
      <w:r w:rsidR="009D5C7C">
        <w:t xml:space="preserve">level and </w:t>
      </w:r>
      <w:r>
        <w:t>scale scores for F</w:t>
      </w:r>
      <w:r w:rsidR="00EF0CA9">
        <w:t>all 20</w:t>
      </w:r>
      <w:r w:rsidR="00582F87">
        <w:t>11</w:t>
      </w:r>
      <w:r w:rsidR="00EF0CA9">
        <w:t xml:space="preserve"> graduates whil</w:t>
      </w:r>
      <w:r w:rsidR="001D4581">
        <w:t xml:space="preserve">e Table </w:t>
      </w:r>
      <w:r w:rsidR="00733B66">
        <w:t>40</w:t>
      </w:r>
      <w:r w:rsidR="00741674">
        <w:t>, page</w:t>
      </w:r>
      <w:r w:rsidR="0008765E">
        <w:t xml:space="preserve"> 5</w:t>
      </w:r>
      <w:r w:rsidR="009C0085">
        <w:t>5</w:t>
      </w:r>
      <w:r w:rsidR="00741674">
        <w:t xml:space="preserve"> </w:t>
      </w:r>
      <w:r w:rsidR="00582F87">
        <w:t>contains the scores for Spring 2012</w:t>
      </w:r>
      <w:bookmarkStart w:id="62" w:name="_GoBack"/>
      <w:bookmarkEnd w:id="62"/>
      <w:r>
        <w:t xml:space="preserve"> graduates.</w:t>
      </w:r>
      <w:r w:rsidR="009433B6">
        <w:t xml:space="preserve">  The generated scores are utilized to determine if curriculum modifications are needed to improve students’ performance in the various skill areas.</w:t>
      </w:r>
    </w:p>
    <w:p w:rsidR="007B1ECC" w:rsidRDefault="007B1ECC" w:rsidP="007B1ECC">
      <w:pPr>
        <w:pStyle w:val="ListParagraph"/>
        <w:numPr>
          <w:ilvl w:val="0"/>
          <w:numId w:val="6"/>
        </w:numPr>
      </w:pPr>
      <w:r>
        <w:t xml:space="preserve">The </w:t>
      </w:r>
      <w:proofErr w:type="spellStart"/>
      <w:r>
        <w:t>WorkKeys</w:t>
      </w:r>
      <w:proofErr w:type="spellEnd"/>
      <w:r>
        <w:t xml:space="preserve"> Mathematics Test is a 33 item, 45 minute test designed to measure the skill students</w:t>
      </w:r>
      <w:r w:rsidR="007F5C95">
        <w:t>’</w:t>
      </w:r>
      <w:r>
        <w:t xml:space="preserve"> use when they apply mathematical reasoning, critical thinking, and problem-solving techniques to work-related problems.  The test questions require the student to set up and solve the types of problems and do the types of calculations that actually occur in the workplace.  </w:t>
      </w:r>
      <w:r w:rsidR="00667167">
        <w:t>T</w:t>
      </w:r>
      <w:r>
        <w:t>here are five levels of difficulty – level 3 is the least complex and level 7 is the most complex.</w:t>
      </w:r>
    </w:p>
    <w:p w:rsidR="00667167" w:rsidRDefault="00667167" w:rsidP="00667167">
      <w:pPr>
        <w:pStyle w:val="ListParagraph"/>
        <w:numPr>
          <w:ilvl w:val="0"/>
          <w:numId w:val="6"/>
        </w:numPr>
      </w:pPr>
      <w:r>
        <w:t xml:space="preserve">The </w:t>
      </w:r>
      <w:proofErr w:type="spellStart"/>
      <w:r>
        <w:t>WorkKeys</w:t>
      </w:r>
      <w:proofErr w:type="spellEnd"/>
      <w:r>
        <w:t xml:space="preserve"> Locating Information Test is a 38 item, 45 minute test designed to measure the skill students</w:t>
      </w:r>
      <w:r w:rsidR="007F5C95">
        <w:t>’</w:t>
      </w:r>
      <w:r>
        <w:t xml:space="preserve"> use when they work with workplace graphics.  There are four levels of difficulty – level 3 is the least complex and level 6 is the most complex.</w:t>
      </w:r>
    </w:p>
    <w:p w:rsidR="00741674" w:rsidRDefault="00667167" w:rsidP="00667167">
      <w:pPr>
        <w:pStyle w:val="ListParagraph"/>
        <w:numPr>
          <w:ilvl w:val="0"/>
          <w:numId w:val="6"/>
        </w:numPr>
      </w:pPr>
      <w:r>
        <w:t xml:space="preserve">The </w:t>
      </w:r>
      <w:proofErr w:type="spellStart"/>
      <w:r>
        <w:t>WorkKeys</w:t>
      </w:r>
      <w:proofErr w:type="spellEnd"/>
      <w:r>
        <w:t xml:space="preserve"> Reading for Information Test is a 33 item, 45 minute test designed to measure the skill students</w:t>
      </w:r>
      <w:r w:rsidR="007F5C95">
        <w:t>’</w:t>
      </w:r>
      <w:r>
        <w:t xml:space="preserve"> use when they read and use written text in order to do a job.  The written texts include memos, letter, directions, signs, notices, bulletins, policies, and regulations.  There are five levels of difficulty – level 3 is the least complex and level 7 is the most complex.</w:t>
      </w:r>
    </w:p>
    <w:p w:rsidR="00741674" w:rsidRDefault="00741674"/>
    <w:p w:rsidR="00A92FCF" w:rsidRDefault="00A92FCF" w:rsidP="009801BA">
      <w:pPr>
        <w:pStyle w:val="Heading4"/>
        <w:spacing w:line="360" w:lineRule="auto"/>
        <w:rPr>
          <w:color w:val="FF0000"/>
        </w:rPr>
      </w:pPr>
    </w:p>
    <w:p w:rsidR="00A92FCF" w:rsidRDefault="00A92FCF">
      <w:pPr>
        <w:rPr>
          <w:rFonts w:asciiTheme="majorHAnsi" w:eastAsiaTheme="majorEastAsia" w:hAnsiTheme="majorHAnsi" w:cstheme="majorBidi"/>
          <w:b/>
          <w:bCs/>
          <w:i/>
          <w:iCs/>
          <w:color w:val="FF0000"/>
        </w:rPr>
      </w:pPr>
      <w:r>
        <w:rPr>
          <w:color w:val="FF0000"/>
        </w:rPr>
        <w:br w:type="page"/>
      </w:r>
    </w:p>
    <w:p w:rsidR="00256E36" w:rsidRPr="009C0085" w:rsidRDefault="00256E36" w:rsidP="009801BA">
      <w:pPr>
        <w:pStyle w:val="Heading4"/>
        <w:spacing w:line="360" w:lineRule="auto"/>
        <w:rPr>
          <w:i w:val="0"/>
          <w:color w:val="548DD4" w:themeColor="text2" w:themeTint="99"/>
        </w:rPr>
      </w:pPr>
      <w:bookmarkStart w:id="63" w:name="_Toc351980760"/>
      <w:proofErr w:type="gramStart"/>
      <w:r w:rsidRPr="009C0085">
        <w:rPr>
          <w:color w:val="548DD4" w:themeColor="text2" w:themeTint="99"/>
        </w:rPr>
        <w:lastRenderedPageBreak/>
        <w:t>T</w:t>
      </w:r>
      <w:r w:rsidR="0058403D" w:rsidRPr="009C0085">
        <w:rPr>
          <w:color w:val="548DD4" w:themeColor="text2" w:themeTint="99"/>
        </w:rPr>
        <w:t xml:space="preserve">able </w:t>
      </w:r>
      <w:r w:rsidR="00A92FCF" w:rsidRPr="009C0085">
        <w:rPr>
          <w:color w:val="548DD4" w:themeColor="text2" w:themeTint="99"/>
        </w:rPr>
        <w:t>3</w:t>
      </w:r>
      <w:r w:rsidR="00733B66" w:rsidRPr="009C0085">
        <w:rPr>
          <w:color w:val="548DD4" w:themeColor="text2" w:themeTint="99"/>
        </w:rPr>
        <w:t>9</w:t>
      </w:r>
      <w:r w:rsidRPr="009C0085">
        <w:rPr>
          <w:color w:val="548DD4" w:themeColor="text2" w:themeTint="99"/>
        </w:rPr>
        <w:t>.</w:t>
      </w:r>
      <w:proofErr w:type="gramEnd"/>
      <w:r w:rsidR="00C75AB6" w:rsidRPr="009C0085">
        <w:rPr>
          <w:color w:val="548DD4" w:themeColor="text2" w:themeTint="99"/>
        </w:rPr>
        <w:t xml:space="preserve"> </w:t>
      </w:r>
      <w:r w:rsidRPr="009C0085">
        <w:rPr>
          <w:color w:val="548DD4" w:themeColor="text2" w:themeTint="99"/>
        </w:rPr>
        <w:t xml:space="preserve"> F</w:t>
      </w:r>
      <w:r w:rsidR="00C35D4E" w:rsidRPr="009C0085">
        <w:rPr>
          <w:color w:val="548DD4" w:themeColor="text2" w:themeTint="99"/>
        </w:rPr>
        <w:t>all</w:t>
      </w:r>
      <w:r w:rsidRPr="009C0085">
        <w:rPr>
          <w:color w:val="548DD4" w:themeColor="text2" w:themeTint="99"/>
        </w:rPr>
        <w:t xml:space="preserve"> 20</w:t>
      </w:r>
      <w:r w:rsidR="0073726B">
        <w:rPr>
          <w:color w:val="548DD4" w:themeColor="text2" w:themeTint="99"/>
        </w:rPr>
        <w:t>11</w:t>
      </w:r>
      <w:r w:rsidRPr="009C0085">
        <w:rPr>
          <w:color w:val="548DD4" w:themeColor="text2" w:themeTint="99"/>
        </w:rPr>
        <w:t xml:space="preserve"> A.A.S.</w:t>
      </w:r>
      <w:r w:rsidR="00C35D4E" w:rsidRPr="009C0085">
        <w:rPr>
          <w:color w:val="548DD4" w:themeColor="text2" w:themeTint="99"/>
        </w:rPr>
        <w:t xml:space="preserve"> and Certificate Graduates </w:t>
      </w:r>
      <w:proofErr w:type="spellStart"/>
      <w:r w:rsidR="00C35D4E" w:rsidRPr="009C0085">
        <w:rPr>
          <w:color w:val="548DD4" w:themeColor="text2" w:themeTint="99"/>
        </w:rPr>
        <w:t>WorkKeys</w:t>
      </w:r>
      <w:proofErr w:type="spellEnd"/>
      <w:r w:rsidR="00C35D4E" w:rsidRPr="009C0085">
        <w:rPr>
          <w:color w:val="548DD4" w:themeColor="text2" w:themeTint="99"/>
        </w:rPr>
        <w:t xml:space="preserve"> Results</w:t>
      </w:r>
      <w:bookmarkEnd w:id="63"/>
    </w:p>
    <w:tbl>
      <w:tblPr>
        <w:tblW w:w="10494"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7"/>
        <w:gridCol w:w="450"/>
        <w:gridCol w:w="747"/>
        <w:gridCol w:w="720"/>
        <w:gridCol w:w="1350"/>
        <w:gridCol w:w="1350"/>
        <w:gridCol w:w="1341"/>
        <w:gridCol w:w="1359"/>
      </w:tblGrid>
      <w:tr w:rsidR="009C0085" w:rsidTr="009C0085">
        <w:trPr>
          <w:jc w:val="center"/>
        </w:trPr>
        <w:tc>
          <w:tcPr>
            <w:tcW w:w="3177" w:type="dxa"/>
            <w:shd w:val="clear" w:color="auto" w:fill="548DD4" w:themeFill="text2" w:themeFillTint="99"/>
            <w:vAlign w:val="center"/>
          </w:tcPr>
          <w:p w:rsidR="009C0085" w:rsidRPr="005737A0" w:rsidRDefault="009C0085" w:rsidP="009C0085">
            <w:pPr>
              <w:spacing w:after="0" w:line="240" w:lineRule="auto"/>
              <w:jc w:val="center"/>
              <w:rPr>
                <w:b/>
                <w:color w:val="FFFFFF" w:themeColor="background1"/>
              </w:rPr>
            </w:pPr>
          </w:p>
        </w:tc>
        <w:tc>
          <w:tcPr>
            <w:tcW w:w="450" w:type="dxa"/>
            <w:shd w:val="clear" w:color="auto" w:fill="548DD4" w:themeFill="text2" w:themeFillTint="99"/>
            <w:vAlign w:val="center"/>
          </w:tcPr>
          <w:p w:rsidR="009C0085" w:rsidRPr="005737A0" w:rsidRDefault="009C0085" w:rsidP="009C0085">
            <w:pPr>
              <w:spacing w:after="0" w:line="240" w:lineRule="auto"/>
              <w:jc w:val="center"/>
              <w:rPr>
                <w:b/>
                <w:color w:val="FFFFFF" w:themeColor="background1"/>
              </w:rPr>
            </w:pPr>
            <w:r w:rsidRPr="005737A0">
              <w:rPr>
                <w:b/>
                <w:color w:val="FFFFFF" w:themeColor="background1"/>
              </w:rPr>
              <w:t>N</w:t>
            </w:r>
          </w:p>
        </w:tc>
        <w:tc>
          <w:tcPr>
            <w:tcW w:w="747" w:type="dxa"/>
            <w:shd w:val="clear" w:color="auto" w:fill="548DD4" w:themeFill="text2" w:themeFillTint="99"/>
            <w:vAlign w:val="center"/>
          </w:tcPr>
          <w:p w:rsidR="009C0085" w:rsidRPr="005737A0" w:rsidRDefault="009C0085" w:rsidP="009C0085">
            <w:pPr>
              <w:spacing w:after="0" w:line="240" w:lineRule="auto"/>
              <w:jc w:val="center"/>
              <w:rPr>
                <w:b/>
                <w:color w:val="FFFFFF" w:themeColor="background1"/>
              </w:rPr>
            </w:pPr>
            <w:r w:rsidRPr="005737A0">
              <w:rPr>
                <w:b/>
                <w:color w:val="FFFFFF" w:themeColor="background1"/>
              </w:rPr>
              <w:t xml:space="preserve">Math </w:t>
            </w:r>
          </w:p>
          <w:p w:rsidR="009C0085" w:rsidRDefault="009C0085" w:rsidP="009C0085">
            <w:pPr>
              <w:spacing w:after="0" w:line="240" w:lineRule="auto"/>
              <w:jc w:val="center"/>
              <w:rPr>
                <w:b/>
                <w:color w:val="FFFFFF" w:themeColor="background1"/>
              </w:rPr>
            </w:pPr>
            <w:r w:rsidRPr="005737A0">
              <w:rPr>
                <w:b/>
                <w:color w:val="FFFFFF" w:themeColor="background1"/>
              </w:rPr>
              <w:t>Level</w:t>
            </w:r>
          </w:p>
          <w:p w:rsidR="009C0085" w:rsidRPr="005737A0" w:rsidRDefault="009C0085" w:rsidP="009C0085">
            <w:pPr>
              <w:spacing w:after="0" w:line="240" w:lineRule="auto"/>
              <w:jc w:val="center"/>
              <w:rPr>
                <w:b/>
                <w:color w:val="FFFFFF" w:themeColor="background1"/>
              </w:rPr>
            </w:pPr>
            <w:r>
              <w:rPr>
                <w:b/>
                <w:color w:val="FFFFFF" w:themeColor="background1"/>
              </w:rPr>
              <w:t>Score</w:t>
            </w:r>
          </w:p>
        </w:tc>
        <w:tc>
          <w:tcPr>
            <w:tcW w:w="720" w:type="dxa"/>
            <w:shd w:val="clear" w:color="auto" w:fill="548DD4" w:themeFill="text2" w:themeFillTint="99"/>
            <w:vAlign w:val="center"/>
          </w:tcPr>
          <w:p w:rsidR="009C0085" w:rsidRPr="005737A0" w:rsidRDefault="009C0085" w:rsidP="009C0085">
            <w:pPr>
              <w:spacing w:after="0" w:line="240" w:lineRule="auto"/>
              <w:jc w:val="center"/>
              <w:rPr>
                <w:b/>
                <w:color w:val="FFFFFF" w:themeColor="background1"/>
              </w:rPr>
            </w:pPr>
            <w:r w:rsidRPr="005737A0">
              <w:rPr>
                <w:b/>
                <w:color w:val="FFFFFF" w:themeColor="background1"/>
              </w:rPr>
              <w:t>Math</w:t>
            </w:r>
          </w:p>
          <w:p w:rsidR="009C0085" w:rsidRPr="005737A0" w:rsidRDefault="009C0085" w:rsidP="009C0085">
            <w:pPr>
              <w:spacing w:after="0" w:line="240" w:lineRule="auto"/>
              <w:jc w:val="center"/>
              <w:rPr>
                <w:b/>
                <w:color w:val="FFFFFF" w:themeColor="background1"/>
              </w:rPr>
            </w:pPr>
            <w:r>
              <w:rPr>
                <w:b/>
                <w:color w:val="FFFFFF" w:themeColor="background1"/>
              </w:rPr>
              <w:t>Scale Score</w:t>
            </w:r>
          </w:p>
        </w:tc>
        <w:tc>
          <w:tcPr>
            <w:tcW w:w="1350" w:type="dxa"/>
            <w:shd w:val="clear" w:color="auto" w:fill="548DD4" w:themeFill="text2" w:themeFillTint="99"/>
            <w:vAlign w:val="center"/>
          </w:tcPr>
          <w:p w:rsidR="009C0085" w:rsidRPr="005737A0" w:rsidRDefault="009C0085" w:rsidP="009C0085">
            <w:pPr>
              <w:spacing w:after="0" w:line="240" w:lineRule="auto"/>
              <w:jc w:val="center"/>
              <w:rPr>
                <w:b/>
                <w:color w:val="FFFFFF" w:themeColor="background1"/>
              </w:rPr>
            </w:pPr>
            <w:r w:rsidRPr="005737A0">
              <w:rPr>
                <w:b/>
                <w:color w:val="FFFFFF" w:themeColor="background1"/>
              </w:rPr>
              <w:t>Locating Information Level</w:t>
            </w:r>
            <w:r>
              <w:rPr>
                <w:b/>
                <w:color w:val="FFFFFF" w:themeColor="background1"/>
              </w:rPr>
              <w:t xml:space="preserve"> Score</w:t>
            </w:r>
          </w:p>
        </w:tc>
        <w:tc>
          <w:tcPr>
            <w:tcW w:w="1350" w:type="dxa"/>
            <w:shd w:val="clear" w:color="auto" w:fill="548DD4" w:themeFill="text2" w:themeFillTint="99"/>
            <w:vAlign w:val="center"/>
          </w:tcPr>
          <w:p w:rsidR="009C0085" w:rsidRPr="005737A0" w:rsidRDefault="009C0085" w:rsidP="009C0085">
            <w:pPr>
              <w:spacing w:after="0" w:line="240" w:lineRule="auto"/>
              <w:jc w:val="center"/>
              <w:rPr>
                <w:b/>
                <w:color w:val="FFFFFF" w:themeColor="background1"/>
              </w:rPr>
            </w:pPr>
            <w:r w:rsidRPr="005737A0">
              <w:rPr>
                <w:b/>
                <w:color w:val="FFFFFF" w:themeColor="background1"/>
              </w:rPr>
              <w:t xml:space="preserve">Locating Information </w:t>
            </w:r>
            <w:r>
              <w:rPr>
                <w:b/>
                <w:color w:val="FFFFFF" w:themeColor="background1"/>
              </w:rPr>
              <w:t xml:space="preserve">Scale </w:t>
            </w:r>
            <w:r w:rsidRPr="005737A0">
              <w:rPr>
                <w:b/>
                <w:color w:val="FFFFFF" w:themeColor="background1"/>
              </w:rPr>
              <w:t>Score</w:t>
            </w:r>
          </w:p>
        </w:tc>
        <w:tc>
          <w:tcPr>
            <w:tcW w:w="1341" w:type="dxa"/>
            <w:shd w:val="clear" w:color="auto" w:fill="548DD4" w:themeFill="text2" w:themeFillTint="99"/>
            <w:vAlign w:val="center"/>
          </w:tcPr>
          <w:p w:rsidR="009C0085" w:rsidRPr="005737A0" w:rsidRDefault="009C0085" w:rsidP="009C0085">
            <w:pPr>
              <w:spacing w:after="0" w:line="240" w:lineRule="auto"/>
              <w:jc w:val="center"/>
              <w:rPr>
                <w:b/>
                <w:color w:val="FFFFFF" w:themeColor="background1"/>
              </w:rPr>
            </w:pPr>
            <w:r w:rsidRPr="005737A0">
              <w:rPr>
                <w:b/>
                <w:color w:val="FFFFFF" w:themeColor="background1"/>
              </w:rPr>
              <w:t>Reading for Information Level</w:t>
            </w:r>
            <w:r>
              <w:rPr>
                <w:b/>
                <w:color w:val="FFFFFF" w:themeColor="background1"/>
              </w:rPr>
              <w:t xml:space="preserve"> Score</w:t>
            </w:r>
          </w:p>
        </w:tc>
        <w:tc>
          <w:tcPr>
            <w:tcW w:w="1359" w:type="dxa"/>
            <w:shd w:val="clear" w:color="auto" w:fill="548DD4" w:themeFill="text2" w:themeFillTint="99"/>
            <w:vAlign w:val="center"/>
          </w:tcPr>
          <w:p w:rsidR="009C0085" w:rsidRPr="005737A0" w:rsidRDefault="009C0085" w:rsidP="009C0085">
            <w:pPr>
              <w:spacing w:after="0" w:line="240" w:lineRule="auto"/>
              <w:jc w:val="center"/>
              <w:rPr>
                <w:b/>
                <w:color w:val="FFFFFF" w:themeColor="background1"/>
              </w:rPr>
            </w:pPr>
            <w:r w:rsidRPr="005737A0">
              <w:rPr>
                <w:b/>
                <w:color w:val="FFFFFF" w:themeColor="background1"/>
              </w:rPr>
              <w:t xml:space="preserve">Reading for Information </w:t>
            </w:r>
            <w:r>
              <w:rPr>
                <w:b/>
                <w:color w:val="FFFFFF" w:themeColor="background1"/>
              </w:rPr>
              <w:t xml:space="preserve">Scale </w:t>
            </w:r>
            <w:r w:rsidRPr="005737A0">
              <w:rPr>
                <w:b/>
                <w:color w:val="FFFFFF" w:themeColor="background1"/>
              </w:rPr>
              <w:t>Score</w:t>
            </w:r>
            <w:r>
              <w:rPr>
                <w:b/>
                <w:color w:val="FFFFFF" w:themeColor="background1"/>
              </w:rPr>
              <w:t xml:space="preserve"> </w:t>
            </w:r>
          </w:p>
        </w:tc>
      </w:tr>
      <w:tr w:rsidR="009C0085" w:rsidTr="009C0085">
        <w:trPr>
          <w:jc w:val="center"/>
        </w:trPr>
        <w:tc>
          <w:tcPr>
            <w:tcW w:w="3177" w:type="dxa"/>
          </w:tcPr>
          <w:p w:rsidR="009C0085" w:rsidRPr="000944A3" w:rsidRDefault="009C0085" w:rsidP="009C0085">
            <w:pPr>
              <w:spacing w:after="0" w:line="240" w:lineRule="auto"/>
              <w:rPr>
                <w:b/>
                <w:sz w:val="21"/>
                <w:szCs w:val="21"/>
              </w:rPr>
            </w:pPr>
            <w:r w:rsidRPr="000944A3">
              <w:rPr>
                <w:b/>
                <w:sz w:val="21"/>
                <w:szCs w:val="21"/>
              </w:rPr>
              <w:t>A.A.S. Degrees</w:t>
            </w:r>
          </w:p>
        </w:tc>
        <w:tc>
          <w:tcPr>
            <w:tcW w:w="450" w:type="dxa"/>
            <w:vAlign w:val="center"/>
          </w:tcPr>
          <w:p w:rsidR="009C0085" w:rsidRPr="00A92FCF" w:rsidRDefault="009C0085" w:rsidP="009C0085">
            <w:pPr>
              <w:spacing w:after="0" w:line="240" w:lineRule="auto"/>
              <w:jc w:val="center"/>
              <w:rPr>
                <w:color w:val="FF0000"/>
                <w:sz w:val="21"/>
                <w:szCs w:val="21"/>
              </w:rPr>
            </w:pPr>
          </w:p>
        </w:tc>
        <w:tc>
          <w:tcPr>
            <w:tcW w:w="747" w:type="dxa"/>
            <w:vAlign w:val="center"/>
          </w:tcPr>
          <w:p w:rsidR="009C0085" w:rsidRDefault="009C0085" w:rsidP="009C0085">
            <w:pPr>
              <w:spacing w:after="0" w:line="240" w:lineRule="auto"/>
              <w:jc w:val="center"/>
              <w:rPr>
                <w:color w:val="FF0000"/>
                <w:sz w:val="21"/>
                <w:szCs w:val="21"/>
              </w:rPr>
            </w:pPr>
          </w:p>
        </w:tc>
        <w:tc>
          <w:tcPr>
            <w:tcW w:w="720" w:type="dxa"/>
            <w:vAlign w:val="center"/>
          </w:tcPr>
          <w:p w:rsidR="009C0085" w:rsidRDefault="009C0085" w:rsidP="009C0085">
            <w:pPr>
              <w:spacing w:after="0" w:line="240" w:lineRule="auto"/>
              <w:jc w:val="center"/>
              <w:rPr>
                <w:color w:val="FF0000"/>
                <w:sz w:val="21"/>
                <w:szCs w:val="21"/>
              </w:rPr>
            </w:pPr>
          </w:p>
        </w:tc>
        <w:tc>
          <w:tcPr>
            <w:tcW w:w="1350" w:type="dxa"/>
            <w:vAlign w:val="center"/>
          </w:tcPr>
          <w:p w:rsidR="009C0085" w:rsidRPr="00A92FCF" w:rsidRDefault="009C0085" w:rsidP="009C0085">
            <w:pPr>
              <w:spacing w:after="0" w:line="240" w:lineRule="auto"/>
              <w:jc w:val="center"/>
              <w:rPr>
                <w:color w:val="FF0000"/>
                <w:sz w:val="21"/>
                <w:szCs w:val="21"/>
              </w:rPr>
            </w:pPr>
          </w:p>
        </w:tc>
        <w:tc>
          <w:tcPr>
            <w:tcW w:w="1350" w:type="dxa"/>
            <w:vAlign w:val="center"/>
          </w:tcPr>
          <w:p w:rsidR="009C0085" w:rsidRDefault="009C0085" w:rsidP="009C0085">
            <w:pPr>
              <w:spacing w:after="0" w:line="240" w:lineRule="auto"/>
              <w:jc w:val="center"/>
              <w:rPr>
                <w:rFonts w:ascii="Calibri" w:hAnsi="Calibri"/>
                <w:color w:val="FF0000"/>
                <w:sz w:val="21"/>
                <w:szCs w:val="21"/>
              </w:rPr>
            </w:pPr>
          </w:p>
        </w:tc>
        <w:tc>
          <w:tcPr>
            <w:tcW w:w="1341" w:type="dxa"/>
            <w:vAlign w:val="center"/>
          </w:tcPr>
          <w:p w:rsidR="009C0085" w:rsidRPr="00A92FCF" w:rsidRDefault="009C0085" w:rsidP="009C0085">
            <w:pPr>
              <w:spacing w:after="0" w:line="240" w:lineRule="auto"/>
              <w:jc w:val="center"/>
              <w:rPr>
                <w:rFonts w:ascii="Calibri" w:hAnsi="Calibri"/>
                <w:color w:val="FF0000"/>
                <w:sz w:val="21"/>
                <w:szCs w:val="21"/>
              </w:rPr>
            </w:pPr>
          </w:p>
        </w:tc>
        <w:tc>
          <w:tcPr>
            <w:tcW w:w="1359" w:type="dxa"/>
            <w:vAlign w:val="center"/>
          </w:tcPr>
          <w:p w:rsidR="009C0085" w:rsidRPr="00A92FCF" w:rsidRDefault="009C0085" w:rsidP="009C0085">
            <w:pPr>
              <w:spacing w:after="0" w:line="240" w:lineRule="auto"/>
              <w:jc w:val="center"/>
              <w:rPr>
                <w:rFonts w:ascii="Calibri" w:hAnsi="Calibri"/>
                <w:color w:val="FF0000"/>
                <w:sz w:val="21"/>
                <w:szCs w:val="21"/>
              </w:rPr>
            </w:pPr>
          </w:p>
        </w:tc>
      </w:tr>
      <w:tr w:rsidR="009C0085" w:rsidTr="00EA780E">
        <w:trPr>
          <w:trHeight w:val="233"/>
          <w:jc w:val="center"/>
        </w:trPr>
        <w:tc>
          <w:tcPr>
            <w:tcW w:w="3177" w:type="dxa"/>
            <w:tcBorders>
              <w:bottom w:val="single" w:sz="4" w:space="0" w:color="auto"/>
            </w:tcBorders>
          </w:tcPr>
          <w:p w:rsidR="009C0085" w:rsidRPr="00DC6200" w:rsidRDefault="00EA780E" w:rsidP="009C0085">
            <w:pPr>
              <w:spacing w:after="0" w:line="240" w:lineRule="auto"/>
              <w:rPr>
                <w:sz w:val="21"/>
                <w:szCs w:val="21"/>
              </w:rPr>
            </w:pPr>
            <w:r w:rsidRPr="00DC6200">
              <w:rPr>
                <w:sz w:val="21"/>
                <w:szCs w:val="21"/>
              </w:rPr>
              <w:t>Auto Collision Repair Technology</w:t>
            </w:r>
          </w:p>
        </w:tc>
        <w:tc>
          <w:tcPr>
            <w:tcW w:w="450" w:type="dxa"/>
            <w:tcBorders>
              <w:bottom w:val="single" w:sz="4" w:space="0" w:color="auto"/>
            </w:tcBorders>
            <w:vAlign w:val="center"/>
          </w:tcPr>
          <w:p w:rsidR="009C0085" w:rsidRPr="00A92FCF" w:rsidRDefault="00847E09" w:rsidP="009C0085">
            <w:pPr>
              <w:spacing w:after="0" w:line="240" w:lineRule="auto"/>
              <w:jc w:val="center"/>
              <w:rPr>
                <w:color w:val="FF0000"/>
                <w:sz w:val="21"/>
                <w:szCs w:val="21"/>
              </w:rPr>
            </w:pPr>
            <w:r>
              <w:rPr>
                <w:sz w:val="21"/>
                <w:szCs w:val="21"/>
              </w:rPr>
              <w:t>1</w:t>
            </w:r>
          </w:p>
        </w:tc>
        <w:tc>
          <w:tcPr>
            <w:tcW w:w="747" w:type="dxa"/>
            <w:tcBorders>
              <w:bottom w:val="single" w:sz="4" w:space="0" w:color="auto"/>
            </w:tcBorders>
            <w:vAlign w:val="center"/>
          </w:tcPr>
          <w:p w:rsidR="009C0085" w:rsidRPr="00A92FCF" w:rsidRDefault="00EA780E" w:rsidP="009C0085">
            <w:pPr>
              <w:spacing w:after="0" w:line="240" w:lineRule="auto"/>
              <w:jc w:val="center"/>
              <w:rPr>
                <w:color w:val="FF0000"/>
                <w:sz w:val="21"/>
                <w:szCs w:val="21"/>
              </w:rPr>
            </w:pPr>
            <w:r w:rsidRPr="000944A3">
              <w:rPr>
                <w:sz w:val="21"/>
                <w:szCs w:val="21"/>
              </w:rPr>
              <w:t>5.50</w:t>
            </w:r>
          </w:p>
        </w:tc>
        <w:tc>
          <w:tcPr>
            <w:tcW w:w="720" w:type="dxa"/>
            <w:tcBorders>
              <w:bottom w:val="single" w:sz="4" w:space="0" w:color="auto"/>
            </w:tcBorders>
            <w:vAlign w:val="center"/>
          </w:tcPr>
          <w:p w:rsidR="009C0085" w:rsidRPr="00847E09" w:rsidRDefault="00847E09" w:rsidP="009C0085">
            <w:pPr>
              <w:spacing w:after="0" w:line="240" w:lineRule="auto"/>
              <w:jc w:val="center"/>
              <w:rPr>
                <w:sz w:val="21"/>
                <w:szCs w:val="21"/>
              </w:rPr>
            </w:pPr>
            <w:r>
              <w:rPr>
                <w:sz w:val="21"/>
                <w:szCs w:val="21"/>
              </w:rPr>
              <w:t>81.00</w:t>
            </w:r>
          </w:p>
        </w:tc>
        <w:tc>
          <w:tcPr>
            <w:tcW w:w="1350" w:type="dxa"/>
            <w:tcBorders>
              <w:bottom w:val="single" w:sz="4" w:space="0" w:color="auto"/>
            </w:tcBorders>
            <w:vAlign w:val="center"/>
          </w:tcPr>
          <w:p w:rsidR="009C0085" w:rsidRPr="00A92FCF" w:rsidRDefault="00EA780E" w:rsidP="009C0085">
            <w:pPr>
              <w:spacing w:after="0" w:line="240" w:lineRule="auto"/>
              <w:jc w:val="center"/>
              <w:rPr>
                <w:color w:val="FF0000"/>
                <w:sz w:val="21"/>
                <w:szCs w:val="21"/>
              </w:rPr>
            </w:pPr>
            <w:r>
              <w:rPr>
                <w:sz w:val="21"/>
                <w:szCs w:val="21"/>
              </w:rPr>
              <w:t>4.50</w:t>
            </w:r>
          </w:p>
        </w:tc>
        <w:tc>
          <w:tcPr>
            <w:tcW w:w="1350" w:type="dxa"/>
            <w:tcBorders>
              <w:bottom w:val="single" w:sz="4" w:space="0" w:color="auto"/>
            </w:tcBorders>
            <w:vAlign w:val="center"/>
          </w:tcPr>
          <w:p w:rsidR="009C0085" w:rsidRPr="00A92FCF" w:rsidRDefault="00A46B96" w:rsidP="009C0085">
            <w:pPr>
              <w:spacing w:after="0" w:line="240" w:lineRule="auto"/>
              <w:jc w:val="center"/>
              <w:rPr>
                <w:rFonts w:ascii="Calibri" w:hAnsi="Calibri"/>
                <w:color w:val="FF0000"/>
                <w:sz w:val="21"/>
                <w:szCs w:val="21"/>
              </w:rPr>
            </w:pPr>
            <w:r>
              <w:rPr>
                <w:rFonts w:ascii="Calibri" w:hAnsi="Calibri"/>
                <w:sz w:val="21"/>
                <w:szCs w:val="21"/>
              </w:rPr>
              <w:t>80</w:t>
            </w:r>
            <w:r w:rsidR="00EA780E">
              <w:rPr>
                <w:rFonts w:ascii="Calibri" w:hAnsi="Calibri"/>
                <w:sz w:val="21"/>
                <w:szCs w:val="21"/>
              </w:rPr>
              <w:t>.00</w:t>
            </w:r>
          </w:p>
        </w:tc>
        <w:tc>
          <w:tcPr>
            <w:tcW w:w="1341" w:type="dxa"/>
            <w:tcBorders>
              <w:bottom w:val="single" w:sz="4" w:space="0" w:color="auto"/>
            </w:tcBorders>
            <w:vAlign w:val="center"/>
          </w:tcPr>
          <w:p w:rsidR="009C0085" w:rsidRPr="00A92FCF" w:rsidRDefault="00EA780E" w:rsidP="009C0085">
            <w:pPr>
              <w:spacing w:after="0" w:line="240" w:lineRule="auto"/>
              <w:jc w:val="center"/>
              <w:rPr>
                <w:rFonts w:ascii="Calibri" w:hAnsi="Calibri"/>
                <w:color w:val="FF0000"/>
                <w:sz w:val="21"/>
                <w:szCs w:val="21"/>
              </w:rPr>
            </w:pPr>
            <w:r>
              <w:rPr>
                <w:rFonts w:ascii="Calibri" w:hAnsi="Calibri"/>
                <w:sz w:val="21"/>
                <w:szCs w:val="21"/>
              </w:rPr>
              <w:t>4.50</w:t>
            </w:r>
          </w:p>
        </w:tc>
        <w:tc>
          <w:tcPr>
            <w:tcW w:w="1359" w:type="dxa"/>
            <w:tcBorders>
              <w:bottom w:val="single" w:sz="4" w:space="0" w:color="auto"/>
            </w:tcBorders>
            <w:vAlign w:val="center"/>
          </w:tcPr>
          <w:p w:rsidR="009C0085" w:rsidRPr="00A92FCF" w:rsidRDefault="00A46B96" w:rsidP="009C0085">
            <w:pPr>
              <w:spacing w:after="0" w:line="240" w:lineRule="auto"/>
              <w:jc w:val="center"/>
              <w:rPr>
                <w:rFonts w:ascii="Calibri" w:hAnsi="Calibri"/>
                <w:color w:val="FF0000"/>
                <w:sz w:val="21"/>
                <w:szCs w:val="21"/>
              </w:rPr>
            </w:pPr>
            <w:r>
              <w:rPr>
                <w:rFonts w:ascii="Calibri" w:hAnsi="Calibri"/>
                <w:sz w:val="21"/>
                <w:szCs w:val="21"/>
              </w:rPr>
              <w:t>86.00</w:t>
            </w:r>
          </w:p>
        </w:tc>
      </w:tr>
      <w:tr w:rsidR="009C0085" w:rsidTr="009C0085">
        <w:trPr>
          <w:jc w:val="center"/>
        </w:trPr>
        <w:tc>
          <w:tcPr>
            <w:tcW w:w="3177" w:type="dxa"/>
          </w:tcPr>
          <w:p w:rsidR="009C0085" w:rsidRPr="00DC6200" w:rsidRDefault="009C0085" w:rsidP="009C0085">
            <w:pPr>
              <w:spacing w:after="0" w:line="240" w:lineRule="auto"/>
              <w:rPr>
                <w:sz w:val="21"/>
                <w:szCs w:val="21"/>
              </w:rPr>
            </w:pPr>
            <w:r w:rsidRPr="00DC6200">
              <w:rPr>
                <w:sz w:val="21"/>
                <w:szCs w:val="21"/>
              </w:rPr>
              <w:t>Automotive Technology</w:t>
            </w:r>
          </w:p>
        </w:tc>
        <w:tc>
          <w:tcPr>
            <w:tcW w:w="450" w:type="dxa"/>
            <w:vAlign w:val="center"/>
          </w:tcPr>
          <w:p w:rsidR="009C0085" w:rsidRPr="000944A3" w:rsidRDefault="00A46B96" w:rsidP="009C0085">
            <w:pPr>
              <w:spacing w:after="0" w:line="240" w:lineRule="auto"/>
              <w:jc w:val="center"/>
              <w:rPr>
                <w:sz w:val="21"/>
                <w:szCs w:val="21"/>
              </w:rPr>
            </w:pPr>
            <w:r>
              <w:rPr>
                <w:sz w:val="21"/>
                <w:szCs w:val="21"/>
              </w:rPr>
              <w:t>3</w:t>
            </w:r>
          </w:p>
        </w:tc>
        <w:tc>
          <w:tcPr>
            <w:tcW w:w="747" w:type="dxa"/>
            <w:vAlign w:val="center"/>
          </w:tcPr>
          <w:p w:rsidR="009C0085" w:rsidRPr="000944A3" w:rsidRDefault="009C0085" w:rsidP="009C0085">
            <w:pPr>
              <w:spacing w:after="0" w:line="240" w:lineRule="auto"/>
              <w:jc w:val="center"/>
              <w:rPr>
                <w:sz w:val="21"/>
                <w:szCs w:val="21"/>
              </w:rPr>
            </w:pPr>
            <w:r w:rsidRPr="000944A3">
              <w:rPr>
                <w:sz w:val="21"/>
                <w:szCs w:val="21"/>
              </w:rPr>
              <w:t>5.60</w:t>
            </w:r>
          </w:p>
        </w:tc>
        <w:tc>
          <w:tcPr>
            <w:tcW w:w="720" w:type="dxa"/>
            <w:vAlign w:val="center"/>
          </w:tcPr>
          <w:p w:rsidR="009C0085" w:rsidRPr="000944A3" w:rsidRDefault="00A46B96" w:rsidP="009C0085">
            <w:pPr>
              <w:spacing w:after="0" w:line="240" w:lineRule="auto"/>
              <w:jc w:val="center"/>
              <w:rPr>
                <w:sz w:val="21"/>
                <w:szCs w:val="21"/>
              </w:rPr>
            </w:pPr>
            <w:r>
              <w:rPr>
                <w:sz w:val="21"/>
                <w:szCs w:val="21"/>
              </w:rPr>
              <w:t>78.00</w:t>
            </w:r>
          </w:p>
        </w:tc>
        <w:tc>
          <w:tcPr>
            <w:tcW w:w="1350" w:type="dxa"/>
            <w:vAlign w:val="center"/>
          </w:tcPr>
          <w:p w:rsidR="009C0085" w:rsidRPr="00F646E5" w:rsidRDefault="009C0085" w:rsidP="009C0085">
            <w:pPr>
              <w:spacing w:after="0" w:line="240" w:lineRule="auto"/>
              <w:jc w:val="center"/>
              <w:rPr>
                <w:sz w:val="21"/>
                <w:szCs w:val="21"/>
              </w:rPr>
            </w:pPr>
            <w:r w:rsidRPr="00F646E5">
              <w:rPr>
                <w:sz w:val="21"/>
                <w:szCs w:val="21"/>
              </w:rPr>
              <w:t>4.20</w:t>
            </w:r>
          </w:p>
        </w:tc>
        <w:tc>
          <w:tcPr>
            <w:tcW w:w="1350" w:type="dxa"/>
            <w:vAlign w:val="center"/>
          </w:tcPr>
          <w:p w:rsidR="009C0085" w:rsidRPr="00F646E5" w:rsidRDefault="00A46B96" w:rsidP="009C0085">
            <w:pPr>
              <w:spacing w:after="0" w:line="240" w:lineRule="auto"/>
              <w:jc w:val="center"/>
              <w:rPr>
                <w:rFonts w:ascii="Calibri" w:hAnsi="Calibri"/>
                <w:sz w:val="21"/>
                <w:szCs w:val="21"/>
              </w:rPr>
            </w:pPr>
            <w:r>
              <w:rPr>
                <w:rFonts w:ascii="Calibri" w:hAnsi="Calibri"/>
                <w:sz w:val="21"/>
                <w:szCs w:val="21"/>
              </w:rPr>
              <w:t>77.67</w:t>
            </w:r>
          </w:p>
        </w:tc>
        <w:tc>
          <w:tcPr>
            <w:tcW w:w="1341" w:type="dxa"/>
            <w:vAlign w:val="center"/>
          </w:tcPr>
          <w:p w:rsidR="009C0085" w:rsidRPr="00FB58DB" w:rsidRDefault="009C0085" w:rsidP="009C0085">
            <w:pPr>
              <w:spacing w:after="0" w:line="240" w:lineRule="auto"/>
              <w:jc w:val="center"/>
              <w:rPr>
                <w:rFonts w:ascii="Calibri" w:hAnsi="Calibri"/>
                <w:sz w:val="21"/>
                <w:szCs w:val="21"/>
              </w:rPr>
            </w:pPr>
            <w:r w:rsidRPr="00FB58DB">
              <w:rPr>
                <w:rFonts w:ascii="Calibri" w:hAnsi="Calibri"/>
                <w:sz w:val="21"/>
                <w:szCs w:val="21"/>
              </w:rPr>
              <w:t>5.20</w:t>
            </w:r>
          </w:p>
        </w:tc>
        <w:tc>
          <w:tcPr>
            <w:tcW w:w="1359" w:type="dxa"/>
            <w:vAlign w:val="center"/>
          </w:tcPr>
          <w:p w:rsidR="009C0085" w:rsidRPr="00FB58DB" w:rsidRDefault="00A46B96" w:rsidP="009C0085">
            <w:pPr>
              <w:spacing w:after="0" w:line="240" w:lineRule="auto"/>
              <w:jc w:val="center"/>
              <w:rPr>
                <w:rFonts w:ascii="Calibri" w:hAnsi="Calibri"/>
                <w:sz w:val="21"/>
                <w:szCs w:val="21"/>
              </w:rPr>
            </w:pPr>
            <w:r>
              <w:rPr>
                <w:rFonts w:ascii="Calibri" w:hAnsi="Calibri"/>
                <w:sz w:val="21"/>
                <w:szCs w:val="21"/>
              </w:rPr>
              <w:t>80.00</w:t>
            </w:r>
          </w:p>
        </w:tc>
      </w:tr>
      <w:tr w:rsidR="009C0085" w:rsidTr="00EA780E">
        <w:trPr>
          <w:trHeight w:val="233"/>
          <w:jc w:val="center"/>
        </w:trPr>
        <w:tc>
          <w:tcPr>
            <w:tcW w:w="3177" w:type="dxa"/>
            <w:tcBorders>
              <w:bottom w:val="single" w:sz="4" w:space="0" w:color="auto"/>
            </w:tcBorders>
          </w:tcPr>
          <w:p w:rsidR="009C0085" w:rsidRPr="00DC6200" w:rsidRDefault="00EA780E" w:rsidP="009C0085">
            <w:pPr>
              <w:spacing w:after="0" w:line="240" w:lineRule="auto"/>
              <w:rPr>
                <w:sz w:val="21"/>
                <w:szCs w:val="21"/>
              </w:rPr>
            </w:pPr>
            <w:r>
              <w:rPr>
                <w:sz w:val="21"/>
                <w:szCs w:val="21"/>
              </w:rPr>
              <w:t>Computer Information Science</w:t>
            </w:r>
          </w:p>
        </w:tc>
        <w:tc>
          <w:tcPr>
            <w:tcW w:w="450" w:type="dxa"/>
            <w:tcBorders>
              <w:bottom w:val="single" w:sz="4" w:space="0" w:color="auto"/>
            </w:tcBorders>
            <w:vAlign w:val="center"/>
          </w:tcPr>
          <w:p w:rsidR="009C0085" w:rsidRPr="000944A3" w:rsidRDefault="00A46B96" w:rsidP="009C0085">
            <w:pPr>
              <w:spacing w:after="0" w:line="240" w:lineRule="auto"/>
              <w:jc w:val="center"/>
              <w:rPr>
                <w:sz w:val="21"/>
                <w:szCs w:val="21"/>
              </w:rPr>
            </w:pPr>
            <w:r>
              <w:rPr>
                <w:sz w:val="21"/>
                <w:szCs w:val="21"/>
              </w:rPr>
              <w:t>3</w:t>
            </w:r>
          </w:p>
        </w:tc>
        <w:tc>
          <w:tcPr>
            <w:tcW w:w="747" w:type="dxa"/>
            <w:tcBorders>
              <w:bottom w:val="single" w:sz="4" w:space="0" w:color="auto"/>
            </w:tcBorders>
            <w:vAlign w:val="center"/>
          </w:tcPr>
          <w:p w:rsidR="009C0085" w:rsidRPr="000944A3" w:rsidRDefault="00EA780E" w:rsidP="009C0085">
            <w:pPr>
              <w:spacing w:after="0" w:line="240" w:lineRule="auto"/>
              <w:jc w:val="center"/>
              <w:rPr>
                <w:sz w:val="21"/>
                <w:szCs w:val="21"/>
              </w:rPr>
            </w:pPr>
            <w:r w:rsidRPr="000944A3">
              <w:rPr>
                <w:sz w:val="21"/>
                <w:szCs w:val="21"/>
              </w:rPr>
              <w:t>6.33</w:t>
            </w:r>
          </w:p>
        </w:tc>
        <w:tc>
          <w:tcPr>
            <w:tcW w:w="720" w:type="dxa"/>
            <w:tcBorders>
              <w:bottom w:val="single" w:sz="4" w:space="0" w:color="auto"/>
            </w:tcBorders>
            <w:vAlign w:val="center"/>
          </w:tcPr>
          <w:p w:rsidR="009C0085" w:rsidRPr="000944A3" w:rsidRDefault="00A46B96" w:rsidP="009C0085">
            <w:pPr>
              <w:spacing w:after="0" w:line="240" w:lineRule="auto"/>
              <w:jc w:val="center"/>
              <w:rPr>
                <w:sz w:val="21"/>
                <w:szCs w:val="21"/>
              </w:rPr>
            </w:pPr>
            <w:r>
              <w:rPr>
                <w:sz w:val="21"/>
                <w:szCs w:val="21"/>
              </w:rPr>
              <w:t>84.33</w:t>
            </w:r>
          </w:p>
        </w:tc>
        <w:tc>
          <w:tcPr>
            <w:tcW w:w="1350" w:type="dxa"/>
            <w:tcBorders>
              <w:bottom w:val="single" w:sz="4" w:space="0" w:color="auto"/>
            </w:tcBorders>
            <w:vAlign w:val="center"/>
          </w:tcPr>
          <w:p w:rsidR="009C0085" w:rsidRPr="00F646E5" w:rsidRDefault="00EA780E" w:rsidP="009C0085">
            <w:pPr>
              <w:spacing w:after="0" w:line="240" w:lineRule="auto"/>
              <w:jc w:val="center"/>
              <w:rPr>
                <w:sz w:val="21"/>
                <w:szCs w:val="21"/>
              </w:rPr>
            </w:pPr>
            <w:r w:rsidRPr="00F646E5">
              <w:rPr>
                <w:rFonts w:ascii="Calibri" w:hAnsi="Calibri"/>
                <w:sz w:val="21"/>
                <w:szCs w:val="21"/>
              </w:rPr>
              <w:t>4.67</w:t>
            </w:r>
          </w:p>
        </w:tc>
        <w:tc>
          <w:tcPr>
            <w:tcW w:w="1350" w:type="dxa"/>
            <w:tcBorders>
              <w:bottom w:val="single" w:sz="4" w:space="0" w:color="auto"/>
            </w:tcBorders>
            <w:vAlign w:val="center"/>
          </w:tcPr>
          <w:p w:rsidR="009C0085" w:rsidRPr="00F646E5" w:rsidRDefault="00A46B96" w:rsidP="009C0085">
            <w:pPr>
              <w:spacing w:after="0" w:line="240" w:lineRule="auto"/>
              <w:jc w:val="center"/>
              <w:rPr>
                <w:rFonts w:ascii="Calibri" w:hAnsi="Calibri"/>
                <w:sz w:val="21"/>
                <w:szCs w:val="21"/>
              </w:rPr>
            </w:pPr>
            <w:r>
              <w:rPr>
                <w:rFonts w:ascii="Calibri" w:hAnsi="Calibri"/>
                <w:sz w:val="21"/>
                <w:szCs w:val="21"/>
              </w:rPr>
              <w:t>81.33</w:t>
            </w:r>
          </w:p>
        </w:tc>
        <w:tc>
          <w:tcPr>
            <w:tcW w:w="1341" w:type="dxa"/>
            <w:tcBorders>
              <w:bottom w:val="single" w:sz="4" w:space="0" w:color="auto"/>
            </w:tcBorders>
            <w:vAlign w:val="center"/>
          </w:tcPr>
          <w:p w:rsidR="009C0085" w:rsidRPr="00FB58DB" w:rsidRDefault="00EA780E" w:rsidP="009C0085">
            <w:pPr>
              <w:spacing w:after="0" w:line="240" w:lineRule="auto"/>
              <w:jc w:val="center"/>
              <w:rPr>
                <w:rFonts w:ascii="Calibri" w:hAnsi="Calibri"/>
                <w:sz w:val="21"/>
                <w:szCs w:val="21"/>
              </w:rPr>
            </w:pPr>
            <w:r w:rsidRPr="00FB58DB">
              <w:rPr>
                <w:rFonts w:ascii="Calibri" w:hAnsi="Calibri"/>
                <w:sz w:val="21"/>
                <w:szCs w:val="21"/>
              </w:rPr>
              <w:t>5.67</w:t>
            </w:r>
          </w:p>
        </w:tc>
        <w:tc>
          <w:tcPr>
            <w:tcW w:w="1359" w:type="dxa"/>
            <w:tcBorders>
              <w:bottom w:val="single" w:sz="4" w:space="0" w:color="auto"/>
            </w:tcBorders>
            <w:vAlign w:val="center"/>
          </w:tcPr>
          <w:p w:rsidR="009C0085" w:rsidRPr="00FB58DB" w:rsidRDefault="00A46B96" w:rsidP="009C0085">
            <w:pPr>
              <w:spacing w:after="0" w:line="240" w:lineRule="auto"/>
              <w:jc w:val="center"/>
              <w:rPr>
                <w:rFonts w:ascii="Calibri" w:hAnsi="Calibri"/>
                <w:sz w:val="21"/>
                <w:szCs w:val="21"/>
              </w:rPr>
            </w:pPr>
            <w:r>
              <w:rPr>
                <w:rFonts w:ascii="Calibri" w:hAnsi="Calibri"/>
                <w:sz w:val="21"/>
                <w:szCs w:val="21"/>
              </w:rPr>
              <w:t>82.00</w:t>
            </w:r>
          </w:p>
        </w:tc>
      </w:tr>
      <w:tr w:rsidR="009C0085" w:rsidTr="009C0085">
        <w:trPr>
          <w:jc w:val="center"/>
        </w:trPr>
        <w:tc>
          <w:tcPr>
            <w:tcW w:w="3177" w:type="dxa"/>
          </w:tcPr>
          <w:p w:rsidR="009C0085" w:rsidRPr="00EA780E" w:rsidRDefault="009C0085" w:rsidP="009C0085">
            <w:pPr>
              <w:spacing w:after="0" w:line="240" w:lineRule="auto"/>
              <w:rPr>
                <w:sz w:val="21"/>
                <w:szCs w:val="21"/>
              </w:rPr>
            </w:pPr>
            <w:r w:rsidRPr="00EA780E">
              <w:rPr>
                <w:sz w:val="21"/>
                <w:szCs w:val="21"/>
              </w:rPr>
              <w:t>Construction Technology</w:t>
            </w:r>
          </w:p>
        </w:tc>
        <w:tc>
          <w:tcPr>
            <w:tcW w:w="450" w:type="dxa"/>
            <w:vAlign w:val="center"/>
          </w:tcPr>
          <w:p w:rsidR="009C0085" w:rsidRPr="000944A3" w:rsidRDefault="00A46B96" w:rsidP="009C0085">
            <w:pPr>
              <w:spacing w:after="0" w:line="240" w:lineRule="auto"/>
              <w:jc w:val="center"/>
              <w:rPr>
                <w:sz w:val="21"/>
                <w:szCs w:val="21"/>
              </w:rPr>
            </w:pPr>
            <w:r>
              <w:rPr>
                <w:sz w:val="21"/>
                <w:szCs w:val="21"/>
              </w:rPr>
              <w:t>1</w:t>
            </w:r>
          </w:p>
        </w:tc>
        <w:tc>
          <w:tcPr>
            <w:tcW w:w="747" w:type="dxa"/>
            <w:vAlign w:val="center"/>
          </w:tcPr>
          <w:p w:rsidR="009C0085" w:rsidRPr="000944A3" w:rsidRDefault="009C0085" w:rsidP="009C0085">
            <w:pPr>
              <w:spacing w:after="0" w:line="240" w:lineRule="auto"/>
              <w:jc w:val="center"/>
              <w:rPr>
                <w:sz w:val="21"/>
                <w:szCs w:val="21"/>
              </w:rPr>
            </w:pPr>
          </w:p>
        </w:tc>
        <w:tc>
          <w:tcPr>
            <w:tcW w:w="720" w:type="dxa"/>
            <w:vAlign w:val="center"/>
          </w:tcPr>
          <w:p w:rsidR="009C0085" w:rsidRPr="000944A3" w:rsidRDefault="00A46B96" w:rsidP="009C0085">
            <w:pPr>
              <w:spacing w:after="0" w:line="240" w:lineRule="auto"/>
              <w:jc w:val="center"/>
              <w:rPr>
                <w:sz w:val="21"/>
                <w:szCs w:val="21"/>
              </w:rPr>
            </w:pPr>
            <w:r>
              <w:rPr>
                <w:sz w:val="21"/>
                <w:szCs w:val="21"/>
              </w:rPr>
              <w:t>83.00</w:t>
            </w:r>
          </w:p>
        </w:tc>
        <w:tc>
          <w:tcPr>
            <w:tcW w:w="1350" w:type="dxa"/>
            <w:vAlign w:val="center"/>
          </w:tcPr>
          <w:p w:rsidR="009C0085" w:rsidRPr="00A92FCF" w:rsidRDefault="009C0085" w:rsidP="009C0085">
            <w:pPr>
              <w:spacing w:after="0" w:line="240" w:lineRule="auto"/>
              <w:jc w:val="center"/>
              <w:rPr>
                <w:rFonts w:ascii="Calibri" w:hAnsi="Calibri"/>
                <w:color w:val="FF0000"/>
                <w:sz w:val="21"/>
                <w:szCs w:val="21"/>
              </w:rPr>
            </w:pPr>
          </w:p>
        </w:tc>
        <w:tc>
          <w:tcPr>
            <w:tcW w:w="1350" w:type="dxa"/>
            <w:vAlign w:val="center"/>
          </w:tcPr>
          <w:p w:rsidR="009C0085" w:rsidRPr="00A92FCF" w:rsidRDefault="00A46B96" w:rsidP="009C0085">
            <w:pPr>
              <w:spacing w:after="0" w:line="240" w:lineRule="auto"/>
              <w:jc w:val="center"/>
              <w:rPr>
                <w:rFonts w:ascii="Calibri" w:hAnsi="Calibri"/>
                <w:color w:val="FF0000"/>
                <w:sz w:val="21"/>
                <w:szCs w:val="21"/>
              </w:rPr>
            </w:pPr>
            <w:r w:rsidRPr="00A46B96">
              <w:rPr>
                <w:rFonts w:ascii="Calibri" w:hAnsi="Calibri"/>
                <w:sz w:val="21"/>
                <w:szCs w:val="21"/>
              </w:rPr>
              <w:t>79.00</w:t>
            </w:r>
          </w:p>
        </w:tc>
        <w:tc>
          <w:tcPr>
            <w:tcW w:w="1341" w:type="dxa"/>
            <w:vAlign w:val="center"/>
          </w:tcPr>
          <w:p w:rsidR="009C0085" w:rsidRPr="00A92FCF" w:rsidRDefault="009C0085" w:rsidP="009C0085">
            <w:pPr>
              <w:spacing w:after="0" w:line="240" w:lineRule="auto"/>
              <w:jc w:val="center"/>
              <w:rPr>
                <w:rFonts w:ascii="Calibri" w:hAnsi="Calibri"/>
                <w:color w:val="FF0000"/>
                <w:sz w:val="21"/>
                <w:szCs w:val="21"/>
              </w:rPr>
            </w:pPr>
          </w:p>
        </w:tc>
        <w:tc>
          <w:tcPr>
            <w:tcW w:w="1359" w:type="dxa"/>
            <w:vAlign w:val="center"/>
          </w:tcPr>
          <w:p w:rsidR="009C0085" w:rsidRPr="00A92FCF" w:rsidRDefault="00A46B96" w:rsidP="009C0085">
            <w:pPr>
              <w:spacing w:after="0" w:line="240" w:lineRule="auto"/>
              <w:jc w:val="center"/>
              <w:rPr>
                <w:rFonts w:ascii="Calibri" w:hAnsi="Calibri"/>
                <w:color w:val="FF0000"/>
                <w:sz w:val="21"/>
                <w:szCs w:val="21"/>
              </w:rPr>
            </w:pPr>
            <w:r w:rsidRPr="00A46B96">
              <w:rPr>
                <w:rFonts w:ascii="Calibri" w:hAnsi="Calibri"/>
                <w:sz w:val="21"/>
                <w:szCs w:val="21"/>
              </w:rPr>
              <w:t>83.00</w:t>
            </w:r>
          </w:p>
        </w:tc>
      </w:tr>
      <w:tr w:rsidR="009C0085" w:rsidTr="009C0085">
        <w:trPr>
          <w:jc w:val="center"/>
        </w:trPr>
        <w:tc>
          <w:tcPr>
            <w:tcW w:w="3177" w:type="dxa"/>
          </w:tcPr>
          <w:p w:rsidR="009C0085" w:rsidRPr="00EA780E" w:rsidRDefault="009C0085" w:rsidP="009C0085">
            <w:pPr>
              <w:spacing w:after="0" w:line="240" w:lineRule="auto"/>
              <w:rPr>
                <w:sz w:val="21"/>
                <w:szCs w:val="21"/>
              </w:rPr>
            </w:pPr>
            <w:r w:rsidRPr="00EA780E">
              <w:rPr>
                <w:sz w:val="21"/>
                <w:szCs w:val="21"/>
              </w:rPr>
              <w:t>Culinary Arts</w:t>
            </w:r>
          </w:p>
        </w:tc>
        <w:tc>
          <w:tcPr>
            <w:tcW w:w="450" w:type="dxa"/>
            <w:vAlign w:val="center"/>
          </w:tcPr>
          <w:p w:rsidR="009C0085" w:rsidRPr="000944A3" w:rsidRDefault="009C0085" w:rsidP="009C0085">
            <w:pPr>
              <w:spacing w:after="0" w:line="240" w:lineRule="auto"/>
              <w:jc w:val="center"/>
              <w:rPr>
                <w:sz w:val="21"/>
                <w:szCs w:val="21"/>
              </w:rPr>
            </w:pPr>
          </w:p>
        </w:tc>
        <w:tc>
          <w:tcPr>
            <w:tcW w:w="747" w:type="dxa"/>
            <w:vAlign w:val="center"/>
          </w:tcPr>
          <w:p w:rsidR="009C0085" w:rsidRPr="000944A3" w:rsidRDefault="009C0085" w:rsidP="009C0085">
            <w:pPr>
              <w:spacing w:after="0" w:line="240" w:lineRule="auto"/>
              <w:jc w:val="center"/>
              <w:rPr>
                <w:sz w:val="21"/>
                <w:szCs w:val="21"/>
              </w:rPr>
            </w:pPr>
          </w:p>
        </w:tc>
        <w:tc>
          <w:tcPr>
            <w:tcW w:w="720" w:type="dxa"/>
            <w:vAlign w:val="center"/>
          </w:tcPr>
          <w:p w:rsidR="009C0085" w:rsidRPr="000944A3" w:rsidRDefault="009C0085" w:rsidP="009C0085">
            <w:pPr>
              <w:spacing w:after="0" w:line="240" w:lineRule="auto"/>
              <w:jc w:val="center"/>
              <w:rPr>
                <w:sz w:val="21"/>
                <w:szCs w:val="21"/>
              </w:rPr>
            </w:pPr>
          </w:p>
        </w:tc>
        <w:tc>
          <w:tcPr>
            <w:tcW w:w="1350" w:type="dxa"/>
            <w:vAlign w:val="center"/>
          </w:tcPr>
          <w:p w:rsidR="009C0085" w:rsidRPr="00915AB5" w:rsidRDefault="009C0085" w:rsidP="009C0085">
            <w:pPr>
              <w:spacing w:after="0" w:line="240" w:lineRule="auto"/>
              <w:jc w:val="center"/>
              <w:rPr>
                <w:rFonts w:ascii="Calibri" w:hAnsi="Calibri"/>
                <w:sz w:val="21"/>
                <w:szCs w:val="21"/>
              </w:rPr>
            </w:pPr>
          </w:p>
        </w:tc>
        <w:tc>
          <w:tcPr>
            <w:tcW w:w="1350" w:type="dxa"/>
            <w:vAlign w:val="center"/>
          </w:tcPr>
          <w:p w:rsidR="009C0085" w:rsidRPr="00915AB5" w:rsidRDefault="009C0085" w:rsidP="009C0085">
            <w:pPr>
              <w:spacing w:after="0" w:line="240" w:lineRule="auto"/>
              <w:jc w:val="center"/>
              <w:rPr>
                <w:rFonts w:ascii="Calibri" w:hAnsi="Calibri"/>
                <w:sz w:val="21"/>
                <w:szCs w:val="21"/>
              </w:rPr>
            </w:pPr>
          </w:p>
        </w:tc>
        <w:tc>
          <w:tcPr>
            <w:tcW w:w="1341" w:type="dxa"/>
            <w:vAlign w:val="center"/>
          </w:tcPr>
          <w:p w:rsidR="009C0085" w:rsidRPr="00FB58DB" w:rsidRDefault="009C0085" w:rsidP="009C0085">
            <w:pPr>
              <w:spacing w:after="0" w:line="240" w:lineRule="auto"/>
              <w:jc w:val="center"/>
              <w:rPr>
                <w:rFonts w:ascii="Calibri" w:hAnsi="Calibri"/>
                <w:sz w:val="21"/>
                <w:szCs w:val="21"/>
              </w:rPr>
            </w:pPr>
          </w:p>
        </w:tc>
        <w:tc>
          <w:tcPr>
            <w:tcW w:w="1359" w:type="dxa"/>
            <w:vAlign w:val="center"/>
          </w:tcPr>
          <w:p w:rsidR="009C0085" w:rsidRPr="00FB58DB" w:rsidRDefault="009C0085" w:rsidP="009C0085">
            <w:pPr>
              <w:spacing w:after="0" w:line="240" w:lineRule="auto"/>
              <w:jc w:val="center"/>
              <w:rPr>
                <w:rFonts w:ascii="Calibri" w:hAnsi="Calibri"/>
                <w:sz w:val="21"/>
                <w:szCs w:val="21"/>
              </w:rPr>
            </w:pPr>
          </w:p>
        </w:tc>
      </w:tr>
      <w:tr w:rsidR="009C0085" w:rsidTr="009C0085">
        <w:trPr>
          <w:jc w:val="center"/>
        </w:trPr>
        <w:tc>
          <w:tcPr>
            <w:tcW w:w="3177" w:type="dxa"/>
          </w:tcPr>
          <w:p w:rsidR="009C0085" w:rsidRPr="00EA780E" w:rsidRDefault="009C0085" w:rsidP="009C0085">
            <w:pPr>
              <w:spacing w:after="0" w:line="240" w:lineRule="auto"/>
              <w:rPr>
                <w:sz w:val="21"/>
                <w:szCs w:val="21"/>
              </w:rPr>
            </w:pPr>
            <w:r w:rsidRPr="00EA780E">
              <w:rPr>
                <w:sz w:val="21"/>
                <w:szCs w:val="21"/>
              </w:rPr>
              <w:t>Diesel Technology</w:t>
            </w:r>
          </w:p>
        </w:tc>
        <w:tc>
          <w:tcPr>
            <w:tcW w:w="450" w:type="dxa"/>
            <w:vAlign w:val="center"/>
          </w:tcPr>
          <w:p w:rsidR="009C0085" w:rsidRPr="000944A3" w:rsidRDefault="00A46B96" w:rsidP="009C0085">
            <w:pPr>
              <w:spacing w:after="0" w:line="240" w:lineRule="auto"/>
              <w:jc w:val="center"/>
              <w:rPr>
                <w:sz w:val="21"/>
                <w:szCs w:val="21"/>
              </w:rPr>
            </w:pPr>
            <w:r>
              <w:rPr>
                <w:sz w:val="21"/>
                <w:szCs w:val="21"/>
              </w:rPr>
              <w:t>1</w:t>
            </w:r>
          </w:p>
        </w:tc>
        <w:tc>
          <w:tcPr>
            <w:tcW w:w="747" w:type="dxa"/>
            <w:vAlign w:val="center"/>
          </w:tcPr>
          <w:p w:rsidR="009C0085" w:rsidRPr="000944A3" w:rsidRDefault="009C0085" w:rsidP="009C0085">
            <w:pPr>
              <w:spacing w:after="0" w:line="240" w:lineRule="auto"/>
              <w:jc w:val="center"/>
              <w:rPr>
                <w:sz w:val="21"/>
                <w:szCs w:val="21"/>
              </w:rPr>
            </w:pPr>
            <w:r w:rsidRPr="000944A3">
              <w:rPr>
                <w:sz w:val="21"/>
                <w:szCs w:val="21"/>
              </w:rPr>
              <w:t>5.50</w:t>
            </w:r>
          </w:p>
        </w:tc>
        <w:tc>
          <w:tcPr>
            <w:tcW w:w="720" w:type="dxa"/>
            <w:vAlign w:val="center"/>
          </w:tcPr>
          <w:p w:rsidR="009C0085" w:rsidRPr="000944A3" w:rsidRDefault="00A46B96" w:rsidP="009C0085">
            <w:pPr>
              <w:spacing w:after="0" w:line="240" w:lineRule="auto"/>
              <w:jc w:val="center"/>
              <w:rPr>
                <w:sz w:val="21"/>
                <w:szCs w:val="21"/>
              </w:rPr>
            </w:pPr>
            <w:r>
              <w:rPr>
                <w:sz w:val="21"/>
                <w:szCs w:val="21"/>
              </w:rPr>
              <w:t>78.00</w:t>
            </w:r>
          </w:p>
        </w:tc>
        <w:tc>
          <w:tcPr>
            <w:tcW w:w="1350" w:type="dxa"/>
            <w:vAlign w:val="center"/>
          </w:tcPr>
          <w:p w:rsidR="009C0085" w:rsidRPr="00F646E5" w:rsidRDefault="009C0085" w:rsidP="009C0085">
            <w:pPr>
              <w:spacing w:after="0" w:line="240" w:lineRule="auto"/>
              <w:jc w:val="center"/>
              <w:rPr>
                <w:rFonts w:ascii="Calibri" w:hAnsi="Calibri"/>
                <w:sz w:val="21"/>
                <w:szCs w:val="21"/>
              </w:rPr>
            </w:pPr>
            <w:r>
              <w:rPr>
                <w:rFonts w:ascii="Calibri" w:hAnsi="Calibri"/>
                <w:sz w:val="21"/>
                <w:szCs w:val="21"/>
              </w:rPr>
              <w:t>4.50</w:t>
            </w:r>
          </w:p>
        </w:tc>
        <w:tc>
          <w:tcPr>
            <w:tcW w:w="1350" w:type="dxa"/>
            <w:vAlign w:val="center"/>
          </w:tcPr>
          <w:p w:rsidR="009C0085" w:rsidRPr="00F646E5" w:rsidRDefault="00A46B96" w:rsidP="009C0085">
            <w:pPr>
              <w:spacing w:after="0" w:line="240" w:lineRule="auto"/>
              <w:jc w:val="center"/>
              <w:rPr>
                <w:rFonts w:ascii="Calibri" w:hAnsi="Calibri"/>
                <w:sz w:val="21"/>
                <w:szCs w:val="21"/>
              </w:rPr>
            </w:pPr>
            <w:r>
              <w:rPr>
                <w:rFonts w:ascii="Calibri" w:hAnsi="Calibri"/>
                <w:sz w:val="21"/>
                <w:szCs w:val="21"/>
              </w:rPr>
              <w:t>79.00</w:t>
            </w:r>
          </w:p>
        </w:tc>
        <w:tc>
          <w:tcPr>
            <w:tcW w:w="1341" w:type="dxa"/>
            <w:vAlign w:val="center"/>
          </w:tcPr>
          <w:p w:rsidR="009C0085" w:rsidRPr="00F646E5" w:rsidRDefault="009C0085" w:rsidP="009C0085">
            <w:pPr>
              <w:spacing w:after="0" w:line="240" w:lineRule="auto"/>
              <w:jc w:val="center"/>
              <w:rPr>
                <w:rFonts w:ascii="Calibri" w:hAnsi="Calibri"/>
                <w:sz w:val="21"/>
                <w:szCs w:val="21"/>
              </w:rPr>
            </w:pPr>
            <w:r>
              <w:rPr>
                <w:rFonts w:ascii="Calibri" w:hAnsi="Calibri"/>
                <w:sz w:val="21"/>
                <w:szCs w:val="21"/>
              </w:rPr>
              <w:t>6.50</w:t>
            </w:r>
          </w:p>
        </w:tc>
        <w:tc>
          <w:tcPr>
            <w:tcW w:w="1359" w:type="dxa"/>
            <w:vAlign w:val="center"/>
          </w:tcPr>
          <w:p w:rsidR="009C0085" w:rsidRPr="00F646E5" w:rsidRDefault="00A46B96" w:rsidP="009C0085">
            <w:pPr>
              <w:spacing w:after="0" w:line="240" w:lineRule="auto"/>
              <w:jc w:val="center"/>
              <w:rPr>
                <w:rFonts w:ascii="Calibri" w:hAnsi="Calibri"/>
                <w:sz w:val="21"/>
                <w:szCs w:val="21"/>
              </w:rPr>
            </w:pPr>
            <w:r>
              <w:rPr>
                <w:rFonts w:ascii="Calibri" w:hAnsi="Calibri"/>
                <w:sz w:val="21"/>
                <w:szCs w:val="21"/>
              </w:rPr>
              <w:t>78.00</w:t>
            </w:r>
          </w:p>
        </w:tc>
      </w:tr>
      <w:tr w:rsidR="009C0085" w:rsidTr="009C0085">
        <w:trPr>
          <w:jc w:val="center"/>
        </w:trPr>
        <w:tc>
          <w:tcPr>
            <w:tcW w:w="3177" w:type="dxa"/>
          </w:tcPr>
          <w:p w:rsidR="009C0085" w:rsidRPr="00EA780E" w:rsidRDefault="009C0085" w:rsidP="009C0085">
            <w:pPr>
              <w:spacing w:after="0" w:line="240" w:lineRule="auto"/>
              <w:rPr>
                <w:sz w:val="21"/>
                <w:szCs w:val="21"/>
              </w:rPr>
            </w:pPr>
            <w:r w:rsidRPr="00EA780E">
              <w:rPr>
                <w:sz w:val="21"/>
                <w:szCs w:val="21"/>
              </w:rPr>
              <w:t>Drafting &amp; Design Technology</w:t>
            </w:r>
          </w:p>
        </w:tc>
        <w:tc>
          <w:tcPr>
            <w:tcW w:w="450" w:type="dxa"/>
            <w:vAlign w:val="center"/>
          </w:tcPr>
          <w:p w:rsidR="009C0085" w:rsidRPr="000944A3" w:rsidRDefault="00A46B96" w:rsidP="009C0085">
            <w:pPr>
              <w:spacing w:after="0" w:line="240" w:lineRule="auto"/>
              <w:jc w:val="center"/>
              <w:rPr>
                <w:sz w:val="21"/>
                <w:szCs w:val="21"/>
              </w:rPr>
            </w:pPr>
            <w:r>
              <w:rPr>
                <w:sz w:val="21"/>
                <w:szCs w:val="21"/>
              </w:rPr>
              <w:t>1</w:t>
            </w:r>
          </w:p>
        </w:tc>
        <w:tc>
          <w:tcPr>
            <w:tcW w:w="747" w:type="dxa"/>
            <w:vAlign w:val="center"/>
          </w:tcPr>
          <w:p w:rsidR="009C0085" w:rsidRPr="000944A3" w:rsidRDefault="009C0085" w:rsidP="009C0085">
            <w:pPr>
              <w:spacing w:after="0" w:line="240" w:lineRule="auto"/>
              <w:jc w:val="center"/>
              <w:rPr>
                <w:sz w:val="21"/>
                <w:szCs w:val="21"/>
              </w:rPr>
            </w:pPr>
          </w:p>
        </w:tc>
        <w:tc>
          <w:tcPr>
            <w:tcW w:w="720" w:type="dxa"/>
            <w:vAlign w:val="center"/>
          </w:tcPr>
          <w:p w:rsidR="009C0085" w:rsidRPr="000944A3" w:rsidRDefault="00A46B96" w:rsidP="009C0085">
            <w:pPr>
              <w:spacing w:after="0" w:line="240" w:lineRule="auto"/>
              <w:jc w:val="center"/>
              <w:rPr>
                <w:sz w:val="21"/>
                <w:szCs w:val="21"/>
              </w:rPr>
            </w:pPr>
            <w:r>
              <w:rPr>
                <w:sz w:val="21"/>
                <w:szCs w:val="21"/>
              </w:rPr>
              <w:t>81.00</w:t>
            </w:r>
          </w:p>
        </w:tc>
        <w:tc>
          <w:tcPr>
            <w:tcW w:w="1350" w:type="dxa"/>
            <w:vAlign w:val="center"/>
          </w:tcPr>
          <w:p w:rsidR="009C0085" w:rsidRPr="00A92FCF" w:rsidRDefault="009C0085" w:rsidP="009C0085">
            <w:pPr>
              <w:spacing w:after="0" w:line="240" w:lineRule="auto"/>
              <w:jc w:val="center"/>
              <w:rPr>
                <w:rFonts w:ascii="Calibri" w:hAnsi="Calibri"/>
                <w:color w:val="FF0000"/>
                <w:sz w:val="21"/>
                <w:szCs w:val="21"/>
              </w:rPr>
            </w:pPr>
          </w:p>
        </w:tc>
        <w:tc>
          <w:tcPr>
            <w:tcW w:w="1350" w:type="dxa"/>
            <w:vAlign w:val="center"/>
          </w:tcPr>
          <w:p w:rsidR="009C0085" w:rsidRPr="00A92FCF" w:rsidRDefault="00A46B96" w:rsidP="009C0085">
            <w:pPr>
              <w:spacing w:after="0" w:line="240" w:lineRule="auto"/>
              <w:jc w:val="center"/>
              <w:rPr>
                <w:rFonts w:ascii="Calibri" w:hAnsi="Calibri"/>
                <w:color w:val="FF0000"/>
                <w:sz w:val="21"/>
                <w:szCs w:val="21"/>
              </w:rPr>
            </w:pPr>
            <w:r w:rsidRPr="00A46B96">
              <w:rPr>
                <w:rFonts w:ascii="Calibri" w:hAnsi="Calibri"/>
                <w:sz w:val="21"/>
                <w:szCs w:val="21"/>
              </w:rPr>
              <w:t>79.00</w:t>
            </w:r>
          </w:p>
        </w:tc>
        <w:tc>
          <w:tcPr>
            <w:tcW w:w="1341" w:type="dxa"/>
            <w:vAlign w:val="center"/>
          </w:tcPr>
          <w:p w:rsidR="009C0085" w:rsidRPr="00A92FCF" w:rsidRDefault="009C0085" w:rsidP="009C0085">
            <w:pPr>
              <w:spacing w:after="0" w:line="240" w:lineRule="auto"/>
              <w:jc w:val="center"/>
              <w:rPr>
                <w:rFonts w:ascii="Calibri" w:hAnsi="Calibri"/>
                <w:color w:val="FF0000"/>
                <w:sz w:val="21"/>
                <w:szCs w:val="21"/>
              </w:rPr>
            </w:pPr>
          </w:p>
        </w:tc>
        <w:tc>
          <w:tcPr>
            <w:tcW w:w="1359" w:type="dxa"/>
            <w:vAlign w:val="center"/>
          </w:tcPr>
          <w:p w:rsidR="009C0085" w:rsidRPr="00A92FCF" w:rsidRDefault="00A46B96" w:rsidP="009C0085">
            <w:pPr>
              <w:spacing w:after="0" w:line="240" w:lineRule="auto"/>
              <w:jc w:val="center"/>
              <w:rPr>
                <w:rFonts w:ascii="Calibri" w:hAnsi="Calibri"/>
                <w:color w:val="FF0000"/>
                <w:sz w:val="21"/>
                <w:szCs w:val="21"/>
              </w:rPr>
            </w:pPr>
            <w:r w:rsidRPr="00A46B96">
              <w:rPr>
                <w:rFonts w:ascii="Calibri" w:hAnsi="Calibri"/>
                <w:sz w:val="21"/>
                <w:szCs w:val="21"/>
              </w:rPr>
              <w:t>83.00</w:t>
            </w:r>
          </w:p>
        </w:tc>
      </w:tr>
      <w:tr w:rsidR="009C0085" w:rsidTr="009C0085">
        <w:trPr>
          <w:jc w:val="center"/>
        </w:trPr>
        <w:tc>
          <w:tcPr>
            <w:tcW w:w="3177" w:type="dxa"/>
          </w:tcPr>
          <w:p w:rsidR="009C0085" w:rsidRPr="00EA780E" w:rsidRDefault="009C0085" w:rsidP="009C0085">
            <w:pPr>
              <w:spacing w:after="0" w:line="240" w:lineRule="auto"/>
              <w:rPr>
                <w:sz w:val="21"/>
                <w:szCs w:val="21"/>
              </w:rPr>
            </w:pPr>
            <w:r w:rsidRPr="00EA780E">
              <w:rPr>
                <w:sz w:val="21"/>
                <w:szCs w:val="21"/>
              </w:rPr>
              <w:t>Early Childhood Development</w:t>
            </w:r>
          </w:p>
        </w:tc>
        <w:tc>
          <w:tcPr>
            <w:tcW w:w="450" w:type="dxa"/>
            <w:vAlign w:val="center"/>
          </w:tcPr>
          <w:p w:rsidR="009C0085" w:rsidRPr="000944A3" w:rsidRDefault="00A46B96" w:rsidP="009C0085">
            <w:pPr>
              <w:spacing w:after="0" w:line="240" w:lineRule="auto"/>
              <w:jc w:val="center"/>
              <w:rPr>
                <w:sz w:val="21"/>
                <w:szCs w:val="21"/>
              </w:rPr>
            </w:pPr>
            <w:r>
              <w:rPr>
                <w:sz w:val="21"/>
                <w:szCs w:val="21"/>
              </w:rPr>
              <w:t>11</w:t>
            </w:r>
          </w:p>
        </w:tc>
        <w:tc>
          <w:tcPr>
            <w:tcW w:w="747" w:type="dxa"/>
            <w:vAlign w:val="center"/>
          </w:tcPr>
          <w:p w:rsidR="009C0085" w:rsidRPr="000944A3" w:rsidRDefault="009C0085" w:rsidP="009C0085">
            <w:pPr>
              <w:spacing w:after="0" w:line="240" w:lineRule="auto"/>
              <w:jc w:val="center"/>
              <w:rPr>
                <w:sz w:val="21"/>
                <w:szCs w:val="21"/>
              </w:rPr>
            </w:pPr>
            <w:r w:rsidRPr="000944A3">
              <w:rPr>
                <w:sz w:val="21"/>
                <w:szCs w:val="21"/>
              </w:rPr>
              <w:t>5.40</w:t>
            </w:r>
          </w:p>
        </w:tc>
        <w:tc>
          <w:tcPr>
            <w:tcW w:w="720" w:type="dxa"/>
            <w:vAlign w:val="center"/>
          </w:tcPr>
          <w:p w:rsidR="009C0085" w:rsidRPr="000944A3" w:rsidRDefault="00A46B96" w:rsidP="009C0085">
            <w:pPr>
              <w:spacing w:after="0" w:line="240" w:lineRule="auto"/>
              <w:jc w:val="center"/>
              <w:rPr>
                <w:sz w:val="21"/>
                <w:szCs w:val="21"/>
              </w:rPr>
            </w:pPr>
            <w:r>
              <w:rPr>
                <w:sz w:val="21"/>
                <w:szCs w:val="21"/>
              </w:rPr>
              <w:t>77.97</w:t>
            </w:r>
          </w:p>
        </w:tc>
        <w:tc>
          <w:tcPr>
            <w:tcW w:w="1350" w:type="dxa"/>
            <w:vAlign w:val="center"/>
          </w:tcPr>
          <w:p w:rsidR="009C0085" w:rsidRPr="00915AB5" w:rsidRDefault="009C0085" w:rsidP="009C0085">
            <w:pPr>
              <w:spacing w:after="0" w:line="240" w:lineRule="auto"/>
              <w:jc w:val="center"/>
              <w:rPr>
                <w:rFonts w:ascii="Calibri" w:hAnsi="Calibri"/>
                <w:sz w:val="21"/>
                <w:szCs w:val="21"/>
              </w:rPr>
            </w:pPr>
            <w:r w:rsidRPr="00915AB5">
              <w:rPr>
                <w:rFonts w:ascii="Calibri" w:hAnsi="Calibri"/>
                <w:sz w:val="21"/>
                <w:szCs w:val="21"/>
              </w:rPr>
              <w:t>4.00</w:t>
            </w:r>
          </w:p>
        </w:tc>
        <w:tc>
          <w:tcPr>
            <w:tcW w:w="1350" w:type="dxa"/>
            <w:vAlign w:val="center"/>
          </w:tcPr>
          <w:p w:rsidR="009C0085" w:rsidRPr="00915AB5" w:rsidRDefault="00A46B96" w:rsidP="009C0085">
            <w:pPr>
              <w:spacing w:after="0" w:line="240" w:lineRule="auto"/>
              <w:jc w:val="center"/>
              <w:rPr>
                <w:rFonts w:ascii="Calibri" w:hAnsi="Calibri"/>
                <w:sz w:val="21"/>
                <w:szCs w:val="21"/>
              </w:rPr>
            </w:pPr>
            <w:r>
              <w:rPr>
                <w:rFonts w:ascii="Calibri" w:hAnsi="Calibri"/>
                <w:sz w:val="21"/>
                <w:szCs w:val="21"/>
              </w:rPr>
              <w:t>75.82</w:t>
            </w:r>
          </w:p>
        </w:tc>
        <w:tc>
          <w:tcPr>
            <w:tcW w:w="1341" w:type="dxa"/>
            <w:vAlign w:val="center"/>
          </w:tcPr>
          <w:p w:rsidR="009C0085" w:rsidRPr="00FB58DB" w:rsidRDefault="009C0085" w:rsidP="009C0085">
            <w:pPr>
              <w:spacing w:after="0" w:line="240" w:lineRule="auto"/>
              <w:jc w:val="center"/>
              <w:rPr>
                <w:rFonts w:ascii="Calibri" w:hAnsi="Calibri"/>
                <w:sz w:val="21"/>
                <w:szCs w:val="21"/>
              </w:rPr>
            </w:pPr>
            <w:r w:rsidRPr="00FB58DB">
              <w:rPr>
                <w:rFonts w:ascii="Calibri" w:hAnsi="Calibri"/>
                <w:sz w:val="21"/>
                <w:szCs w:val="21"/>
              </w:rPr>
              <w:t>5.00</w:t>
            </w:r>
          </w:p>
        </w:tc>
        <w:tc>
          <w:tcPr>
            <w:tcW w:w="1359" w:type="dxa"/>
            <w:vAlign w:val="center"/>
          </w:tcPr>
          <w:p w:rsidR="009C0085" w:rsidRPr="00FB58DB" w:rsidRDefault="00A46B96" w:rsidP="009C0085">
            <w:pPr>
              <w:spacing w:after="0" w:line="240" w:lineRule="auto"/>
              <w:jc w:val="center"/>
              <w:rPr>
                <w:rFonts w:ascii="Calibri" w:hAnsi="Calibri"/>
                <w:sz w:val="21"/>
                <w:szCs w:val="21"/>
              </w:rPr>
            </w:pPr>
            <w:r>
              <w:rPr>
                <w:rFonts w:ascii="Calibri" w:hAnsi="Calibri"/>
                <w:sz w:val="21"/>
                <w:szCs w:val="21"/>
              </w:rPr>
              <w:t>80.18</w:t>
            </w:r>
          </w:p>
        </w:tc>
      </w:tr>
      <w:tr w:rsidR="009C0085" w:rsidTr="009C0085">
        <w:trPr>
          <w:jc w:val="center"/>
        </w:trPr>
        <w:tc>
          <w:tcPr>
            <w:tcW w:w="3177" w:type="dxa"/>
          </w:tcPr>
          <w:p w:rsidR="009C0085" w:rsidRPr="00EA780E" w:rsidRDefault="009C0085" w:rsidP="009C0085">
            <w:pPr>
              <w:spacing w:after="0" w:line="240" w:lineRule="auto"/>
              <w:rPr>
                <w:sz w:val="21"/>
                <w:szCs w:val="21"/>
              </w:rPr>
            </w:pPr>
            <w:r w:rsidRPr="00EA780E">
              <w:rPr>
                <w:sz w:val="21"/>
                <w:szCs w:val="21"/>
              </w:rPr>
              <w:t>Electronic Media Production</w:t>
            </w:r>
          </w:p>
        </w:tc>
        <w:tc>
          <w:tcPr>
            <w:tcW w:w="450" w:type="dxa"/>
            <w:vAlign w:val="center"/>
          </w:tcPr>
          <w:p w:rsidR="009C0085" w:rsidRPr="0048374B" w:rsidRDefault="00A46B96" w:rsidP="009C0085">
            <w:pPr>
              <w:spacing w:after="0" w:line="240" w:lineRule="auto"/>
              <w:jc w:val="center"/>
              <w:rPr>
                <w:sz w:val="21"/>
                <w:szCs w:val="21"/>
              </w:rPr>
            </w:pPr>
            <w:r>
              <w:rPr>
                <w:sz w:val="21"/>
                <w:szCs w:val="21"/>
              </w:rPr>
              <w:t>1</w:t>
            </w:r>
          </w:p>
        </w:tc>
        <w:tc>
          <w:tcPr>
            <w:tcW w:w="747" w:type="dxa"/>
            <w:vAlign w:val="center"/>
          </w:tcPr>
          <w:p w:rsidR="009C0085" w:rsidRPr="0048374B" w:rsidRDefault="009C0085" w:rsidP="009C0085">
            <w:pPr>
              <w:spacing w:after="0" w:line="240" w:lineRule="auto"/>
              <w:jc w:val="center"/>
              <w:rPr>
                <w:sz w:val="21"/>
                <w:szCs w:val="21"/>
              </w:rPr>
            </w:pPr>
            <w:r w:rsidRPr="0048374B">
              <w:rPr>
                <w:sz w:val="21"/>
                <w:szCs w:val="21"/>
              </w:rPr>
              <w:t>5.33</w:t>
            </w:r>
          </w:p>
        </w:tc>
        <w:tc>
          <w:tcPr>
            <w:tcW w:w="720" w:type="dxa"/>
            <w:vAlign w:val="center"/>
          </w:tcPr>
          <w:p w:rsidR="009C0085" w:rsidRPr="0048374B" w:rsidRDefault="00A46B96" w:rsidP="009C0085">
            <w:pPr>
              <w:spacing w:after="0" w:line="240" w:lineRule="auto"/>
              <w:jc w:val="center"/>
              <w:rPr>
                <w:sz w:val="21"/>
                <w:szCs w:val="21"/>
              </w:rPr>
            </w:pPr>
            <w:r>
              <w:rPr>
                <w:sz w:val="21"/>
                <w:szCs w:val="21"/>
              </w:rPr>
              <w:t>72.00</w:t>
            </w:r>
          </w:p>
        </w:tc>
        <w:tc>
          <w:tcPr>
            <w:tcW w:w="1350" w:type="dxa"/>
            <w:vAlign w:val="center"/>
          </w:tcPr>
          <w:p w:rsidR="009C0085" w:rsidRPr="00915AB5" w:rsidRDefault="009C0085" w:rsidP="009C0085">
            <w:pPr>
              <w:spacing w:after="0" w:line="240" w:lineRule="auto"/>
              <w:jc w:val="center"/>
              <w:rPr>
                <w:rFonts w:ascii="Calibri" w:hAnsi="Calibri"/>
                <w:sz w:val="21"/>
                <w:szCs w:val="21"/>
              </w:rPr>
            </w:pPr>
            <w:r w:rsidRPr="00915AB5">
              <w:rPr>
                <w:rFonts w:ascii="Calibri" w:hAnsi="Calibri"/>
                <w:sz w:val="21"/>
                <w:szCs w:val="21"/>
              </w:rPr>
              <w:t>4.67</w:t>
            </w:r>
          </w:p>
        </w:tc>
        <w:tc>
          <w:tcPr>
            <w:tcW w:w="1350" w:type="dxa"/>
            <w:vAlign w:val="center"/>
          </w:tcPr>
          <w:p w:rsidR="009C0085" w:rsidRPr="00915AB5" w:rsidRDefault="00A46B96" w:rsidP="009C0085">
            <w:pPr>
              <w:spacing w:after="0" w:line="240" w:lineRule="auto"/>
              <w:jc w:val="center"/>
              <w:rPr>
                <w:rFonts w:ascii="Calibri" w:hAnsi="Calibri"/>
                <w:sz w:val="21"/>
                <w:szCs w:val="21"/>
              </w:rPr>
            </w:pPr>
            <w:r>
              <w:rPr>
                <w:rFonts w:ascii="Calibri" w:hAnsi="Calibri"/>
                <w:sz w:val="21"/>
                <w:szCs w:val="21"/>
              </w:rPr>
              <w:t>75.00</w:t>
            </w:r>
          </w:p>
        </w:tc>
        <w:tc>
          <w:tcPr>
            <w:tcW w:w="1341" w:type="dxa"/>
            <w:vAlign w:val="center"/>
          </w:tcPr>
          <w:p w:rsidR="009C0085" w:rsidRPr="00FB58DB" w:rsidRDefault="009C0085" w:rsidP="009C0085">
            <w:pPr>
              <w:spacing w:after="0" w:line="240" w:lineRule="auto"/>
              <w:jc w:val="center"/>
              <w:rPr>
                <w:rFonts w:ascii="Calibri" w:hAnsi="Calibri"/>
                <w:sz w:val="21"/>
                <w:szCs w:val="21"/>
              </w:rPr>
            </w:pPr>
            <w:r w:rsidRPr="00FB58DB">
              <w:rPr>
                <w:rFonts w:ascii="Calibri" w:hAnsi="Calibri"/>
                <w:sz w:val="21"/>
                <w:szCs w:val="21"/>
              </w:rPr>
              <w:t>5.67</w:t>
            </w:r>
          </w:p>
        </w:tc>
        <w:tc>
          <w:tcPr>
            <w:tcW w:w="1359" w:type="dxa"/>
            <w:vAlign w:val="center"/>
          </w:tcPr>
          <w:p w:rsidR="009C0085" w:rsidRPr="00FB58DB" w:rsidRDefault="00A46B96" w:rsidP="009C0085">
            <w:pPr>
              <w:spacing w:after="0" w:line="240" w:lineRule="auto"/>
              <w:jc w:val="center"/>
              <w:rPr>
                <w:rFonts w:ascii="Calibri" w:hAnsi="Calibri"/>
                <w:sz w:val="21"/>
                <w:szCs w:val="21"/>
              </w:rPr>
            </w:pPr>
            <w:r>
              <w:rPr>
                <w:rFonts w:ascii="Calibri" w:hAnsi="Calibri"/>
                <w:sz w:val="21"/>
                <w:szCs w:val="21"/>
              </w:rPr>
              <w:t>73.00</w:t>
            </w:r>
          </w:p>
        </w:tc>
      </w:tr>
      <w:tr w:rsidR="009C0085" w:rsidTr="009C0085">
        <w:trPr>
          <w:jc w:val="center"/>
        </w:trPr>
        <w:tc>
          <w:tcPr>
            <w:tcW w:w="3177" w:type="dxa"/>
          </w:tcPr>
          <w:p w:rsidR="009C0085" w:rsidRPr="00EA780E" w:rsidRDefault="009C0085" w:rsidP="009C0085">
            <w:pPr>
              <w:spacing w:after="0" w:line="240" w:lineRule="auto"/>
              <w:rPr>
                <w:sz w:val="21"/>
                <w:szCs w:val="21"/>
              </w:rPr>
            </w:pPr>
            <w:r w:rsidRPr="00EA780E">
              <w:rPr>
                <w:sz w:val="21"/>
                <w:szCs w:val="21"/>
              </w:rPr>
              <w:t>Emergency Medical Technician</w:t>
            </w:r>
          </w:p>
        </w:tc>
        <w:tc>
          <w:tcPr>
            <w:tcW w:w="450" w:type="dxa"/>
            <w:vAlign w:val="center"/>
          </w:tcPr>
          <w:p w:rsidR="009C0085" w:rsidRPr="0048374B" w:rsidRDefault="009C0085" w:rsidP="009C0085">
            <w:pPr>
              <w:spacing w:after="0" w:line="240" w:lineRule="auto"/>
              <w:jc w:val="center"/>
              <w:rPr>
                <w:sz w:val="21"/>
                <w:szCs w:val="21"/>
              </w:rPr>
            </w:pPr>
          </w:p>
        </w:tc>
        <w:tc>
          <w:tcPr>
            <w:tcW w:w="747" w:type="dxa"/>
            <w:vAlign w:val="center"/>
          </w:tcPr>
          <w:p w:rsidR="009C0085" w:rsidRPr="0048374B" w:rsidRDefault="009C0085" w:rsidP="009C0085">
            <w:pPr>
              <w:spacing w:after="0" w:line="240" w:lineRule="auto"/>
              <w:jc w:val="center"/>
              <w:rPr>
                <w:sz w:val="21"/>
                <w:szCs w:val="21"/>
              </w:rPr>
            </w:pPr>
          </w:p>
        </w:tc>
        <w:tc>
          <w:tcPr>
            <w:tcW w:w="720" w:type="dxa"/>
            <w:vAlign w:val="center"/>
          </w:tcPr>
          <w:p w:rsidR="009C0085" w:rsidRPr="0048374B" w:rsidRDefault="009C0085" w:rsidP="009C0085">
            <w:pPr>
              <w:spacing w:after="0" w:line="240" w:lineRule="auto"/>
              <w:jc w:val="center"/>
              <w:rPr>
                <w:sz w:val="21"/>
                <w:szCs w:val="21"/>
              </w:rPr>
            </w:pPr>
          </w:p>
        </w:tc>
        <w:tc>
          <w:tcPr>
            <w:tcW w:w="1350" w:type="dxa"/>
            <w:vAlign w:val="center"/>
          </w:tcPr>
          <w:p w:rsidR="009C0085" w:rsidRPr="00915AB5" w:rsidRDefault="009C0085" w:rsidP="009C0085">
            <w:pPr>
              <w:spacing w:after="0" w:line="240" w:lineRule="auto"/>
              <w:jc w:val="center"/>
              <w:rPr>
                <w:rFonts w:ascii="Calibri" w:hAnsi="Calibri"/>
                <w:sz w:val="21"/>
                <w:szCs w:val="21"/>
              </w:rPr>
            </w:pPr>
          </w:p>
        </w:tc>
        <w:tc>
          <w:tcPr>
            <w:tcW w:w="1350" w:type="dxa"/>
            <w:vAlign w:val="center"/>
          </w:tcPr>
          <w:p w:rsidR="009C0085" w:rsidRPr="00915AB5" w:rsidRDefault="009C0085" w:rsidP="009C0085">
            <w:pPr>
              <w:spacing w:after="0" w:line="240" w:lineRule="auto"/>
              <w:jc w:val="center"/>
              <w:rPr>
                <w:rFonts w:ascii="Calibri" w:hAnsi="Calibri"/>
                <w:sz w:val="21"/>
                <w:szCs w:val="21"/>
              </w:rPr>
            </w:pPr>
          </w:p>
        </w:tc>
        <w:tc>
          <w:tcPr>
            <w:tcW w:w="1341" w:type="dxa"/>
            <w:vAlign w:val="center"/>
          </w:tcPr>
          <w:p w:rsidR="009C0085" w:rsidRPr="00FB58DB" w:rsidRDefault="009C0085" w:rsidP="009C0085">
            <w:pPr>
              <w:spacing w:after="0" w:line="240" w:lineRule="auto"/>
              <w:jc w:val="center"/>
              <w:rPr>
                <w:rFonts w:ascii="Calibri" w:hAnsi="Calibri"/>
                <w:sz w:val="21"/>
                <w:szCs w:val="21"/>
              </w:rPr>
            </w:pPr>
          </w:p>
        </w:tc>
        <w:tc>
          <w:tcPr>
            <w:tcW w:w="1359" w:type="dxa"/>
            <w:vAlign w:val="center"/>
          </w:tcPr>
          <w:p w:rsidR="009C0085" w:rsidRPr="00FB58DB" w:rsidRDefault="009C0085" w:rsidP="009C0085">
            <w:pPr>
              <w:spacing w:after="0" w:line="240" w:lineRule="auto"/>
              <w:jc w:val="center"/>
              <w:rPr>
                <w:rFonts w:ascii="Calibri" w:hAnsi="Calibri"/>
                <w:sz w:val="21"/>
                <w:szCs w:val="21"/>
              </w:rPr>
            </w:pPr>
          </w:p>
        </w:tc>
      </w:tr>
      <w:tr w:rsidR="009C0085" w:rsidTr="009C0085">
        <w:trPr>
          <w:jc w:val="center"/>
        </w:trPr>
        <w:tc>
          <w:tcPr>
            <w:tcW w:w="3177" w:type="dxa"/>
          </w:tcPr>
          <w:p w:rsidR="009C0085" w:rsidRPr="00EA780E" w:rsidRDefault="009C0085" w:rsidP="009C0085">
            <w:pPr>
              <w:spacing w:after="0" w:line="240" w:lineRule="auto"/>
              <w:rPr>
                <w:sz w:val="21"/>
                <w:szCs w:val="21"/>
              </w:rPr>
            </w:pPr>
            <w:r w:rsidRPr="00EA780E">
              <w:rPr>
                <w:sz w:val="21"/>
                <w:szCs w:val="21"/>
              </w:rPr>
              <w:t>Fire Science Technology</w:t>
            </w:r>
          </w:p>
        </w:tc>
        <w:tc>
          <w:tcPr>
            <w:tcW w:w="450" w:type="dxa"/>
            <w:vAlign w:val="center"/>
          </w:tcPr>
          <w:p w:rsidR="009C0085" w:rsidRPr="0048374B" w:rsidRDefault="00A46B96" w:rsidP="009C0085">
            <w:pPr>
              <w:spacing w:after="0" w:line="240" w:lineRule="auto"/>
              <w:jc w:val="center"/>
              <w:rPr>
                <w:sz w:val="21"/>
                <w:szCs w:val="21"/>
              </w:rPr>
            </w:pPr>
            <w:r>
              <w:rPr>
                <w:sz w:val="21"/>
                <w:szCs w:val="21"/>
              </w:rPr>
              <w:t>5</w:t>
            </w:r>
          </w:p>
        </w:tc>
        <w:tc>
          <w:tcPr>
            <w:tcW w:w="747" w:type="dxa"/>
            <w:vAlign w:val="center"/>
          </w:tcPr>
          <w:p w:rsidR="009C0085" w:rsidRPr="0048374B" w:rsidRDefault="009C0085" w:rsidP="009C0085">
            <w:pPr>
              <w:spacing w:after="0" w:line="240" w:lineRule="auto"/>
              <w:jc w:val="center"/>
              <w:rPr>
                <w:sz w:val="21"/>
                <w:szCs w:val="21"/>
              </w:rPr>
            </w:pPr>
            <w:r w:rsidRPr="0048374B">
              <w:rPr>
                <w:sz w:val="21"/>
                <w:szCs w:val="21"/>
              </w:rPr>
              <w:t>4.00</w:t>
            </w:r>
          </w:p>
        </w:tc>
        <w:tc>
          <w:tcPr>
            <w:tcW w:w="720" w:type="dxa"/>
            <w:vAlign w:val="center"/>
          </w:tcPr>
          <w:p w:rsidR="009C0085" w:rsidRPr="0048374B" w:rsidRDefault="00A46B96" w:rsidP="009C0085">
            <w:pPr>
              <w:spacing w:after="0" w:line="240" w:lineRule="auto"/>
              <w:jc w:val="center"/>
              <w:rPr>
                <w:sz w:val="21"/>
                <w:szCs w:val="21"/>
              </w:rPr>
            </w:pPr>
            <w:r>
              <w:rPr>
                <w:sz w:val="21"/>
                <w:szCs w:val="21"/>
              </w:rPr>
              <w:t>79.6</w:t>
            </w:r>
          </w:p>
        </w:tc>
        <w:tc>
          <w:tcPr>
            <w:tcW w:w="1350" w:type="dxa"/>
            <w:vAlign w:val="center"/>
          </w:tcPr>
          <w:p w:rsidR="009C0085" w:rsidRPr="00915AB5" w:rsidRDefault="009C0085" w:rsidP="009C0085">
            <w:pPr>
              <w:spacing w:after="0" w:line="240" w:lineRule="auto"/>
              <w:jc w:val="center"/>
              <w:rPr>
                <w:rFonts w:ascii="Calibri" w:hAnsi="Calibri"/>
                <w:sz w:val="21"/>
                <w:szCs w:val="21"/>
              </w:rPr>
            </w:pPr>
            <w:r w:rsidRPr="00915AB5">
              <w:rPr>
                <w:rFonts w:ascii="Calibri" w:hAnsi="Calibri"/>
                <w:sz w:val="21"/>
                <w:szCs w:val="21"/>
              </w:rPr>
              <w:t>4.00</w:t>
            </w:r>
          </w:p>
        </w:tc>
        <w:tc>
          <w:tcPr>
            <w:tcW w:w="1350" w:type="dxa"/>
            <w:vAlign w:val="center"/>
          </w:tcPr>
          <w:p w:rsidR="009C0085" w:rsidRPr="00915AB5" w:rsidRDefault="00A46B96" w:rsidP="009C0085">
            <w:pPr>
              <w:spacing w:after="0" w:line="240" w:lineRule="auto"/>
              <w:jc w:val="center"/>
              <w:rPr>
                <w:rFonts w:ascii="Calibri" w:hAnsi="Calibri"/>
                <w:sz w:val="21"/>
                <w:szCs w:val="21"/>
              </w:rPr>
            </w:pPr>
            <w:r>
              <w:rPr>
                <w:rFonts w:ascii="Calibri" w:hAnsi="Calibri"/>
                <w:sz w:val="21"/>
                <w:szCs w:val="21"/>
              </w:rPr>
              <w:t>77.4</w:t>
            </w:r>
          </w:p>
        </w:tc>
        <w:tc>
          <w:tcPr>
            <w:tcW w:w="1341" w:type="dxa"/>
            <w:vAlign w:val="center"/>
          </w:tcPr>
          <w:p w:rsidR="009C0085" w:rsidRPr="00FB58DB" w:rsidRDefault="009C0085" w:rsidP="009C0085">
            <w:pPr>
              <w:spacing w:after="0" w:line="240" w:lineRule="auto"/>
              <w:jc w:val="center"/>
              <w:rPr>
                <w:rFonts w:ascii="Calibri" w:hAnsi="Calibri"/>
                <w:sz w:val="21"/>
                <w:szCs w:val="21"/>
              </w:rPr>
            </w:pPr>
            <w:r w:rsidRPr="00FB58DB">
              <w:rPr>
                <w:rFonts w:ascii="Calibri" w:hAnsi="Calibri"/>
                <w:sz w:val="21"/>
                <w:szCs w:val="21"/>
              </w:rPr>
              <w:t>5.00</w:t>
            </w:r>
          </w:p>
        </w:tc>
        <w:tc>
          <w:tcPr>
            <w:tcW w:w="1359" w:type="dxa"/>
            <w:vAlign w:val="center"/>
          </w:tcPr>
          <w:p w:rsidR="009C0085" w:rsidRPr="00FB58DB" w:rsidRDefault="00A46B96" w:rsidP="009C0085">
            <w:pPr>
              <w:spacing w:after="0" w:line="240" w:lineRule="auto"/>
              <w:jc w:val="center"/>
              <w:rPr>
                <w:rFonts w:ascii="Calibri" w:hAnsi="Calibri"/>
                <w:sz w:val="21"/>
                <w:szCs w:val="21"/>
              </w:rPr>
            </w:pPr>
            <w:r>
              <w:rPr>
                <w:rFonts w:ascii="Calibri" w:hAnsi="Calibri"/>
                <w:sz w:val="21"/>
                <w:szCs w:val="21"/>
              </w:rPr>
              <w:t>82.00</w:t>
            </w:r>
          </w:p>
        </w:tc>
      </w:tr>
      <w:tr w:rsidR="009C0085" w:rsidTr="009C0085">
        <w:trPr>
          <w:jc w:val="center"/>
        </w:trPr>
        <w:tc>
          <w:tcPr>
            <w:tcW w:w="3177" w:type="dxa"/>
          </w:tcPr>
          <w:p w:rsidR="009C0085" w:rsidRPr="00EA780E" w:rsidRDefault="009C0085" w:rsidP="009C0085">
            <w:pPr>
              <w:spacing w:after="0" w:line="240" w:lineRule="auto"/>
              <w:rPr>
                <w:sz w:val="21"/>
                <w:szCs w:val="21"/>
              </w:rPr>
            </w:pPr>
            <w:r w:rsidRPr="00EA780E">
              <w:rPr>
                <w:sz w:val="21"/>
                <w:szCs w:val="21"/>
              </w:rPr>
              <w:t>Graphic Design Technology</w:t>
            </w:r>
          </w:p>
        </w:tc>
        <w:tc>
          <w:tcPr>
            <w:tcW w:w="450" w:type="dxa"/>
            <w:vAlign w:val="center"/>
          </w:tcPr>
          <w:p w:rsidR="009C0085" w:rsidRPr="0048374B" w:rsidRDefault="00A46B96" w:rsidP="009C0085">
            <w:pPr>
              <w:spacing w:after="0" w:line="240" w:lineRule="auto"/>
              <w:jc w:val="center"/>
              <w:rPr>
                <w:sz w:val="21"/>
                <w:szCs w:val="21"/>
              </w:rPr>
            </w:pPr>
            <w:r>
              <w:rPr>
                <w:sz w:val="21"/>
                <w:szCs w:val="21"/>
              </w:rPr>
              <w:t>9</w:t>
            </w:r>
          </w:p>
        </w:tc>
        <w:tc>
          <w:tcPr>
            <w:tcW w:w="747" w:type="dxa"/>
            <w:vAlign w:val="center"/>
          </w:tcPr>
          <w:p w:rsidR="009C0085" w:rsidRPr="0048374B" w:rsidRDefault="009C0085" w:rsidP="009C0085">
            <w:pPr>
              <w:spacing w:after="0" w:line="240" w:lineRule="auto"/>
              <w:jc w:val="center"/>
              <w:rPr>
                <w:sz w:val="21"/>
                <w:szCs w:val="21"/>
              </w:rPr>
            </w:pPr>
            <w:r w:rsidRPr="0048374B">
              <w:rPr>
                <w:sz w:val="21"/>
                <w:szCs w:val="21"/>
              </w:rPr>
              <w:t>5.67</w:t>
            </w:r>
          </w:p>
        </w:tc>
        <w:tc>
          <w:tcPr>
            <w:tcW w:w="720" w:type="dxa"/>
            <w:vAlign w:val="center"/>
          </w:tcPr>
          <w:p w:rsidR="009C0085" w:rsidRPr="0048374B" w:rsidRDefault="00A46B96" w:rsidP="009C0085">
            <w:pPr>
              <w:spacing w:after="0" w:line="240" w:lineRule="auto"/>
              <w:jc w:val="center"/>
              <w:rPr>
                <w:sz w:val="21"/>
                <w:szCs w:val="21"/>
              </w:rPr>
            </w:pPr>
            <w:r>
              <w:rPr>
                <w:sz w:val="21"/>
                <w:szCs w:val="21"/>
              </w:rPr>
              <w:t>78.67</w:t>
            </w:r>
          </w:p>
        </w:tc>
        <w:tc>
          <w:tcPr>
            <w:tcW w:w="1350" w:type="dxa"/>
            <w:vAlign w:val="center"/>
          </w:tcPr>
          <w:p w:rsidR="009C0085" w:rsidRPr="00915AB5" w:rsidRDefault="009C0085" w:rsidP="009C0085">
            <w:pPr>
              <w:spacing w:after="0" w:line="240" w:lineRule="auto"/>
              <w:jc w:val="center"/>
              <w:rPr>
                <w:rFonts w:ascii="Calibri" w:hAnsi="Calibri"/>
                <w:sz w:val="21"/>
                <w:szCs w:val="21"/>
              </w:rPr>
            </w:pPr>
            <w:r w:rsidRPr="00915AB5">
              <w:rPr>
                <w:rFonts w:ascii="Calibri" w:hAnsi="Calibri"/>
                <w:sz w:val="21"/>
                <w:szCs w:val="21"/>
              </w:rPr>
              <w:t>4.33</w:t>
            </w:r>
          </w:p>
        </w:tc>
        <w:tc>
          <w:tcPr>
            <w:tcW w:w="1350" w:type="dxa"/>
            <w:vAlign w:val="center"/>
          </w:tcPr>
          <w:p w:rsidR="009C0085" w:rsidRPr="00915AB5" w:rsidRDefault="00A46B96" w:rsidP="009C0085">
            <w:pPr>
              <w:spacing w:after="0" w:line="240" w:lineRule="auto"/>
              <w:jc w:val="center"/>
              <w:rPr>
                <w:rFonts w:ascii="Calibri" w:hAnsi="Calibri"/>
                <w:sz w:val="21"/>
                <w:szCs w:val="21"/>
              </w:rPr>
            </w:pPr>
            <w:r>
              <w:rPr>
                <w:rFonts w:ascii="Calibri" w:hAnsi="Calibri"/>
                <w:sz w:val="21"/>
                <w:szCs w:val="21"/>
              </w:rPr>
              <w:t>79.33</w:t>
            </w:r>
          </w:p>
        </w:tc>
        <w:tc>
          <w:tcPr>
            <w:tcW w:w="1341" w:type="dxa"/>
            <w:vAlign w:val="center"/>
          </w:tcPr>
          <w:p w:rsidR="009C0085" w:rsidRPr="00FB58DB" w:rsidRDefault="009C0085" w:rsidP="009C0085">
            <w:pPr>
              <w:spacing w:after="0" w:line="240" w:lineRule="auto"/>
              <w:jc w:val="center"/>
              <w:rPr>
                <w:rFonts w:ascii="Calibri" w:hAnsi="Calibri"/>
                <w:sz w:val="21"/>
                <w:szCs w:val="21"/>
              </w:rPr>
            </w:pPr>
            <w:r w:rsidRPr="00FB58DB">
              <w:rPr>
                <w:rFonts w:ascii="Calibri" w:hAnsi="Calibri"/>
                <w:sz w:val="21"/>
                <w:szCs w:val="21"/>
              </w:rPr>
              <w:t>5.67</w:t>
            </w:r>
          </w:p>
        </w:tc>
        <w:tc>
          <w:tcPr>
            <w:tcW w:w="1359" w:type="dxa"/>
            <w:vAlign w:val="center"/>
          </w:tcPr>
          <w:p w:rsidR="009C0085" w:rsidRPr="00FB58DB" w:rsidRDefault="00A46B96" w:rsidP="009C0085">
            <w:pPr>
              <w:spacing w:after="0" w:line="240" w:lineRule="auto"/>
              <w:jc w:val="center"/>
              <w:rPr>
                <w:rFonts w:ascii="Calibri" w:hAnsi="Calibri"/>
                <w:sz w:val="21"/>
                <w:szCs w:val="21"/>
              </w:rPr>
            </w:pPr>
            <w:r>
              <w:rPr>
                <w:rFonts w:ascii="Calibri" w:hAnsi="Calibri"/>
                <w:sz w:val="21"/>
                <w:szCs w:val="21"/>
              </w:rPr>
              <w:t>80.33</w:t>
            </w:r>
          </w:p>
        </w:tc>
      </w:tr>
      <w:tr w:rsidR="009C0085" w:rsidTr="009C0085">
        <w:trPr>
          <w:jc w:val="center"/>
        </w:trPr>
        <w:tc>
          <w:tcPr>
            <w:tcW w:w="3177" w:type="dxa"/>
          </w:tcPr>
          <w:p w:rsidR="009C0085" w:rsidRPr="00EA780E" w:rsidRDefault="009C0085" w:rsidP="009C0085">
            <w:pPr>
              <w:spacing w:after="0" w:line="240" w:lineRule="auto"/>
              <w:rPr>
                <w:sz w:val="21"/>
                <w:szCs w:val="21"/>
              </w:rPr>
            </w:pPr>
            <w:r w:rsidRPr="00EA780E">
              <w:rPr>
                <w:sz w:val="21"/>
                <w:szCs w:val="21"/>
              </w:rPr>
              <w:t>Health Information Technology</w:t>
            </w:r>
          </w:p>
        </w:tc>
        <w:tc>
          <w:tcPr>
            <w:tcW w:w="450" w:type="dxa"/>
            <w:vAlign w:val="center"/>
          </w:tcPr>
          <w:p w:rsidR="009C0085" w:rsidRPr="0048374B" w:rsidRDefault="00A46B96" w:rsidP="009C0085">
            <w:pPr>
              <w:spacing w:after="0" w:line="240" w:lineRule="auto"/>
              <w:jc w:val="center"/>
              <w:rPr>
                <w:sz w:val="21"/>
                <w:szCs w:val="21"/>
              </w:rPr>
            </w:pPr>
            <w:r>
              <w:rPr>
                <w:sz w:val="21"/>
                <w:szCs w:val="21"/>
              </w:rPr>
              <w:t>11</w:t>
            </w:r>
          </w:p>
        </w:tc>
        <w:tc>
          <w:tcPr>
            <w:tcW w:w="747" w:type="dxa"/>
            <w:vAlign w:val="center"/>
          </w:tcPr>
          <w:p w:rsidR="009C0085" w:rsidRPr="0048374B" w:rsidRDefault="009C0085" w:rsidP="009C0085">
            <w:pPr>
              <w:spacing w:after="0" w:line="240" w:lineRule="auto"/>
              <w:jc w:val="center"/>
              <w:rPr>
                <w:sz w:val="21"/>
                <w:szCs w:val="21"/>
              </w:rPr>
            </w:pPr>
            <w:r w:rsidRPr="0048374B">
              <w:rPr>
                <w:sz w:val="21"/>
                <w:szCs w:val="21"/>
              </w:rPr>
              <w:t>5.16</w:t>
            </w:r>
          </w:p>
        </w:tc>
        <w:tc>
          <w:tcPr>
            <w:tcW w:w="720" w:type="dxa"/>
            <w:vAlign w:val="center"/>
          </w:tcPr>
          <w:p w:rsidR="009C0085" w:rsidRPr="0048374B" w:rsidRDefault="00A46B96" w:rsidP="009C0085">
            <w:pPr>
              <w:spacing w:after="0" w:line="240" w:lineRule="auto"/>
              <w:jc w:val="center"/>
              <w:rPr>
                <w:sz w:val="21"/>
                <w:szCs w:val="21"/>
              </w:rPr>
            </w:pPr>
            <w:r>
              <w:rPr>
                <w:sz w:val="21"/>
                <w:szCs w:val="21"/>
              </w:rPr>
              <w:t>81.91</w:t>
            </w:r>
          </w:p>
        </w:tc>
        <w:tc>
          <w:tcPr>
            <w:tcW w:w="1350" w:type="dxa"/>
            <w:vAlign w:val="center"/>
          </w:tcPr>
          <w:p w:rsidR="009C0085" w:rsidRPr="00915AB5" w:rsidRDefault="009C0085" w:rsidP="009C0085">
            <w:pPr>
              <w:spacing w:after="0" w:line="240" w:lineRule="auto"/>
              <w:jc w:val="center"/>
              <w:rPr>
                <w:rFonts w:ascii="Calibri" w:hAnsi="Calibri"/>
                <w:sz w:val="21"/>
                <w:szCs w:val="21"/>
              </w:rPr>
            </w:pPr>
            <w:r w:rsidRPr="00915AB5">
              <w:rPr>
                <w:rFonts w:ascii="Calibri" w:hAnsi="Calibri"/>
                <w:sz w:val="21"/>
                <w:szCs w:val="21"/>
              </w:rPr>
              <w:t>4.33</w:t>
            </w:r>
          </w:p>
        </w:tc>
        <w:tc>
          <w:tcPr>
            <w:tcW w:w="1350" w:type="dxa"/>
            <w:vAlign w:val="center"/>
          </w:tcPr>
          <w:p w:rsidR="009C0085" w:rsidRPr="00915AB5" w:rsidRDefault="00A46B96" w:rsidP="009C0085">
            <w:pPr>
              <w:spacing w:after="0" w:line="240" w:lineRule="auto"/>
              <w:jc w:val="center"/>
              <w:rPr>
                <w:rFonts w:ascii="Calibri" w:hAnsi="Calibri"/>
                <w:sz w:val="21"/>
                <w:szCs w:val="21"/>
              </w:rPr>
            </w:pPr>
            <w:r>
              <w:rPr>
                <w:rFonts w:ascii="Calibri" w:hAnsi="Calibri"/>
                <w:sz w:val="21"/>
                <w:szCs w:val="21"/>
              </w:rPr>
              <w:t>80.36</w:t>
            </w:r>
          </w:p>
        </w:tc>
        <w:tc>
          <w:tcPr>
            <w:tcW w:w="1341" w:type="dxa"/>
            <w:vAlign w:val="center"/>
          </w:tcPr>
          <w:p w:rsidR="009C0085" w:rsidRPr="00FB58DB" w:rsidRDefault="009C0085" w:rsidP="009C0085">
            <w:pPr>
              <w:spacing w:after="0" w:line="240" w:lineRule="auto"/>
              <w:jc w:val="center"/>
              <w:rPr>
                <w:rFonts w:ascii="Calibri" w:hAnsi="Calibri"/>
                <w:sz w:val="21"/>
                <w:szCs w:val="21"/>
              </w:rPr>
            </w:pPr>
            <w:r w:rsidRPr="00FB58DB">
              <w:rPr>
                <w:rFonts w:ascii="Calibri" w:hAnsi="Calibri"/>
                <w:sz w:val="21"/>
                <w:szCs w:val="21"/>
              </w:rPr>
              <w:t>5.83</w:t>
            </w:r>
          </w:p>
        </w:tc>
        <w:tc>
          <w:tcPr>
            <w:tcW w:w="1359" w:type="dxa"/>
            <w:vAlign w:val="center"/>
          </w:tcPr>
          <w:p w:rsidR="009C0085" w:rsidRPr="00FB58DB" w:rsidRDefault="00A46B96" w:rsidP="009C0085">
            <w:pPr>
              <w:spacing w:after="0" w:line="240" w:lineRule="auto"/>
              <w:jc w:val="center"/>
              <w:rPr>
                <w:rFonts w:ascii="Calibri" w:hAnsi="Calibri"/>
                <w:sz w:val="21"/>
                <w:szCs w:val="21"/>
              </w:rPr>
            </w:pPr>
            <w:r>
              <w:rPr>
                <w:rFonts w:ascii="Calibri" w:hAnsi="Calibri"/>
                <w:sz w:val="21"/>
                <w:szCs w:val="21"/>
              </w:rPr>
              <w:t>82.27</w:t>
            </w:r>
          </w:p>
        </w:tc>
      </w:tr>
      <w:tr w:rsidR="009C0085" w:rsidTr="009C0085">
        <w:trPr>
          <w:jc w:val="center"/>
        </w:trPr>
        <w:tc>
          <w:tcPr>
            <w:tcW w:w="3177" w:type="dxa"/>
          </w:tcPr>
          <w:p w:rsidR="009C0085" w:rsidRPr="00EA780E" w:rsidRDefault="009C0085" w:rsidP="009C0085">
            <w:pPr>
              <w:spacing w:after="0" w:line="240" w:lineRule="auto"/>
              <w:rPr>
                <w:sz w:val="21"/>
                <w:szCs w:val="21"/>
              </w:rPr>
            </w:pPr>
            <w:r w:rsidRPr="00EA780E">
              <w:rPr>
                <w:sz w:val="21"/>
                <w:szCs w:val="21"/>
              </w:rPr>
              <w:t>Heating, Refrigeration, and A.C.</w:t>
            </w:r>
          </w:p>
        </w:tc>
        <w:tc>
          <w:tcPr>
            <w:tcW w:w="450" w:type="dxa"/>
            <w:vAlign w:val="center"/>
          </w:tcPr>
          <w:p w:rsidR="009C0085" w:rsidRPr="0048374B" w:rsidRDefault="008352F4" w:rsidP="009C0085">
            <w:pPr>
              <w:spacing w:after="0" w:line="240" w:lineRule="auto"/>
              <w:jc w:val="center"/>
              <w:rPr>
                <w:sz w:val="21"/>
                <w:szCs w:val="21"/>
              </w:rPr>
            </w:pPr>
            <w:r>
              <w:rPr>
                <w:sz w:val="21"/>
                <w:szCs w:val="21"/>
              </w:rPr>
              <w:t>4</w:t>
            </w:r>
          </w:p>
        </w:tc>
        <w:tc>
          <w:tcPr>
            <w:tcW w:w="747" w:type="dxa"/>
            <w:vAlign w:val="center"/>
          </w:tcPr>
          <w:p w:rsidR="009C0085" w:rsidRPr="0048374B" w:rsidRDefault="009C0085" w:rsidP="009C0085">
            <w:pPr>
              <w:spacing w:after="0" w:line="240" w:lineRule="auto"/>
              <w:jc w:val="center"/>
              <w:rPr>
                <w:sz w:val="21"/>
                <w:szCs w:val="21"/>
              </w:rPr>
            </w:pPr>
            <w:r w:rsidRPr="0048374B">
              <w:rPr>
                <w:sz w:val="21"/>
                <w:szCs w:val="21"/>
              </w:rPr>
              <w:t>6.00</w:t>
            </w:r>
          </w:p>
        </w:tc>
        <w:tc>
          <w:tcPr>
            <w:tcW w:w="720" w:type="dxa"/>
            <w:vAlign w:val="center"/>
          </w:tcPr>
          <w:p w:rsidR="009C0085" w:rsidRPr="0048374B" w:rsidRDefault="008352F4" w:rsidP="009C0085">
            <w:pPr>
              <w:spacing w:after="0" w:line="240" w:lineRule="auto"/>
              <w:jc w:val="center"/>
              <w:rPr>
                <w:sz w:val="21"/>
                <w:szCs w:val="21"/>
              </w:rPr>
            </w:pPr>
            <w:r>
              <w:rPr>
                <w:sz w:val="21"/>
                <w:szCs w:val="21"/>
              </w:rPr>
              <w:t>80.25</w:t>
            </w:r>
          </w:p>
        </w:tc>
        <w:tc>
          <w:tcPr>
            <w:tcW w:w="1350" w:type="dxa"/>
            <w:vAlign w:val="center"/>
          </w:tcPr>
          <w:p w:rsidR="009C0085" w:rsidRPr="00915AB5" w:rsidRDefault="009C0085" w:rsidP="009C0085">
            <w:pPr>
              <w:spacing w:after="0" w:line="240" w:lineRule="auto"/>
              <w:jc w:val="center"/>
              <w:rPr>
                <w:rFonts w:ascii="Calibri" w:hAnsi="Calibri"/>
                <w:sz w:val="21"/>
                <w:szCs w:val="21"/>
              </w:rPr>
            </w:pPr>
            <w:r w:rsidRPr="00915AB5">
              <w:rPr>
                <w:rFonts w:ascii="Calibri" w:hAnsi="Calibri"/>
                <w:sz w:val="21"/>
                <w:szCs w:val="21"/>
              </w:rPr>
              <w:t>4.33</w:t>
            </w:r>
          </w:p>
        </w:tc>
        <w:tc>
          <w:tcPr>
            <w:tcW w:w="1350" w:type="dxa"/>
            <w:vAlign w:val="center"/>
          </w:tcPr>
          <w:p w:rsidR="009C0085" w:rsidRPr="00915AB5" w:rsidRDefault="008352F4" w:rsidP="009C0085">
            <w:pPr>
              <w:spacing w:after="0" w:line="240" w:lineRule="auto"/>
              <w:jc w:val="center"/>
              <w:rPr>
                <w:rFonts w:ascii="Calibri" w:hAnsi="Calibri"/>
                <w:sz w:val="21"/>
                <w:szCs w:val="21"/>
              </w:rPr>
            </w:pPr>
            <w:r>
              <w:rPr>
                <w:rFonts w:ascii="Calibri" w:hAnsi="Calibri"/>
                <w:sz w:val="21"/>
                <w:szCs w:val="21"/>
              </w:rPr>
              <w:t>78.00</w:t>
            </w:r>
          </w:p>
        </w:tc>
        <w:tc>
          <w:tcPr>
            <w:tcW w:w="1341" w:type="dxa"/>
            <w:vAlign w:val="center"/>
          </w:tcPr>
          <w:p w:rsidR="009C0085" w:rsidRPr="007D4271" w:rsidRDefault="009C0085" w:rsidP="009C0085">
            <w:pPr>
              <w:spacing w:after="0" w:line="240" w:lineRule="auto"/>
              <w:jc w:val="center"/>
              <w:rPr>
                <w:rFonts w:ascii="Calibri" w:hAnsi="Calibri"/>
                <w:sz w:val="21"/>
                <w:szCs w:val="21"/>
              </w:rPr>
            </w:pPr>
            <w:r w:rsidRPr="007D4271">
              <w:rPr>
                <w:rFonts w:ascii="Calibri" w:hAnsi="Calibri"/>
                <w:sz w:val="21"/>
                <w:szCs w:val="21"/>
              </w:rPr>
              <w:t>5.67</w:t>
            </w:r>
          </w:p>
        </w:tc>
        <w:tc>
          <w:tcPr>
            <w:tcW w:w="1359" w:type="dxa"/>
            <w:vAlign w:val="center"/>
          </w:tcPr>
          <w:p w:rsidR="009C0085" w:rsidRPr="007D4271" w:rsidRDefault="008352F4" w:rsidP="009C0085">
            <w:pPr>
              <w:spacing w:after="0" w:line="240" w:lineRule="auto"/>
              <w:jc w:val="center"/>
              <w:rPr>
                <w:rFonts w:ascii="Calibri" w:hAnsi="Calibri"/>
                <w:sz w:val="21"/>
                <w:szCs w:val="21"/>
              </w:rPr>
            </w:pPr>
            <w:r>
              <w:rPr>
                <w:rFonts w:ascii="Calibri" w:hAnsi="Calibri"/>
                <w:sz w:val="21"/>
                <w:szCs w:val="21"/>
              </w:rPr>
              <w:t>79.00</w:t>
            </w:r>
          </w:p>
        </w:tc>
      </w:tr>
      <w:tr w:rsidR="009C0085" w:rsidTr="009C0085">
        <w:trPr>
          <w:jc w:val="center"/>
        </w:trPr>
        <w:tc>
          <w:tcPr>
            <w:tcW w:w="3177" w:type="dxa"/>
          </w:tcPr>
          <w:p w:rsidR="009C0085" w:rsidRPr="00EA780E" w:rsidRDefault="009C0085" w:rsidP="009C0085">
            <w:pPr>
              <w:spacing w:after="0" w:line="240" w:lineRule="auto"/>
              <w:rPr>
                <w:sz w:val="21"/>
                <w:szCs w:val="21"/>
              </w:rPr>
            </w:pPr>
            <w:r w:rsidRPr="00EA780E">
              <w:rPr>
                <w:sz w:val="21"/>
                <w:szCs w:val="21"/>
              </w:rPr>
              <w:t>Hospitality Management</w:t>
            </w:r>
          </w:p>
        </w:tc>
        <w:tc>
          <w:tcPr>
            <w:tcW w:w="450" w:type="dxa"/>
            <w:vAlign w:val="center"/>
          </w:tcPr>
          <w:p w:rsidR="009C0085" w:rsidRPr="0048374B" w:rsidRDefault="008352F4" w:rsidP="009C0085">
            <w:pPr>
              <w:spacing w:after="0" w:line="240" w:lineRule="auto"/>
              <w:jc w:val="center"/>
              <w:rPr>
                <w:sz w:val="21"/>
                <w:szCs w:val="21"/>
              </w:rPr>
            </w:pPr>
            <w:r>
              <w:rPr>
                <w:sz w:val="21"/>
                <w:szCs w:val="21"/>
              </w:rPr>
              <w:t>3</w:t>
            </w:r>
          </w:p>
        </w:tc>
        <w:tc>
          <w:tcPr>
            <w:tcW w:w="747" w:type="dxa"/>
            <w:vAlign w:val="center"/>
          </w:tcPr>
          <w:p w:rsidR="009C0085" w:rsidRPr="0048374B" w:rsidRDefault="009C0085" w:rsidP="009C0085">
            <w:pPr>
              <w:spacing w:after="0" w:line="240" w:lineRule="auto"/>
              <w:jc w:val="center"/>
              <w:rPr>
                <w:sz w:val="21"/>
                <w:szCs w:val="21"/>
              </w:rPr>
            </w:pPr>
            <w:r w:rsidRPr="0048374B">
              <w:rPr>
                <w:sz w:val="21"/>
                <w:szCs w:val="21"/>
              </w:rPr>
              <w:t>5.00</w:t>
            </w:r>
          </w:p>
        </w:tc>
        <w:tc>
          <w:tcPr>
            <w:tcW w:w="720" w:type="dxa"/>
            <w:vAlign w:val="center"/>
          </w:tcPr>
          <w:p w:rsidR="009C0085" w:rsidRPr="0048374B" w:rsidRDefault="008352F4" w:rsidP="009C0085">
            <w:pPr>
              <w:spacing w:after="0" w:line="240" w:lineRule="auto"/>
              <w:jc w:val="center"/>
              <w:rPr>
                <w:sz w:val="21"/>
                <w:szCs w:val="21"/>
              </w:rPr>
            </w:pPr>
            <w:r>
              <w:rPr>
                <w:sz w:val="21"/>
                <w:szCs w:val="21"/>
              </w:rPr>
              <w:t>79.00</w:t>
            </w:r>
          </w:p>
        </w:tc>
        <w:tc>
          <w:tcPr>
            <w:tcW w:w="1350" w:type="dxa"/>
            <w:vAlign w:val="center"/>
          </w:tcPr>
          <w:p w:rsidR="009C0085" w:rsidRPr="00915AB5" w:rsidRDefault="009C0085" w:rsidP="009C0085">
            <w:pPr>
              <w:spacing w:after="0" w:line="240" w:lineRule="auto"/>
              <w:jc w:val="center"/>
              <w:rPr>
                <w:rFonts w:ascii="Calibri" w:hAnsi="Calibri"/>
                <w:sz w:val="21"/>
                <w:szCs w:val="21"/>
              </w:rPr>
            </w:pPr>
            <w:r w:rsidRPr="00915AB5">
              <w:rPr>
                <w:rFonts w:ascii="Calibri" w:hAnsi="Calibri"/>
                <w:sz w:val="21"/>
                <w:szCs w:val="21"/>
              </w:rPr>
              <w:t>4.33</w:t>
            </w:r>
          </w:p>
        </w:tc>
        <w:tc>
          <w:tcPr>
            <w:tcW w:w="1350" w:type="dxa"/>
            <w:vAlign w:val="center"/>
          </w:tcPr>
          <w:p w:rsidR="009C0085" w:rsidRPr="00915AB5" w:rsidRDefault="008352F4" w:rsidP="009C0085">
            <w:pPr>
              <w:spacing w:after="0" w:line="240" w:lineRule="auto"/>
              <w:jc w:val="center"/>
              <w:rPr>
                <w:rFonts w:ascii="Calibri" w:hAnsi="Calibri"/>
                <w:sz w:val="21"/>
                <w:szCs w:val="21"/>
              </w:rPr>
            </w:pPr>
            <w:r>
              <w:rPr>
                <w:rFonts w:ascii="Calibri" w:hAnsi="Calibri"/>
                <w:sz w:val="21"/>
                <w:szCs w:val="21"/>
              </w:rPr>
              <w:t>77.33</w:t>
            </w:r>
          </w:p>
        </w:tc>
        <w:tc>
          <w:tcPr>
            <w:tcW w:w="1341" w:type="dxa"/>
            <w:vAlign w:val="center"/>
          </w:tcPr>
          <w:p w:rsidR="009C0085" w:rsidRPr="007D4271" w:rsidRDefault="009C0085" w:rsidP="009C0085">
            <w:pPr>
              <w:spacing w:after="0" w:line="240" w:lineRule="auto"/>
              <w:jc w:val="center"/>
              <w:rPr>
                <w:rFonts w:ascii="Calibri" w:hAnsi="Calibri"/>
                <w:sz w:val="21"/>
                <w:szCs w:val="21"/>
              </w:rPr>
            </w:pPr>
            <w:r w:rsidRPr="007D4271">
              <w:rPr>
                <w:rFonts w:ascii="Calibri" w:hAnsi="Calibri"/>
                <w:sz w:val="21"/>
                <w:szCs w:val="21"/>
              </w:rPr>
              <w:t>5.00</w:t>
            </w:r>
          </w:p>
        </w:tc>
        <w:tc>
          <w:tcPr>
            <w:tcW w:w="1359" w:type="dxa"/>
            <w:vAlign w:val="center"/>
          </w:tcPr>
          <w:p w:rsidR="009C0085" w:rsidRPr="007D4271" w:rsidRDefault="008352F4" w:rsidP="009C0085">
            <w:pPr>
              <w:spacing w:after="0" w:line="240" w:lineRule="auto"/>
              <w:jc w:val="center"/>
              <w:rPr>
                <w:rFonts w:ascii="Calibri" w:hAnsi="Calibri"/>
                <w:sz w:val="21"/>
                <w:szCs w:val="21"/>
              </w:rPr>
            </w:pPr>
            <w:r>
              <w:rPr>
                <w:rFonts w:ascii="Calibri" w:hAnsi="Calibri"/>
                <w:sz w:val="21"/>
                <w:szCs w:val="21"/>
              </w:rPr>
              <w:t>81.33</w:t>
            </w:r>
          </w:p>
        </w:tc>
      </w:tr>
      <w:tr w:rsidR="009C0085" w:rsidTr="009C0085">
        <w:trPr>
          <w:jc w:val="center"/>
        </w:trPr>
        <w:tc>
          <w:tcPr>
            <w:tcW w:w="3177" w:type="dxa"/>
          </w:tcPr>
          <w:p w:rsidR="009C0085" w:rsidRPr="00EA780E" w:rsidRDefault="00EA780E" w:rsidP="00EA780E">
            <w:pPr>
              <w:spacing w:after="0" w:line="240" w:lineRule="auto"/>
              <w:rPr>
                <w:sz w:val="21"/>
                <w:szCs w:val="21"/>
              </w:rPr>
            </w:pPr>
            <w:proofErr w:type="spellStart"/>
            <w:r w:rsidRPr="00EA780E">
              <w:rPr>
                <w:sz w:val="21"/>
                <w:szCs w:val="21"/>
              </w:rPr>
              <w:t>Indust</w:t>
            </w:r>
            <w:proofErr w:type="spellEnd"/>
            <w:r w:rsidRPr="00EA780E">
              <w:rPr>
                <w:sz w:val="21"/>
                <w:szCs w:val="21"/>
              </w:rPr>
              <w:t xml:space="preserve">. Control &amp; Automation </w:t>
            </w:r>
          </w:p>
        </w:tc>
        <w:tc>
          <w:tcPr>
            <w:tcW w:w="450" w:type="dxa"/>
            <w:vAlign w:val="center"/>
          </w:tcPr>
          <w:p w:rsidR="009C0085" w:rsidRPr="0048374B" w:rsidRDefault="008352F4" w:rsidP="009C0085">
            <w:pPr>
              <w:spacing w:after="0" w:line="240" w:lineRule="auto"/>
              <w:jc w:val="center"/>
              <w:rPr>
                <w:sz w:val="21"/>
                <w:szCs w:val="21"/>
              </w:rPr>
            </w:pPr>
            <w:r>
              <w:rPr>
                <w:sz w:val="21"/>
                <w:szCs w:val="21"/>
              </w:rPr>
              <w:t>9</w:t>
            </w:r>
          </w:p>
        </w:tc>
        <w:tc>
          <w:tcPr>
            <w:tcW w:w="747" w:type="dxa"/>
            <w:vAlign w:val="center"/>
          </w:tcPr>
          <w:p w:rsidR="009C0085" w:rsidRPr="0048374B" w:rsidRDefault="009C0085" w:rsidP="009C0085">
            <w:pPr>
              <w:spacing w:after="0" w:line="240" w:lineRule="auto"/>
              <w:jc w:val="center"/>
              <w:rPr>
                <w:sz w:val="21"/>
                <w:szCs w:val="21"/>
              </w:rPr>
            </w:pPr>
            <w:r w:rsidRPr="0048374B">
              <w:rPr>
                <w:sz w:val="21"/>
                <w:szCs w:val="21"/>
              </w:rPr>
              <w:t>5.00</w:t>
            </w:r>
          </w:p>
        </w:tc>
        <w:tc>
          <w:tcPr>
            <w:tcW w:w="720" w:type="dxa"/>
            <w:vAlign w:val="center"/>
          </w:tcPr>
          <w:p w:rsidR="009C0085" w:rsidRPr="0048374B" w:rsidRDefault="008352F4" w:rsidP="009C0085">
            <w:pPr>
              <w:spacing w:after="0" w:line="240" w:lineRule="auto"/>
              <w:jc w:val="center"/>
              <w:rPr>
                <w:sz w:val="21"/>
                <w:szCs w:val="21"/>
              </w:rPr>
            </w:pPr>
            <w:r>
              <w:rPr>
                <w:sz w:val="21"/>
                <w:szCs w:val="21"/>
              </w:rPr>
              <w:t>81.22</w:t>
            </w:r>
          </w:p>
        </w:tc>
        <w:tc>
          <w:tcPr>
            <w:tcW w:w="1350" w:type="dxa"/>
            <w:vAlign w:val="center"/>
          </w:tcPr>
          <w:p w:rsidR="009C0085" w:rsidRPr="00F646E5" w:rsidRDefault="009C0085" w:rsidP="009C0085">
            <w:pPr>
              <w:spacing w:after="0" w:line="240" w:lineRule="auto"/>
              <w:jc w:val="center"/>
              <w:rPr>
                <w:rFonts w:ascii="Calibri" w:hAnsi="Calibri"/>
                <w:sz w:val="21"/>
                <w:szCs w:val="21"/>
              </w:rPr>
            </w:pPr>
            <w:r>
              <w:rPr>
                <w:rFonts w:ascii="Calibri" w:hAnsi="Calibri"/>
                <w:sz w:val="21"/>
                <w:szCs w:val="21"/>
              </w:rPr>
              <w:t>4.00</w:t>
            </w:r>
          </w:p>
        </w:tc>
        <w:tc>
          <w:tcPr>
            <w:tcW w:w="1350" w:type="dxa"/>
            <w:vAlign w:val="center"/>
          </w:tcPr>
          <w:p w:rsidR="009C0085" w:rsidRPr="00F646E5" w:rsidRDefault="008352F4" w:rsidP="009C0085">
            <w:pPr>
              <w:spacing w:after="0" w:line="240" w:lineRule="auto"/>
              <w:jc w:val="center"/>
              <w:rPr>
                <w:rFonts w:ascii="Calibri" w:hAnsi="Calibri"/>
                <w:sz w:val="21"/>
                <w:szCs w:val="21"/>
              </w:rPr>
            </w:pPr>
            <w:r>
              <w:rPr>
                <w:rFonts w:ascii="Calibri" w:hAnsi="Calibri"/>
                <w:sz w:val="21"/>
                <w:szCs w:val="21"/>
              </w:rPr>
              <w:t>77.89</w:t>
            </w:r>
          </w:p>
        </w:tc>
        <w:tc>
          <w:tcPr>
            <w:tcW w:w="1341" w:type="dxa"/>
            <w:vAlign w:val="center"/>
          </w:tcPr>
          <w:p w:rsidR="009C0085" w:rsidRPr="00F646E5" w:rsidRDefault="009C0085" w:rsidP="009C0085">
            <w:pPr>
              <w:spacing w:after="0" w:line="240" w:lineRule="auto"/>
              <w:jc w:val="center"/>
              <w:rPr>
                <w:rFonts w:ascii="Calibri" w:hAnsi="Calibri"/>
                <w:sz w:val="21"/>
                <w:szCs w:val="21"/>
              </w:rPr>
            </w:pPr>
            <w:r>
              <w:rPr>
                <w:rFonts w:ascii="Calibri" w:hAnsi="Calibri"/>
                <w:sz w:val="21"/>
                <w:szCs w:val="21"/>
              </w:rPr>
              <w:t>5.00</w:t>
            </w:r>
          </w:p>
        </w:tc>
        <w:tc>
          <w:tcPr>
            <w:tcW w:w="1359" w:type="dxa"/>
            <w:vAlign w:val="center"/>
          </w:tcPr>
          <w:p w:rsidR="009C0085" w:rsidRPr="00F646E5" w:rsidRDefault="008352F4" w:rsidP="009C0085">
            <w:pPr>
              <w:spacing w:after="0" w:line="240" w:lineRule="auto"/>
              <w:jc w:val="center"/>
              <w:rPr>
                <w:rFonts w:ascii="Calibri" w:hAnsi="Calibri"/>
                <w:sz w:val="21"/>
                <w:szCs w:val="21"/>
              </w:rPr>
            </w:pPr>
            <w:r>
              <w:rPr>
                <w:rFonts w:ascii="Calibri" w:hAnsi="Calibri"/>
                <w:sz w:val="21"/>
                <w:szCs w:val="21"/>
              </w:rPr>
              <w:t>78.00</w:t>
            </w:r>
          </w:p>
        </w:tc>
      </w:tr>
      <w:tr w:rsidR="009C0085" w:rsidTr="009C0085">
        <w:trPr>
          <w:jc w:val="center"/>
        </w:trPr>
        <w:tc>
          <w:tcPr>
            <w:tcW w:w="3177" w:type="dxa"/>
          </w:tcPr>
          <w:p w:rsidR="009C0085" w:rsidRPr="00EA780E" w:rsidRDefault="009C0085" w:rsidP="009C0085">
            <w:pPr>
              <w:spacing w:after="0" w:line="240" w:lineRule="auto"/>
              <w:rPr>
                <w:sz w:val="21"/>
                <w:szCs w:val="21"/>
              </w:rPr>
            </w:pPr>
            <w:r w:rsidRPr="00EA780E">
              <w:rPr>
                <w:sz w:val="21"/>
                <w:szCs w:val="21"/>
              </w:rPr>
              <w:t>Machine Tool Technology</w:t>
            </w:r>
          </w:p>
        </w:tc>
        <w:tc>
          <w:tcPr>
            <w:tcW w:w="450" w:type="dxa"/>
            <w:vAlign w:val="center"/>
          </w:tcPr>
          <w:p w:rsidR="009C0085" w:rsidRPr="0048374B" w:rsidRDefault="008352F4" w:rsidP="009C0085">
            <w:pPr>
              <w:spacing w:after="0" w:line="240" w:lineRule="auto"/>
              <w:jc w:val="center"/>
              <w:rPr>
                <w:sz w:val="21"/>
                <w:szCs w:val="21"/>
              </w:rPr>
            </w:pPr>
            <w:r>
              <w:rPr>
                <w:sz w:val="21"/>
                <w:szCs w:val="21"/>
              </w:rPr>
              <w:t>2</w:t>
            </w:r>
          </w:p>
        </w:tc>
        <w:tc>
          <w:tcPr>
            <w:tcW w:w="747" w:type="dxa"/>
            <w:vAlign w:val="center"/>
          </w:tcPr>
          <w:p w:rsidR="009C0085" w:rsidRPr="0048374B" w:rsidRDefault="009C0085" w:rsidP="009C0085">
            <w:pPr>
              <w:spacing w:after="0" w:line="240" w:lineRule="auto"/>
              <w:jc w:val="center"/>
              <w:rPr>
                <w:sz w:val="21"/>
                <w:szCs w:val="21"/>
              </w:rPr>
            </w:pPr>
            <w:r w:rsidRPr="0048374B">
              <w:rPr>
                <w:sz w:val="21"/>
                <w:szCs w:val="21"/>
              </w:rPr>
              <w:t>6.00</w:t>
            </w:r>
          </w:p>
        </w:tc>
        <w:tc>
          <w:tcPr>
            <w:tcW w:w="720" w:type="dxa"/>
            <w:vAlign w:val="center"/>
          </w:tcPr>
          <w:p w:rsidR="009C0085" w:rsidRPr="0048374B" w:rsidRDefault="008352F4" w:rsidP="009C0085">
            <w:pPr>
              <w:spacing w:after="0" w:line="240" w:lineRule="auto"/>
              <w:jc w:val="center"/>
              <w:rPr>
                <w:sz w:val="21"/>
                <w:szCs w:val="21"/>
              </w:rPr>
            </w:pPr>
            <w:r>
              <w:rPr>
                <w:sz w:val="21"/>
                <w:szCs w:val="21"/>
              </w:rPr>
              <w:t>84.5</w:t>
            </w:r>
          </w:p>
        </w:tc>
        <w:tc>
          <w:tcPr>
            <w:tcW w:w="1350" w:type="dxa"/>
            <w:vAlign w:val="center"/>
          </w:tcPr>
          <w:p w:rsidR="009C0085" w:rsidRPr="00915AB5" w:rsidRDefault="009C0085" w:rsidP="009C0085">
            <w:pPr>
              <w:spacing w:after="0" w:line="240" w:lineRule="auto"/>
              <w:jc w:val="center"/>
              <w:rPr>
                <w:rFonts w:ascii="Calibri" w:hAnsi="Calibri"/>
                <w:sz w:val="21"/>
                <w:szCs w:val="21"/>
              </w:rPr>
            </w:pPr>
            <w:r w:rsidRPr="00915AB5">
              <w:rPr>
                <w:rFonts w:ascii="Calibri" w:hAnsi="Calibri"/>
                <w:sz w:val="21"/>
                <w:szCs w:val="21"/>
              </w:rPr>
              <w:t>4.67</w:t>
            </w:r>
          </w:p>
        </w:tc>
        <w:tc>
          <w:tcPr>
            <w:tcW w:w="1350" w:type="dxa"/>
            <w:vAlign w:val="center"/>
          </w:tcPr>
          <w:p w:rsidR="009C0085" w:rsidRPr="00915AB5" w:rsidRDefault="008352F4" w:rsidP="009C0085">
            <w:pPr>
              <w:spacing w:after="0" w:line="240" w:lineRule="auto"/>
              <w:jc w:val="center"/>
              <w:rPr>
                <w:rFonts w:ascii="Calibri" w:hAnsi="Calibri"/>
                <w:sz w:val="21"/>
                <w:szCs w:val="21"/>
              </w:rPr>
            </w:pPr>
            <w:r>
              <w:rPr>
                <w:rFonts w:ascii="Calibri" w:hAnsi="Calibri"/>
                <w:sz w:val="21"/>
                <w:szCs w:val="21"/>
              </w:rPr>
              <w:t>79.5</w:t>
            </w:r>
          </w:p>
        </w:tc>
        <w:tc>
          <w:tcPr>
            <w:tcW w:w="1341" w:type="dxa"/>
            <w:vAlign w:val="center"/>
          </w:tcPr>
          <w:p w:rsidR="009C0085" w:rsidRPr="00E30D50" w:rsidRDefault="009C0085" w:rsidP="009C0085">
            <w:pPr>
              <w:spacing w:after="0" w:line="240" w:lineRule="auto"/>
              <w:jc w:val="center"/>
              <w:rPr>
                <w:rFonts w:ascii="Calibri" w:hAnsi="Calibri"/>
                <w:sz w:val="21"/>
                <w:szCs w:val="21"/>
              </w:rPr>
            </w:pPr>
            <w:r w:rsidRPr="00E30D50">
              <w:rPr>
                <w:rFonts w:ascii="Calibri" w:hAnsi="Calibri"/>
                <w:sz w:val="21"/>
                <w:szCs w:val="21"/>
              </w:rPr>
              <w:t>5.67</w:t>
            </w:r>
          </w:p>
        </w:tc>
        <w:tc>
          <w:tcPr>
            <w:tcW w:w="1359" w:type="dxa"/>
            <w:vAlign w:val="center"/>
          </w:tcPr>
          <w:p w:rsidR="009C0085" w:rsidRPr="00E30D50" w:rsidRDefault="008352F4" w:rsidP="009C0085">
            <w:pPr>
              <w:spacing w:after="0" w:line="240" w:lineRule="auto"/>
              <w:jc w:val="center"/>
              <w:rPr>
                <w:rFonts w:ascii="Calibri" w:hAnsi="Calibri"/>
                <w:sz w:val="21"/>
                <w:szCs w:val="21"/>
              </w:rPr>
            </w:pPr>
            <w:r>
              <w:rPr>
                <w:rFonts w:ascii="Calibri" w:hAnsi="Calibri"/>
                <w:sz w:val="21"/>
                <w:szCs w:val="21"/>
              </w:rPr>
              <w:t>82.5</w:t>
            </w:r>
          </w:p>
        </w:tc>
      </w:tr>
      <w:tr w:rsidR="009C0085" w:rsidTr="009C0085">
        <w:trPr>
          <w:jc w:val="center"/>
        </w:trPr>
        <w:tc>
          <w:tcPr>
            <w:tcW w:w="3177" w:type="dxa"/>
          </w:tcPr>
          <w:p w:rsidR="009C0085" w:rsidRPr="00EA780E" w:rsidRDefault="009C0085" w:rsidP="009C0085">
            <w:pPr>
              <w:spacing w:after="0" w:line="240" w:lineRule="auto"/>
              <w:rPr>
                <w:sz w:val="21"/>
                <w:szCs w:val="21"/>
              </w:rPr>
            </w:pPr>
            <w:r w:rsidRPr="00EA780E">
              <w:rPr>
                <w:sz w:val="21"/>
                <w:szCs w:val="21"/>
              </w:rPr>
              <w:t>Manufacturing Technology</w:t>
            </w:r>
          </w:p>
        </w:tc>
        <w:tc>
          <w:tcPr>
            <w:tcW w:w="450" w:type="dxa"/>
            <w:vAlign w:val="center"/>
          </w:tcPr>
          <w:p w:rsidR="009C0085" w:rsidRPr="008352F4" w:rsidRDefault="008352F4" w:rsidP="009C0085">
            <w:pPr>
              <w:spacing w:after="0" w:line="240" w:lineRule="auto"/>
              <w:jc w:val="center"/>
              <w:rPr>
                <w:sz w:val="21"/>
                <w:szCs w:val="21"/>
              </w:rPr>
            </w:pPr>
            <w:r w:rsidRPr="008352F4">
              <w:rPr>
                <w:sz w:val="21"/>
                <w:szCs w:val="21"/>
              </w:rPr>
              <w:t>2</w:t>
            </w:r>
          </w:p>
        </w:tc>
        <w:tc>
          <w:tcPr>
            <w:tcW w:w="747" w:type="dxa"/>
            <w:vAlign w:val="center"/>
          </w:tcPr>
          <w:p w:rsidR="009C0085" w:rsidRPr="008352F4" w:rsidRDefault="009C0085" w:rsidP="009C0085">
            <w:pPr>
              <w:spacing w:after="0" w:line="240" w:lineRule="auto"/>
              <w:jc w:val="center"/>
              <w:rPr>
                <w:sz w:val="21"/>
                <w:szCs w:val="21"/>
              </w:rPr>
            </w:pPr>
          </w:p>
        </w:tc>
        <w:tc>
          <w:tcPr>
            <w:tcW w:w="720" w:type="dxa"/>
            <w:vAlign w:val="center"/>
          </w:tcPr>
          <w:p w:rsidR="009C0085" w:rsidRPr="008352F4" w:rsidRDefault="008352F4" w:rsidP="009C0085">
            <w:pPr>
              <w:spacing w:after="0" w:line="240" w:lineRule="auto"/>
              <w:jc w:val="center"/>
              <w:rPr>
                <w:sz w:val="21"/>
                <w:szCs w:val="21"/>
              </w:rPr>
            </w:pPr>
            <w:r w:rsidRPr="008352F4">
              <w:rPr>
                <w:sz w:val="21"/>
                <w:szCs w:val="21"/>
              </w:rPr>
              <w:t>80.00</w:t>
            </w:r>
          </w:p>
        </w:tc>
        <w:tc>
          <w:tcPr>
            <w:tcW w:w="1350" w:type="dxa"/>
            <w:vAlign w:val="center"/>
          </w:tcPr>
          <w:p w:rsidR="009C0085" w:rsidRPr="008352F4" w:rsidRDefault="009C0085" w:rsidP="009C0085">
            <w:pPr>
              <w:spacing w:after="0" w:line="240" w:lineRule="auto"/>
              <w:jc w:val="center"/>
              <w:rPr>
                <w:rFonts w:ascii="Calibri" w:hAnsi="Calibri"/>
                <w:sz w:val="21"/>
                <w:szCs w:val="21"/>
              </w:rPr>
            </w:pPr>
          </w:p>
        </w:tc>
        <w:tc>
          <w:tcPr>
            <w:tcW w:w="1350" w:type="dxa"/>
            <w:vAlign w:val="center"/>
          </w:tcPr>
          <w:p w:rsidR="009C0085" w:rsidRPr="008352F4" w:rsidRDefault="008352F4" w:rsidP="009C0085">
            <w:pPr>
              <w:spacing w:after="0" w:line="240" w:lineRule="auto"/>
              <w:jc w:val="center"/>
              <w:rPr>
                <w:rFonts w:ascii="Calibri" w:hAnsi="Calibri"/>
                <w:sz w:val="21"/>
                <w:szCs w:val="21"/>
              </w:rPr>
            </w:pPr>
            <w:r w:rsidRPr="008352F4">
              <w:rPr>
                <w:rFonts w:ascii="Calibri" w:hAnsi="Calibri"/>
                <w:sz w:val="21"/>
                <w:szCs w:val="21"/>
              </w:rPr>
              <w:t>80.00</w:t>
            </w:r>
          </w:p>
        </w:tc>
        <w:tc>
          <w:tcPr>
            <w:tcW w:w="1341" w:type="dxa"/>
            <w:vAlign w:val="center"/>
          </w:tcPr>
          <w:p w:rsidR="009C0085" w:rsidRPr="008352F4" w:rsidRDefault="009C0085" w:rsidP="009C0085">
            <w:pPr>
              <w:spacing w:after="0" w:line="240" w:lineRule="auto"/>
              <w:jc w:val="center"/>
              <w:rPr>
                <w:rFonts w:ascii="Calibri" w:hAnsi="Calibri"/>
                <w:sz w:val="21"/>
                <w:szCs w:val="21"/>
              </w:rPr>
            </w:pPr>
          </w:p>
        </w:tc>
        <w:tc>
          <w:tcPr>
            <w:tcW w:w="1359" w:type="dxa"/>
            <w:vAlign w:val="center"/>
          </w:tcPr>
          <w:p w:rsidR="009C0085" w:rsidRPr="008352F4" w:rsidRDefault="008352F4" w:rsidP="009C0085">
            <w:pPr>
              <w:spacing w:after="0" w:line="240" w:lineRule="auto"/>
              <w:jc w:val="center"/>
              <w:rPr>
                <w:rFonts w:ascii="Calibri" w:hAnsi="Calibri"/>
                <w:sz w:val="21"/>
                <w:szCs w:val="21"/>
              </w:rPr>
            </w:pPr>
            <w:r w:rsidRPr="008352F4">
              <w:rPr>
                <w:rFonts w:ascii="Calibri" w:hAnsi="Calibri"/>
                <w:sz w:val="21"/>
                <w:szCs w:val="21"/>
              </w:rPr>
              <w:t>78.5</w:t>
            </w:r>
          </w:p>
        </w:tc>
      </w:tr>
      <w:tr w:rsidR="009C0085" w:rsidTr="009C0085">
        <w:trPr>
          <w:jc w:val="center"/>
        </w:trPr>
        <w:tc>
          <w:tcPr>
            <w:tcW w:w="3177" w:type="dxa"/>
          </w:tcPr>
          <w:p w:rsidR="009C0085" w:rsidRPr="00EA780E" w:rsidRDefault="009C0085" w:rsidP="009C0085">
            <w:pPr>
              <w:spacing w:after="0" w:line="240" w:lineRule="auto"/>
              <w:rPr>
                <w:sz w:val="21"/>
                <w:szCs w:val="21"/>
              </w:rPr>
            </w:pPr>
            <w:r w:rsidRPr="00EA780E">
              <w:rPr>
                <w:sz w:val="21"/>
                <w:szCs w:val="21"/>
              </w:rPr>
              <w:t>Networking Technology</w:t>
            </w:r>
          </w:p>
        </w:tc>
        <w:tc>
          <w:tcPr>
            <w:tcW w:w="450" w:type="dxa"/>
            <w:vAlign w:val="center"/>
          </w:tcPr>
          <w:p w:rsidR="009C0085" w:rsidRPr="008352F4" w:rsidRDefault="008352F4" w:rsidP="009C0085">
            <w:pPr>
              <w:spacing w:after="0" w:line="240" w:lineRule="auto"/>
              <w:jc w:val="center"/>
              <w:rPr>
                <w:sz w:val="21"/>
                <w:szCs w:val="21"/>
              </w:rPr>
            </w:pPr>
            <w:r w:rsidRPr="008352F4">
              <w:rPr>
                <w:sz w:val="21"/>
                <w:szCs w:val="21"/>
              </w:rPr>
              <w:t>3</w:t>
            </w:r>
          </w:p>
        </w:tc>
        <w:tc>
          <w:tcPr>
            <w:tcW w:w="747" w:type="dxa"/>
            <w:vAlign w:val="center"/>
          </w:tcPr>
          <w:p w:rsidR="009C0085" w:rsidRPr="008352F4" w:rsidRDefault="009C0085" w:rsidP="009C0085">
            <w:pPr>
              <w:spacing w:after="0" w:line="240" w:lineRule="auto"/>
              <w:jc w:val="center"/>
              <w:rPr>
                <w:sz w:val="21"/>
                <w:szCs w:val="21"/>
              </w:rPr>
            </w:pPr>
          </w:p>
        </w:tc>
        <w:tc>
          <w:tcPr>
            <w:tcW w:w="720" w:type="dxa"/>
            <w:vAlign w:val="center"/>
          </w:tcPr>
          <w:p w:rsidR="009C0085" w:rsidRPr="008352F4" w:rsidRDefault="008352F4" w:rsidP="009C0085">
            <w:pPr>
              <w:spacing w:after="0" w:line="240" w:lineRule="auto"/>
              <w:jc w:val="center"/>
              <w:rPr>
                <w:sz w:val="21"/>
                <w:szCs w:val="21"/>
              </w:rPr>
            </w:pPr>
            <w:r w:rsidRPr="008352F4">
              <w:rPr>
                <w:sz w:val="21"/>
                <w:szCs w:val="21"/>
              </w:rPr>
              <w:t>78.67</w:t>
            </w:r>
          </w:p>
        </w:tc>
        <w:tc>
          <w:tcPr>
            <w:tcW w:w="1350" w:type="dxa"/>
            <w:vAlign w:val="center"/>
          </w:tcPr>
          <w:p w:rsidR="009C0085" w:rsidRPr="008352F4" w:rsidRDefault="009C0085" w:rsidP="009C0085">
            <w:pPr>
              <w:spacing w:after="0" w:line="240" w:lineRule="auto"/>
              <w:jc w:val="center"/>
              <w:rPr>
                <w:rFonts w:ascii="Calibri" w:hAnsi="Calibri"/>
                <w:sz w:val="21"/>
                <w:szCs w:val="21"/>
              </w:rPr>
            </w:pPr>
          </w:p>
        </w:tc>
        <w:tc>
          <w:tcPr>
            <w:tcW w:w="1350" w:type="dxa"/>
            <w:vAlign w:val="center"/>
          </w:tcPr>
          <w:p w:rsidR="009C0085" w:rsidRPr="008352F4" w:rsidRDefault="008352F4" w:rsidP="009C0085">
            <w:pPr>
              <w:spacing w:after="0" w:line="240" w:lineRule="auto"/>
              <w:jc w:val="center"/>
              <w:rPr>
                <w:rFonts w:ascii="Calibri" w:hAnsi="Calibri"/>
                <w:sz w:val="21"/>
                <w:szCs w:val="21"/>
              </w:rPr>
            </w:pPr>
            <w:r w:rsidRPr="008352F4">
              <w:rPr>
                <w:rFonts w:ascii="Calibri" w:hAnsi="Calibri"/>
                <w:sz w:val="21"/>
                <w:szCs w:val="21"/>
              </w:rPr>
              <w:t>76.00</w:t>
            </w:r>
          </w:p>
        </w:tc>
        <w:tc>
          <w:tcPr>
            <w:tcW w:w="1341" w:type="dxa"/>
            <w:vAlign w:val="center"/>
          </w:tcPr>
          <w:p w:rsidR="009C0085" w:rsidRPr="008352F4" w:rsidRDefault="009C0085" w:rsidP="009C0085">
            <w:pPr>
              <w:spacing w:after="0" w:line="240" w:lineRule="auto"/>
              <w:jc w:val="center"/>
              <w:rPr>
                <w:rFonts w:ascii="Calibri" w:hAnsi="Calibri"/>
                <w:sz w:val="21"/>
                <w:szCs w:val="21"/>
              </w:rPr>
            </w:pPr>
          </w:p>
        </w:tc>
        <w:tc>
          <w:tcPr>
            <w:tcW w:w="1359" w:type="dxa"/>
            <w:vAlign w:val="center"/>
          </w:tcPr>
          <w:p w:rsidR="009C0085" w:rsidRPr="008352F4" w:rsidRDefault="008352F4" w:rsidP="009C0085">
            <w:pPr>
              <w:spacing w:after="0" w:line="240" w:lineRule="auto"/>
              <w:jc w:val="center"/>
              <w:rPr>
                <w:rFonts w:ascii="Calibri" w:hAnsi="Calibri"/>
                <w:sz w:val="21"/>
                <w:szCs w:val="21"/>
              </w:rPr>
            </w:pPr>
            <w:r w:rsidRPr="008352F4">
              <w:rPr>
                <w:rFonts w:ascii="Calibri" w:hAnsi="Calibri"/>
                <w:sz w:val="21"/>
                <w:szCs w:val="21"/>
              </w:rPr>
              <w:t>79.67</w:t>
            </w:r>
          </w:p>
        </w:tc>
      </w:tr>
      <w:tr w:rsidR="009C0085" w:rsidTr="009C0085">
        <w:trPr>
          <w:jc w:val="center"/>
        </w:trPr>
        <w:tc>
          <w:tcPr>
            <w:tcW w:w="3177" w:type="dxa"/>
          </w:tcPr>
          <w:p w:rsidR="009C0085" w:rsidRPr="00EA780E" w:rsidRDefault="00514D5F" w:rsidP="00514D5F">
            <w:pPr>
              <w:spacing w:after="0" w:line="240" w:lineRule="auto"/>
              <w:rPr>
                <w:sz w:val="21"/>
                <w:szCs w:val="21"/>
              </w:rPr>
            </w:pPr>
            <w:r>
              <w:rPr>
                <w:sz w:val="21"/>
                <w:szCs w:val="21"/>
              </w:rPr>
              <w:t>Surgical Technology</w:t>
            </w:r>
          </w:p>
        </w:tc>
        <w:tc>
          <w:tcPr>
            <w:tcW w:w="450" w:type="dxa"/>
            <w:vAlign w:val="center"/>
          </w:tcPr>
          <w:p w:rsidR="009C0085" w:rsidRPr="00F646E5" w:rsidRDefault="00514D5F" w:rsidP="009C0085">
            <w:pPr>
              <w:spacing w:after="0" w:line="240" w:lineRule="auto"/>
              <w:jc w:val="center"/>
              <w:rPr>
                <w:sz w:val="21"/>
                <w:szCs w:val="21"/>
              </w:rPr>
            </w:pPr>
            <w:r>
              <w:rPr>
                <w:sz w:val="21"/>
                <w:szCs w:val="21"/>
              </w:rPr>
              <w:t>1</w:t>
            </w:r>
          </w:p>
        </w:tc>
        <w:tc>
          <w:tcPr>
            <w:tcW w:w="747" w:type="dxa"/>
            <w:vAlign w:val="center"/>
          </w:tcPr>
          <w:p w:rsidR="009C0085" w:rsidRPr="00F646E5" w:rsidRDefault="009C0085" w:rsidP="009C0085">
            <w:pPr>
              <w:spacing w:after="0" w:line="240" w:lineRule="auto"/>
              <w:jc w:val="center"/>
              <w:rPr>
                <w:sz w:val="21"/>
                <w:szCs w:val="21"/>
              </w:rPr>
            </w:pPr>
          </w:p>
        </w:tc>
        <w:tc>
          <w:tcPr>
            <w:tcW w:w="720" w:type="dxa"/>
            <w:vAlign w:val="center"/>
          </w:tcPr>
          <w:p w:rsidR="009C0085" w:rsidRPr="00F646E5" w:rsidRDefault="00514D5F" w:rsidP="009C0085">
            <w:pPr>
              <w:spacing w:after="0" w:line="240" w:lineRule="auto"/>
              <w:jc w:val="center"/>
              <w:rPr>
                <w:sz w:val="21"/>
                <w:szCs w:val="21"/>
              </w:rPr>
            </w:pPr>
            <w:r>
              <w:rPr>
                <w:sz w:val="21"/>
                <w:szCs w:val="21"/>
              </w:rPr>
              <w:t>78.00</w:t>
            </w:r>
          </w:p>
        </w:tc>
        <w:tc>
          <w:tcPr>
            <w:tcW w:w="1350" w:type="dxa"/>
            <w:vAlign w:val="center"/>
          </w:tcPr>
          <w:p w:rsidR="009C0085" w:rsidRPr="00F646E5" w:rsidRDefault="009C0085" w:rsidP="009C0085">
            <w:pPr>
              <w:spacing w:after="0" w:line="240" w:lineRule="auto"/>
              <w:jc w:val="center"/>
              <w:rPr>
                <w:rFonts w:ascii="Calibri" w:hAnsi="Calibri"/>
                <w:sz w:val="21"/>
                <w:szCs w:val="21"/>
              </w:rPr>
            </w:pPr>
          </w:p>
        </w:tc>
        <w:tc>
          <w:tcPr>
            <w:tcW w:w="1350" w:type="dxa"/>
            <w:vAlign w:val="center"/>
          </w:tcPr>
          <w:p w:rsidR="009C0085" w:rsidRPr="00F646E5" w:rsidRDefault="00514D5F" w:rsidP="009C0085">
            <w:pPr>
              <w:spacing w:after="0" w:line="240" w:lineRule="auto"/>
              <w:jc w:val="center"/>
              <w:rPr>
                <w:rFonts w:ascii="Calibri" w:hAnsi="Calibri"/>
                <w:sz w:val="21"/>
                <w:szCs w:val="21"/>
              </w:rPr>
            </w:pPr>
            <w:r>
              <w:rPr>
                <w:rFonts w:ascii="Calibri" w:hAnsi="Calibri"/>
                <w:sz w:val="21"/>
                <w:szCs w:val="21"/>
              </w:rPr>
              <w:t>77.00</w:t>
            </w:r>
          </w:p>
        </w:tc>
        <w:tc>
          <w:tcPr>
            <w:tcW w:w="1341" w:type="dxa"/>
            <w:vAlign w:val="center"/>
          </w:tcPr>
          <w:p w:rsidR="009C0085" w:rsidRPr="00F646E5" w:rsidRDefault="009C0085" w:rsidP="009C0085">
            <w:pPr>
              <w:spacing w:after="0" w:line="240" w:lineRule="auto"/>
              <w:jc w:val="center"/>
              <w:rPr>
                <w:rFonts w:ascii="Calibri" w:hAnsi="Calibri"/>
                <w:sz w:val="21"/>
                <w:szCs w:val="21"/>
              </w:rPr>
            </w:pPr>
          </w:p>
        </w:tc>
        <w:tc>
          <w:tcPr>
            <w:tcW w:w="1359" w:type="dxa"/>
            <w:vAlign w:val="center"/>
          </w:tcPr>
          <w:p w:rsidR="009C0085" w:rsidRPr="00F646E5" w:rsidRDefault="00514D5F" w:rsidP="009C0085">
            <w:pPr>
              <w:spacing w:after="0" w:line="240" w:lineRule="auto"/>
              <w:jc w:val="center"/>
              <w:rPr>
                <w:rFonts w:ascii="Calibri" w:hAnsi="Calibri"/>
                <w:sz w:val="21"/>
                <w:szCs w:val="21"/>
              </w:rPr>
            </w:pPr>
            <w:r>
              <w:rPr>
                <w:rFonts w:ascii="Calibri" w:hAnsi="Calibri"/>
                <w:sz w:val="21"/>
                <w:szCs w:val="21"/>
              </w:rPr>
              <w:t>81.00</w:t>
            </w:r>
          </w:p>
        </w:tc>
      </w:tr>
      <w:tr w:rsidR="009C0085" w:rsidTr="009C0085">
        <w:trPr>
          <w:jc w:val="center"/>
        </w:trPr>
        <w:tc>
          <w:tcPr>
            <w:tcW w:w="3177" w:type="dxa"/>
          </w:tcPr>
          <w:p w:rsidR="009C0085" w:rsidRPr="00DC6200" w:rsidRDefault="009C0085" w:rsidP="009C0085">
            <w:pPr>
              <w:spacing w:after="0" w:line="240" w:lineRule="auto"/>
              <w:rPr>
                <w:sz w:val="21"/>
                <w:szCs w:val="21"/>
              </w:rPr>
            </w:pPr>
            <w:r>
              <w:rPr>
                <w:sz w:val="21"/>
                <w:szCs w:val="21"/>
              </w:rPr>
              <w:t>Physical Therapy Assistant</w:t>
            </w:r>
          </w:p>
        </w:tc>
        <w:tc>
          <w:tcPr>
            <w:tcW w:w="450" w:type="dxa"/>
            <w:vAlign w:val="center"/>
          </w:tcPr>
          <w:p w:rsidR="009C0085" w:rsidRPr="00F646E5" w:rsidRDefault="009C0085" w:rsidP="009C0085">
            <w:pPr>
              <w:spacing w:after="0" w:line="240" w:lineRule="auto"/>
              <w:jc w:val="center"/>
              <w:rPr>
                <w:sz w:val="21"/>
                <w:szCs w:val="21"/>
              </w:rPr>
            </w:pPr>
          </w:p>
        </w:tc>
        <w:tc>
          <w:tcPr>
            <w:tcW w:w="747" w:type="dxa"/>
            <w:vAlign w:val="center"/>
          </w:tcPr>
          <w:p w:rsidR="009C0085" w:rsidRPr="00F646E5" w:rsidRDefault="009C0085" w:rsidP="009C0085">
            <w:pPr>
              <w:spacing w:after="0" w:line="240" w:lineRule="auto"/>
              <w:jc w:val="center"/>
              <w:rPr>
                <w:sz w:val="21"/>
                <w:szCs w:val="21"/>
              </w:rPr>
            </w:pPr>
          </w:p>
        </w:tc>
        <w:tc>
          <w:tcPr>
            <w:tcW w:w="720" w:type="dxa"/>
            <w:vAlign w:val="center"/>
          </w:tcPr>
          <w:p w:rsidR="009C0085" w:rsidRPr="00F646E5" w:rsidRDefault="009C0085" w:rsidP="009C0085">
            <w:pPr>
              <w:spacing w:after="0" w:line="240" w:lineRule="auto"/>
              <w:jc w:val="center"/>
              <w:rPr>
                <w:sz w:val="21"/>
                <w:szCs w:val="21"/>
              </w:rPr>
            </w:pPr>
          </w:p>
        </w:tc>
        <w:tc>
          <w:tcPr>
            <w:tcW w:w="1350" w:type="dxa"/>
            <w:vAlign w:val="center"/>
          </w:tcPr>
          <w:p w:rsidR="009C0085" w:rsidRPr="00915AB5" w:rsidRDefault="009C0085" w:rsidP="009C0085">
            <w:pPr>
              <w:spacing w:after="0" w:line="240" w:lineRule="auto"/>
              <w:jc w:val="center"/>
              <w:rPr>
                <w:rFonts w:ascii="Calibri" w:hAnsi="Calibri"/>
                <w:sz w:val="21"/>
                <w:szCs w:val="21"/>
              </w:rPr>
            </w:pPr>
          </w:p>
        </w:tc>
        <w:tc>
          <w:tcPr>
            <w:tcW w:w="1350" w:type="dxa"/>
            <w:vAlign w:val="center"/>
          </w:tcPr>
          <w:p w:rsidR="009C0085" w:rsidRPr="00915AB5" w:rsidRDefault="009C0085" w:rsidP="009C0085">
            <w:pPr>
              <w:spacing w:after="0" w:line="240" w:lineRule="auto"/>
              <w:jc w:val="center"/>
              <w:rPr>
                <w:rFonts w:ascii="Calibri" w:hAnsi="Calibri"/>
                <w:sz w:val="21"/>
                <w:szCs w:val="21"/>
              </w:rPr>
            </w:pPr>
          </w:p>
        </w:tc>
        <w:tc>
          <w:tcPr>
            <w:tcW w:w="1341" w:type="dxa"/>
            <w:vAlign w:val="center"/>
          </w:tcPr>
          <w:p w:rsidR="009C0085" w:rsidRPr="00E30D50" w:rsidRDefault="009C0085" w:rsidP="009C0085">
            <w:pPr>
              <w:spacing w:after="0" w:line="240" w:lineRule="auto"/>
              <w:jc w:val="center"/>
              <w:rPr>
                <w:rFonts w:ascii="Calibri" w:hAnsi="Calibri"/>
                <w:sz w:val="21"/>
                <w:szCs w:val="21"/>
              </w:rPr>
            </w:pPr>
          </w:p>
        </w:tc>
        <w:tc>
          <w:tcPr>
            <w:tcW w:w="1359" w:type="dxa"/>
            <w:vAlign w:val="center"/>
          </w:tcPr>
          <w:p w:rsidR="009C0085" w:rsidRPr="00E30D50" w:rsidRDefault="009C0085" w:rsidP="009C0085">
            <w:pPr>
              <w:spacing w:after="0" w:line="240" w:lineRule="auto"/>
              <w:jc w:val="center"/>
              <w:rPr>
                <w:rFonts w:ascii="Calibri" w:hAnsi="Calibri"/>
                <w:sz w:val="21"/>
                <w:szCs w:val="21"/>
              </w:rPr>
            </w:pPr>
          </w:p>
        </w:tc>
      </w:tr>
      <w:tr w:rsidR="009C0085" w:rsidTr="009C0085">
        <w:trPr>
          <w:jc w:val="center"/>
        </w:trPr>
        <w:tc>
          <w:tcPr>
            <w:tcW w:w="3177" w:type="dxa"/>
          </w:tcPr>
          <w:p w:rsidR="009C0085" w:rsidRPr="00DC6200" w:rsidRDefault="009C0085" w:rsidP="009C0085">
            <w:pPr>
              <w:spacing w:after="0" w:line="240" w:lineRule="auto"/>
              <w:rPr>
                <w:sz w:val="21"/>
                <w:szCs w:val="21"/>
              </w:rPr>
            </w:pPr>
            <w:r w:rsidRPr="00DC6200">
              <w:rPr>
                <w:sz w:val="21"/>
                <w:szCs w:val="21"/>
              </w:rPr>
              <w:t>Turf &amp; Landscape Management</w:t>
            </w:r>
          </w:p>
        </w:tc>
        <w:tc>
          <w:tcPr>
            <w:tcW w:w="450" w:type="dxa"/>
            <w:vAlign w:val="center"/>
          </w:tcPr>
          <w:p w:rsidR="009C0085" w:rsidRPr="00F646E5" w:rsidRDefault="00514D5F" w:rsidP="009C0085">
            <w:pPr>
              <w:spacing w:after="0" w:line="240" w:lineRule="auto"/>
              <w:jc w:val="center"/>
              <w:rPr>
                <w:sz w:val="21"/>
                <w:szCs w:val="21"/>
              </w:rPr>
            </w:pPr>
            <w:r>
              <w:rPr>
                <w:sz w:val="21"/>
                <w:szCs w:val="21"/>
              </w:rPr>
              <w:t>1</w:t>
            </w:r>
          </w:p>
        </w:tc>
        <w:tc>
          <w:tcPr>
            <w:tcW w:w="747" w:type="dxa"/>
            <w:vAlign w:val="center"/>
          </w:tcPr>
          <w:p w:rsidR="009C0085" w:rsidRPr="00F646E5" w:rsidRDefault="009C0085" w:rsidP="009C0085">
            <w:pPr>
              <w:spacing w:after="0" w:line="240" w:lineRule="auto"/>
              <w:jc w:val="center"/>
              <w:rPr>
                <w:sz w:val="21"/>
                <w:szCs w:val="21"/>
              </w:rPr>
            </w:pPr>
          </w:p>
        </w:tc>
        <w:tc>
          <w:tcPr>
            <w:tcW w:w="720" w:type="dxa"/>
            <w:vAlign w:val="center"/>
          </w:tcPr>
          <w:p w:rsidR="009C0085" w:rsidRPr="00F646E5" w:rsidRDefault="00514D5F" w:rsidP="009C0085">
            <w:pPr>
              <w:spacing w:after="0" w:line="240" w:lineRule="auto"/>
              <w:jc w:val="center"/>
              <w:rPr>
                <w:sz w:val="21"/>
                <w:szCs w:val="21"/>
              </w:rPr>
            </w:pPr>
            <w:r>
              <w:rPr>
                <w:sz w:val="21"/>
                <w:szCs w:val="21"/>
              </w:rPr>
              <w:t>81.00</w:t>
            </w:r>
          </w:p>
        </w:tc>
        <w:tc>
          <w:tcPr>
            <w:tcW w:w="1350" w:type="dxa"/>
            <w:vAlign w:val="center"/>
          </w:tcPr>
          <w:p w:rsidR="009C0085" w:rsidRPr="00023192" w:rsidRDefault="009C0085" w:rsidP="009C0085">
            <w:pPr>
              <w:spacing w:after="0" w:line="240" w:lineRule="auto"/>
              <w:jc w:val="center"/>
              <w:rPr>
                <w:rFonts w:ascii="Calibri" w:hAnsi="Calibri"/>
                <w:sz w:val="21"/>
                <w:szCs w:val="21"/>
              </w:rPr>
            </w:pPr>
          </w:p>
        </w:tc>
        <w:tc>
          <w:tcPr>
            <w:tcW w:w="1350" w:type="dxa"/>
            <w:vAlign w:val="center"/>
          </w:tcPr>
          <w:p w:rsidR="009C0085" w:rsidRPr="00023192" w:rsidRDefault="00514D5F" w:rsidP="009C0085">
            <w:pPr>
              <w:spacing w:after="0" w:line="240" w:lineRule="auto"/>
              <w:jc w:val="center"/>
              <w:rPr>
                <w:rFonts w:ascii="Calibri" w:hAnsi="Calibri"/>
                <w:sz w:val="21"/>
                <w:szCs w:val="21"/>
              </w:rPr>
            </w:pPr>
            <w:r>
              <w:rPr>
                <w:rFonts w:ascii="Calibri" w:hAnsi="Calibri"/>
                <w:sz w:val="21"/>
                <w:szCs w:val="21"/>
              </w:rPr>
              <w:t>75.00</w:t>
            </w:r>
          </w:p>
        </w:tc>
        <w:tc>
          <w:tcPr>
            <w:tcW w:w="1341" w:type="dxa"/>
            <w:vAlign w:val="center"/>
          </w:tcPr>
          <w:p w:rsidR="009C0085" w:rsidRPr="000B183B" w:rsidRDefault="009C0085" w:rsidP="009C0085">
            <w:pPr>
              <w:spacing w:after="0" w:line="240" w:lineRule="auto"/>
              <w:jc w:val="center"/>
              <w:rPr>
                <w:rFonts w:ascii="Calibri" w:hAnsi="Calibri"/>
                <w:sz w:val="21"/>
                <w:szCs w:val="21"/>
              </w:rPr>
            </w:pPr>
          </w:p>
        </w:tc>
        <w:tc>
          <w:tcPr>
            <w:tcW w:w="1359" w:type="dxa"/>
            <w:vAlign w:val="center"/>
          </w:tcPr>
          <w:p w:rsidR="009C0085" w:rsidRPr="000B183B" w:rsidRDefault="00514D5F" w:rsidP="009C0085">
            <w:pPr>
              <w:spacing w:after="0" w:line="240" w:lineRule="auto"/>
              <w:jc w:val="center"/>
              <w:rPr>
                <w:rFonts w:ascii="Calibri" w:hAnsi="Calibri"/>
                <w:sz w:val="21"/>
                <w:szCs w:val="21"/>
              </w:rPr>
            </w:pPr>
            <w:r>
              <w:rPr>
                <w:rFonts w:ascii="Calibri" w:hAnsi="Calibri"/>
                <w:sz w:val="21"/>
                <w:szCs w:val="21"/>
              </w:rPr>
              <w:t>77.00</w:t>
            </w:r>
          </w:p>
        </w:tc>
      </w:tr>
      <w:tr w:rsidR="009C0085" w:rsidTr="009C0085">
        <w:trPr>
          <w:jc w:val="center"/>
        </w:trPr>
        <w:tc>
          <w:tcPr>
            <w:tcW w:w="3177" w:type="dxa"/>
          </w:tcPr>
          <w:p w:rsidR="009C0085" w:rsidRPr="00DC6200" w:rsidRDefault="009C0085" w:rsidP="009C0085">
            <w:pPr>
              <w:spacing w:after="0" w:line="240" w:lineRule="auto"/>
              <w:rPr>
                <w:sz w:val="21"/>
                <w:szCs w:val="21"/>
              </w:rPr>
            </w:pPr>
            <w:r w:rsidRPr="00DC6200">
              <w:rPr>
                <w:sz w:val="21"/>
                <w:szCs w:val="21"/>
              </w:rPr>
              <w:t>Welding</w:t>
            </w:r>
          </w:p>
        </w:tc>
        <w:tc>
          <w:tcPr>
            <w:tcW w:w="450" w:type="dxa"/>
            <w:vAlign w:val="center"/>
          </w:tcPr>
          <w:p w:rsidR="009C0085" w:rsidRPr="00F646E5" w:rsidRDefault="00514D5F" w:rsidP="009C0085">
            <w:pPr>
              <w:spacing w:after="0" w:line="240" w:lineRule="auto"/>
              <w:jc w:val="center"/>
              <w:rPr>
                <w:sz w:val="21"/>
                <w:szCs w:val="21"/>
              </w:rPr>
            </w:pPr>
            <w:r>
              <w:rPr>
                <w:sz w:val="21"/>
                <w:szCs w:val="21"/>
              </w:rPr>
              <w:t>3</w:t>
            </w:r>
          </w:p>
        </w:tc>
        <w:tc>
          <w:tcPr>
            <w:tcW w:w="747" w:type="dxa"/>
            <w:vAlign w:val="center"/>
          </w:tcPr>
          <w:p w:rsidR="009C0085" w:rsidRPr="00F646E5" w:rsidRDefault="009C0085" w:rsidP="009C0085">
            <w:pPr>
              <w:spacing w:after="0" w:line="240" w:lineRule="auto"/>
              <w:jc w:val="center"/>
              <w:rPr>
                <w:sz w:val="21"/>
                <w:szCs w:val="21"/>
              </w:rPr>
            </w:pPr>
            <w:r w:rsidRPr="00F646E5">
              <w:rPr>
                <w:sz w:val="21"/>
                <w:szCs w:val="21"/>
              </w:rPr>
              <w:t>4.50</w:t>
            </w:r>
          </w:p>
        </w:tc>
        <w:tc>
          <w:tcPr>
            <w:tcW w:w="720" w:type="dxa"/>
            <w:vAlign w:val="center"/>
          </w:tcPr>
          <w:p w:rsidR="009C0085" w:rsidRPr="00F646E5" w:rsidRDefault="00514D5F" w:rsidP="009C0085">
            <w:pPr>
              <w:spacing w:after="0" w:line="240" w:lineRule="auto"/>
              <w:jc w:val="center"/>
              <w:rPr>
                <w:sz w:val="21"/>
                <w:szCs w:val="21"/>
              </w:rPr>
            </w:pPr>
            <w:r>
              <w:rPr>
                <w:sz w:val="21"/>
                <w:szCs w:val="21"/>
              </w:rPr>
              <w:t>80.33</w:t>
            </w:r>
          </w:p>
        </w:tc>
        <w:tc>
          <w:tcPr>
            <w:tcW w:w="1350" w:type="dxa"/>
            <w:vAlign w:val="center"/>
          </w:tcPr>
          <w:p w:rsidR="009C0085" w:rsidRPr="00023192" w:rsidRDefault="009C0085" w:rsidP="009C0085">
            <w:pPr>
              <w:spacing w:after="0" w:line="240" w:lineRule="auto"/>
              <w:jc w:val="center"/>
              <w:rPr>
                <w:rFonts w:ascii="Calibri" w:hAnsi="Calibri"/>
                <w:sz w:val="21"/>
                <w:szCs w:val="21"/>
              </w:rPr>
            </w:pPr>
            <w:r w:rsidRPr="00023192">
              <w:rPr>
                <w:rFonts w:ascii="Calibri" w:hAnsi="Calibri"/>
                <w:sz w:val="21"/>
                <w:szCs w:val="21"/>
              </w:rPr>
              <w:t>4.00</w:t>
            </w:r>
          </w:p>
        </w:tc>
        <w:tc>
          <w:tcPr>
            <w:tcW w:w="1350" w:type="dxa"/>
            <w:vAlign w:val="center"/>
          </w:tcPr>
          <w:p w:rsidR="009C0085" w:rsidRPr="00023192" w:rsidRDefault="00514D5F" w:rsidP="009C0085">
            <w:pPr>
              <w:spacing w:after="0" w:line="240" w:lineRule="auto"/>
              <w:jc w:val="center"/>
              <w:rPr>
                <w:rFonts w:ascii="Calibri" w:hAnsi="Calibri"/>
                <w:sz w:val="21"/>
                <w:szCs w:val="21"/>
              </w:rPr>
            </w:pPr>
            <w:r>
              <w:rPr>
                <w:rFonts w:ascii="Calibri" w:hAnsi="Calibri"/>
                <w:sz w:val="21"/>
                <w:szCs w:val="21"/>
              </w:rPr>
              <w:t>78.67</w:t>
            </w:r>
          </w:p>
        </w:tc>
        <w:tc>
          <w:tcPr>
            <w:tcW w:w="1341" w:type="dxa"/>
            <w:vAlign w:val="center"/>
          </w:tcPr>
          <w:p w:rsidR="009C0085" w:rsidRPr="000B183B" w:rsidRDefault="009C0085" w:rsidP="009C0085">
            <w:pPr>
              <w:spacing w:after="0" w:line="240" w:lineRule="auto"/>
              <w:jc w:val="center"/>
              <w:rPr>
                <w:rFonts w:ascii="Calibri" w:hAnsi="Calibri"/>
                <w:sz w:val="21"/>
                <w:szCs w:val="21"/>
              </w:rPr>
            </w:pPr>
            <w:r w:rsidRPr="000B183B">
              <w:rPr>
                <w:rFonts w:ascii="Calibri" w:hAnsi="Calibri"/>
                <w:sz w:val="21"/>
                <w:szCs w:val="21"/>
              </w:rPr>
              <w:t>4.50</w:t>
            </w:r>
          </w:p>
        </w:tc>
        <w:tc>
          <w:tcPr>
            <w:tcW w:w="1359" w:type="dxa"/>
            <w:vAlign w:val="center"/>
          </w:tcPr>
          <w:p w:rsidR="009C0085" w:rsidRPr="000B183B" w:rsidRDefault="00514D5F" w:rsidP="009C0085">
            <w:pPr>
              <w:spacing w:after="0" w:line="240" w:lineRule="auto"/>
              <w:jc w:val="center"/>
              <w:rPr>
                <w:rFonts w:ascii="Calibri" w:hAnsi="Calibri"/>
                <w:sz w:val="21"/>
                <w:szCs w:val="21"/>
              </w:rPr>
            </w:pPr>
            <w:r>
              <w:rPr>
                <w:rFonts w:ascii="Calibri" w:hAnsi="Calibri"/>
                <w:sz w:val="21"/>
                <w:szCs w:val="21"/>
              </w:rPr>
              <w:t>81.33</w:t>
            </w:r>
          </w:p>
        </w:tc>
      </w:tr>
      <w:tr w:rsidR="009C0085" w:rsidTr="009C0085">
        <w:trPr>
          <w:jc w:val="center"/>
        </w:trPr>
        <w:tc>
          <w:tcPr>
            <w:tcW w:w="3177" w:type="dxa"/>
          </w:tcPr>
          <w:p w:rsidR="009C0085" w:rsidRPr="000944A3" w:rsidRDefault="009C0085" w:rsidP="009C0085">
            <w:pPr>
              <w:spacing w:after="0" w:line="240" w:lineRule="auto"/>
              <w:rPr>
                <w:b/>
                <w:sz w:val="21"/>
                <w:szCs w:val="21"/>
              </w:rPr>
            </w:pPr>
            <w:r w:rsidRPr="000944A3">
              <w:rPr>
                <w:b/>
                <w:sz w:val="21"/>
                <w:szCs w:val="21"/>
              </w:rPr>
              <w:t>Certificates</w:t>
            </w:r>
          </w:p>
        </w:tc>
        <w:tc>
          <w:tcPr>
            <w:tcW w:w="450" w:type="dxa"/>
            <w:vAlign w:val="center"/>
          </w:tcPr>
          <w:p w:rsidR="009C0085" w:rsidRPr="00A92FCF" w:rsidRDefault="009C0085" w:rsidP="009C0085">
            <w:pPr>
              <w:spacing w:after="0" w:line="240" w:lineRule="auto"/>
              <w:jc w:val="center"/>
              <w:rPr>
                <w:color w:val="FF0000"/>
                <w:sz w:val="21"/>
                <w:szCs w:val="21"/>
              </w:rPr>
            </w:pPr>
          </w:p>
        </w:tc>
        <w:tc>
          <w:tcPr>
            <w:tcW w:w="747" w:type="dxa"/>
            <w:vAlign w:val="center"/>
          </w:tcPr>
          <w:p w:rsidR="009C0085" w:rsidRPr="00A92FCF" w:rsidRDefault="009C0085" w:rsidP="009C0085">
            <w:pPr>
              <w:spacing w:after="0" w:line="240" w:lineRule="auto"/>
              <w:jc w:val="center"/>
              <w:rPr>
                <w:color w:val="FF0000"/>
                <w:sz w:val="21"/>
                <w:szCs w:val="21"/>
              </w:rPr>
            </w:pPr>
          </w:p>
        </w:tc>
        <w:tc>
          <w:tcPr>
            <w:tcW w:w="720" w:type="dxa"/>
            <w:vAlign w:val="center"/>
          </w:tcPr>
          <w:p w:rsidR="009C0085" w:rsidRPr="00A92FCF" w:rsidRDefault="009C0085" w:rsidP="009C0085">
            <w:pPr>
              <w:spacing w:after="0" w:line="240" w:lineRule="auto"/>
              <w:jc w:val="center"/>
              <w:rPr>
                <w:color w:val="FF0000"/>
                <w:sz w:val="21"/>
                <w:szCs w:val="21"/>
              </w:rPr>
            </w:pPr>
          </w:p>
        </w:tc>
        <w:tc>
          <w:tcPr>
            <w:tcW w:w="1350" w:type="dxa"/>
            <w:vAlign w:val="center"/>
          </w:tcPr>
          <w:p w:rsidR="009C0085" w:rsidRPr="00A92FCF" w:rsidRDefault="009C0085" w:rsidP="009C0085">
            <w:pPr>
              <w:spacing w:after="0" w:line="240" w:lineRule="auto"/>
              <w:jc w:val="center"/>
              <w:rPr>
                <w:rFonts w:ascii="Calibri" w:hAnsi="Calibri"/>
                <w:color w:val="FF0000"/>
                <w:sz w:val="21"/>
                <w:szCs w:val="21"/>
              </w:rPr>
            </w:pPr>
          </w:p>
        </w:tc>
        <w:tc>
          <w:tcPr>
            <w:tcW w:w="1350" w:type="dxa"/>
            <w:vAlign w:val="center"/>
          </w:tcPr>
          <w:p w:rsidR="009C0085" w:rsidRPr="00A92FCF" w:rsidRDefault="009C0085" w:rsidP="009C0085">
            <w:pPr>
              <w:spacing w:after="0" w:line="240" w:lineRule="auto"/>
              <w:jc w:val="center"/>
              <w:rPr>
                <w:rFonts w:ascii="Calibri" w:hAnsi="Calibri"/>
                <w:color w:val="FF0000"/>
                <w:sz w:val="21"/>
                <w:szCs w:val="21"/>
              </w:rPr>
            </w:pPr>
          </w:p>
        </w:tc>
        <w:tc>
          <w:tcPr>
            <w:tcW w:w="1341" w:type="dxa"/>
            <w:vAlign w:val="center"/>
          </w:tcPr>
          <w:p w:rsidR="009C0085" w:rsidRPr="00A92FCF" w:rsidRDefault="009C0085" w:rsidP="009C0085">
            <w:pPr>
              <w:spacing w:after="0" w:line="240" w:lineRule="auto"/>
              <w:jc w:val="center"/>
              <w:rPr>
                <w:rFonts w:ascii="Calibri" w:hAnsi="Calibri"/>
                <w:color w:val="FF0000"/>
                <w:sz w:val="21"/>
                <w:szCs w:val="21"/>
              </w:rPr>
            </w:pPr>
          </w:p>
        </w:tc>
        <w:tc>
          <w:tcPr>
            <w:tcW w:w="1359" w:type="dxa"/>
            <w:vAlign w:val="center"/>
          </w:tcPr>
          <w:p w:rsidR="009C0085" w:rsidRPr="00A92FCF" w:rsidRDefault="009C0085" w:rsidP="009C0085">
            <w:pPr>
              <w:spacing w:after="0" w:line="240" w:lineRule="auto"/>
              <w:jc w:val="center"/>
              <w:rPr>
                <w:rFonts w:ascii="Calibri" w:hAnsi="Calibri"/>
                <w:color w:val="FF0000"/>
                <w:sz w:val="21"/>
                <w:szCs w:val="21"/>
              </w:rPr>
            </w:pPr>
          </w:p>
        </w:tc>
      </w:tr>
      <w:tr w:rsidR="009C0085" w:rsidTr="009C0085">
        <w:trPr>
          <w:jc w:val="center"/>
        </w:trPr>
        <w:tc>
          <w:tcPr>
            <w:tcW w:w="3177" w:type="dxa"/>
          </w:tcPr>
          <w:p w:rsidR="009C0085" w:rsidRPr="00EA780E" w:rsidRDefault="00626AB7" w:rsidP="009C0085">
            <w:pPr>
              <w:spacing w:after="0" w:line="240" w:lineRule="auto"/>
              <w:rPr>
                <w:sz w:val="21"/>
                <w:szCs w:val="21"/>
              </w:rPr>
            </w:pPr>
            <w:r>
              <w:rPr>
                <w:sz w:val="21"/>
                <w:szCs w:val="21"/>
              </w:rPr>
              <w:t xml:space="preserve">Business </w:t>
            </w:r>
          </w:p>
        </w:tc>
        <w:tc>
          <w:tcPr>
            <w:tcW w:w="450" w:type="dxa"/>
            <w:vAlign w:val="center"/>
          </w:tcPr>
          <w:p w:rsidR="009C0085" w:rsidRPr="00F646E5" w:rsidRDefault="00626AB7" w:rsidP="009C0085">
            <w:pPr>
              <w:spacing w:after="0" w:line="240" w:lineRule="auto"/>
              <w:jc w:val="center"/>
              <w:rPr>
                <w:sz w:val="21"/>
                <w:szCs w:val="21"/>
              </w:rPr>
            </w:pPr>
            <w:r>
              <w:rPr>
                <w:sz w:val="21"/>
                <w:szCs w:val="21"/>
              </w:rPr>
              <w:t>1</w:t>
            </w:r>
          </w:p>
        </w:tc>
        <w:tc>
          <w:tcPr>
            <w:tcW w:w="747" w:type="dxa"/>
            <w:vAlign w:val="center"/>
          </w:tcPr>
          <w:p w:rsidR="009C0085" w:rsidRPr="00F646E5" w:rsidRDefault="009C0085" w:rsidP="009C0085">
            <w:pPr>
              <w:spacing w:after="0" w:line="240" w:lineRule="auto"/>
              <w:jc w:val="center"/>
              <w:rPr>
                <w:sz w:val="21"/>
                <w:szCs w:val="21"/>
              </w:rPr>
            </w:pPr>
          </w:p>
        </w:tc>
        <w:tc>
          <w:tcPr>
            <w:tcW w:w="720" w:type="dxa"/>
            <w:vAlign w:val="center"/>
          </w:tcPr>
          <w:p w:rsidR="009C0085" w:rsidRPr="00F646E5" w:rsidRDefault="00626AB7" w:rsidP="009C0085">
            <w:pPr>
              <w:spacing w:after="0" w:line="240" w:lineRule="auto"/>
              <w:jc w:val="center"/>
              <w:rPr>
                <w:sz w:val="21"/>
                <w:szCs w:val="21"/>
              </w:rPr>
            </w:pPr>
            <w:r>
              <w:rPr>
                <w:sz w:val="21"/>
                <w:szCs w:val="21"/>
              </w:rPr>
              <w:t>77.00</w:t>
            </w:r>
          </w:p>
        </w:tc>
        <w:tc>
          <w:tcPr>
            <w:tcW w:w="1350" w:type="dxa"/>
            <w:vAlign w:val="center"/>
          </w:tcPr>
          <w:p w:rsidR="009C0085" w:rsidRPr="00F646E5" w:rsidRDefault="009C0085" w:rsidP="009C0085">
            <w:pPr>
              <w:spacing w:after="0" w:line="240" w:lineRule="auto"/>
              <w:jc w:val="center"/>
              <w:rPr>
                <w:rFonts w:ascii="Calibri" w:hAnsi="Calibri"/>
                <w:sz w:val="21"/>
                <w:szCs w:val="21"/>
              </w:rPr>
            </w:pPr>
          </w:p>
        </w:tc>
        <w:tc>
          <w:tcPr>
            <w:tcW w:w="1350" w:type="dxa"/>
            <w:vAlign w:val="center"/>
          </w:tcPr>
          <w:p w:rsidR="009C0085" w:rsidRPr="00F646E5" w:rsidRDefault="00626AB7" w:rsidP="009C0085">
            <w:pPr>
              <w:spacing w:after="0" w:line="240" w:lineRule="auto"/>
              <w:jc w:val="center"/>
              <w:rPr>
                <w:rFonts w:ascii="Calibri" w:hAnsi="Calibri"/>
                <w:sz w:val="21"/>
                <w:szCs w:val="21"/>
              </w:rPr>
            </w:pPr>
            <w:r>
              <w:rPr>
                <w:rFonts w:ascii="Calibri" w:hAnsi="Calibri"/>
                <w:sz w:val="21"/>
                <w:szCs w:val="21"/>
              </w:rPr>
              <w:t>77.00</w:t>
            </w:r>
          </w:p>
        </w:tc>
        <w:tc>
          <w:tcPr>
            <w:tcW w:w="1341" w:type="dxa"/>
            <w:vAlign w:val="center"/>
          </w:tcPr>
          <w:p w:rsidR="009C0085" w:rsidRPr="00F646E5" w:rsidRDefault="009C0085" w:rsidP="009C0085">
            <w:pPr>
              <w:spacing w:after="0" w:line="240" w:lineRule="auto"/>
              <w:jc w:val="center"/>
              <w:rPr>
                <w:rFonts w:ascii="Calibri" w:hAnsi="Calibri"/>
                <w:sz w:val="21"/>
                <w:szCs w:val="21"/>
              </w:rPr>
            </w:pPr>
          </w:p>
        </w:tc>
        <w:tc>
          <w:tcPr>
            <w:tcW w:w="1359" w:type="dxa"/>
            <w:vAlign w:val="center"/>
          </w:tcPr>
          <w:p w:rsidR="009C0085" w:rsidRPr="00F646E5" w:rsidRDefault="00626AB7" w:rsidP="009C0085">
            <w:pPr>
              <w:spacing w:after="0" w:line="240" w:lineRule="auto"/>
              <w:jc w:val="center"/>
              <w:rPr>
                <w:rFonts w:ascii="Calibri" w:hAnsi="Calibri"/>
                <w:sz w:val="21"/>
                <w:szCs w:val="21"/>
              </w:rPr>
            </w:pPr>
            <w:r>
              <w:rPr>
                <w:rFonts w:ascii="Calibri" w:hAnsi="Calibri"/>
                <w:sz w:val="21"/>
                <w:szCs w:val="21"/>
              </w:rPr>
              <w:t>81.00</w:t>
            </w:r>
          </w:p>
        </w:tc>
      </w:tr>
      <w:tr w:rsidR="009C0085" w:rsidTr="009C0085">
        <w:trPr>
          <w:jc w:val="center"/>
        </w:trPr>
        <w:tc>
          <w:tcPr>
            <w:tcW w:w="3177" w:type="dxa"/>
          </w:tcPr>
          <w:p w:rsidR="009C0085" w:rsidRPr="00EA780E" w:rsidRDefault="009C0085" w:rsidP="009C0085">
            <w:pPr>
              <w:spacing w:after="0" w:line="240" w:lineRule="auto"/>
              <w:rPr>
                <w:sz w:val="21"/>
                <w:szCs w:val="21"/>
              </w:rPr>
            </w:pPr>
            <w:r w:rsidRPr="00EA780E">
              <w:rPr>
                <w:sz w:val="21"/>
                <w:szCs w:val="21"/>
              </w:rPr>
              <w:t>Coding Specialist</w:t>
            </w:r>
          </w:p>
        </w:tc>
        <w:tc>
          <w:tcPr>
            <w:tcW w:w="450" w:type="dxa"/>
            <w:vAlign w:val="center"/>
          </w:tcPr>
          <w:p w:rsidR="009C0085" w:rsidRPr="00F646E5" w:rsidRDefault="00626AB7" w:rsidP="009C0085">
            <w:pPr>
              <w:spacing w:after="0" w:line="240" w:lineRule="auto"/>
              <w:jc w:val="center"/>
              <w:rPr>
                <w:sz w:val="21"/>
                <w:szCs w:val="21"/>
              </w:rPr>
            </w:pPr>
            <w:r>
              <w:rPr>
                <w:sz w:val="21"/>
                <w:szCs w:val="21"/>
              </w:rPr>
              <w:t>1</w:t>
            </w:r>
          </w:p>
        </w:tc>
        <w:tc>
          <w:tcPr>
            <w:tcW w:w="747" w:type="dxa"/>
            <w:vAlign w:val="center"/>
          </w:tcPr>
          <w:p w:rsidR="009C0085" w:rsidRPr="00F646E5" w:rsidRDefault="009C0085" w:rsidP="009C0085">
            <w:pPr>
              <w:spacing w:after="0" w:line="240" w:lineRule="auto"/>
              <w:jc w:val="center"/>
              <w:rPr>
                <w:sz w:val="21"/>
                <w:szCs w:val="21"/>
              </w:rPr>
            </w:pPr>
            <w:r>
              <w:rPr>
                <w:sz w:val="21"/>
                <w:szCs w:val="21"/>
              </w:rPr>
              <w:t>5.33</w:t>
            </w:r>
          </w:p>
        </w:tc>
        <w:tc>
          <w:tcPr>
            <w:tcW w:w="720" w:type="dxa"/>
            <w:vAlign w:val="center"/>
          </w:tcPr>
          <w:p w:rsidR="009C0085" w:rsidRPr="00F646E5" w:rsidRDefault="00626AB7" w:rsidP="009C0085">
            <w:pPr>
              <w:spacing w:after="0" w:line="240" w:lineRule="auto"/>
              <w:jc w:val="center"/>
              <w:rPr>
                <w:sz w:val="21"/>
                <w:szCs w:val="21"/>
              </w:rPr>
            </w:pPr>
            <w:r>
              <w:rPr>
                <w:sz w:val="21"/>
                <w:szCs w:val="21"/>
              </w:rPr>
              <w:t>83.00</w:t>
            </w:r>
          </w:p>
        </w:tc>
        <w:tc>
          <w:tcPr>
            <w:tcW w:w="1350" w:type="dxa"/>
            <w:vAlign w:val="center"/>
          </w:tcPr>
          <w:p w:rsidR="009C0085" w:rsidRPr="00F646E5" w:rsidRDefault="009C0085" w:rsidP="009C0085">
            <w:pPr>
              <w:spacing w:after="0" w:line="240" w:lineRule="auto"/>
              <w:jc w:val="center"/>
              <w:rPr>
                <w:rFonts w:ascii="Calibri" w:hAnsi="Calibri"/>
                <w:sz w:val="21"/>
                <w:szCs w:val="21"/>
              </w:rPr>
            </w:pPr>
            <w:r>
              <w:rPr>
                <w:rFonts w:ascii="Calibri" w:hAnsi="Calibri"/>
                <w:sz w:val="21"/>
                <w:szCs w:val="21"/>
              </w:rPr>
              <w:t>4.00</w:t>
            </w:r>
          </w:p>
        </w:tc>
        <w:tc>
          <w:tcPr>
            <w:tcW w:w="1350" w:type="dxa"/>
            <w:vAlign w:val="center"/>
          </w:tcPr>
          <w:p w:rsidR="009C0085" w:rsidRPr="00F646E5" w:rsidRDefault="00626AB7" w:rsidP="009C0085">
            <w:pPr>
              <w:spacing w:after="0" w:line="240" w:lineRule="auto"/>
              <w:jc w:val="center"/>
              <w:rPr>
                <w:rFonts w:ascii="Calibri" w:hAnsi="Calibri"/>
                <w:sz w:val="21"/>
                <w:szCs w:val="21"/>
              </w:rPr>
            </w:pPr>
            <w:r>
              <w:rPr>
                <w:rFonts w:ascii="Calibri" w:hAnsi="Calibri"/>
                <w:sz w:val="21"/>
                <w:szCs w:val="21"/>
              </w:rPr>
              <w:t>79.00</w:t>
            </w:r>
          </w:p>
        </w:tc>
        <w:tc>
          <w:tcPr>
            <w:tcW w:w="1341" w:type="dxa"/>
            <w:vAlign w:val="center"/>
          </w:tcPr>
          <w:p w:rsidR="009C0085" w:rsidRPr="00F646E5" w:rsidRDefault="009C0085" w:rsidP="009C0085">
            <w:pPr>
              <w:spacing w:after="0" w:line="240" w:lineRule="auto"/>
              <w:jc w:val="center"/>
              <w:rPr>
                <w:rFonts w:ascii="Calibri" w:hAnsi="Calibri"/>
                <w:sz w:val="21"/>
                <w:szCs w:val="21"/>
              </w:rPr>
            </w:pPr>
            <w:r>
              <w:rPr>
                <w:rFonts w:ascii="Calibri" w:hAnsi="Calibri"/>
                <w:sz w:val="21"/>
                <w:szCs w:val="21"/>
              </w:rPr>
              <w:t>5.33</w:t>
            </w:r>
          </w:p>
        </w:tc>
        <w:tc>
          <w:tcPr>
            <w:tcW w:w="1359" w:type="dxa"/>
            <w:vAlign w:val="center"/>
          </w:tcPr>
          <w:p w:rsidR="009C0085" w:rsidRPr="00F646E5" w:rsidRDefault="00626AB7" w:rsidP="009C0085">
            <w:pPr>
              <w:spacing w:after="0" w:line="240" w:lineRule="auto"/>
              <w:jc w:val="center"/>
              <w:rPr>
                <w:rFonts w:ascii="Calibri" w:hAnsi="Calibri"/>
                <w:sz w:val="21"/>
                <w:szCs w:val="21"/>
              </w:rPr>
            </w:pPr>
            <w:r>
              <w:rPr>
                <w:rFonts w:ascii="Calibri" w:hAnsi="Calibri"/>
                <w:sz w:val="21"/>
                <w:szCs w:val="21"/>
              </w:rPr>
              <w:t>83.00</w:t>
            </w:r>
          </w:p>
        </w:tc>
      </w:tr>
      <w:tr w:rsidR="009C0085" w:rsidTr="009C0085">
        <w:trPr>
          <w:jc w:val="center"/>
        </w:trPr>
        <w:tc>
          <w:tcPr>
            <w:tcW w:w="3177" w:type="dxa"/>
          </w:tcPr>
          <w:p w:rsidR="009C0085" w:rsidRPr="00EA780E" w:rsidRDefault="00626AB7" w:rsidP="009C0085">
            <w:pPr>
              <w:spacing w:after="0" w:line="240" w:lineRule="auto"/>
              <w:rPr>
                <w:sz w:val="21"/>
                <w:szCs w:val="21"/>
              </w:rPr>
            </w:pPr>
            <w:r>
              <w:rPr>
                <w:sz w:val="21"/>
                <w:szCs w:val="21"/>
              </w:rPr>
              <w:t>Drafting &amp; Design Technology</w:t>
            </w:r>
          </w:p>
        </w:tc>
        <w:tc>
          <w:tcPr>
            <w:tcW w:w="450" w:type="dxa"/>
            <w:vAlign w:val="center"/>
          </w:tcPr>
          <w:p w:rsidR="009C0085" w:rsidRPr="00F646E5" w:rsidRDefault="009C0085" w:rsidP="009C0085">
            <w:pPr>
              <w:spacing w:after="0" w:line="240" w:lineRule="auto"/>
              <w:jc w:val="center"/>
              <w:rPr>
                <w:sz w:val="21"/>
                <w:szCs w:val="21"/>
              </w:rPr>
            </w:pPr>
            <w:r>
              <w:rPr>
                <w:sz w:val="21"/>
                <w:szCs w:val="21"/>
              </w:rPr>
              <w:t>1</w:t>
            </w:r>
          </w:p>
        </w:tc>
        <w:tc>
          <w:tcPr>
            <w:tcW w:w="747" w:type="dxa"/>
            <w:vAlign w:val="center"/>
          </w:tcPr>
          <w:p w:rsidR="009C0085" w:rsidRPr="00F646E5" w:rsidRDefault="009C0085" w:rsidP="009C0085">
            <w:pPr>
              <w:spacing w:after="0" w:line="240" w:lineRule="auto"/>
              <w:jc w:val="center"/>
              <w:rPr>
                <w:sz w:val="21"/>
                <w:szCs w:val="21"/>
              </w:rPr>
            </w:pPr>
            <w:r>
              <w:rPr>
                <w:sz w:val="21"/>
                <w:szCs w:val="21"/>
              </w:rPr>
              <w:t>6.00</w:t>
            </w:r>
          </w:p>
        </w:tc>
        <w:tc>
          <w:tcPr>
            <w:tcW w:w="720" w:type="dxa"/>
            <w:vAlign w:val="center"/>
          </w:tcPr>
          <w:p w:rsidR="009C0085" w:rsidRPr="00F646E5" w:rsidRDefault="00626AB7" w:rsidP="009C0085">
            <w:pPr>
              <w:spacing w:after="0" w:line="240" w:lineRule="auto"/>
              <w:jc w:val="center"/>
              <w:rPr>
                <w:sz w:val="21"/>
                <w:szCs w:val="21"/>
              </w:rPr>
            </w:pPr>
            <w:r>
              <w:rPr>
                <w:sz w:val="21"/>
                <w:szCs w:val="21"/>
              </w:rPr>
              <w:t>80.00</w:t>
            </w:r>
          </w:p>
        </w:tc>
        <w:tc>
          <w:tcPr>
            <w:tcW w:w="1350" w:type="dxa"/>
            <w:vAlign w:val="center"/>
          </w:tcPr>
          <w:p w:rsidR="009C0085" w:rsidRPr="00F646E5" w:rsidRDefault="009C0085" w:rsidP="009C0085">
            <w:pPr>
              <w:spacing w:after="0" w:line="240" w:lineRule="auto"/>
              <w:jc w:val="center"/>
              <w:rPr>
                <w:rFonts w:ascii="Calibri" w:hAnsi="Calibri"/>
                <w:sz w:val="21"/>
                <w:szCs w:val="21"/>
              </w:rPr>
            </w:pPr>
            <w:r>
              <w:rPr>
                <w:rFonts w:ascii="Calibri" w:hAnsi="Calibri"/>
                <w:sz w:val="21"/>
                <w:szCs w:val="21"/>
              </w:rPr>
              <w:t>4.00</w:t>
            </w:r>
          </w:p>
        </w:tc>
        <w:tc>
          <w:tcPr>
            <w:tcW w:w="1350" w:type="dxa"/>
            <w:vAlign w:val="center"/>
          </w:tcPr>
          <w:p w:rsidR="009C0085" w:rsidRPr="00F646E5" w:rsidRDefault="00626AB7" w:rsidP="009C0085">
            <w:pPr>
              <w:spacing w:after="0" w:line="240" w:lineRule="auto"/>
              <w:jc w:val="center"/>
              <w:rPr>
                <w:rFonts w:ascii="Calibri" w:hAnsi="Calibri"/>
                <w:sz w:val="21"/>
                <w:szCs w:val="21"/>
              </w:rPr>
            </w:pPr>
            <w:r>
              <w:rPr>
                <w:rFonts w:ascii="Calibri" w:hAnsi="Calibri"/>
                <w:sz w:val="21"/>
                <w:szCs w:val="21"/>
              </w:rPr>
              <w:t>75.00</w:t>
            </w:r>
          </w:p>
        </w:tc>
        <w:tc>
          <w:tcPr>
            <w:tcW w:w="1341" w:type="dxa"/>
            <w:vAlign w:val="center"/>
          </w:tcPr>
          <w:p w:rsidR="009C0085" w:rsidRPr="00F646E5" w:rsidRDefault="009C0085" w:rsidP="009C0085">
            <w:pPr>
              <w:spacing w:after="0" w:line="240" w:lineRule="auto"/>
              <w:jc w:val="center"/>
              <w:rPr>
                <w:rFonts w:ascii="Calibri" w:hAnsi="Calibri"/>
                <w:sz w:val="21"/>
                <w:szCs w:val="21"/>
              </w:rPr>
            </w:pPr>
            <w:r>
              <w:rPr>
                <w:rFonts w:ascii="Calibri" w:hAnsi="Calibri"/>
                <w:sz w:val="21"/>
                <w:szCs w:val="21"/>
              </w:rPr>
              <w:t>6.00</w:t>
            </w:r>
          </w:p>
        </w:tc>
        <w:tc>
          <w:tcPr>
            <w:tcW w:w="1359" w:type="dxa"/>
            <w:vAlign w:val="center"/>
          </w:tcPr>
          <w:p w:rsidR="009C0085" w:rsidRPr="00F646E5" w:rsidRDefault="00626AB7" w:rsidP="009C0085">
            <w:pPr>
              <w:spacing w:after="0" w:line="240" w:lineRule="auto"/>
              <w:jc w:val="center"/>
              <w:rPr>
                <w:rFonts w:ascii="Calibri" w:hAnsi="Calibri"/>
                <w:sz w:val="21"/>
                <w:szCs w:val="21"/>
              </w:rPr>
            </w:pPr>
            <w:r>
              <w:rPr>
                <w:rFonts w:ascii="Calibri" w:hAnsi="Calibri"/>
                <w:sz w:val="21"/>
                <w:szCs w:val="21"/>
              </w:rPr>
              <w:t>79.00</w:t>
            </w:r>
          </w:p>
        </w:tc>
      </w:tr>
      <w:tr w:rsidR="009C0085" w:rsidTr="009C0085">
        <w:trPr>
          <w:jc w:val="center"/>
        </w:trPr>
        <w:tc>
          <w:tcPr>
            <w:tcW w:w="3177" w:type="dxa"/>
          </w:tcPr>
          <w:p w:rsidR="009C0085" w:rsidRPr="00EA780E" w:rsidRDefault="00626AB7" w:rsidP="009C0085">
            <w:pPr>
              <w:spacing w:after="0" w:line="240" w:lineRule="auto"/>
              <w:rPr>
                <w:sz w:val="21"/>
                <w:szCs w:val="21"/>
              </w:rPr>
            </w:pPr>
            <w:r>
              <w:rPr>
                <w:sz w:val="21"/>
                <w:szCs w:val="21"/>
              </w:rPr>
              <w:t>Heating, Refrigeration, and A.C.</w:t>
            </w:r>
          </w:p>
        </w:tc>
        <w:tc>
          <w:tcPr>
            <w:tcW w:w="450" w:type="dxa"/>
            <w:vAlign w:val="center"/>
          </w:tcPr>
          <w:p w:rsidR="009C0085" w:rsidRPr="00F646E5" w:rsidRDefault="009C0085" w:rsidP="009C0085">
            <w:pPr>
              <w:spacing w:after="0" w:line="240" w:lineRule="auto"/>
              <w:jc w:val="center"/>
              <w:rPr>
                <w:sz w:val="21"/>
                <w:szCs w:val="21"/>
              </w:rPr>
            </w:pPr>
            <w:r>
              <w:rPr>
                <w:sz w:val="21"/>
                <w:szCs w:val="21"/>
              </w:rPr>
              <w:t>1</w:t>
            </w:r>
          </w:p>
        </w:tc>
        <w:tc>
          <w:tcPr>
            <w:tcW w:w="747" w:type="dxa"/>
            <w:vAlign w:val="center"/>
          </w:tcPr>
          <w:p w:rsidR="009C0085" w:rsidRPr="00F646E5" w:rsidRDefault="009C0085" w:rsidP="009C0085">
            <w:pPr>
              <w:spacing w:after="0" w:line="240" w:lineRule="auto"/>
              <w:jc w:val="center"/>
              <w:rPr>
                <w:sz w:val="21"/>
                <w:szCs w:val="21"/>
              </w:rPr>
            </w:pPr>
            <w:r>
              <w:rPr>
                <w:sz w:val="21"/>
                <w:szCs w:val="21"/>
              </w:rPr>
              <w:t>6.00</w:t>
            </w:r>
          </w:p>
        </w:tc>
        <w:tc>
          <w:tcPr>
            <w:tcW w:w="720" w:type="dxa"/>
            <w:vAlign w:val="center"/>
          </w:tcPr>
          <w:p w:rsidR="009C0085" w:rsidRPr="00F646E5" w:rsidRDefault="00626AB7" w:rsidP="009C0085">
            <w:pPr>
              <w:spacing w:after="0" w:line="240" w:lineRule="auto"/>
              <w:jc w:val="center"/>
              <w:rPr>
                <w:sz w:val="21"/>
                <w:szCs w:val="21"/>
              </w:rPr>
            </w:pPr>
            <w:r>
              <w:rPr>
                <w:sz w:val="21"/>
                <w:szCs w:val="21"/>
              </w:rPr>
              <w:t>79.00</w:t>
            </w:r>
          </w:p>
        </w:tc>
        <w:tc>
          <w:tcPr>
            <w:tcW w:w="1350" w:type="dxa"/>
            <w:vAlign w:val="center"/>
          </w:tcPr>
          <w:p w:rsidR="009C0085" w:rsidRPr="00F646E5" w:rsidRDefault="009C0085" w:rsidP="009C0085">
            <w:pPr>
              <w:spacing w:after="0" w:line="240" w:lineRule="auto"/>
              <w:jc w:val="center"/>
              <w:rPr>
                <w:rFonts w:ascii="Calibri" w:hAnsi="Calibri"/>
                <w:sz w:val="21"/>
                <w:szCs w:val="21"/>
              </w:rPr>
            </w:pPr>
            <w:r>
              <w:rPr>
                <w:rFonts w:ascii="Calibri" w:hAnsi="Calibri"/>
                <w:sz w:val="21"/>
                <w:szCs w:val="21"/>
              </w:rPr>
              <w:t>5.00</w:t>
            </w:r>
          </w:p>
        </w:tc>
        <w:tc>
          <w:tcPr>
            <w:tcW w:w="1350" w:type="dxa"/>
            <w:vAlign w:val="center"/>
          </w:tcPr>
          <w:p w:rsidR="009C0085" w:rsidRPr="00F646E5" w:rsidRDefault="00626AB7" w:rsidP="009C0085">
            <w:pPr>
              <w:spacing w:after="0" w:line="240" w:lineRule="auto"/>
              <w:jc w:val="center"/>
              <w:rPr>
                <w:rFonts w:ascii="Calibri" w:hAnsi="Calibri"/>
                <w:sz w:val="21"/>
                <w:szCs w:val="21"/>
              </w:rPr>
            </w:pPr>
            <w:r>
              <w:rPr>
                <w:rFonts w:ascii="Calibri" w:hAnsi="Calibri"/>
                <w:sz w:val="21"/>
                <w:szCs w:val="21"/>
              </w:rPr>
              <w:t>79.00</w:t>
            </w:r>
          </w:p>
        </w:tc>
        <w:tc>
          <w:tcPr>
            <w:tcW w:w="1341" w:type="dxa"/>
            <w:vAlign w:val="center"/>
          </w:tcPr>
          <w:p w:rsidR="009C0085" w:rsidRPr="00F646E5" w:rsidRDefault="009C0085" w:rsidP="009C0085">
            <w:pPr>
              <w:spacing w:after="0" w:line="240" w:lineRule="auto"/>
              <w:jc w:val="center"/>
              <w:rPr>
                <w:rFonts w:ascii="Calibri" w:hAnsi="Calibri"/>
                <w:sz w:val="21"/>
                <w:szCs w:val="21"/>
              </w:rPr>
            </w:pPr>
            <w:r>
              <w:rPr>
                <w:rFonts w:ascii="Calibri" w:hAnsi="Calibri"/>
                <w:sz w:val="21"/>
                <w:szCs w:val="21"/>
              </w:rPr>
              <w:t>6.00</w:t>
            </w:r>
          </w:p>
        </w:tc>
        <w:tc>
          <w:tcPr>
            <w:tcW w:w="1359" w:type="dxa"/>
            <w:vAlign w:val="center"/>
          </w:tcPr>
          <w:p w:rsidR="009C0085" w:rsidRPr="00F646E5" w:rsidRDefault="00626AB7" w:rsidP="009C0085">
            <w:pPr>
              <w:spacing w:after="0" w:line="240" w:lineRule="auto"/>
              <w:jc w:val="center"/>
              <w:rPr>
                <w:rFonts w:ascii="Calibri" w:hAnsi="Calibri"/>
                <w:sz w:val="21"/>
                <w:szCs w:val="21"/>
              </w:rPr>
            </w:pPr>
            <w:r>
              <w:rPr>
                <w:rFonts w:ascii="Calibri" w:hAnsi="Calibri"/>
                <w:sz w:val="21"/>
                <w:szCs w:val="21"/>
              </w:rPr>
              <w:t>83.00</w:t>
            </w:r>
          </w:p>
        </w:tc>
      </w:tr>
      <w:tr w:rsidR="009C0085" w:rsidTr="009C0085">
        <w:trPr>
          <w:jc w:val="center"/>
        </w:trPr>
        <w:tc>
          <w:tcPr>
            <w:tcW w:w="3177" w:type="dxa"/>
          </w:tcPr>
          <w:p w:rsidR="009C0085" w:rsidRPr="00EA780E" w:rsidRDefault="00626AB7" w:rsidP="009C0085">
            <w:pPr>
              <w:spacing w:after="0" w:line="240" w:lineRule="auto"/>
              <w:rPr>
                <w:sz w:val="21"/>
                <w:szCs w:val="21"/>
              </w:rPr>
            </w:pPr>
            <w:r>
              <w:rPr>
                <w:sz w:val="21"/>
                <w:szCs w:val="21"/>
              </w:rPr>
              <w:t>Hospitality Management</w:t>
            </w:r>
          </w:p>
        </w:tc>
        <w:tc>
          <w:tcPr>
            <w:tcW w:w="450" w:type="dxa"/>
            <w:vAlign w:val="center"/>
          </w:tcPr>
          <w:p w:rsidR="009C0085" w:rsidRPr="00F646E5" w:rsidRDefault="009C0085" w:rsidP="009C0085">
            <w:pPr>
              <w:spacing w:after="0" w:line="240" w:lineRule="auto"/>
              <w:jc w:val="center"/>
              <w:rPr>
                <w:sz w:val="21"/>
                <w:szCs w:val="21"/>
              </w:rPr>
            </w:pPr>
            <w:r>
              <w:rPr>
                <w:sz w:val="21"/>
                <w:szCs w:val="21"/>
              </w:rPr>
              <w:t>1</w:t>
            </w:r>
          </w:p>
        </w:tc>
        <w:tc>
          <w:tcPr>
            <w:tcW w:w="747" w:type="dxa"/>
            <w:vAlign w:val="center"/>
          </w:tcPr>
          <w:p w:rsidR="009C0085" w:rsidRPr="00F646E5" w:rsidRDefault="009C0085" w:rsidP="009C0085">
            <w:pPr>
              <w:spacing w:after="0" w:line="240" w:lineRule="auto"/>
              <w:jc w:val="center"/>
              <w:rPr>
                <w:sz w:val="21"/>
                <w:szCs w:val="21"/>
              </w:rPr>
            </w:pPr>
            <w:r>
              <w:rPr>
                <w:sz w:val="21"/>
                <w:szCs w:val="21"/>
              </w:rPr>
              <w:t>7.00</w:t>
            </w:r>
          </w:p>
        </w:tc>
        <w:tc>
          <w:tcPr>
            <w:tcW w:w="720" w:type="dxa"/>
            <w:vAlign w:val="center"/>
          </w:tcPr>
          <w:p w:rsidR="009C0085" w:rsidRPr="00F646E5" w:rsidRDefault="00626AB7" w:rsidP="009C0085">
            <w:pPr>
              <w:spacing w:after="0" w:line="240" w:lineRule="auto"/>
              <w:jc w:val="center"/>
              <w:rPr>
                <w:sz w:val="21"/>
                <w:szCs w:val="21"/>
              </w:rPr>
            </w:pPr>
            <w:r>
              <w:rPr>
                <w:sz w:val="21"/>
                <w:szCs w:val="21"/>
              </w:rPr>
              <w:t>82.00</w:t>
            </w:r>
          </w:p>
        </w:tc>
        <w:tc>
          <w:tcPr>
            <w:tcW w:w="1350" w:type="dxa"/>
            <w:vAlign w:val="center"/>
          </w:tcPr>
          <w:p w:rsidR="009C0085" w:rsidRPr="00F646E5" w:rsidRDefault="009C0085" w:rsidP="009C0085">
            <w:pPr>
              <w:spacing w:after="0" w:line="240" w:lineRule="auto"/>
              <w:jc w:val="center"/>
              <w:rPr>
                <w:rFonts w:ascii="Calibri" w:hAnsi="Calibri"/>
                <w:sz w:val="21"/>
                <w:szCs w:val="21"/>
              </w:rPr>
            </w:pPr>
            <w:r>
              <w:rPr>
                <w:rFonts w:ascii="Calibri" w:hAnsi="Calibri"/>
                <w:sz w:val="21"/>
                <w:szCs w:val="21"/>
              </w:rPr>
              <w:t>5.00</w:t>
            </w:r>
          </w:p>
        </w:tc>
        <w:tc>
          <w:tcPr>
            <w:tcW w:w="1350" w:type="dxa"/>
            <w:vAlign w:val="center"/>
          </w:tcPr>
          <w:p w:rsidR="009C0085" w:rsidRPr="00F646E5" w:rsidRDefault="00626AB7" w:rsidP="009C0085">
            <w:pPr>
              <w:spacing w:after="0" w:line="240" w:lineRule="auto"/>
              <w:jc w:val="center"/>
              <w:rPr>
                <w:rFonts w:ascii="Calibri" w:hAnsi="Calibri"/>
                <w:sz w:val="21"/>
                <w:szCs w:val="21"/>
              </w:rPr>
            </w:pPr>
            <w:r>
              <w:rPr>
                <w:rFonts w:ascii="Calibri" w:hAnsi="Calibri"/>
                <w:sz w:val="21"/>
                <w:szCs w:val="21"/>
              </w:rPr>
              <w:t>83.00</w:t>
            </w:r>
          </w:p>
        </w:tc>
        <w:tc>
          <w:tcPr>
            <w:tcW w:w="1341" w:type="dxa"/>
            <w:vAlign w:val="center"/>
          </w:tcPr>
          <w:p w:rsidR="009C0085" w:rsidRPr="00F646E5" w:rsidRDefault="009C0085" w:rsidP="009C0085">
            <w:pPr>
              <w:spacing w:after="0" w:line="240" w:lineRule="auto"/>
              <w:jc w:val="center"/>
              <w:rPr>
                <w:rFonts w:ascii="Calibri" w:hAnsi="Calibri"/>
                <w:sz w:val="21"/>
                <w:szCs w:val="21"/>
              </w:rPr>
            </w:pPr>
            <w:r>
              <w:rPr>
                <w:rFonts w:ascii="Calibri" w:hAnsi="Calibri"/>
                <w:sz w:val="21"/>
                <w:szCs w:val="21"/>
              </w:rPr>
              <w:t>7.00</w:t>
            </w:r>
          </w:p>
        </w:tc>
        <w:tc>
          <w:tcPr>
            <w:tcW w:w="1359" w:type="dxa"/>
            <w:vAlign w:val="center"/>
          </w:tcPr>
          <w:p w:rsidR="009C0085" w:rsidRPr="00F646E5" w:rsidRDefault="00626AB7" w:rsidP="009C0085">
            <w:pPr>
              <w:spacing w:after="0" w:line="240" w:lineRule="auto"/>
              <w:jc w:val="center"/>
              <w:rPr>
                <w:rFonts w:ascii="Calibri" w:hAnsi="Calibri"/>
                <w:sz w:val="21"/>
                <w:szCs w:val="21"/>
              </w:rPr>
            </w:pPr>
            <w:r>
              <w:rPr>
                <w:rFonts w:ascii="Calibri" w:hAnsi="Calibri"/>
                <w:sz w:val="21"/>
                <w:szCs w:val="21"/>
              </w:rPr>
              <w:t>83.00</w:t>
            </w:r>
          </w:p>
        </w:tc>
      </w:tr>
      <w:tr w:rsidR="009C0085" w:rsidTr="009C0085">
        <w:trPr>
          <w:jc w:val="center"/>
        </w:trPr>
        <w:tc>
          <w:tcPr>
            <w:tcW w:w="3177" w:type="dxa"/>
          </w:tcPr>
          <w:p w:rsidR="009C0085" w:rsidRPr="00EA780E" w:rsidRDefault="00626AB7" w:rsidP="009C0085">
            <w:pPr>
              <w:spacing w:after="0" w:line="240" w:lineRule="auto"/>
              <w:rPr>
                <w:sz w:val="21"/>
                <w:szCs w:val="21"/>
              </w:rPr>
            </w:pPr>
            <w:r>
              <w:rPr>
                <w:sz w:val="21"/>
                <w:szCs w:val="21"/>
              </w:rPr>
              <w:t xml:space="preserve">Nursing </w:t>
            </w:r>
          </w:p>
        </w:tc>
        <w:tc>
          <w:tcPr>
            <w:tcW w:w="450" w:type="dxa"/>
            <w:vAlign w:val="center"/>
          </w:tcPr>
          <w:p w:rsidR="009C0085" w:rsidRPr="00F646E5" w:rsidRDefault="00626AB7" w:rsidP="009C0085">
            <w:pPr>
              <w:spacing w:after="0" w:line="240" w:lineRule="auto"/>
              <w:jc w:val="center"/>
              <w:rPr>
                <w:sz w:val="21"/>
                <w:szCs w:val="21"/>
              </w:rPr>
            </w:pPr>
            <w:r>
              <w:rPr>
                <w:sz w:val="21"/>
                <w:szCs w:val="21"/>
              </w:rPr>
              <w:t>27</w:t>
            </w:r>
          </w:p>
        </w:tc>
        <w:tc>
          <w:tcPr>
            <w:tcW w:w="747" w:type="dxa"/>
            <w:vAlign w:val="center"/>
          </w:tcPr>
          <w:p w:rsidR="009C0085" w:rsidRPr="00F646E5" w:rsidRDefault="009C0085" w:rsidP="009C0085">
            <w:pPr>
              <w:spacing w:after="0" w:line="240" w:lineRule="auto"/>
              <w:jc w:val="center"/>
              <w:rPr>
                <w:sz w:val="21"/>
                <w:szCs w:val="21"/>
              </w:rPr>
            </w:pPr>
            <w:r>
              <w:rPr>
                <w:sz w:val="21"/>
                <w:szCs w:val="21"/>
              </w:rPr>
              <w:t>7.00</w:t>
            </w:r>
          </w:p>
        </w:tc>
        <w:tc>
          <w:tcPr>
            <w:tcW w:w="720" w:type="dxa"/>
            <w:vAlign w:val="center"/>
          </w:tcPr>
          <w:p w:rsidR="009C0085" w:rsidRPr="00F646E5" w:rsidRDefault="00626AB7" w:rsidP="009C0085">
            <w:pPr>
              <w:spacing w:after="0" w:line="240" w:lineRule="auto"/>
              <w:jc w:val="center"/>
              <w:rPr>
                <w:sz w:val="21"/>
                <w:szCs w:val="21"/>
              </w:rPr>
            </w:pPr>
            <w:r>
              <w:rPr>
                <w:sz w:val="21"/>
                <w:szCs w:val="21"/>
              </w:rPr>
              <w:t>81.56</w:t>
            </w:r>
          </w:p>
        </w:tc>
        <w:tc>
          <w:tcPr>
            <w:tcW w:w="1350" w:type="dxa"/>
            <w:vAlign w:val="center"/>
          </w:tcPr>
          <w:p w:rsidR="009C0085" w:rsidRPr="00F646E5" w:rsidRDefault="009C0085" w:rsidP="009C0085">
            <w:pPr>
              <w:spacing w:after="0" w:line="240" w:lineRule="auto"/>
              <w:jc w:val="center"/>
              <w:rPr>
                <w:rFonts w:ascii="Calibri" w:hAnsi="Calibri"/>
                <w:sz w:val="21"/>
                <w:szCs w:val="21"/>
              </w:rPr>
            </w:pPr>
            <w:r>
              <w:rPr>
                <w:rFonts w:ascii="Calibri" w:hAnsi="Calibri"/>
                <w:sz w:val="21"/>
                <w:szCs w:val="21"/>
              </w:rPr>
              <w:t>5.00</w:t>
            </w:r>
          </w:p>
        </w:tc>
        <w:tc>
          <w:tcPr>
            <w:tcW w:w="1350" w:type="dxa"/>
            <w:vAlign w:val="center"/>
          </w:tcPr>
          <w:p w:rsidR="009C0085" w:rsidRPr="00F646E5" w:rsidRDefault="00626AB7" w:rsidP="009C0085">
            <w:pPr>
              <w:spacing w:after="0" w:line="240" w:lineRule="auto"/>
              <w:jc w:val="center"/>
              <w:rPr>
                <w:rFonts w:ascii="Calibri" w:hAnsi="Calibri"/>
                <w:sz w:val="21"/>
                <w:szCs w:val="21"/>
              </w:rPr>
            </w:pPr>
            <w:r>
              <w:rPr>
                <w:rFonts w:ascii="Calibri" w:hAnsi="Calibri"/>
                <w:sz w:val="21"/>
                <w:szCs w:val="21"/>
              </w:rPr>
              <w:t>78.74</w:t>
            </w:r>
          </w:p>
        </w:tc>
        <w:tc>
          <w:tcPr>
            <w:tcW w:w="1341" w:type="dxa"/>
            <w:vAlign w:val="center"/>
          </w:tcPr>
          <w:p w:rsidR="009C0085" w:rsidRPr="00F646E5" w:rsidRDefault="009C0085" w:rsidP="009C0085">
            <w:pPr>
              <w:spacing w:after="0" w:line="240" w:lineRule="auto"/>
              <w:jc w:val="center"/>
              <w:rPr>
                <w:rFonts w:ascii="Calibri" w:hAnsi="Calibri"/>
                <w:sz w:val="21"/>
                <w:szCs w:val="21"/>
              </w:rPr>
            </w:pPr>
            <w:r>
              <w:rPr>
                <w:rFonts w:ascii="Calibri" w:hAnsi="Calibri"/>
                <w:sz w:val="21"/>
                <w:szCs w:val="21"/>
              </w:rPr>
              <w:t>6.00</w:t>
            </w:r>
          </w:p>
        </w:tc>
        <w:tc>
          <w:tcPr>
            <w:tcW w:w="1359" w:type="dxa"/>
            <w:vAlign w:val="center"/>
          </w:tcPr>
          <w:p w:rsidR="009C0085" w:rsidRPr="00F646E5" w:rsidRDefault="00626AB7" w:rsidP="009C0085">
            <w:pPr>
              <w:spacing w:after="0" w:line="240" w:lineRule="auto"/>
              <w:jc w:val="center"/>
              <w:rPr>
                <w:rFonts w:ascii="Calibri" w:hAnsi="Calibri"/>
                <w:sz w:val="21"/>
                <w:szCs w:val="21"/>
              </w:rPr>
            </w:pPr>
            <w:r>
              <w:rPr>
                <w:rFonts w:ascii="Calibri" w:hAnsi="Calibri"/>
                <w:sz w:val="21"/>
                <w:szCs w:val="21"/>
              </w:rPr>
              <w:t>82.11</w:t>
            </w:r>
          </w:p>
        </w:tc>
      </w:tr>
      <w:tr w:rsidR="009C0085" w:rsidTr="009C0085">
        <w:trPr>
          <w:jc w:val="center"/>
        </w:trPr>
        <w:tc>
          <w:tcPr>
            <w:tcW w:w="3177" w:type="dxa"/>
          </w:tcPr>
          <w:p w:rsidR="009C0085" w:rsidRPr="00EA780E" w:rsidRDefault="00626AB7" w:rsidP="009C0085">
            <w:pPr>
              <w:spacing w:after="0" w:line="240" w:lineRule="auto"/>
              <w:rPr>
                <w:sz w:val="21"/>
                <w:szCs w:val="21"/>
              </w:rPr>
            </w:pPr>
            <w:r>
              <w:rPr>
                <w:sz w:val="21"/>
                <w:szCs w:val="21"/>
              </w:rPr>
              <w:t>Surgical Technology</w:t>
            </w:r>
          </w:p>
        </w:tc>
        <w:tc>
          <w:tcPr>
            <w:tcW w:w="450" w:type="dxa"/>
            <w:vAlign w:val="center"/>
          </w:tcPr>
          <w:p w:rsidR="009C0085" w:rsidRPr="00F646E5" w:rsidRDefault="00626AB7" w:rsidP="009C0085">
            <w:pPr>
              <w:spacing w:after="0" w:line="240" w:lineRule="auto"/>
              <w:jc w:val="center"/>
              <w:rPr>
                <w:sz w:val="21"/>
                <w:szCs w:val="21"/>
              </w:rPr>
            </w:pPr>
            <w:r>
              <w:rPr>
                <w:sz w:val="21"/>
                <w:szCs w:val="21"/>
              </w:rPr>
              <w:t>1</w:t>
            </w:r>
          </w:p>
        </w:tc>
        <w:tc>
          <w:tcPr>
            <w:tcW w:w="747" w:type="dxa"/>
            <w:vAlign w:val="center"/>
          </w:tcPr>
          <w:p w:rsidR="009C0085" w:rsidRPr="00F646E5" w:rsidRDefault="009C0085" w:rsidP="009C0085">
            <w:pPr>
              <w:spacing w:after="0" w:line="240" w:lineRule="auto"/>
              <w:jc w:val="center"/>
              <w:rPr>
                <w:sz w:val="21"/>
                <w:szCs w:val="21"/>
              </w:rPr>
            </w:pPr>
            <w:r>
              <w:rPr>
                <w:sz w:val="21"/>
                <w:szCs w:val="21"/>
              </w:rPr>
              <w:t>5.68</w:t>
            </w:r>
          </w:p>
        </w:tc>
        <w:tc>
          <w:tcPr>
            <w:tcW w:w="720" w:type="dxa"/>
            <w:vAlign w:val="center"/>
          </w:tcPr>
          <w:p w:rsidR="009C0085" w:rsidRPr="00F646E5" w:rsidRDefault="00626AB7" w:rsidP="009C0085">
            <w:pPr>
              <w:spacing w:after="0" w:line="240" w:lineRule="auto"/>
              <w:jc w:val="center"/>
              <w:rPr>
                <w:sz w:val="21"/>
                <w:szCs w:val="21"/>
              </w:rPr>
            </w:pPr>
            <w:r>
              <w:rPr>
                <w:sz w:val="21"/>
                <w:szCs w:val="21"/>
              </w:rPr>
              <w:t>78.00</w:t>
            </w:r>
          </w:p>
        </w:tc>
        <w:tc>
          <w:tcPr>
            <w:tcW w:w="1350" w:type="dxa"/>
            <w:vAlign w:val="center"/>
          </w:tcPr>
          <w:p w:rsidR="009C0085" w:rsidRPr="00F646E5" w:rsidRDefault="009C0085" w:rsidP="009C0085">
            <w:pPr>
              <w:spacing w:after="0" w:line="240" w:lineRule="auto"/>
              <w:jc w:val="center"/>
              <w:rPr>
                <w:rFonts w:ascii="Calibri" w:hAnsi="Calibri"/>
                <w:sz w:val="21"/>
                <w:szCs w:val="21"/>
              </w:rPr>
            </w:pPr>
            <w:r>
              <w:rPr>
                <w:rFonts w:ascii="Calibri" w:hAnsi="Calibri"/>
                <w:sz w:val="21"/>
                <w:szCs w:val="21"/>
              </w:rPr>
              <w:t>4.56</w:t>
            </w:r>
          </w:p>
        </w:tc>
        <w:tc>
          <w:tcPr>
            <w:tcW w:w="1350" w:type="dxa"/>
            <w:vAlign w:val="center"/>
          </w:tcPr>
          <w:p w:rsidR="009C0085" w:rsidRPr="00F646E5" w:rsidRDefault="00626AB7" w:rsidP="009C0085">
            <w:pPr>
              <w:spacing w:after="0" w:line="240" w:lineRule="auto"/>
              <w:jc w:val="center"/>
              <w:rPr>
                <w:rFonts w:ascii="Calibri" w:hAnsi="Calibri"/>
                <w:sz w:val="21"/>
                <w:szCs w:val="21"/>
              </w:rPr>
            </w:pPr>
            <w:r>
              <w:rPr>
                <w:rFonts w:ascii="Calibri" w:hAnsi="Calibri"/>
                <w:sz w:val="21"/>
                <w:szCs w:val="21"/>
              </w:rPr>
              <w:t>77.00</w:t>
            </w:r>
          </w:p>
        </w:tc>
        <w:tc>
          <w:tcPr>
            <w:tcW w:w="1341" w:type="dxa"/>
            <w:vAlign w:val="center"/>
          </w:tcPr>
          <w:p w:rsidR="009C0085" w:rsidRPr="00F646E5" w:rsidRDefault="009C0085" w:rsidP="009C0085">
            <w:pPr>
              <w:spacing w:after="0" w:line="240" w:lineRule="auto"/>
              <w:jc w:val="center"/>
              <w:rPr>
                <w:rFonts w:ascii="Calibri" w:hAnsi="Calibri"/>
                <w:sz w:val="21"/>
                <w:szCs w:val="21"/>
              </w:rPr>
            </w:pPr>
            <w:r>
              <w:rPr>
                <w:rFonts w:ascii="Calibri" w:hAnsi="Calibri"/>
                <w:sz w:val="21"/>
                <w:szCs w:val="21"/>
              </w:rPr>
              <w:t>5.75</w:t>
            </w:r>
          </w:p>
        </w:tc>
        <w:tc>
          <w:tcPr>
            <w:tcW w:w="1359" w:type="dxa"/>
            <w:vAlign w:val="center"/>
          </w:tcPr>
          <w:p w:rsidR="009C0085" w:rsidRPr="00F646E5" w:rsidRDefault="00626AB7" w:rsidP="009C0085">
            <w:pPr>
              <w:spacing w:after="0" w:line="240" w:lineRule="auto"/>
              <w:jc w:val="center"/>
              <w:rPr>
                <w:rFonts w:ascii="Calibri" w:hAnsi="Calibri"/>
                <w:sz w:val="21"/>
                <w:szCs w:val="21"/>
              </w:rPr>
            </w:pPr>
            <w:r>
              <w:rPr>
                <w:rFonts w:ascii="Calibri" w:hAnsi="Calibri"/>
                <w:sz w:val="21"/>
                <w:szCs w:val="21"/>
              </w:rPr>
              <w:t>81.00</w:t>
            </w:r>
          </w:p>
        </w:tc>
      </w:tr>
      <w:tr w:rsidR="00626AB7" w:rsidTr="009C0085">
        <w:trPr>
          <w:jc w:val="center"/>
        </w:trPr>
        <w:tc>
          <w:tcPr>
            <w:tcW w:w="3177" w:type="dxa"/>
          </w:tcPr>
          <w:p w:rsidR="00626AB7" w:rsidRDefault="00574BAC" w:rsidP="009C0085">
            <w:pPr>
              <w:spacing w:after="0" w:line="240" w:lineRule="auto"/>
              <w:rPr>
                <w:sz w:val="21"/>
                <w:szCs w:val="21"/>
              </w:rPr>
            </w:pPr>
            <w:r>
              <w:rPr>
                <w:sz w:val="21"/>
                <w:szCs w:val="21"/>
              </w:rPr>
              <w:t>Turf and Landscape Management</w:t>
            </w:r>
          </w:p>
        </w:tc>
        <w:tc>
          <w:tcPr>
            <w:tcW w:w="450" w:type="dxa"/>
            <w:vAlign w:val="center"/>
          </w:tcPr>
          <w:p w:rsidR="00626AB7" w:rsidRDefault="00574BAC" w:rsidP="009C0085">
            <w:pPr>
              <w:spacing w:after="0" w:line="240" w:lineRule="auto"/>
              <w:jc w:val="center"/>
              <w:rPr>
                <w:sz w:val="21"/>
                <w:szCs w:val="21"/>
              </w:rPr>
            </w:pPr>
            <w:r>
              <w:rPr>
                <w:sz w:val="21"/>
                <w:szCs w:val="21"/>
              </w:rPr>
              <w:t>1</w:t>
            </w:r>
          </w:p>
        </w:tc>
        <w:tc>
          <w:tcPr>
            <w:tcW w:w="747" w:type="dxa"/>
            <w:vAlign w:val="center"/>
          </w:tcPr>
          <w:p w:rsidR="00626AB7" w:rsidRDefault="00626AB7" w:rsidP="009C0085">
            <w:pPr>
              <w:spacing w:after="0" w:line="240" w:lineRule="auto"/>
              <w:jc w:val="center"/>
              <w:rPr>
                <w:sz w:val="21"/>
                <w:szCs w:val="21"/>
              </w:rPr>
            </w:pPr>
          </w:p>
        </w:tc>
        <w:tc>
          <w:tcPr>
            <w:tcW w:w="720" w:type="dxa"/>
            <w:vAlign w:val="center"/>
          </w:tcPr>
          <w:p w:rsidR="00626AB7" w:rsidRDefault="00574BAC" w:rsidP="009C0085">
            <w:pPr>
              <w:spacing w:after="0" w:line="240" w:lineRule="auto"/>
              <w:jc w:val="center"/>
              <w:rPr>
                <w:sz w:val="21"/>
                <w:szCs w:val="21"/>
              </w:rPr>
            </w:pPr>
            <w:r>
              <w:rPr>
                <w:sz w:val="21"/>
                <w:szCs w:val="21"/>
              </w:rPr>
              <w:t>73.00</w:t>
            </w:r>
          </w:p>
        </w:tc>
        <w:tc>
          <w:tcPr>
            <w:tcW w:w="1350" w:type="dxa"/>
            <w:vAlign w:val="center"/>
          </w:tcPr>
          <w:p w:rsidR="00626AB7" w:rsidRDefault="00626AB7" w:rsidP="009C0085">
            <w:pPr>
              <w:spacing w:after="0" w:line="240" w:lineRule="auto"/>
              <w:jc w:val="center"/>
              <w:rPr>
                <w:rFonts w:ascii="Calibri" w:hAnsi="Calibri"/>
                <w:sz w:val="21"/>
                <w:szCs w:val="21"/>
              </w:rPr>
            </w:pPr>
          </w:p>
        </w:tc>
        <w:tc>
          <w:tcPr>
            <w:tcW w:w="1350" w:type="dxa"/>
            <w:vAlign w:val="center"/>
          </w:tcPr>
          <w:p w:rsidR="00626AB7" w:rsidRDefault="00574BAC" w:rsidP="009C0085">
            <w:pPr>
              <w:spacing w:after="0" w:line="240" w:lineRule="auto"/>
              <w:jc w:val="center"/>
              <w:rPr>
                <w:rFonts w:ascii="Calibri" w:hAnsi="Calibri"/>
                <w:sz w:val="21"/>
                <w:szCs w:val="21"/>
              </w:rPr>
            </w:pPr>
            <w:r>
              <w:rPr>
                <w:rFonts w:ascii="Calibri" w:hAnsi="Calibri"/>
                <w:sz w:val="21"/>
                <w:szCs w:val="21"/>
              </w:rPr>
              <w:t>72.00</w:t>
            </w:r>
          </w:p>
        </w:tc>
        <w:tc>
          <w:tcPr>
            <w:tcW w:w="1341" w:type="dxa"/>
            <w:vAlign w:val="center"/>
          </w:tcPr>
          <w:p w:rsidR="00626AB7" w:rsidRDefault="00626AB7" w:rsidP="009C0085">
            <w:pPr>
              <w:spacing w:after="0" w:line="240" w:lineRule="auto"/>
              <w:jc w:val="center"/>
              <w:rPr>
                <w:rFonts w:ascii="Calibri" w:hAnsi="Calibri"/>
                <w:sz w:val="21"/>
                <w:szCs w:val="21"/>
              </w:rPr>
            </w:pPr>
          </w:p>
        </w:tc>
        <w:tc>
          <w:tcPr>
            <w:tcW w:w="1359" w:type="dxa"/>
            <w:vAlign w:val="center"/>
          </w:tcPr>
          <w:p w:rsidR="00626AB7" w:rsidRDefault="00574BAC" w:rsidP="009C0085">
            <w:pPr>
              <w:spacing w:after="0" w:line="240" w:lineRule="auto"/>
              <w:jc w:val="center"/>
              <w:rPr>
                <w:rFonts w:ascii="Calibri" w:hAnsi="Calibri"/>
                <w:sz w:val="21"/>
                <w:szCs w:val="21"/>
              </w:rPr>
            </w:pPr>
            <w:r>
              <w:rPr>
                <w:rFonts w:ascii="Calibri" w:hAnsi="Calibri"/>
                <w:sz w:val="21"/>
                <w:szCs w:val="21"/>
              </w:rPr>
              <w:t>77.00</w:t>
            </w:r>
          </w:p>
        </w:tc>
      </w:tr>
      <w:tr w:rsidR="009C0085" w:rsidTr="009C0085">
        <w:trPr>
          <w:jc w:val="center"/>
        </w:trPr>
        <w:tc>
          <w:tcPr>
            <w:tcW w:w="10494" w:type="dxa"/>
            <w:gridSpan w:val="8"/>
          </w:tcPr>
          <w:p w:rsidR="009C0085" w:rsidRPr="00F473F2" w:rsidRDefault="009C0085" w:rsidP="009C0085">
            <w:pPr>
              <w:spacing w:after="0" w:line="240" w:lineRule="auto"/>
              <w:rPr>
                <w:rFonts w:ascii="Calibri" w:hAnsi="Calibri"/>
                <w:color w:val="000000"/>
              </w:rPr>
            </w:pPr>
            <w:r w:rsidRPr="00915EA6">
              <w:rPr>
                <w:i/>
              </w:rPr>
              <w:t>Source:  Office of Research and Strategic Planning</w:t>
            </w:r>
          </w:p>
        </w:tc>
      </w:tr>
    </w:tbl>
    <w:p w:rsidR="009C0085" w:rsidRDefault="009C0085" w:rsidP="009C0085">
      <w:pPr>
        <w:pStyle w:val="Heading4"/>
        <w:spacing w:line="360" w:lineRule="auto"/>
      </w:pPr>
    </w:p>
    <w:p w:rsidR="009C0085" w:rsidRDefault="009C0085">
      <w:pPr>
        <w:rPr>
          <w:rFonts w:asciiTheme="majorHAnsi" w:eastAsiaTheme="majorEastAsia" w:hAnsiTheme="majorHAnsi" w:cstheme="majorBidi"/>
          <w:b/>
          <w:bCs/>
          <w:i/>
          <w:iCs/>
          <w:color w:val="4F81BD" w:themeColor="accent1"/>
        </w:rPr>
      </w:pPr>
      <w:r>
        <w:br w:type="page"/>
      </w:r>
    </w:p>
    <w:p w:rsidR="009C0085" w:rsidRPr="008476FD" w:rsidRDefault="0073726B" w:rsidP="009C0085">
      <w:pPr>
        <w:pStyle w:val="Heading4"/>
        <w:spacing w:line="360" w:lineRule="auto"/>
      </w:pPr>
      <w:bookmarkStart w:id="64" w:name="_Toc351980761"/>
      <w:proofErr w:type="gramStart"/>
      <w:r>
        <w:lastRenderedPageBreak/>
        <w:t>Table 40.</w:t>
      </w:r>
      <w:proofErr w:type="gramEnd"/>
      <w:r>
        <w:t xml:space="preserve">  Spring 2012</w:t>
      </w:r>
      <w:r w:rsidR="009C0085" w:rsidRPr="008476FD">
        <w:t xml:space="preserve"> A.A.S. and Certificate Graduates </w:t>
      </w:r>
      <w:proofErr w:type="spellStart"/>
      <w:r w:rsidR="009C0085" w:rsidRPr="008476FD">
        <w:t>WorkKeys</w:t>
      </w:r>
      <w:proofErr w:type="spellEnd"/>
      <w:r w:rsidR="009C0085" w:rsidRPr="008476FD">
        <w:t xml:space="preserve"> Results</w:t>
      </w:r>
      <w:bookmarkEnd w:id="64"/>
    </w:p>
    <w:tbl>
      <w:tblPr>
        <w:tblW w:w="10521"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450"/>
        <w:gridCol w:w="720"/>
        <w:gridCol w:w="720"/>
        <w:gridCol w:w="1350"/>
        <w:gridCol w:w="1350"/>
        <w:gridCol w:w="1341"/>
        <w:gridCol w:w="1359"/>
      </w:tblGrid>
      <w:tr w:rsidR="009C0085" w:rsidTr="009C0085">
        <w:trPr>
          <w:trHeight w:val="593"/>
          <w:jc w:val="center"/>
        </w:trPr>
        <w:tc>
          <w:tcPr>
            <w:tcW w:w="3231" w:type="dxa"/>
            <w:shd w:val="clear" w:color="auto" w:fill="548DD4" w:themeFill="text2" w:themeFillTint="99"/>
            <w:vAlign w:val="center"/>
          </w:tcPr>
          <w:p w:rsidR="009C0085" w:rsidRPr="005737A0" w:rsidRDefault="009C0085" w:rsidP="009C0085">
            <w:pPr>
              <w:spacing w:after="0" w:line="240" w:lineRule="auto"/>
              <w:jc w:val="center"/>
              <w:rPr>
                <w:b/>
                <w:color w:val="FFFFFF" w:themeColor="background1"/>
              </w:rPr>
            </w:pPr>
          </w:p>
        </w:tc>
        <w:tc>
          <w:tcPr>
            <w:tcW w:w="450" w:type="dxa"/>
            <w:shd w:val="clear" w:color="auto" w:fill="548DD4" w:themeFill="text2" w:themeFillTint="99"/>
            <w:vAlign w:val="center"/>
          </w:tcPr>
          <w:p w:rsidR="009C0085" w:rsidRPr="005737A0" w:rsidRDefault="009C0085" w:rsidP="009C0085">
            <w:pPr>
              <w:spacing w:after="0" w:line="240" w:lineRule="auto"/>
              <w:jc w:val="center"/>
              <w:rPr>
                <w:b/>
                <w:color w:val="FFFFFF" w:themeColor="background1"/>
              </w:rPr>
            </w:pPr>
            <w:r w:rsidRPr="005737A0">
              <w:rPr>
                <w:b/>
                <w:color w:val="FFFFFF" w:themeColor="background1"/>
              </w:rPr>
              <w:t>N</w:t>
            </w:r>
          </w:p>
        </w:tc>
        <w:tc>
          <w:tcPr>
            <w:tcW w:w="720" w:type="dxa"/>
            <w:shd w:val="clear" w:color="auto" w:fill="548DD4" w:themeFill="text2" w:themeFillTint="99"/>
            <w:vAlign w:val="center"/>
          </w:tcPr>
          <w:p w:rsidR="009C0085" w:rsidRPr="005737A0" w:rsidRDefault="009C0085" w:rsidP="009C0085">
            <w:pPr>
              <w:spacing w:after="0" w:line="240" w:lineRule="auto"/>
              <w:jc w:val="center"/>
              <w:rPr>
                <w:b/>
                <w:color w:val="FFFFFF" w:themeColor="background1"/>
              </w:rPr>
            </w:pPr>
            <w:r w:rsidRPr="005737A0">
              <w:rPr>
                <w:b/>
                <w:color w:val="FFFFFF" w:themeColor="background1"/>
              </w:rPr>
              <w:t xml:space="preserve">Math </w:t>
            </w:r>
          </w:p>
          <w:p w:rsidR="009C0085" w:rsidRPr="005737A0" w:rsidRDefault="009C0085" w:rsidP="009C0085">
            <w:pPr>
              <w:spacing w:after="0" w:line="240" w:lineRule="auto"/>
              <w:jc w:val="center"/>
              <w:rPr>
                <w:b/>
                <w:color w:val="FFFFFF" w:themeColor="background1"/>
              </w:rPr>
            </w:pPr>
            <w:r w:rsidRPr="005737A0">
              <w:rPr>
                <w:b/>
                <w:color w:val="FFFFFF" w:themeColor="background1"/>
              </w:rPr>
              <w:t>Level</w:t>
            </w:r>
            <w:r>
              <w:rPr>
                <w:b/>
                <w:color w:val="FFFFFF" w:themeColor="background1"/>
              </w:rPr>
              <w:t xml:space="preserve"> Score</w:t>
            </w:r>
          </w:p>
        </w:tc>
        <w:tc>
          <w:tcPr>
            <w:tcW w:w="720" w:type="dxa"/>
            <w:shd w:val="clear" w:color="auto" w:fill="548DD4" w:themeFill="text2" w:themeFillTint="99"/>
            <w:vAlign w:val="center"/>
          </w:tcPr>
          <w:p w:rsidR="009C0085" w:rsidRPr="005737A0" w:rsidRDefault="009C0085" w:rsidP="009C0085">
            <w:pPr>
              <w:spacing w:after="0" w:line="240" w:lineRule="auto"/>
              <w:jc w:val="center"/>
              <w:rPr>
                <w:b/>
                <w:color w:val="FFFFFF" w:themeColor="background1"/>
              </w:rPr>
            </w:pPr>
            <w:r w:rsidRPr="005737A0">
              <w:rPr>
                <w:b/>
                <w:color w:val="FFFFFF" w:themeColor="background1"/>
              </w:rPr>
              <w:t>Math</w:t>
            </w:r>
          </w:p>
          <w:p w:rsidR="009C0085" w:rsidRPr="005737A0" w:rsidRDefault="009C0085" w:rsidP="009C0085">
            <w:pPr>
              <w:spacing w:after="0" w:line="240" w:lineRule="auto"/>
              <w:jc w:val="center"/>
              <w:rPr>
                <w:b/>
                <w:color w:val="FFFFFF" w:themeColor="background1"/>
              </w:rPr>
            </w:pPr>
            <w:r>
              <w:rPr>
                <w:b/>
                <w:color w:val="FFFFFF" w:themeColor="background1"/>
              </w:rPr>
              <w:t xml:space="preserve">Scale </w:t>
            </w:r>
            <w:r w:rsidRPr="005737A0">
              <w:rPr>
                <w:b/>
                <w:color w:val="FFFFFF" w:themeColor="background1"/>
              </w:rPr>
              <w:t>Score</w:t>
            </w:r>
          </w:p>
        </w:tc>
        <w:tc>
          <w:tcPr>
            <w:tcW w:w="1350" w:type="dxa"/>
            <w:shd w:val="clear" w:color="auto" w:fill="548DD4" w:themeFill="text2" w:themeFillTint="99"/>
            <w:vAlign w:val="center"/>
          </w:tcPr>
          <w:p w:rsidR="009C0085" w:rsidRPr="005737A0" w:rsidRDefault="009C0085" w:rsidP="009C0085">
            <w:pPr>
              <w:spacing w:after="0" w:line="240" w:lineRule="auto"/>
              <w:jc w:val="center"/>
              <w:rPr>
                <w:b/>
                <w:color w:val="FFFFFF" w:themeColor="background1"/>
              </w:rPr>
            </w:pPr>
            <w:r w:rsidRPr="005737A0">
              <w:rPr>
                <w:b/>
                <w:color w:val="FFFFFF" w:themeColor="background1"/>
              </w:rPr>
              <w:t>Locating Information Level</w:t>
            </w:r>
            <w:r>
              <w:rPr>
                <w:b/>
                <w:color w:val="FFFFFF" w:themeColor="background1"/>
              </w:rPr>
              <w:t xml:space="preserve"> Score</w:t>
            </w:r>
          </w:p>
        </w:tc>
        <w:tc>
          <w:tcPr>
            <w:tcW w:w="1350" w:type="dxa"/>
            <w:shd w:val="clear" w:color="auto" w:fill="548DD4" w:themeFill="text2" w:themeFillTint="99"/>
            <w:vAlign w:val="center"/>
          </w:tcPr>
          <w:p w:rsidR="009C0085" w:rsidRPr="005737A0" w:rsidRDefault="009C0085" w:rsidP="009C0085">
            <w:pPr>
              <w:spacing w:after="0" w:line="240" w:lineRule="auto"/>
              <w:jc w:val="center"/>
              <w:rPr>
                <w:b/>
                <w:color w:val="FFFFFF" w:themeColor="background1"/>
              </w:rPr>
            </w:pPr>
            <w:r w:rsidRPr="005737A0">
              <w:rPr>
                <w:b/>
                <w:color w:val="FFFFFF" w:themeColor="background1"/>
              </w:rPr>
              <w:t xml:space="preserve">Locating Information </w:t>
            </w:r>
            <w:r>
              <w:rPr>
                <w:b/>
                <w:color w:val="FFFFFF" w:themeColor="background1"/>
              </w:rPr>
              <w:t xml:space="preserve">Scale </w:t>
            </w:r>
            <w:r w:rsidRPr="005737A0">
              <w:rPr>
                <w:b/>
                <w:color w:val="FFFFFF" w:themeColor="background1"/>
              </w:rPr>
              <w:t>Score</w:t>
            </w:r>
          </w:p>
        </w:tc>
        <w:tc>
          <w:tcPr>
            <w:tcW w:w="1341" w:type="dxa"/>
            <w:shd w:val="clear" w:color="auto" w:fill="548DD4" w:themeFill="text2" w:themeFillTint="99"/>
            <w:vAlign w:val="center"/>
          </w:tcPr>
          <w:p w:rsidR="009C0085" w:rsidRPr="005737A0" w:rsidRDefault="009C0085" w:rsidP="009C0085">
            <w:pPr>
              <w:spacing w:after="0" w:line="240" w:lineRule="auto"/>
              <w:jc w:val="center"/>
              <w:rPr>
                <w:b/>
                <w:color w:val="FFFFFF" w:themeColor="background1"/>
              </w:rPr>
            </w:pPr>
            <w:r w:rsidRPr="005737A0">
              <w:rPr>
                <w:b/>
                <w:color w:val="FFFFFF" w:themeColor="background1"/>
              </w:rPr>
              <w:t>Reading for Information Level</w:t>
            </w:r>
            <w:r>
              <w:rPr>
                <w:b/>
                <w:color w:val="FFFFFF" w:themeColor="background1"/>
              </w:rPr>
              <w:t xml:space="preserve"> Score</w:t>
            </w:r>
          </w:p>
        </w:tc>
        <w:tc>
          <w:tcPr>
            <w:tcW w:w="1359" w:type="dxa"/>
            <w:shd w:val="clear" w:color="auto" w:fill="548DD4" w:themeFill="text2" w:themeFillTint="99"/>
            <w:vAlign w:val="center"/>
          </w:tcPr>
          <w:p w:rsidR="009C0085" w:rsidRPr="005737A0" w:rsidRDefault="009C0085" w:rsidP="009C0085">
            <w:pPr>
              <w:spacing w:after="0" w:line="240" w:lineRule="auto"/>
              <w:jc w:val="center"/>
              <w:rPr>
                <w:b/>
                <w:color w:val="FFFFFF" w:themeColor="background1"/>
              </w:rPr>
            </w:pPr>
            <w:r w:rsidRPr="005737A0">
              <w:rPr>
                <w:b/>
                <w:color w:val="FFFFFF" w:themeColor="background1"/>
              </w:rPr>
              <w:t xml:space="preserve">Reading for Information </w:t>
            </w:r>
            <w:r>
              <w:rPr>
                <w:b/>
                <w:color w:val="FFFFFF" w:themeColor="background1"/>
              </w:rPr>
              <w:t xml:space="preserve">Scale </w:t>
            </w:r>
            <w:r w:rsidRPr="005737A0">
              <w:rPr>
                <w:b/>
                <w:color w:val="FFFFFF" w:themeColor="background1"/>
              </w:rPr>
              <w:t>Score</w:t>
            </w:r>
          </w:p>
        </w:tc>
      </w:tr>
      <w:tr w:rsidR="009C0085" w:rsidRPr="00F473F2" w:rsidTr="009C0085">
        <w:trPr>
          <w:trHeight w:val="70"/>
          <w:jc w:val="center"/>
        </w:trPr>
        <w:tc>
          <w:tcPr>
            <w:tcW w:w="3231" w:type="dxa"/>
          </w:tcPr>
          <w:p w:rsidR="009C0085" w:rsidRPr="002B326F" w:rsidRDefault="009C0085" w:rsidP="009C0085">
            <w:pPr>
              <w:spacing w:after="0" w:line="240" w:lineRule="auto"/>
              <w:rPr>
                <w:b/>
                <w:sz w:val="21"/>
                <w:szCs w:val="21"/>
              </w:rPr>
            </w:pPr>
            <w:r w:rsidRPr="002B326F">
              <w:rPr>
                <w:b/>
                <w:sz w:val="21"/>
                <w:szCs w:val="21"/>
              </w:rPr>
              <w:t>A.A.S. Degrees</w:t>
            </w:r>
          </w:p>
        </w:tc>
        <w:tc>
          <w:tcPr>
            <w:tcW w:w="450" w:type="dxa"/>
            <w:vAlign w:val="bottom"/>
          </w:tcPr>
          <w:p w:rsidR="009C0085" w:rsidRDefault="009C0085" w:rsidP="009C0085">
            <w:pPr>
              <w:spacing w:after="0" w:line="240" w:lineRule="auto"/>
              <w:jc w:val="center"/>
              <w:rPr>
                <w:rFonts w:ascii="Calibri" w:hAnsi="Calibri"/>
                <w:sz w:val="21"/>
                <w:szCs w:val="21"/>
              </w:rPr>
            </w:pPr>
          </w:p>
        </w:tc>
        <w:tc>
          <w:tcPr>
            <w:tcW w:w="720" w:type="dxa"/>
            <w:vAlign w:val="bottom"/>
          </w:tcPr>
          <w:p w:rsidR="009C0085" w:rsidRPr="00222A8E" w:rsidRDefault="009C0085" w:rsidP="009C0085">
            <w:pPr>
              <w:spacing w:after="0" w:line="240" w:lineRule="auto"/>
              <w:jc w:val="center"/>
              <w:rPr>
                <w:rFonts w:ascii="Calibri" w:hAnsi="Calibri"/>
                <w:sz w:val="21"/>
                <w:szCs w:val="21"/>
              </w:rPr>
            </w:pPr>
          </w:p>
        </w:tc>
        <w:tc>
          <w:tcPr>
            <w:tcW w:w="720" w:type="dxa"/>
            <w:vAlign w:val="bottom"/>
          </w:tcPr>
          <w:p w:rsidR="009C0085" w:rsidRPr="00222A8E" w:rsidRDefault="009C0085" w:rsidP="009C0085">
            <w:pPr>
              <w:spacing w:after="0" w:line="240" w:lineRule="auto"/>
              <w:jc w:val="center"/>
              <w:rPr>
                <w:rFonts w:ascii="Calibri" w:hAnsi="Calibri"/>
                <w:sz w:val="21"/>
                <w:szCs w:val="21"/>
              </w:rPr>
            </w:pPr>
          </w:p>
        </w:tc>
        <w:tc>
          <w:tcPr>
            <w:tcW w:w="1350" w:type="dxa"/>
            <w:vAlign w:val="bottom"/>
          </w:tcPr>
          <w:p w:rsidR="009C0085" w:rsidRDefault="009C0085" w:rsidP="009C0085">
            <w:pPr>
              <w:spacing w:after="0" w:line="240" w:lineRule="auto"/>
              <w:jc w:val="center"/>
              <w:rPr>
                <w:rFonts w:ascii="Calibri" w:hAnsi="Calibri"/>
                <w:sz w:val="21"/>
                <w:szCs w:val="21"/>
              </w:rPr>
            </w:pPr>
          </w:p>
        </w:tc>
        <w:tc>
          <w:tcPr>
            <w:tcW w:w="1350" w:type="dxa"/>
            <w:vAlign w:val="bottom"/>
          </w:tcPr>
          <w:p w:rsidR="009C0085" w:rsidRDefault="009C0085" w:rsidP="009C0085">
            <w:pPr>
              <w:spacing w:after="0" w:line="240" w:lineRule="auto"/>
              <w:jc w:val="center"/>
              <w:rPr>
                <w:rFonts w:ascii="Calibri" w:hAnsi="Calibri"/>
                <w:sz w:val="21"/>
                <w:szCs w:val="21"/>
              </w:rPr>
            </w:pPr>
          </w:p>
        </w:tc>
        <w:tc>
          <w:tcPr>
            <w:tcW w:w="1341" w:type="dxa"/>
            <w:vAlign w:val="bottom"/>
          </w:tcPr>
          <w:p w:rsidR="009C0085" w:rsidRPr="00A92FCF" w:rsidRDefault="009C0085" w:rsidP="009C0085">
            <w:pPr>
              <w:spacing w:after="0" w:line="240" w:lineRule="auto"/>
              <w:jc w:val="center"/>
              <w:rPr>
                <w:rFonts w:ascii="Calibri" w:hAnsi="Calibri"/>
                <w:color w:val="FF0000"/>
                <w:sz w:val="21"/>
                <w:szCs w:val="21"/>
              </w:rPr>
            </w:pPr>
          </w:p>
        </w:tc>
        <w:tc>
          <w:tcPr>
            <w:tcW w:w="1359" w:type="dxa"/>
            <w:vAlign w:val="bottom"/>
          </w:tcPr>
          <w:p w:rsidR="009C0085" w:rsidRPr="00A92FCF" w:rsidRDefault="009C0085" w:rsidP="009C0085">
            <w:pPr>
              <w:spacing w:after="0" w:line="240" w:lineRule="auto"/>
              <w:jc w:val="center"/>
              <w:rPr>
                <w:rFonts w:ascii="Calibri" w:hAnsi="Calibri"/>
                <w:color w:val="FF0000"/>
                <w:sz w:val="21"/>
                <w:szCs w:val="21"/>
              </w:rPr>
            </w:pPr>
          </w:p>
        </w:tc>
      </w:tr>
      <w:tr w:rsidR="009C0085" w:rsidRPr="00F473F2" w:rsidTr="00EA780E">
        <w:trPr>
          <w:trHeight w:val="233"/>
          <w:jc w:val="center"/>
        </w:trPr>
        <w:tc>
          <w:tcPr>
            <w:tcW w:w="3231" w:type="dxa"/>
            <w:tcBorders>
              <w:bottom w:val="single" w:sz="4" w:space="0" w:color="auto"/>
            </w:tcBorders>
          </w:tcPr>
          <w:p w:rsidR="009C0085" w:rsidRPr="00DC6200" w:rsidRDefault="00EA780E" w:rsidP="009C0085">
            <w:pPr>
              <w:spacing w:after="0" w:line="240" w:lineRule="auto"/>
              <w:rPr>
                <w:sz w:val="21"/>
                <w:szCs w:val="21"/>
              </w:rPr>
            </w:pPr>
            <w:r w:rsidRPr="00DC6200">
              <w:rPr>
                <w:sz w:val="21"/>
                <w:szCs w:val="21"/>
              </w:rPr>
              <w:t>Auto Collision Repair Technology</w:t>
            </w:r>
          </w:p>
        </w:tc>
        <w:tc>
          <w:tcPr>
            <w:tcW w:w="450" w:type="dxa"/>
            <w:tcBorders>
              <w:bottom w:val="single" w:sz="4" w:space="0" w:color="auto"/>
            </w:tcBorders>
            <w:vAlign w:val="bottom"/>
          </w:tcPr>
          <w:p w:rsidR="009C0085" w:rsidRPr="004A3775" w:rsidRDefault="0073726B" w:rsidP="009C0085">
            <w:pPr>
              <w:spacing w:after="0" w:line="240" w:lineRule="auto"/>
              <w:jc w:val="center"/>
              <w:rPr>
                <w:rFonts w:ascii="Calibri" w:hAnsi="Calibri"/>
                <w:sz w:val="21"/>
                <w:szCs w:val="21"/>
              </w:rPr>
            </w:pPr>
            <w:r>
              <w:rPr>
                <w:rFonts w:ascii="Calibri" w:hAnsi="Calibri"/>
                <w:sz w:val="21"/>
                <w:szCs w:val="21"/>
              </w:rPr>
              <w:t>6</w:t>
            </w:r>
          </w:p>
        </w:tc>
        <w:tc>
          <w:tcPr>
            <w:tcW w:w="720" w:type="dxa"/>
            <w:tcBorders>
              <w:bottom w:val="single" w:sz="4" w:space="0" w:color="auto"/>
            </w:tcBorders>
            <w:vAlign w:val="bottom"/>
          </w:tcPr>
          <w:p w:rsidR="009C0085" w:rsidRPr="00222A8E" w:rsidRDefault="00EA780E" w:rsidP="009C0085">
            <w:pPr>
              <w:spacing w:after="0" w:line="240" w:lineRule="auto"/>
              <w:jc w:val="center"/>
              <w:rPr>
                <w:rFonts w:ascii="Calibri" w:hAnsi="Calibri"/>
                <w:sz w:val="21"/>
                <w:szCs w:val="21"/>
              </w:rPr>
            </w:pPr>
            <w:r w:rsidRPr="001C0F23">
              <w:rPr>
                <w:rFonts w:ascii="Calibri" w:hAnsi="Calibri"/>
                <w:sz w:val="21"/>
                <w:szCs w:val="21"/>
              </w:rPr>
              <w:t>5.50</w:t>
            </w:r>
          </w:p>
        </w:tc>
        <w:tc>
          <w:tcPr>
            <w:tcW w:w="720" w:type="dxa"/>
            <w:tcBorders>
              <w:bottom w:val="single" w:sz="4" w:space="0" w:color="auto"/>
            </w:tcBorders>
            <w:vAlign w:val="bottom"/>
          </w:tcPr>
          <w:p w:rsidR="009C0085" w:rsidRPr="00222A8E" w:rsidRDefault="0073726B" w:rsidP="009C0085">
            <w:pPr>
              <w:spacing w:after="0" w:line="240" w:lineRule="auto"/>
              <w:jc w:val="center"/>
              <w:rPr>
                <w:rFonts w:ascii="Calibri" w:hAnsi="Calibri"/>
                <w:sz w:val="21"/>
                <w:szCs w:val="21"/>
              </w:rPr>
            </w:pPr>
            <w:r>
              <w:rPr>
                <w:rFonts w:ascii="Calibri" w:hAnsi="Calibri"/>
                <w:sz w:val="21"/>
                <w:szCs w:val="21"/>
              </w:rPr>
              <w:t>78.67</w:t>
            </w:r>
          </w:p>
        </w:tc>
        <w:tc>
          <w:tcPr>
            <w:tcW w:w="1350" w:type="dxa"/>
            <w:tcBorders>
              <w:bottom w:val="single" w:sz="4" w:space="0" w:color="auto"/>
            </w:tcBorders>
            <w:vAlign w:val="bottom"/>
          </w:tcPr>
          <w:p w:rsidR="009C0085" w:rsidRPr="004A3775" w:rsidRDefault="00EA780E" w:rsidP="009C0085">
            <w:pPr>
              <w:spacing w:after="0" w:line="240" w:lineRule="auto"/>
              <w:jc w:val="center"/>
              <w:rPr>
                <w:rFonts w:ascii="Calibri" w:hAnsi="Calibri"/>
                <w:sz w:val="21"/>
                <w:szCs w:val="21"/>
              </w:rPr>
            </w:pPr>
            <w:r>
              <w:rPr>
                <w:rFonts w:ascii="Calibri" w:hAnsi="Calibri"/>
                <w:sz w:val="21"/>
                <w:szCs w:val="21"/>
              </w:rPr>
              <w:t>4.60</w:t>
            </w:r>
          </w:p>
        </w:tc>
        <w:tc>
          <w:tcPr>
            <w:tcW w:w="1350" w:type="dxa"/>
            <w:tcBorders>
              <w:bottom w:val="single" w:sz="4" w:space="0" w:color="auto"/>
            </w:tcBorders>
            <w:vAlign w:val="bottom"/>
          </w:tcPr>
          <w:p w:rsidR="009C0085" w:rsidRPr="004A3775" w:rsidRDefault="0073726B" w:rsidP="009C0085">
            <w:pPr>
              <w:spacing w:after="0" w:line="240" w:lineRule="auto"/>
              <w:jc w:val="center"/>
              <w:rPr>
                <w:rFonts w:ascii="Calibri" w:hAnsi="Calibri"/>
                <w:sz w:val="21"/>
                <w:szCs w:val="21"/>
              </w:rPr>
            </w:pPr>
            <w:r>
              <w:rPr>
                <w:rFonts w:ascii="Calibri" w:hAnsi="Calibri"/>
                <w:sz w:val="21"/>
                <w:szCs w:val="21"/>
              </w:rPr>
              <w:t>75.83</w:t>
            </w:r>
          </w:p>
        </w:tc>
        <w:tc>
          <w:tcPr>
            <w:tcW w:w="1341" w:type="dxa"/>
            <w:tcBorders>
              <w:bottom w:val="single" w:sz="4" w:space="0" w:color="auto"/>
            </w:tcBorders>
            <w:vAlign w:val="bottom"/>
          </w:tcPr>
          <w:p w:rsidR="009C0085" w:rsidRPr="00AF605C" w:rsidRDefault="00EA780E" w:rsidP="009C0085">
            <w:pPr>
              <w:spacing w:after="0" w:line="240" w:lineRule="auto"/>
              <w:jc w:val="center"/>
              <w:rPr>
                <w:rFonts w:ascii="Calibri" w:hAnsi="Calibri"/>
                <w:sz w:val="21"/>
                <w:szCs w:val="21"/>
              </w:rPr>
            </w:pPr>
            <w:r w:rsidRPr="00071DD2">
              <w:rPr>
                <w:rFonts w:ascii="Calibri" w:hAnsi="Calibri"/>
                <w:sz w:val="21"/>
                <w:szCs w:val="21"/>
              </w:rPr>
              <w:t>5.10</w:t>
            </w:r>
          </w:p>
        </w:tc>
        <w:tc>
          <w:tcPr>
            <w:tcW w:w="1359" w:type="dxa"/>
            <w:tcBorders>
              <w:bottom w:val="single" w:sz="4" w:space="0" w:color="auto"/>
            </w:tcBorders>
            <w:vAlign w:val="bottom"/>
          </w:tcPr>
          <w:p w:rsidR="009C0085" w:rsidRPr="00AF605C" w:rsidRDefault="0073726B" w:rsidP="009C0085">
            <w:pPr>
              <w:spacing w:after="0" w:line="240" w:lineRule="auto"/>
              <w:jc w:val="center"/>
              <w:rPr>
                <w:rFonts w:ascii="Calibri" w:hAnsi="Calibri"/>
                <w:sz w:val="21"/>
                <w:szCs w:val="21"/>
              </w:rPr>
            </w:pPr>
            <w:r>
              <w:rPr>
                <w:rFonts w:ascii="Calibri" w:hAnsi="Calibri"/>
                <w:sz w:val="21"/>
                <w:szCs w:val="21"/>
              </w:rPr>
              <w:t>77.83</w:t>
            </w:r>
          </w:p>
        </w:tc>
      </w:tr>
      <w:tr w:rsidR="0073726B" w:rsidRPr="00F473F2" w:rsidTr="00EA780E">
        <w:trPr>
          <w:trHeight w:val="233"/>
          <w:jc w:val="center"/>
        </w:trPr>
        <w:tc>
          <w:tcPr>
            <w:tcW w:w="3231" w:type="dxa"/>
            <w:tcBorders>
              <w:bottom w:val="single" w:sz="4" w:space="0" w:color="auto"/>
            </w:tcBorders>
          </w:tcPr>
          <w:p w:rsidR="0073726B" w:rsidRPr="00DC6200" w:rsidRDefault="0073726B" w:rsidP="009C0085">
            <w:pPr>
              <w:spacing w:after="0" w:line="240" w:lineRule="auto"/>
              <w:rPr>
                <w:sz w:val="21"/>
                <w:szCs w:val="21"/>
              </w:rPr>
            </w:pPr>
            <w:r>
              <w:rPr>
                <w:sz w:val="21"/>
                <w:szCs w:val="21"/>
              </w:rPr>
              <w:t>Accounting</w:t>
            </w:r>
          </w:p>
        </w:tc>
        <w:tc>
          <w:tcPr>
            <w:tcW w:w="450" w:type="dxa"/>
            <w:tcBorders>
              <w:bottom w:val="single" w:sz="4" w:space="0" w:color="auto"/>
            </w:tcBorders>
            <w:vAlign w:val="bottom"/>
          </w:tcPr>
          <w:p w:rsidR="0073726B" w:rsidRDefault="0073726B" w:rsidP="009C0085">
            <w:pPr>
              <w:spacing w:after="0" w:line="240" w:lineRule="auto"/>
              <w:jc w:val="center"/>
              <w:rPr>
                <w:rFonts w:ascii="Calibri" w:hAnsi="Calibri"/>
                <w:sz w:val="21"/>
                <w:szCs w:val="21"/>
              </w:rPr>
            </w:pPr>
            <w:r>
              <w:rPr>
                <w:rFonts w:ascii="Calibri" w:hAnsi="Calibri"/>
                <w:sz w:val="21"/>
                <w:szCs w:val="21"/>
              </w:rPr>
              <w:t>2</w:t>
            </w:r>
          </w:p>
        </w:tc>
        <w:tc>
          <w:tcPr>
            <w:tcW w:w="720" w:type="dxa"/>
            <w:tcBorders>
              <w:bottom w:val="single" w:sz="4" w:space="0" w:color="auto"/>
            </w:tcBorders>
            <w:vAlign w:val="bottom"/>
          </w:tcPr>
          <w:p w:rsidR="0073726B" w:rsidRPr="001C0F23" w:rsidRDefault="0073726B" w:rsidP="009C0085">
            <w:pPr>
              <w:spacing w:after="0" w:line="240" w:lineRule="auto"/>
              <w:jc w:val="center"/>
              <w:rPr>
                <w:rFonts w:ascii="Calibri" w:hAnsi="Calibri"/>
                <w:sz w:val="21"/>
                <w:szCs w:val="21"/>
              </w:rPr>
            </w:pPr>
          </w:p>
        </w:tc>
        <w:tc>
          <w:tcPr>
            <w:tcW w:w="720" w:type="dxa"/>
            <w:tcBorders>
              <w:bottom w:val="single" w:sz="4" w:space="0" w:color="auto"/>
            </w:tcBorders>
            <w:vAlign w:val="bottom"/>
          </w:tcPr>
          <w:p w:rsidR="0073726B" w:rsidRDefault="0073726B" w:rsidP="009C0085">
            <w:pPr>
              <w:spacing w:after="0" w:line="240" w:lineRule="auto"/>
              <w:jc w:val="center"/>
              <w:rPr>
                <w:rFonts w:ascii="Calibri" w:hAnsi="Calibri"/>
                <w:sz w:val="21"/>
                <w:szCs w:val="21"/>
              </w:rPr>
            </w:pPr>
            <w:r>
              <w:rPr>
                <w:rFonts w:ascii="Calibri" w:hAnsi="Calibri"/>
                <w:sz w:val="21"/>
                <w:szCs w:val="21"/>
              </w:rPr>
              <w:t>82.5</w:t>
            </w:r>
          </w:p>
        </w:tc>
        <w:tc>
          <w:tcPr>
            <w:tcW w:w="1350" w:type="dxa"/>
            <w:tcBorders>
              <w:bottom w:val="single" w:sz="4" w:space="0" w:color="auto"/>
            </w:tcBorders>
            <w:vAlign w:val="bottom"/>
          </w:tcPr>
          <w:p w:rsidR="0073726B" w:rsidRDefault="0073726B" w:rsidP="009C0085">
            <w:pPr>
              <w:spacing w:after="0" w:line="240" w:lineRule="auto"/>
              <w:jc w:val="center"/>
              <w:rPr>
                <w:rFonts w:ascii="Calibri" w:hAnsi="Calibri"/>
                <w:sz w:val="21"/>
                <w:szCs w:val="21"/>
              </w:rPr>
            </w:pPr>
          </w:p>
        </w:tc>
        <w:tc>
          <w:tcPr>
            <w:tcW w:w="1350" w:type="dxa"/>
            <w:tcBorders>
              <w:bottom w:val="single" w:sz="4" w:space="0" w:color="auto"/>
            </w:tcBorders>
            <w:vAlign w:val="bottom"/>
          </w:tcPr>
          <w:p w:rsidR="0073726B" w:rsidRDefault="0073726B" w:rsidP="009C0085">
            <w:pPr>
              <w:spacing w:after="0" w:line="240" w:lineRule="auto"/>
              <w:jc w:val="center"/>
              <w:rPr>
                <w:rFonts w:ascii="Calibri" w:hAnsi="Calibri"/>
                <w:sz w:val="21"/>
                <w:szCs w:val="21"/>
              </w:rPr>
            </w:pPr>
            <w:r>
              <w:rPr>
                <w:rFonts w:ascii="Calibri" w:hAnsi="Calibri"/>
                <w:sz w:val="21"/>
                <w:szCs w:val="21"/>
              </w:rPr>
              <w:t>81.5</w:t>
            </w:r>
          </w:p>
        </w:tc>
        <w:tc>
          <w:tcPr>
            <w:tcW w:w="1341" w:type="dxa"/>
            <w:tcBorders>
              <w:bottom w:val="single" w:sz="4" w:space="0" w:color="auto"/>
            </w:tcBorders>
            <w:vAlign w:val="bottom"/>
          </w:tcPr>
          <w:p w:rsidR="0073726B" w:rsidRPr="00071DD2" w:rsidRDefault="0073726B" w:rsidP="009C0085">
            <w:pPr>
              <w:spacing w:after="0" w:line="240" w:lineRule="auto"/>
              <w:jc w:val="center"/>
              <w:rPr>
                <w:rFonts w:ascii="Calibri" w:hAnsi="Calibri"/>
                <w:sz w:val="21"/>
                <w:szCs w:val="21"/>
              </w:rPr>
            </w:pPr>
          </w:p>
        </w:tc>
        <w:tc>
          <w:tcPr>
            <w:tcW w:w="1359" w:type="dxa"/>
            <w:tcBorders>
              <w:bottom w:val="single" w:sz="4" w:space="0" w:color="auto"/>
            </w:tcBorders>
            <w:vAlign w:val="bottom"/>
          </w:tcPr>
          <w:p w:rsidR="0073726B" w:rsidRDefault="0073726B" w:rsidP="009C0085">
            <w:pPr>
              <w:spacing w:after="0" w:line="240" w:lineRule="auto"/>
              <w:jc w:val="center"/>
              <w:rPr>
                <w:rFonts w:ascii="Calibri" w:hAnsi="Calibri"/>
                <w:sz w:val="21"/>
                <w:szCs w:val="21"/>
              </w:rPr>
            </w:pPr>
            <w:r>
              <w:rPr>
                <w:rFonts w:ascii="Calibri" w:hAnsi="Calibri"/>
                <w:sz w:val="21"/>
                <w:szCs w:val="21"/>
              </w:rPr>
              <w:t>84.00</w:t>
            </w:r>
          </w:p>
        </w:tc>
      </w:tr>
      <w:tr w:rsidR="009C0085" w:rsidRPr="00F473F2" w:rsidTr="009C0085">
        <w:trPr>
          <w:trHeight w:val="70"/>
          <w:jc w:val="center"/>
        </w:trPr>
        <w:tc>
          <w:tcPr>
            <w:tcW w:w="3231" w:type="dxa"/>
          </w:tcPr>
          <w:p w:rsidR="009C0085" w:rsidRPr="00DC6200" w:rsidRDefault="009C0085" w:rsidP="009C0085">
            <w:pPr>
              <w:spacing w:after="0" w:line="240" w:lineRule="auto"/>
              <w:rPr>
                <w:sz w:val="21"/>
                <w:szCs w:val="21"/>
              </w:rPr>
            </w:pPr>
            <w:r w:rsidRPr="00DC6200">
              <w:rPr>
                <w:sz w:val="21"/>
                <w:szCs w:val="21"/>
              </w:rPr>
              <w:t>Automotive Technology</w:t>
            </w:r>
          </w:p>
        </w:tc>
        <w:tc>
          <w:tcPr>
            <w:tcW w:w="450" w:type="dxa"/>
            <w:vAlign w:val="bottom"/>
          </w:tcPr>
          <w:p w:rsidR="009C0085" w:rsidRPr="00A92FCF" w:rsidRDefault="0073726B" w:rsidP="009C0085">
            <w:pPr>
              <w:spacing w:after="0" w:line="240" w:lineRule="auto"/>
              <w:jc w:val="center"/>
              <w:rPr>
                <w:rFonts w:ascii="Calibri" w:hAnsi="Calibri"/>
                <w:color w:val="FF0000"/>
                <w:sz w:val="21"/>
                <w:szCs w:val="21"/>
              </w:rPr>
            </w:pPr>
            <w:r>
              <w:rPr>
                <w:rFonts w:ascii="Calibri" w:hAnsi="Calibri"/>
                <w:sz w:val="21"/>
                <w:szCs w:val="21"/>
              </w:rPr>
              <w:t>19</w:t>
            </w:r>
          </w:p>
        </w:tc>
        <w:tc>
          <w:tcPr>
            <w:tcW w:w="720" w:type="dxa"/>
            <w:vAlign w:val="bottom"/>
          </w:tcPr>
          <w:p w:rsidR="009C0085" w:rsidRPr="00022D7D" w:rsidRDefault="009C0085" w:rsidP="009C0085">
            <w:pPr>
              <w:spacing w:after="0" w:line="240" w:lineRule="auto"/>
              <w:jc w:val="center"/>
              <w:rPr>
                <w:rFonts w:ascii="Calibri" w:hAnsi="Calibri"/>
                <w:sz w:val="21"/>
                <w:szCs w:val="21"/>
              </w:rPr>
            </w:pPr>
            <w:r w:rsidRPr="00022D7D">
              <w:rPr>
                <w:rFonts w:ascii="Calibri" w:hAnsi="Calibri"/>
                <w:sz w:val="21"/>
                <w:szCs w:val="21"/>
              </w:rPr>
              <w:t>5.67</w:t>
            </w:r>
          </w:p>
        </w:tc>
        <w:tc>
          <w:tcPr>
            <w:tcW w:w="720" w:type="dxa"/>
            <w:vAlign w:val="bottom"/>
          </w:tcPr>
          <w:p w:rsidR="009C0085" w:rsidRPr="00022D7D" w:rsidRDefault="0073726B" w:rsidP="009C0085">
            <w:pPr>
              <w:spacing w:after="0" w:line="240" w:lineRule="auto"/>
              <w:jc w:val="center"/>
              <w:rPr>
                <w:rFonts w:ascii="Calibri" w:hAnsi="Calibri"/>
                <w:sz w:val="21"/>
                <w:szCs w:val="21"/>
              </w:rPr>
            </w:pPr>
            <w:r>
              <w:rPr>
                <w:rFonts w:ascii="Calibri" w:hAnsi="Calibri"/>
                <w:sz w:val="21"/>
                <w:szCs w:val="21"/>
              </w:rPr>
              <w:t>82.32</w:t>
            </w:r>
          </w:p>
        </w:tc>
        <w:tc>
          <w:tcPr>
            <w:tcW w:w="1350" w:type="dxa"/>
            <w:vAlign w:val="bottom"/>
          </w:tcPr>
          <w:p w:rsidR="009C0085" w:rsidRPr="00697382" w:rsidRDefault="009C0085" w:rsidP="009C0085">
            <w:pPr>
              <w:spacing w:after="0" w:line="240" w:lineRule="auto"/>
              <w:jc w:val="center"/>
              <w:rPr>
                <w:rFonts w:ascii="Calibri" w:hAnsi="Calibri"/>
                <w:sz w:val="21"/>
                <w:szCs w:val="21"/>
              </w:rPr>
            </w:pPr>
            <w:r>
              <w:rPr>
                <w:rFonts w:ascii="Calibri" w:hAnsi="Calibri"/>
                <w:sz w:val="21"/>
                <w:szCs w:val="21"/>
              </w:rPr>
              <w:t>4.33</w:t>
            </w:r>
          </w:p>
        </w:tc>
        <w:tc>
          <w:tcPr>
            <w:tcW w:w="1350" w:type="dxa"/>
            <w:vAlign w:val="bottom"/>
          </w:tcPr>
          <w:p w:rsidR="009C0085" w:rsidRPr="00697382" w:rsidRDefault="0073726B" w:rsidP="009C0085">
            <w:pPr>
              <w:spacing w:after="0" w:line="240" w:lineRule="auto"/>
              <w:jc w:val="center"/>
              <w:rPr>
                <w:rFonts w:ascii="Calibri" w:hAnsi="Calibri"/>
                <w:sz w:val="21"/>
                <w:szCs w:val="21"/>
              </w:rPr>
            </w:pPr>
            <w:r>
              <w:rPr>
                <w:rFonts w:ascii="Calibri" w:hAnsi="Calibri"/>
                <w:sz w:val="21"/>
                <w:szCs w:val="21"/>
              </w:rPr>
              <w:t>78.11</w:t>
            </w:r>
          </w:p>
        </w:tc>
        <w:tc>
          <w:tcPr>
            <w:tcW w:w="1341" w:type="dxa"/>
            <w:vAlign w:val="bottom"/>
          </w:tcPr>
          <w:p w:rsidR="009C0085" w:rsidRPr="00071DD2" w:rsidRDefault="009C0085" w:rsidP="009C0085">
            <w:pPr>
              <w:spacing w:after="0" w:line="240" w:lineRule="auto"/>
              <w:jc w:val="center"/>
              <w:rPr>
                <w:rFonts w:ascii="Calibri" w:hAnsi="Calibri"/>
                <w:sz w:val="21"/>
                <w:szCs w:val="21"/>
              </w:rPr>
            </w:pPr>
            <w:r w:rsidRPr="00071DD2">
              <w:rPr>
                <w:rFonts w:ascii="Calibri" w:hAnsi="Calibri"/>
                <w:sz w:val="21"/>
                <w:szCs w:val="21"/>
              </w:rPr>
              <w:t>5.42</w:t>
            </w:r>
          </w:p>
        </w:tc>
        <w:tc>
          <w:tcPr>
            <w:tcW w:w="1359" w:type="dxa"/>
            <w:vAlign w:val="bottom"/>
          </w:tcPr>
          <w:p w:rsidR="009C0085" w:rsidRPr="00071DD2" w:rsidRDefault="0073726B" w:rsidP="009C0085">
            <w:pPr>
              <w:spacing w:after="0" w:line="240" w:lineRule="auto"/>
              <w:jc w:val="center"/>
              <w:rPr>
                <w:rFonts w:ascii="Calibri" w:hAnsi="Calibri"/>
                <w:sz w:val="21"/>
                <w:szCs w:val="21"/>
              </w:rPr>
            </w:pPr>
            <w:r>
              <w:rPr>
                <w:rFonts w:ascii="Calibri" w:hAnsi="Calibri"/>
                <w:sz w:val="21"/>
                <w:szCs w:val="21"/>
              </w:rPr>
              <w:t>80.47</w:t>
            </w:r>
          </w:p>
        </w:tc>
      </w:tr>
      <w:tr w:rsidR="009C0085" w:rsidRPr="00F473F2" w:rsidTr="00EA780E">
        <w:trPr>
          <w:trHeight w:val="233"/>
          <w:jc w:val="center"/>
        </w:trPr>
        <w:tc>
          <w:tcPr>
            <w:tcW w:w="3231" w:type="dxa"/>
            <w:tcBorders>
              <w:bottom w:val="single" w:sz="4" w:space="0" w:color="auto"/>
            </w:tcBorders>
          </w:tcPr>
          <w:p w:rsidR="009C0085" w:rsidRPr="00DC6200" w:rsidRDefault="00EA780E" w:rsidP="009C0085">
            <w:pPr>
              <w:spacing w:after="0" w:line="240" w:lineRule="auto"/>
              <w:rPr>
                <w:sz w:val="21"/>
                <w:szCs w:val="21"/>
              </w:rPr>
            </w:pPr>
            <w:r>
              <w:rPr>
                <w:sz w:val="21"/>
                <w:szCs w:val="21"/>
              </w:rPr>
              <w:t>Computer Information Science</w:t>
            </w:r>
          </w:p>
        </w:tc>
        <w:tc>
          <w:tcPr>
            <w:tcW w:w="450" w:type="dxa"/>
            <w:tcBorders>
              <w:bottom w:val="single" w:sz="4" w:space="0" w:color="auto"/>
            </w:tcBorders>
            <w:vAlign w:val="bottom"/>
          </w:tcPr>
          <w:p w:rsidR="009C0085" w:rsidRPr="00697382" w:rsidRDefault="00EA780E" w:rsidP="009C0085">
            <w:pPr>
              <w:spacing w:after="0" w:line="240" w:lineRule="auto"/>
              <w:jc w:val="center"/>
              <w:rPr>
                <w:rFonts w:ascii="Calibri" w:hAnsi="Calibri"/>
                <w:sz w:val="21"/>
                <w:szCs w:val="21"/>
              </w:rPr>
            </w:pPr>
            <w:r w:rsidRPr="00697382">
              <w:rPr>
                <w:rFonts w:ascii="Calibri" w:hAnsi="Calibri"/>
                <w:sz w:val="21"/>
                <w:szCs w:val="21"/>
              </w:rPr>
              <w:t>6</w:t>
            </w:r>
          </w:p>
        </w:tc>
        <w:tc>
          <w:tcPr>
            <w:tcW w:w="720" w:type="dxa"/>
            <w:tcBorders>
              <w:bottom w:val="single" w:sz="4" w:space="0" w:color="auto"/>
            </w:tcBorders>
            <w:vAlign w:val="bottom"/>
          </w:tcPr>
          <w:p w:rsidR="009C0085" w:rsidRPr="00022D7D" w:rsidRDefault="00EA780E" w:rsidP="009C0085">
            <w:pPr>
              <w:spacing w:after="0" w:line="240" w:lineRule="auto"/>
              <w:jc w:val="center"/>
              <w:rPr>
                <w:rFonts w:ascii="Calibri" w:hAnsi="Calibri"/>
                <w:sz w:val="21"/>
                <w:szCs w:val="21"/>
              </w:rPr>
            </w:pPr>
            <w:r w:rsidRPr="00022D7D">
              <w:rPr>
                <w:rFonts w:ascii="Calibri" w:hAnsi="Calibri"/>
                <w:sz w:val="21"/>
                <w:szCs w:val="21"/>
              </w:rPr>
              <w:t>5.83</w:t>
            </w:r>
          </w:p>
        </w:tc>
        <w:tc>
          <w:tcPr>
            <w:tcW w:w="720" w:type="dxa"/>
            <w:tcBorders>
              <w:bottom w:val="single" w:sz="4" w:space="0" w:color="auto"/>
            </w:tcBorders>
            <w:vAlign w:val="bottom"/>
          </w:tcPr>
          <w:p w:rsidR="009C0085" w:rsidRPr="00697382" w:rsidRDefault="0073726B" w:rsidP="009C0085">
            <w:pPr>
              <w:spacing w:after="0" w:line="240" w:lineRule="auto"/>
              <w:jc w:val="center"/>
              <w:rPr>
                <w:rFonts w:ascii="Calibri" w:hAnsi="Calibri"/>
                <w:sz w:val="21"/>
                <w:szCs w:val="21"/>
              </w:rPr>
            </w:pPr>
            <w:r>
              <w:rPr>
                <w:rFonts w:ascii="Calibri" w:hAnsi="Calibri"/>
                <w:sz w:val="21"/>
                <w:szCs w:val="21"/>
              </w:rPr>
              <w:t>82.67</w:t>
            </w:r>
          </w:p>
        </w:tc>
        <w:tc>
          <w:tcPr>
            <w:tcW w:w="1350" w:type="dxa"/>
            <w:tcBorders>
              <w:bottom w:val="single" w:sz="4" w:space="0" w:color="auto"/>
            </w:tcBorders>
            <w:vAlign w:val="bottom"/>
          </w:tcPr>
          <w:p w:rsidR="009C0085" w:rsidRPr="00697382" w:rsidRDefault="00EA780E" w:rsidP="009C0085">
            <w:pPr>
              <w:spacing w:after="0" w:line="240" w:lineRule="auto"/>
              <w:jc w:val="center"/>
              <w:rPr>
                <w:rFonts w:ascii="Calibri" w:hAnsi="Calibri"/>
                <w:sz w:val="21"/>
                <w:szCs w:val="21"/>
              </w:rPr>
            </w:pPr>
            <w:r>
              <w:rPr>
                <w:rFonts w:ascii="Calibri" w:hAnsi="Calibri"/>
                <w:sz w:val="21"/>
                <w:szCs w:val="21"/>
              </w:rPr>
              <w:t>5.00</w:t>
            </w:r>
          </w:p>
        </w:tc>
        <w:tc>
          <w:tcPr>
            <w:tcW w:w="1350" w:type="dxa"/>
            <w:tcBorders>
              <w:bottom w:val="single" w:sz="4" w:space="0" w:color="auto"/>
            </w:tcBorders>
            <w:vAlign w:val="bottom"/>
          </w:tcPr>
          <w:p w:rsidR="009C0085" w:rsidRPr="00697382" w:rsidRDefault="0073726B" w:rsidP="009C0085">
            <w:pPr>
              <w:spacing w:after="0" w:line="240" w:lineRule="auto"/>
              <w:jc w:val="center"/>
              <w:rPr>
                <w:rFonts w:ascii="Calibri" w:hAnsi="Calibri"/>
                <w:sz w:val="21"/>
                <w:szCs w:val="21"/>
              </w:rPr>
            </w:pPr>
            <w:r>
              <w:rPr>
                <w:rFonts w:ascii="Calibri" w:hAnsi="Calibri"/>
                <w:sz w:val="21"/>
                <w:szCs w:val="21"/>
              </w:rPr>
              <w:t>81.5</w:t>
            </w:r>
          </w:p>
        </w:tc>
        <w:tc>
          <w:tcPr>
            <w:tcW w:w="1341" w:type="dxa"/>
            <w:tcBorders>
              <w:bottom w:val="single" w:sz="4" w:space="0" w:color="auto"/>
            </w:tcBorders>
            <w:vAlign w:val="bottom"/>
          </w:tcPr>
          <w:p w:rsidR="009C0085" w:rsidRPr="00697382" w:rsidRDefault="00EA780E" w:rsidP="009C0085">
            <w:pPr>
              <w:spacing w:after="0" w:line="240" w:lineRule="auto"/>
              <w:jc w:val="center"/>
              <w:rPr>
                <w:rFonts w:ascii="Calibri" w:hAnsi="Calibri"/>
                <w:sz w:val="21"/>
                <w:szCs w:val="21"/>
              </w:rPr>
            </w:pPr>
            <w:r w:rsidRPr="00071DD2">
              <w:rPr>
                <w:rFonts w:ascii="Calibri" w:hAnsi="Calibri"/>
                <w:sz w:val="21"/>
                <w:szCs w:val="21"/>
              </w:rPr>
              <w:t>5.00</w:t>
            </w:r>
          </w:p>
        </w:tc>
        <w:tc>
          <w:tcPr>
            <w:tcW w:w="1359" w:type="dxa"/>
            <w:tcBorders>
              <w:bottom w:val="single" w:sz="4" w:space="0" w:color="auto"/>
            </w:tcBorders>
            <w:vAlign w:val="bottom"/>
          </w:tcPr>
          <w:p w:rsidR="009C0085" w:rsidRPr="00697382" w:rsidRDefault="0073726B" w:rsidP="009C0085">
            <w:pPr>
              <w:spacing w:after="0" w:line="240" w:lineRule="auto"/>
              <w:jc w:val="center"/>
              <w:rPr>
                <w:rFonts w:ascii="Calibri" w:hAnsi="Calibri"/>
                <w:sz w:val="21"/>
                <w:szCs w:val="21"/>
              </w:rPr>
            </w:pPr>
            <w:r>
              <w:rPr>
                <w:rFonts w:ascii="Calibri" w:hAnsi="Calibri"/>
                <w:sz w:val="21"/>
                <w:szCs w:val="21"/>
              </w:rPr>
              <w:t>82.5</w:t>
            </w:r>
          </w:p>
        </w:tc>
      </w:tr>
      <w:tr w:rsidR="009C0085" w:rsidRPr="00EA780E" w:rsidTr="009C0085">
        <w:trPr>
          <w:jc w:val="center"/>
        </w:trPr>
        <w:tc>
          <w:tcPr>
            <w:tcW w:w="3231" w:type="dxa"/>
          </w:tcPr>
          <w:p w:rsidR="009C0085" w:rsidRPr="00EA780E" w:rsidRDefault="009C0085" w:rsidP="009C0085">
            <w:pPr>
              <w:spacing w:after="0" w:line="240" w:lineRule="auto"/>
              <w:rPr>
                <w:sz w:val="21"/>
                <w:szCs w:val="21"/>
              </w:rPr>
            </w:pPr>
            <w:r w:rsidRPr="00EA780E">
              <w:rPr>
                <w:sz w:val="21"/>
                <w:szCs w:val="21"/>
              </w:rPr>
              <w:t>Construction Technology</w:t>
            </w:r>
          </w:p>
        </w:tc>
        <w:tc>
          <w:tcPr>
            <w:tcW w:w="450" w:type="dxa"/>
            <w:vAlign w:val="bottom"/>
          </w:tcPr>
          <w:p w:rsidR="009C0085" w:rsidRPr="00EA780E" w:rsidRDefault="0073726B" w:rsidP="009C0085">
            <w:pPr>
              <w:spacing w:after="0" w:line="240" w:lineRule="auto"/>
              <w:jc w:val="center"/>
              <w:rPr>
                <w:rFonts w:ascii="Calibri" w:hAnsi="Calibri"/>
                <w:color w:val="FF0000"/>
                <w:sz w:val="21"/>
                <w:szCs w:val="21"/>
              </w:rPr>
            </w:pPr>
            <w:r>
              <w:rPr>
                <w:rFonts w:ascii="Calibri" w:hAnsi="Calibri"/>
                <w:sz w:val="21"/>
                <w:szCs w:val="21"/>
              </w:rPr>
              <w:t>1</w:t>
            </w:r>
          </w:p>
        </w:tc>
        <w:tc>
          <w:tcPr>
            <w:tcW w:w="720" w:type="dxa"/>
            <w:vAlign w:val="bottom"/>
          </w:tcPr>
          <w:p w:rsidR="009C0085" w:rsidRPr="00EA780E" w:rsidRDefault="009C0085" w:rsidP="009C0085">
            <w:pPr>
              <w:spacing w:after="0" w:line="240" w:lineRule="auto"/>
              <w:rPr>
                <w:rFonts w:ascii="Calibri" w:hAnsi="Calibri"/>
                <w:sz w:val="21"/>
                <w:szCs w:val="21"/>
              </w:rPr>
            </w:pPr>
            <w:r w:rsidRPr="00EA780E">
              <w:rPr>
                <w:rFonts w:ascii="Calibri" w:hAnsi="Calibri"/>
                <w:sz w:val="21"/>
                <w:szCs w:val="21"/>
              </w:rPr>
              <w:t>5.28</w:t>
            </w:r>
          </w:p>
        </w:tc>
        <w:tc>
          <w:tcPr>
            <w:tcW w:w="720" w:type="dxa"/>
            <w:vAlign w:val="bottom"/>
          </w:tcPr>
          <w:p w:rsidR="009C0085" w:rsidRPr="00EA780E" w:rsidRDefault="0073726B" w:rsidP="009C0085">
            <w:pPr>
              <w:spacing w:after="0" w:line="240" w:lineRule="auto"/>
              <w:jc w:val="center"/>
              <w:rPr>
                <w:rFonts w:ascii="Calibri" w:hAnsi="Calibri"/>
                <w:sz w:val="21"/>
                <w:szCs w:val="21"/>
              </w:rPr>
            </w:pPr>
            <w:r>
              <w:rPr>
                <w:rFonts w:ascii="Calibri" w:hAnsi="Calibri"/>
                <w:sz w:val="21"/>
                <w:szCs w:val="21"/>
              </w:rPr>
              <w:t>83.00</w:t>
            </w:r>
          </w:p>
        </w:tc>
        <w:tc>
          <w:tcPr>
            <w:tcW w:w="135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5.00</w:t>
            </w:r>
          </w:p>
        </w:tc>
        <w:tc>
          <w:tcPr>
            <w:tcW w:w="1350" w:type="dxa"/>
            <w:vAlign w:val="bottom"/>
          </w:tcPr>
          <w:p w:rsidR="009C0085" w:rsidRPr="00EA780E" w:rsidRDefault="0073726B" w:rsidP="009C0085">
            <w:pPr>
              <w:spacing w:after="0" w:line="240" w:lineRule="auto"/>
              <w:jc w:val="center"/>
              <w:rPr>
                <w:rFonts w:ascii="Calibri" w:hAnsi="Calibri"/>
                <w:sz w:val="21"/>
                <w:szCs w:val="21"/>
              </w:rPr>
            </w:pPr>
            <w:r>
              <w:rPr>
                <w:rFonts w:ascii="Calibri" w:hAnsi="Calibri"/>
                <w:sz w:val="21"/>
                <w:szCs w:val="21"/>
              </w:rPr>
              <w:t>78.00</w:t>
            </w:r>
          </w:p>
        </w:tc>
        <w:tc>
          <w:tcPr>
            <w:tcW w:w="1341"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6.00</w:t>
            </w:r>
          </w:p>
        </w:tc>
        <w:tc>
          <w:tcPr>
            <w:tcW w:w="1359" w:type="dxa"/>
            <w:vAlign w:val="bottom"/>
          </w:tcPr>
          <w:p w:rsidR="009C0085" w:rsidRPr="00EA780E" w:rsidRDefault="0073726B" w:rsidP="009C0085">
            <w:pPr>
              <w:spacing w:after="0" w:line="240" w:lineRule="auto"/>
              <w:jc w:val="center"/>
              <w:rPr>
                <w:rFonts w:ascii="Calibri" w:hAnsi="Calibri"/>
                <w:sz w:val="21"/>
                <w:szCs w:val="21"/>
              </w:rPr>
            </w:pPr>
            <w:r>
              <w:rPr>
                <w:rFonts w:ascii="Calibri" w:hAnsi="Calibri"/>
                <w:sz w:val="21"/>
                <w:szCs w:val="21"/>
              </w:rPr>
              <w:t>78.00</w:t>
            </w:r>
          </w:p>
        </w:tc>
      </w:tr>
      <w:tr w:rsidR="009C0085" w:rsidRPr="00EA780E" w:rsidTr="009C0085">
        <w:trPr>
          <w:trHeight w:val="70"/>
          <w:jc w:val="center"/>
        </w:trPr>
        <w:tc>
          <w:tcPr>
            <w:tcW w:w="3231" w:type="dxa"/>
          </w:tcPr>
          <w:p w:rsidR="009C0085" w:rsidRPr="00EA780E" w:rsidRDefault="009C0085" w:rsidP="009C0085">
            <w:pPr>
              <w:spacing w:after="0" w:line="240" w:lineRule="auto"/>
              <w:rPr>
                <w:sz w:val="21"/>
                <w:szCs w:val="21"/>
              </w:rPr>
            </w:pPr>
            <w:r w:rsidRPr="00EA780E">
              <w:rPr>
                <w:sz w:val="21"/>
                <w:szCs w:val="21"/>
              </w:rPr>
              <w:t>Culinary Arts</w:t>
            </w:r>
          </w:p>
        </w:tc>
        <w:tc>
          <w:tcPr>
            <w:tcW w:w="450" w:type="dxa"/>
            <w:vAlign w:val="bottom"/>
          </w:tcPr>
          <w:p w:rsidR="009C0085" w:rsidRPr="00EA780E" w:rsidRDefault="009C0085" w:rsidP="009C0085">
            <w:pPr>
              <w:spacing w:after="0" w:line="240" w:lineRule="auto"/>
              <w:jc w:val="center"/>
              <w:rPr>
                <w:rFonts w:ascii="Calibri" w:hAnsi="Calibri"/>
                <w:color w:val="FF0000"/>
                <w:sz w:val="21"/>
                <w:szCs w:val="21"/>
              </w:rPr>
            </w:pPr>
          </w:p>
        </w:tc>
        <w:tc>
          <w:tcPr>
            <w:tcW w:w="720" w:type="dxa"/>
            <w:vAlign w:val="bottom"/>
          </w:tcPr>
          <w:p w:rsidR="009C0085" w:rsidRPr="00EA780E" w:rsidRDefault="009C0085" w:rsidP="009C0085">
            <w:pPr>
              <w:spacing w:after="0" w:line="240" w:lineRule="auto"/>
              <w:jc w:val="center"/>
              <w:rPr>
                <w:rFonts w:ascii="Calibri" w:hAnsi="Calibri"/>
                <w:sz w:val="21"/>
                <w:szCs w:val="21"/>
              </w:rPr>
            </w:pPr>
          </w:p>
        </w:tc>
        <w:tc>
          <w:tcPr>
            <w:tcW w:w="720" w:type="dxa"/>
            <w:vAlign w:val="bottom"/>
          </w:tcPr>
          <w:p w:rsidR="009C0085" w:rsidRPr="00EA780E" w:rsidRDefault="009C0085" w:rsidP="009C0085">
            <w:pPr>
              <w:spacing w:after="0" w:line="240" w:lineRule="auto"/>
              <w:jc w:val="center"/>
              <w:rPr>
                <w:rFonts w:ascii="Calibri" w:hAnsi="Calibri"/>
                <w:sz w:val="21"/>
                <w:szCs w:val="21"/>
              </w:rPr>
            </w:pPr>
          </w:p>
        </w:tc>
        <w:tc>
          <w:tcPr>
            <w:tcW w:w="1350" w:type="dxa"/>
            <w:vAlign w:val="bottom"/>
          </w:tcPr>
          <w:p w:rsidR="009C0085" w:rsidRPr="00EA780E" w:rsidRDefault="009C0085" w:rsidP="009C0085">
            <w:pPr>
              <w:spacing w:after="0" w:line="240" w:lineRule="auto"/>
              <w:jc w:val="center"/>
              <w:rPr>
                <w:rFonts w:ascii="Calibri" w:hAnsi="Calibri"/>
                <w:sz w:val="21"/>
                <w:szCs w:val="21"/>
              </w:rPr>
            </w:pPr>
          </w:p>
        </w:tc>
        <w:tc>
          <w:tcPr>
            <w:tcW w:w="1350" w:type="dxa"/>
            <w:vAlign w:val="bottom"/>
          </w:tcPr>
          <w:p w:rsidR="009C0085" w:rsidRPr="00EA780E" w:rsidRDefault="009C0085" w:rsidP="009C0085">
            <w:pPr>
              <w:spacing w:after="0" w:line="240" w:lineRule="auto"/>
              <w:jc w:val="center"/>
              <w:rPr>
                <w:rFonts w:ascii="Calibri" w:hAnsi="Calibri"/>
                <w:sz w:val="21"/>
                <w:szCs w:val="21"/>
              </w:rPr>
            </w:pPr>
          </w:p>
        </w:tc>
        <w:tc>
          <w:tcPr>
            <w:tcW w:w="1341" w:type="dxa"/>
            <w:vAlign w:val="bottom"/>
          </w:tcPr>
          <w:p w:rsidR="009C0085" w:rsidRPr="00EA780E" w:rsidRDefault="009C0085" w:rsidP="009C0085">
            <w:pPr>
              <w:spacing w:after="0" w:line="240" w:lineRule="auto"/>
              <w:jc w:val="center"/>
              <w:rPr>
                <w:rFonts w:ascii="Calibri" w:hAnsi="Calibri"/>
                <w:sz w:val="21"/>
                <w:szCs w:val="21"/>
              </w:rPr>
            </w:pPr>
          </w:p>
        </w:tc>
        <w:tc>
          <w:tcPr>
            <w:tcW w:w="1359" w:type="dxa"/>
            <w:vAlign w:val="bottom"/>
          </w:tcPr>
          <w:p w:rsidR="009C0085" w:rsidRPr="00EA780E" w:rsidRDefault="009C0085" w:rsidP="009C0085">
            <w:pPr>
              <w:spacing w:after="0" w:line="240" w:lineRule="auto"/>
              <w:jc w:val="center"/>
              <w:rPr>
                <w:rFonts w:ascii="Calibri" w:hAnsi="Calibri"/>
                <w:sz w:val="21"/>
                <w:szCs w:val="21"/>
              </w:rPr>
            </w:pPr>
          </w:p>
        </w:tc>
      </w:tr>
      <w:tr w:rsidR="009C0085" w:rsidRPr="00EA780E" w:rsidTr="009C0085">
        <w:trPr>
          <w:jc w:val="center"/>
        </w:trPr>
        <w:tc>
          <w:tcPr>
            <w:tcW w:w="3231" w:type="dxa"/>
          </w:tcPr>
          <w:p w:rsidR="009C0085" w:rsidRPr="00EA780E" w:rsidRDefault="009C0085" w:rsidP="009C0085">
            <w:pPr>
              <w:spacing w:after="0" w:line="240" w:lineRule="auto"/>
              <w:rPr>
                <w:sz w:val="21"/>
                <w:szCs w:val="21"/>
              </w:rPr>
            </w:pPr>
            <w:r w:rsidRPr="00EA780E">
              <w:rPr>
                <w:sz w:val="21"/>
                <w:szCs w:val="21"/>
              </w:rPr>
              <w:t>Dental Assisting</w:t>
            </w:r>
          </w:p>
        </w:tc>
        <w:tc>
          <w:tcPr>
            <w:tcW w:w="450" w:type="dxa"/>
            <w:vAlign w:val="bottom"/>
          </w:tcPr>
          <w:p w:rsidR="009C0085" w:rsidRPr="00EA780E" w:rsidRDefault="0073726B" w:rsidP="009C0085">
            <w:pPr>
              <w:spacing w:after="0" w:line="240" w:lineRule="auto"/>
              <w:jc w:val="center"/>
              <w:rPr>
                <w:rFonts w:ascii="Calibri" w:hAnsi="Calibri"/>
                <w:sz w:val="21"/>
                <w:szCs w:val="21"/>
              </w:rPr>
            </w:pPr>
            <w:r>
              <w:rPr>
                <w:rFonts w:ascii="Calibri" w:hAnsi="Calibri"/>
                <w:sz w:val="21"/>
                <w:szCs w:val="21"/>
              </w:rPr>
              <w:t>19</w:t>
            </w:r>
          </w:p>
        </w:tc>
        <w:tc>
          <w:tcPr>
            <w:tcW w:w="72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3.52</w:t>
            </w:r>
          </w:p>
        </w:tc>
        <w:tc>
          <w:tcPr>
            <w:tcW w:w="720" w:type="dxa"/>
            <w:vAlign w:val="bottom"/>
          </w:tcPr>
          <w:p w:rsidR="009C0085" w:rsidRPr="00EA780E" w:rsidRDefault="0073726B" w:rsidP="009C0085">
            <w:pPr>
              <w:spacing w:after="0" w:line="240" w:lineRule="auto"/>
              <w:jc w:val="center"/>
              <w:rPr>
                <w:rFonts w:ascii="Calibri" w:hAnsi="Calibri"/>
                <w:color w:val="FF0000"/>
                <w:sz w:val="21"/>
                <w:szCs w:val="21"/>
              </w:rPr>
            </w:pPr>
            <w:r>
              <w:rPr>
                <w:rFonts w:ascii="Calibri" w:hAnsi="Calibri"/>
                <w:sz w:val="21"/>
                <w:szCs w:val="21"/>
              </w:rPr>
              <w:t>76.47</w:t>
            </w:r>
          </w:p>
        </w:tc>
        <w:tc>
          <w:tcPr>
            <w:tcW w:w="135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3.72</w:t>
            </w:r>
          </w:p>
        </w:tc>
        <w:tc>
          <w:tcPr>
            <w:tcW w:w="1350" w:type="dxa"/>
            <w:vAlign w:val="bottom"/>
          </w:tcPr>
          <w:p w:rsidR="009C0085" w:rsidRPr="00EA780E" w:rsidRDefault="0073726B" w:rsidP="009C0085">
            <w:pPr>
              <w:spacing w:after="0" w:line="240" w:lineRule="auto"/>
              <w:jc w:val="center"/>
              <w:rPr>
                <w:rFonts w:ascii="Calibri" w:hAnsi="Calibri"/>
                <w:sz w:val="21"/>
                <w:szCs w:val="21"/>
              </w:rPr>
            </w:pPr>
            <w:r>
              <w:rPr>
                <w:rFonts w:ascii="Calibri" w:hAnsi="Calibri"/>
                <w:sz w:val="21"/>
                <w:szCs w:val="21"/>
              </w:rPr>
              <w:t>76.16</w:t>
            </w:r>
          </w:p>
        </w:tc>
        <w:tc>
          <w:tcPr>
            <w:tcW w:w="1341"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4.27</w:t>
            </w:r>
          </w:p>
        </w:tc>
        <w:tc>
          <w:tcPr>
            <w:tcW w:w="1359" w:type="dxa"/>
            <w:vAlign w:val="bottom"/>
          </w:tcPr>
          <w:p w:rsidR="009C0085" w:rsidRPr="00EA780E" w:rsidRDefault="0073726B" w:rsidP="009C0085">
            <w:pPr>
              <w:spacing w:after="0" w:line="240" w:lineRule="auto"/>
              <w:jc w:val="center"/>
              <w:rPr>
                <w:rFonts w:ascii="Calibri" w:hAnsi="Calibri"/>
                <w:sz w:val="21"/>
                <w:szCs w:val="21"/>
              </w:rPr>
            </w:pPr>
            <w:r>
              <w:rPr>
                <w:rFonts w:ascii="Calibri" w:hAnsi="Calibri"/>
                <w:sz w:val="21"/>
                <w:szCs w:val="21"/>
              </w:rPr>
              <w:t>78.00</w:t>
            </w:r>
          </w:p>
        </w:tc>
      </w:tr>
      <w:tr w:rsidR="009C0085" w:rsidRPr="00EA780E" w:rsidTr="009C0085">
        <w:trPr>
          <w:jc w:val="center"/>
        </w:trPr>
        <w:tc>
          <w:tcPr>
            <w:tcW w:w="3231" w:type="dxa"/>
          </w:tcPr>
          <w:p w:rsidR="009C0085" w:rsidRPr="00EA780E" w:rsidRDefault="009C0085" w:rsidP="009C0085">
            <w:pPr>
              <w:spacing w:after="0" w:line="240" w:lineRule="auto"/>
              <w:rPr>
                <w:sz w:val="21"/>
                <w:szCs w:val="21"/>
              </w:rPr>
            </w:pPr>
            <w:r w:rsidRPr="00EA780E">
              <w:rPr>
                <w:sz w:val="21"/>
                <w:szCs w:val="21"/>
              </w:rPr>
              <w:t>Dental Hygiene</w:t>
            </w:r>
          </w:p>
        </w:tc>
        <w:tc>
          <w:tcPr>
            <w:tcW w:w="450" w:type="dxa"/>
            <w:vAlign w:val="bottom"/>
          </w:tcPr>
          <w:p w:rsidR="009C0085" w:rsidRPr="00EA780E" w:rsidRDefault="0073726B" w:rsidP="009C0085">
            <w:pPr>
              <w:spacing w:after="0" w:line="240" w:lineRule="auto"/>
              <w:jc w:val="center"/>
              <w:rPr>
                <w:rFonts w:ascii="Calibri" w:hAnsi="Calibri"/>
                <w:sz w:val="21"/>
                <w:szCs w:val="21"/>
              </w:rPr>
            </w:pPr>
            <w:r>
              <w:rPr>
                <w:rFonts w:ascii="Calibri" w:hAnsi="Calibri"/>
                <w:sz w:val="21"/>
                <w:szCs w:val="21"/>
              </w:rPr>
              <w:t>19</w:t>
            </w:r>
          </w:p>
        </w:tc>
        <w:tc>
          <w:tcPr>
            <w:tcW w:w="72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4.10</w:t>
            </w:r>
          </w:p>
        </w:tc>
        <w:tc>
          <w:tcPr>
            <w:tcW w:w="720" w:type="dxa"/>
            <w:vAlign w:val="bottom"/>
          </w:tcPr>
          <w:p w:rsidR="009C0085" w:rsidRPr="00EA780E" w:rsidRDefault="0073726B" w:rsidP="009C0085">
            <w:pPr>
              <w:spacing w:after="0" w:line="240" w:lineRule="auto"/>
              <w:jc w:val="center"/>
              <w:rPr>
                <w:rFonts w:ascii="Calibri" w:hAnsi="Calibri"/>
                <w:sz w:val="21"/>
                <w:szCs w:val="21"/>
              </w:rPr>
            </w:pPr>
            <w:r>
              <w:rPr>
                <w:rFonts w:ascii="Calibri" w:hAnsi="Calibri"/>
                <w:sz w:val="21"/>
                <w:szCs w:val="21"/>
              </w:rPr>
              <w:t>78.05</w:t>
            </w:r>
          </w:p>
        </w:tc>
        <w:tc>
          <w:tcPr>
            <w:tcW w:w="135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3.70</w:t>
            </w:r>
          </w:p>
        </w:tc>
        <w:tc>
          <w:tcPr>
            <w:tcW w:w="1350" w:type="dxa"/>
            <w:vAlign w:val="bottom"/>
          </w:tcPr>
          <w:p w:rsidR="009C0085" w:rsidRPr="00EA780E" w:rsidRDefault="0073726B" w:rsidP="009C0085">
            <w:pPr>
              <w:spacing w:after="0" w:line="240" w:lineRule="auto"/>
              <w:jc w:val="center"/>
              <w:rPr>
                <w:rFonts w:ascii="Calibri" w:hAnsi="Calibri"/>
                <w:sz w:val="21"/>
                <w:szCs w:val="21"/>
              </w:rPr>
            </w:pPr>
            <w:r>
              <w:rPr>
                <w:rFonts w:ascii="Calibri" w:hAnsi="Calibri"/>
                <w:sz w:val="21"/>
                <w:szCs w:val="21"/>
              </w:rPr>
              <w:t>76.47</w:t>
            </w:r>
          </w:p>
        </w:tc>
        <w:tc>
          <w:tcPr>
            <w:tcW w:w="1341"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4.57</w:t>
            </w:r>
          </w:p>
        </w:tc>
        <w:tc>
          <w:tcPr>
            <w:tcW w:w="1359" w:type="dxa"/>
            <w:vAlign w:val="bottom"/>
          </w:tcPr>
          <w:p w:rsidR="009C0085" w:rsidRPr="00EA780E" w:rsidRDefault="0073726B" w:rsidP="009C0085">
            <w:pPr>
              <w:spacing w:after="0" w:line="240" w:lineRule="auto"/>
              <w:jc w:val="center"/>
              <w:rPr>
                <w:rFonts w:ascii="Calibri" w:hAnsi="Calibri"/>
                <w:sz w:val="21"/>
                <w:szCs w:val="21"/>
              </w:rPr>
            </w:pPr>
            <w:r>
              <w:rPr>
                <w:rFonts w:ascii="Calibri" w:hAnsi="Calibri"/>
                <w:sz w:val="21"/>
                <w:szCs w:val="21"/>
              </w:rPr>
              <w:t>78.58</w:t>
            </w:r>
          </w:p>
        </w:tc>
      </w:tr>
      <w:tr w:rsidR="009C0085" w:rsidRPr="00EA780E" w:rsidTr="009C0085">
        <w:trPr>
          <w:jc w:val="center"/>
        </w:trPr>
        <w:tc>
          <w:tcPr>
            <w:tcW w:w="3231" w:type="dxa"/>
          </w:tcPr>
          <w:p w:rsidR="009C0085" w:rsidRPr="00EA780E" w:rsidRDefault="009C0085" w:rsidP="009C0085">
            <w:pPr>
              <w:spacing w:after="0" w:line="240" w:lineRule="auto"/>
              <w:rPr>
                <w:sz w:val="21"/>
                <w:szCs w:val="21"/>
              </w:rPr>
            </w:pPr>
            <w:r w:rsidRPr="00EA780E">
              <w:rPr>
                <w:sz w:val="21"/>
                <w:szCs w:val="21"/>
              </w:rPr>
              <w:t>Drafting and Design Technology</w:t>
            </w:r>
          </w:p>
        </w:tc>
        <w:tc>
          <w:tcPr>
            <w:tcW w:w="450" w:type="dxa"/>
            <w:vAlign w:val="bottom"/>
          </w:tcPr>
          <w:p w:rsidR="009C0085" w:rsidRPr="00EA780E" w:rsidRDefault="0073726B" w:rsidP="009C0085">
            <w:pPr>
              <w:spacing w:after="0" w:line="240" w:lineRule="auto"/>
              <w:jc w:val="center"/>
              <w:rPr>
                <w:rFonts w:ascii="Calibri" w:hAnsi="Calibri"/>
                <w:color w:val="FF0000"/>
                <w:sz w:val="21"/>
                <w:szCs w:val="21"/>
              </w:rPr>
            </w:pPr>
            <w:r>
              <w:rPr>
                <w:rFonts w:ascii="Calibri" w:hAnsi="Calibri"/>
                <w:sz w:val="21"/>
                <w:szCs w:val="21"/>
              </w:rPr>
              <w:t>7</w:t>
            </w:r>
          </w:p>
        </w:tc>
        <w:tc>
          <w:tcPr>
            <w:tcW w:w="72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5.53</w:t>
            </w:r>
          </w:p>
        </w:tc>
        <w:tc>
          <w:tcPr>
            <w:tcW w:w="720" w:type="dxa"/>
            <w:vAlign w:val="bottom"/>
          </w:tcPr>
          <w:p w:rsidR="009C0085" w:rsidRPr="00EA780E" w:rsidRDefault="0073726B" w:rsidP="009C0085">
            <w:pPr>
              <w:spacing w:after="0" w:line="240" w:lineRule="auto"/>
              <w:jc w:val="center"/>
              <w:rPr>
                <w:rFonts w:ascii="Calibri" w:hAnsi="Calibri"/>
                <w:sz w:val="21"/>
                <w:szCs w:val="21"/>
              </w:rPr>
            </w:pPr>
            <w:r>
              <w:rPr>
                <w:rFonts w:ascii="Calibri" w:hAnsi="Calibri"/>
                <w:sz w:val="21"/>
                <w:szCs w:val="21"/>
              </w:rPr>
              <w:t>81.86</w:t>
            </w:r>
          </w:p>
        </w:tc>
        <w:tc>
          <w:tcPr>
            <w:tcW w:w="135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4.53</w:t>
            </w:r>
          </w:p>
        </w:tc>
        <w:tc>
          <w:tcPr>
            <w:tcW w:w="1350" w:type="dxa"/>
            <w:vAlign w:val="bottom"/>
          </w:tcPr>
          <w:p w:rsidR="009C0085" w:rsidRPr="00EA780E" w:rsidRDefault="0073726B" w:rsidP="009C0085">
            <w:pPr>
              <w:spacing w:after="0" w:line="240" w:lineRule="auto"/>
              <w:jc w:val="center"/>
              <w:rPr>
                <w:rFonts w:ascii="Calibri" w:hAnsi="Calibri"/>
                <w:sz w:val="21"/>
                <w:szCs w:val="21"/>
              </w:rPr>
            </w:pPr>
            <w:r>
              <w:rPr>
                <w:rFonts w:ascii="Calibri" w:hAnsi="Calibri"/>
                <w:sz w:val="21"/>
                <w:szCs w:val="21"/>
              </w:rPr>
              <w:t>79.00</w:t>
            </w:r>
          </w:p>
        </w:tc>
        <w:tc>
          <w:tcPr>
            <w:tcW w:w="1341"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5.12</w:t>
            </w:r>
          </w:p>
        </w:tc>
        <w:tc>
          <w:tcPr>
            <w:tcW w:w="1359" w:type="dxa"/>
            <w:vAlign w:val="bottom"/>
          </w:tcPr>
          <w:p w:rsidR="009C0085" w:rsidRPr="00EA780E" w:rsidRDefault="0073726B" w:rsidP="009C0085">
            <w:pPr>
              <w:spacing w:after="0" w:line="240" w:lineRule="auto"/>
              <w:jc w:val="center"/>
              <w:rPr>
                <w:rFonts w:ascii="Calibri" w:hAnsi="Calibri"/>
                <w:sz w:val="21"/>
                <w:szCs w:val="21"/>
              </w:rPr>
            </w:pPr>
            <w:r>
              <w:rPr>
                <w:rFonts w:ascii="Calibri" w:hAnsi="Calibri"/>
                <w:sz w:val="21"/>
                <w:szCs w:val="21"/>
              </w:rPr>
              <w:t>81.29</w:t>
            </w:r>
          </w:p>
        </w:tc>
      </w:tr>
      <w:tr w:rsidR="009C0085" w:rsidRPr="00EA780E" w:rsidTr="009C0085">
        <w:trPr>
          <w:jc w:val="center"/>
        </w:trPr>
        <w:tc>
          <w:tcPr>
            <w:tcW w:w="3231" w:type="dxa"/>
          </w:tcPr>
          <w:p w:rsidR="009C0085" w:rsidRPr="00EA780E" w:rsidRDefault="009C0085" w:rsidP="009C0085">
            <w:pPr>
              <w:spacing w:after="0" w:line="240" w:lineRule="auto"/>
              <w:rPr>
                <w:sz w:val="21"/>
                <w:szCs w:val="21"/>
              </w:rPr>
            </w:pPr>
            <w:r w:rsidRPr="00EA780E">
              <w:rPr>
                <w:sz w:val="21"/>
                <w:szCs w:val="21"/>
              </w:rPr>
              <w:t>Diesel Technology</w:t>
            </w:r>
          </w:p>
        </w:tc>
        <w:tc>
          <w:tcPr>
            <w:tcW w:w="450" w:type="dxa"/>
            <w:vAlign w:val="bottom"/>
          </w:tcPr>
          <w:p w:rsidR="009C0085" w:rsidRPr="00EA780E" w:rsidRDefault="0073726B" w:rsidP="009C0085">
            <w:pPr>
              <w:spacing w:after="0" w:line="240" w:lineRule="auto"/>
              <w:jc w:val="center"/>
              <w:rPr>
                <w:rFonts w:ascii="Calibri" w:hAnsi="Calibri"/>
                <w:color w:val="FF0000"/>
                <w:sz w:val="21"/>
                <w:szCs w:val="21"/>
              </w:rPr>
            </w:pPr>
            <w:r>
              <w:rPr>
                <w:rFonts w:ascii="Calibri" w:hAnsi="Calibri"/>
                <w:sz w:val="21"/>
                <w:szCs w:val="21"/>
              </w:rPr>
              <w:t>5</w:t>
            </w:r>
          </w:p>
        </w:tc>
        <w:tc>
          <w:tcPr>
            <w:tcW w:w="72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5.33</w:t>
            </w:r>
          </w:p>
        </w:tc>
        <w:tc>
          <w:tcPr>
            <w:tcW w:w="720" w:type="dxa"/>
            <w:vAlign w:val="bottom"/>
          </w:tcPr>
          <w:p w:rsidR="009C0085" w:rsidRPr="00EA780E" w:rsidRDefault="0073726B" w:rsidP="009C0085">
            <w:pPr>
              <w:spacing w:after="0" w:line="240" w:lineRule="auto"/>
              <w:jc w:val="center"/>
              <w:rPr>
                <w:rFonts w:ascii="Calibri" w:hAnsi="Calibri"/>
                <w:sz w:val="21"/>
                <w:szCs w:val="21"/>
              </w:rPr>
            </w:pPr>
            <w:r>
              <w:rPr>
                <w:rFonts w:ascii="Calibri" w:hAnsi="Calibri"/>
                <w:sz w:val="21"/>
                <w:szCs w:val="21"/>
              </w:rPr>
              <w:t>81.4</w:t>
            </w:r>
          </w:p>
        </w:tc>
        <w:tc>
          <w:tcPr>
            <w:tcW w:w="135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4.33</w:t>
            </w:r>
          </w:p>
        </w:tc>
        <w:tc>
          <w:tcPr>
            <w:tcW w:w="1350" w:type="dxa"/>
            <w:vAlign w:val="bottom"/>
          </w:tcPr>
          <w:p w:rsidR="009C0085" w:rsidRPr="00EA780E" w:rsidRDefault="0073726B" w:rsidP="009C0085">
            <w:pPr>
              <w:spacing w:after="0" w:line="240" w:lineRule="auto"/>
              <w:jc w:val="center"/>
              <w:rPr>
                <w:rFonts w:ascii="Calibri" w:hAnsi="Calibri"/>
                <w:sz w:val="21"/>
                <w:szCs w:val="21"/>
              </w:rPr>
            </w:pPr>
            <w:r>
              <w:rPr>
                <w:rFonts w:ascii="Calibri" w:hAnsi="Calibri"/>
                <w:sz w:val="21"/>
                <w:szCs w:val="21"/>
              </w:rPr>
              <w:t>76.8</w:t>
            </w:r>
          </w:p>
        </w:tc>
        <w:tc>
          <w:tcPr>
            <w:tcW w:w="1341"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6.33</w:t>
            </w:r>
          </w:p>
        </w:tc>
        <w:tc>
          <w:tcPr>
            <w:tcW w:w="1359" w:type="dxa"/>
            <w:vAlign w:val="bottom"/>
          </w:tcPr>
          <w:p w:rsidR="009C0085" w:rsidRPr="00EA780E" w:rsidRDefault="0073726B" w:rsidP="009C0085">
            <w:pPr>
              <w:spacing w:after="0" w:line="240" w:lineRule="auto"/>
              <w:jc w:val="center"/>
              <w:rPr>
                <w:rFonts w:ascii="Calibri" w:hAnsi="Calibri"/>
                <w:sz w:val="21"/>
                <w:szCs w:val="21"/>
              </w:rPr>
            </w:pPr>
            <w:r>
              <w:rPr>
                <w:rFonts w:ascii="Calibri" w:hAnsi="Calibri"/>
                <w:sz w:val="21"/>
                <w:szCs w:val="21"/>
              </w:rPr>
              <w:t>79.6</w:t>
            </w:r>
          </w:p>
        </w:tc>
      </w:tr>
      <w:tr w:rsidR="009C0085" w:rsidRPr="00EA780E" w:rsidTr="009C0085">
        <w:trPr>
          <w:jc w:val="center"/>
        </w:trPr>
        <w:tc>
          <w:tcPr>
            <w:tcW w:w="3231" w:type="dxa"/>
          </w:tcPr>
          <w:p w:rsidR="009C0085" w:rsidRPr="00EA780E" w:rsidRDefault="009C0085" w:rsidP="009C0085">
            <w:pPr>
              <w:spacing w:after="0" w:line="240" w:lineRule="auto"/>
              <w:rPr>
                <w:sz w:val="21"/>
                <w:szCs w:val="21"/>
              </w:rPr>
            </w:pPr>
            <w:r w:rsidRPr="00EA780E">
              <w:rPr>
                <w:sz w:val="21"/>
                <w:szCs w:val="21"/>
              </w:rPr>
              <w:t>Early Childhood Development</w:t>
            </w:r>
          </w:p>
        </w:tc>
        <w:tc>
          <w:tcPr>
            <w:tcW w:w="450" w:type="dxa"/>
            <w:vAlign w:val="bottom"/>
          </w:tcPr>
          <w:p w:rsidR="009C0085" w:rsidRPr="00EA780E" w:rsidRDefault="0073726B" w:rsidP="009C0085">
            <w:pPr>
              <w:spacing w:after="0" w:line="240" w:lineRule="auto"/>
              <w:jc w:val="center"/>
              <w:rPr>
                <w:rFonts w:ascii="Calibri" w:hAnsi="Calibri"/>
                <w:color w:val="FF0000"/>
                <w:sz w:val="21"/>
                <w:szCs w:val="21"/>
              </w:rPr>
            </w:pPr>
            <w:r>
              <w:rPr>
                <w:rFonts w:ascii="Calibri" w:hAnsi="Calibri"/>
                <w:sz w:val="21"/>
                <w:szCs w:val="21"/>
              </w:rPr>
              <w:t>23</w:t>
            </w:r>
          </w:p>
        </w:tc>
        <w:tc>
          <w:tcPr>
            <w:tcW w:w="72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5.10</w:t>
            </w:r>
          </w:p>
        </w:tc>
        <w:tc>
          <w:tcPr>
            <w:tcW w:w="720" w:type="dxa"/>
            <w:vAlign w:val="bottom"/>
          </w:tcPr>
          <w:p w:rsidR="009C0085" w:rsidRPr="00EA780E" w:rsidRDefault="0073726B" w:rsidP="009C0085">
            <w:pPr>
              <w:spacing w:after="0" w:line="240" w:lineRule="auto"/>
              <w:jc w:val="center"/>
              <w:rPr>
                <w:rFonts w:ascii="Calibri" w:hAnsi="Calibri"/>
                <w:sz w:val="21"/>
                <w:szCs w:val="21"/>
              </w:rPr>
            </w:pPr>
            <w:r>
              <w:rPr>
                <w:rFonts w:ascii="Calibri" w:hAnsi="Calibri"/>
                <w:sz w:val="21"/>
                <w:szCs w:val="21"/>
              </w:rPr>
              <w:t>77.87</w:t>
            </w:r>
          </w:p>
        </w:tc>
        <w:tc>
          <w:tcPr>
            <w:tcW w:w="135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4.40</w:t>
            </w:r>
          </w:p>
        </w:tc>
        <w:tc>
          <w:tcPr>
            <w:tcW w:w="1350" w:type="dxa"/>
            <w:vAlign w:val="bottom"/>
          </w:tcPr>
          <w:p w:rsidR="009C0085" w:rsidRPr="00EA780E" w:rsidRDefault="0073726B" w:rsidP="009C0085">
            <w:pPr>
              <w:spacing w:after="0" w:line="240" w:lineRule="auto"/>
              <w:jc w:val="center"/>
              <w:rPr>
                <w:rFonts w:ascii="Calibri" w:hAnsi="Calibri"/>
                <w:sz w:val="21"/>
                <w:szCs w:val="21"/>
              </w:rPr>
            </w:pPr>
            <w:r>
              <w:rPr>
                <w:rFonts w:ascii="Calibri" w:hAnsi="Calibri"/>
                <w:sz w:val="21"/>
                <w:szCs w:val="21"/>
              </w:rPr>
              <w:t>76.96</w:t>
            </w:r>
          </w:p>
        </w:tc>
        <w:tc>
          <w:tcPr>
            <w:tcW w:w="1341"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5.55</w:t>
            </w:r>
          </w:p>
        </w:tc>
        <w:tc>
          <w:tcPr>
            <w:tcW w:w="1359" w:type="dxa"/>
            <w:vAlign w:val="bottom"/>
          </w:tcPr>
          <w:p w:rsidR="009C0085" w:rsidRPr="00EA780E" w:rsidRDefault="0073726B" w:rsidP="009C0085">
            <w:pPr>
              <w:spacing w:after="0" w:line="240" w:lineRule="auto"/>
              <w:jc w:val="center"/>
              <w:rPr>
                <w:rFonts w:ascii="Calibri" w:hAnsi="Calibri"/>
                <w:sz w:val="21"/>
                <w:szCs w:val="21"/>
              </w:rPr>
            </w:pPr>
            <w:r>
              <w:rPr>
                <w:rFonts w:ascii="Calibri" w:hAnsi="Calibri"/>
                <w:sz w:val="21"/>
                <w:szCs w:val="21"/>
              </w:rPr>
              <w:t>80.22</w:t>
            </w:r>
          </w:p>
        </w:tc>
      </w:tr>
      <w:tr w:rsidR="009C0085" w:rsidRPr="00EA780E" w:rsidTr="009C0085">
        <w:trPr>
          <w:jc w:val="center"/>
        </w:trPr>
        <w:tc>
          <w:tcPr>
            <w:tcW w:w="3231" w:type="dxa"/>
          </w:tcPr>
          <w:p w:rsidR="009C0085" w:rsidRPr="00EA780E" w:rsidRDefault="009C0085" w:rsidP="009C0085">
            <w:pPr>
              <w:spacing w:after="0" w:line="240" w:lineRule="auto"/>
              <w:rPr>
                <w:sz w:val="21"/>
                <w:szCs w:val="21"/>
              </w:rPr>
            </w:pPr>
            <w:r w:rsidRPr="00EA780E">
              <w:rPr>
                <w:sz w:val="21"/>
                <w:szCs w:val="21"/>
              </w:rPr>
              <w:t>Electronic Media Production</w:t>
            </w:r>
          </w:p>
        </w:tc>
        <w:tc>
          <w:tcPr>
            <w:tcW w:w="450" w:type="dxa"/>
            <w:vAlign w:val="bottom"/>
          </w:tcPr>
          <w:p w:rsidR="009C0085" w:rsidRPr="00EA780E" w:rsidRDefault="0073726B" w:rsidP="009C0085">
            <w:pPr>
              <w:spacing w:after="0" w:line="240" w:lineRule="auto"/>
              <w:jc w:val="center"/>
              <w:rPr>
                <w:rFonts w:ascii="Calibri" w:hAnsi="Calibri"/>
                <w:color w:val="FF0000"/>
                <w:sz w:val="21"/>
                <w:szCs w:val="21"/>
              </w:rPr>
            </w:pPr>
            <w:r>
              <w:rPr>
                <w:rFonts w:ascii="Calibri" w:hAnsi="Calibri"/>
                <w:sz w:val="21"/>
                <w:szCs w:val="21"/>
              </w:rPr>
              <w:t>5</w:t>
            </w:r>
          </w:p>
        </w:tc>
        <w:tc>
          <w:tcPr>
            <w:tcW w:w="72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5.22</w:t>
            </w:r>
          </w:p>
        </w:tc>
        <w:tc>
          <w:tcPr>
            <w:tcW w:w="720" w:type="dxa"/>
            <w:vAlign w:val="bottom"/>
          </w:tcPr>
          <w:p w:rsidR="009C0085" w:rsidRPr="00EA780E" w:rsidRDefault="0073726B" w:rsidP="009C0085">
            <w:pPr>
              <w:spacing w:after="0" w:line="240" w:lineRule="auto"/>
              <w:jc w:val="center"/>
              <w:rPr>
                <w:rFonts w:ascii="Calibri" w:hAnsi="Calibri"/>
                <w:sz w:val="21"/>
                <w:szCs w:val="21"/>
              </w:rPr>
            </w:pPr>
            <w:r>
              <w:rPr>
                <w:rFonts w:ascii="Calibri" w:hAnsi="Calibri"/>
                <w:sz w:val="21"/>
                <w:szCs w:val="21"/>
              </w:rPr>
              <w:t>82.2</w:t>
            </w:r>
          </w:p>
        </w:tc>
        <w:tc>
          <w:tcPr>
            <w:tcW w:w="135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4.77</w:t>
            </w:r>
          </w:p>
        </w:tc>
        <w:tc>
          <w:tcPr>
            <w:tcW w:w="1350" w:type="dxa"/>
            <w:vAlign w:val="bottom"/>
          </w:tcPr>
          <w:p w:rsidR="009C0085" w:rsidRPr="00EA780E" w:rsidRDefault="0073726B" w:rsidP="009C0085">
            <w:pPr>
              <w:spacing w:after="0" w:line="240" w:lineRule="auto"/>
              <w:jc w:val="center"/>
              <w:rPr>
                <w:rFonts w:ascii="Calibri" w:hAnsi="Calibri"/>
                <w:sz w:val="21"/>
                <w:szCs w:val="21"/>
              </w:rPr>
            </w:pPr>
            <w:r>
              <w:rPr>
                <w:rFonts w:ascii="Calibri" w:hAnsi="Calibri"/>
                <w:sz w:val="21"/>
                <w:szCs w:val="21"/>
              </w:rPr>
              <w:t>78.6</w:t>
            </w:r>
          </w:p>
        </w:tc>
        <w:tc>
          <w:tcPr>
            <w:tcW w:w="1341"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5.55</w:t>
            </w:r>
          </w:p>
        </w:tc>
        <w:tc>
          <w:tcPr>
            <w:tcW w:w="1359" w:type="dxa"/>
            <w:vAlign w:val="bottom"/>
          </w:tcPr>
          <w:p w:rsidR="009C0085" w:rsidRPr="00EA780E" w:rsidRDefault="0073726B" w:rsidP="009C0085">
            <w:pPr>
              <w:spacing w:after="0" w:line="240" w:lineRule="auto"/>
              <w:jc w:val="center"/>
              <w:rPr>
                <w:rFonts w:ascii="Calibri" w:hAnsi="Calibri"/>
                <w:sz w:val="21"/>
                <w:szCs w:val="21"/>
              </w:rPr>
            </w:pPr>
            <w:r>
              <w:rPr>
                <w:rFonts w:ascii="Calibri" w:hAnsi="Calibri"/>
                <w:sz w:val="21"/>
                <w:szCs w:val="21"/>
              </w:rPr>
              <w:t>81.8</w:t>
            </w:r>
          </w:p>
        </w:tc>
      </w:tr>
      <w:tr w:rsidR="009C0085" w:rsidRPr="00EA780E" w:rsidTr="009C0085">
        <w:trPr>
          <w:jc w:val="center"/>
        </w:trPr>
        <w:tc>
          <w:tcPr>
            <w:tcW w:w="3231" w:type="dxa"/>
          </w:tcPr>
          <w:p w:rsidR="009C0085" w:rsidRPr="00EA780E" w:rsidRDefault="009C0085" w:rsidP="009C0085">
            <w:pPr>
              <w:spacing w:after="0" w:line="240" w:lineRule="auto"/>
              <w:rPr>
                <w:sz w:val="21"/>
                <w:szCs w:val="21"/>
              </w:rPr>
            </w:pPr>
            <w:r w:rsidRPr="00EA780E">
              <w:rPr>
                <w:sz w:val="21"/>
                <w:szCs w:val="21"/>
              </w:rPr>
              <w:t>Emergency Medical Technician</w:t>
            </w:r>
          </w:p>
        </w:tc>
        <w:tc>
          <w:tcPr>
            <w:tcW w:w="450" w:type="dxa"/>
            <w:vAlign w:val="bottom"/>
          </w:tcPr>
          <w:p w:rsidR="009C0085" w:rsidRPr="00EA780E" w:rsidRDefault="0073726B" w:rsidP="009C0085">
            <w:pPr>
              <w:spacing w:after="0" w:line="240" w:lineRule="auto"/>
              <w:jc w:val="center"/>
              <w:rPr>
                <w:rFonts w:ascii="Calibri" w:hAnsi="Calibri"/>
                <w:color w:val="FF0000"/>
                <w:sz w:val="21"/>
                <w:szCs w:val="21"/>
              </w:rPr>
            </w:pPr>
            <w:r>
              <w:rPr>
                <w:rFonts w:ascii="Calibri" w:hAnsi="Calibri"/>
                <w:sz w:val="21"/>
                <w:szCs w:val="21"/>
              </w:rPr>
              <w:t>1</w:t>
            </w:r>
          </w:p>
        </w:tc>
        <w:tc>
          <w:tcPr>
            <w:tcW w:w="72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5.00</w:t>
            </w:r>
          </w:p>
        </w:tc>
        <w:tc>
          <w:tcPr>
            <w:tcW w:w="720" w:type="dxa"/>
            <w:vAlign w:val="bottom"/>
          </w:tcPr>
          <w:p w:rsidR="009C0085" w:rsidRPr="00EA780E" w:rsidRDefault="0073726B" w:rsidP="009C0085">
            <w:pPr>
              <w:spacing w:after="0" w:line="240" w:lineRule="auto"/>
              <w:jc w:val="center"/>
              <w:rPr>
                <w:rFonts w:ascii="Calibri" w:hAnsi="Calibri"/>
                <w:sz w:val="21"/>
                <w:szCs w:val="21"/>
              </w:rPr>
            </w:pPr>
            <w:r>
              <w:rPr>
                <w:rFonts w:ascii="Calibri" w:hAnsi="Calibri"/>
                <w:sz w:val="21"/>
                <w:szCs w:val="21"/>
              </w:rPr>
              <w:t>73.00</w:t>
            </w:r>
          </w:p>
        </w:tc>
        <w:tc>
          <w:tcPr>
            <w:tcW w:w="135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5.00</w:t>
            </w:r>
          </w:p>
        </w:tc>
        <w:tc>
          <w:tcPr>
            <w:tcW w:w="1350" w:type="dxa"/>
            <w:vAlign w:val="bottom"/>
          </w:tcPr>
          <w:p w:rsidR="009C0085" w:rsidRPr="00EA780E" w:rsidRDefault="0073726B" w:rsidP="009C0085">
            <w:pPr>
              <w:spacing w:after="0" w:line="240" w:lineRule="auto"/>
              <w:jc w:val="center"/>
              <w:rPr>
                <w:rFonts w:ascii="Calibri" w:hAnsi="Calibri"/>
                <w:sz w:val="21"/>
                <w:szCs w:val="21"/>
              </w:rPr>
            </w:pPr>
            <w:r>
              <w:rPr>
                <w:rFonts w:ascii="Calibri" w:hAnsi="Calibri"/>
                <w:sz w:val="21"/>
                <w:szCs w:val="21"/>
              </w:rPr>
              <w:t>77.00</w:t>
            </w:r>
          </w:p>
        </w:tc>
        <w:tc>
          <w:tcPr>
            <w:tcW w:w="1341"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6.00</w:t>
            </w:r>
          </w:p>
        </w:tc>
        <w:tc>
          <w:tcPr>
            <w:tcW w:w="1359" w:type="dxa"/>
            <w:vAlign w:val="bottom"/>
          </w:tcPr>
          <w:p w:rsidR="009C0085" w:rsidRPr="00EA780E" w:rsidRDefault="0073726B" w:rsidP="009C0085">
            <w:pPr>
              <w:spacing w:after="0" w:line="240" w:lineRule="auto"/>
              <w:jc w:val="center"/>
              <w:rPr>
                <w:rFonts w:ascii="Calibri" w:hAnsi="Calibri"/>
                <w:sz w:val="21"/>
                <w:szCs w:val="21"/>
              </w:rPr>
            </w:pPr>
            <w:r>
              <w:rPr>
                <w:rFonts w:ascii="Calibri" w:hAnsi="Calibri"/>
                <w:sz w:val="21"/>
                <w:szCs w:val="21"/>
              </w:rPr>
              <w:t>80.00</w:t>
            </w:r>
          </w:p>
        </w:tc>
      </w:tr>
      <w:tr w:rsidR="009C0085" w:rsidRPr="00EA780E" w:rsidTr="009C0085">
        <w:trPr>
          <w:jc w:val="center"/>
        </w:trPr>
        <w:tc>
          <w:tcPr>
            <w:tcW w:w="3231" w:type="dxa"/>
          </w:tcPr>
          <w:p w:rsidR="009C0085" w:rsidRPr="00EA780E" w:rsidRDefault="009C0085" w:rsidP="009C0085">
            <w:pPr>
              <w:spacing w:after="0" w:line="240" w:lineRule="auto"/>
              <w:rPr>
                <w:sz w:val="21"/>
                <w:szCs w:val="21"/>
              </w:rPr>
            </w:pPr>
            <w:r w:rsidRPr="00EA780E">
              <w:rPr>
                <w:sz w:val="21"/>
                <w:szCs w:val="21"/>
              </w:rPr>
              <w:t>Fire Science Technology</w:t>
            </w:r>
          </w:p>
        </w:tc>
        <w:tc>
          <w:tcPr>
            <w:tcW w:w="450" w:type="dxa"/>
            <w:vAlign w:val="bottom"/>
          </w:tcPr>
          <w:p w:rsidR="009C0085" w:rsidRPr="00EA780E" w:rsidRDefault="0073726B" w:rsidP="009C0085">
            <w:pPr>
              <w:spacing w:after="0" w:line="240" w:lineRule="auto"/>
              <w:jc w:val="center"/>
              <w:rPr>
                <w:rFonts w:ascii="Calibri" w:hAnsi="Calibri"/>
                <w:color w:val="FF0000"/>
                <w:sz w:val="21"/>
                <w:szCs w:val="21"/>
              </w:rPr>
            </w:pPr>
            <w:r>
              <w:rPr>
                <w:rFonts w:ascii="Calibri" w:hAnsi="Calibri"/>
                <w:sz w:val="21"/>
                <w:szCs w:val="21"/>
              </w:rPr>
              <w:t>10</w:t>
            </w:r>
          </w:p>
        </w:tc>
        <w:tc>
          <w:tcPr>
            <w:tcW w:w="72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5.16</w:t>
            </w:r>
          </w:p>
        </w:tc>
        <w:tc>
          <w:tcPr>
            <w:tcW w:w="720" w:type="dxa"/>
            <w:vAlign w:val="bottom"/>
          </w:tcPr>
          <w:p w:rsidR="009C0085" w:rsidRPr="00EA780E" w:rsidRDefault="0073726B" w:rsidP="009C0085">
            <w:pPr>
              <w:spacing w:after="0" w:line="240" w:lineRule="auto"/>
              <w:jc w:val="center"/>
              <w:rPr>
                <w:rFonts w:ascii="Calibri" w:hAnsi="Calibri"/>
                <w:sz w:val="21"/>
                <w:szCs w:val="21"/>
              </w:rPr>
            </w:pPr>
            <w:r>
              <w:rPr>
                <w:rFonts w:ascii="Calibri" w:hAnsi="Calibri"/>
                <w:sz w:val="21"/>
                <w:szCs w:val="21"/>
              </w:rPr>
              <w:t>82.9</w:t>
            </w:r>
          </w:p>
        </w:tc>
        <w:tc>
          <w:tcPr>
            <w:tcW w:w="135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4.67</w:t>
            </w:r>
          </w:p>
        </w:tc>
        <w:tc>
          <w:tcPr>
            <w:tcW w:w="1350" w:type="dxa"/>
            <w:vAlign w:val="bottom"/>
          </w:tcPr>
          <w:p w:rsidR="009C0085" w:rsidRPr="00EA780E" w:rsidRDefault="0073726B" w:rsidP="009C0085">
            <w:pPr>
              <w:spacing w:after="0" w:line="240" w:lineRule="auto"/>
              <w:jc w:val="center"/>
              <w:rPr>
                <w:rFonts w:ascii="Calibri" w:hAnsi="Calibri"/>
                <w:sz w:val="21"/>
                <w:szCs w:val="21"/>
              </w:rPr>
            </w:pPr>
            <w:r>
              <w:rPr>
                <w:rFonts w:ascii="Calibri" w:hAnsi="Calibri"/>
                <w:sz w:val="21"/>
                <w:szCs w:val="21"/>
              </w:rPr>
              <w:t>79.3</w:t>
            </w:r>
          </w:p>
        </w:tc>
        <w:tc>
          <w:tcPr>
            <w:tcW w:w="1341"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5.50</w:t>
            </w:r>
          </w:p>
        </w:tc>
        <w:tc>
          <w:tcPr>
            <w:tcW w:w="1359" w:type="dxa"/>
            <w:vAlign w:val="bottom"/>
          </w:tcPr>
          <w:p w:rsidR="009C0085" w:rsidRPr="00EA780E" w:rsidRDefault="0073726B" w:rsidP="009C0085">
            <w:pPr>
              <w:spacing w:after="0" w:line="240" w:lineRule="auto"/>
              <w:jc w:val="center"/>
              <w:rPr>
                <w:rFonts w:ascii="Calibri" w:hAnsi="Calibri"/>
                <w:sz w:val="21"/>
                <w:szCs w:val="21"/>
              </w:rPr>
            </w:pPr>
            <w:r>
              <w:rPr>
                <w:rFonts w:ascii="Calibri" w:hAnsi="Calibri"/>
                <w:sz w:val="21"/>
                <w:szCs w:val="21"/>
              </w:rPr>
              <w:t>81.00</w:t>
            </w:r>
          </w:p>
        </w:tc>
      </w:tr>
      <w:tr w:rsidR="009C0085" w:rsidRPr="00EA780E" w:rsidTr="009C0085">
        <w:trPr>
          <w:jc w:val="center"/>
        </w:trPr>
        <w:tc>
          <w:tcPr>
            <w:tcW w:w="3231" w:type="dxa"/>
          </w:tcPr>
          <w:p w:rsidR="009C0085" w:rsidRPr="00EA780E" w:rsidRDefault="009C0085" w:rsidP="009C0085">
            <w:pPr>
              <w:spacing w:after="0" w:line="240" w:lineRule="auto"/>
              <w:rPr>
                <w:sz w:val="21"/>
                <w:szCs w:val="21"/>
              </w:rPr>
            </w:pPr>
            <w:r w:rsidRPr="00EA780E">
              <w:rPr>
                <w:sz w:val="21"/>
                <w:szCs w:val="21"/>
              </w:rPr>
              <w:t>Graphic Design Technology</w:t>
            </w:r>
          </w:p>
        </w:tc>
        <w:tc>
          <w:tcPr>
            <w:tcW w:w="450" w:type="dxa"/>
            <w:vAlign w:val="bottom"/>
          </w:tcPr>
          <w:p w:rsidR="009C0085" w:rsidRPr="00EA780E" w:rsidRDefault="0073726B" w:rsidP="009C0085">
            <w:pPr>
              <w:spacing w:after="0" w:line="240" w:lineRule="auto"/>
              <w:jc w:val="center"/>
              <w:rPr>
                <w:rFonts w:ascii="Calibri" w:hAnsi="Calibri"/>
                <w:color w:val="FF0000"/>
                <w:sz w:val="21"/>
                <w:szCs w:val="21"/>
              </w:rPr>
            </w:pPr>
            <w:r>
              <w:rPr>
                <w:rFonts w:ascii="Calibri" w:hAnsi="Calibri"/>
                <w:sz w:val="21"/>
                <w:szCs w:val="21"/>
              </w:rPr>
              <w:t>16</w:t>
            </w:r>
          </w:p>
        </w:tc>
        <w:tc>
          <w:tcPr>
            <w:tcW w:w="72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5.20</w:t>
            </w:r>
          </w:p>
        </w:tc>
        <w:tc>
          <w:tcPr>
            <w:tcW w:w="720" w:type="dxa"/>
            <w:vAlign w:val="bottom"/>
          </w:tcPr>
          <w:p w:rsidR="009C0085" w:rsidRPr="00EA780E" w:rsidRDefault="0073726B" w:rsidP="009C0085">
            <w:pPr>
              <w:spacing w:after="0" w:line="240" w:lineRule="auto"/>
              <w:jc w:val="center"/>
              <w:rPr>
                <w:rFonts w:ascii="Calibri" w:hAnsi="Calibri"/>
                <w:sz w:val="21"/>
                <w:szCs w:val="21"/>
              </w:rPr>
            </w:pPr>
            <w:r>
              <w:rPr>
                <w:rFonts w:ascii="Calibri" w:hAnsi="Calibri"/>
                <w:sz w:val="21"/>
                <w:szCs w:val="21"/>
              </w:rPr>
              <w:t>77.63</w:t>
            </w:r>
          </w:p>
        </w:tc>
        <w:tc>
          <w:tcPr>
            <w:tcW w:w="135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4.70</w:t>
            </w:r>
          </w:p>
        </w:tc>
        <w:tc>
          <w:tcPr>
            <w:tcW w:w="1350" w:type="dxa"/>
            <w:vAlign w:val="bottom"/>
          </w:tcPr>
          <w:p w:rsidR="009C0085" w:rsidRPr="00EA780E" w:rsidRDefault="0073726B" w:rsidP="009C0085">
            <w:pPr>
              <w:spacing w:after="0" w:line="240" w:lineRule="auto"/>
              <w:jc w:val="center"/>
              <w:rPr>
                <w:rFonts w:ascii="Calibri" w:hAnsi="Calibri"/>
                <w:sz w:val="21"/>
                <w:szCs w:val="21"/>
              </w:rPr>
            </w:pPr>
            <w:r>
              <w:rPr>
                <w:rFonts w:ascii="Calibri" w:hAnsi="Calibri"/>
                <w:sz w:val="21"/>
                <w:szCs w:val="21"/>
              </w:rPr>
              <w:t>77.63</w:t>
            </w:r>
          </w:p>
        </w:tc>
        <w:tc>
          <w:tcPr>
            <w:tcW w:w="1341"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5.20</w:t>
            </w:r>
          </w:p>
        </w:tc>
        <w:tc>
          <w:tcPr>
            <w:tcW w:w="1359" w:type="dxa"/>
            <w:vAlign w:val="bottom"/>
          </w:tcPr>
          <w:p w:rsidR="009C0085" w:rsidRPr="00EA780E" w:rsidRDefault="0073726B" w:rsidP="009C0085">
            <w:pPr>
              <w:spacing w:after="0" w:line="240" w:lineRule="auto"/>
              <w:jc w:val="center"/>
              <w:rPr>
                <w:rFonts w:ascii="Calibri" w:hAnsi="Calibri"/>
                <w:sz w:val="21"/>
                <w:szCs w:val="21"/>
              </w:rPr>
            </w:pPr>
            <w:r>
              <w:rPr>
                <w:rFonts w:ascii="Calibri" w:hAnsi="Calibri"/>
                <w:sz w:val="21"/>
                <w:szCs w:val="21"/>
              </w:rPr>
              <w:t>79.94</w:t>
            </w:r>
          </w:p>
        </w:tc>
      </w:tr>
      <w:tr w:rsidR="009C0085" w:rsidRPr="00EA780E" w:rsidTr="009C0085">
        <w:trPr>
          <w:jc w:val="center"/>
        </w:trPr>
        <w:tc>
          <w:tcPr>
            <w:tcW w:w="3231" w:type="dxa"/>
          </w:tcPr>
          <w:p w:rsidR="009C0085" w:rsidRPr="00EA780E" w:rsidRDefault="009C0085" w:rsidP="009C0085">
            <w:pPr>
              <w:spacing w:after="0" w:line="240" w:lineRule="auto"/>
              <w:rPr>
                <w:sz w:val="21"/>
                <w:szCs w:val="21"/>
              </w:rPr>
            </w:pPr>
            <w:r w:rsidRPr="00EA780E">
              <w:rPr>
                <w:sz w:val="21"/>
                <w:szCs w:val="21"/>
              </w:rPr>
              <w:t>Health Information Technology</w:t>
            </w:r>
          </w:p>
        </w:tc>
        <w:tc>
          <w:tcPr>
            <w:tcW w:w="450" w:type="dxa"/>
            <w:vAlign w:val="bottom"/>
          </w:tcPr>
          <w:p w:rsidR="009C0085" w:rsidRPr="00EA780E" w:rsidRDefault="008873C3" w:rsidP="009C0085">
            <w:pPr>
              <w:spacing w:after="0" w:line="240" w:lineRule="auto"/>
              <w:jc w:val="center"/>
              <w:rPr>
                <w:rFonts w:ascii="Calibri" w:hAnsi="Calibri"/>
                <w:color w:val="FF0000"/>
                <w:sz w:val="21"/>
                <w:szCs w:val="21"/>
              </w:rPr>
            </w:pPr>
            <w:r>
              <w:rPr>
                <w:rFonts w:ascii="Calibri" w:hAnsi="Calibri"/>
                <w:sz w:val="21"/>
                <w:szCs w:val="21"/>
              </w:rPr>
              <w:t>8</w:t>
            </w:r>
          </w:p>
        </w:tc>
        <w:tc>
          <w:tcPr>
            <w:tcW w:w="72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4.92</w:t>
            </w:r>
          </w:p>
        </w:tc>
        <w:tc>
          <w:tcPr>
            <w:tcW w:w="720"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81.13</w:t>
            </w:r>
          </w:p>
        </w:tc>
        <w:tc>
          <w:tcPr>
            <w:tcW w:w="135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4.69</w:t>
            </w:r>
          </w:p>
        </w:tc>
        <w:tc>
          <w:tcPr>
            <w:tcW w:w="1350"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79.5</w:t>
            </w:r>
          </w:p>
        </w:tc>
        <w:tc>
          <w:tcPr>
            <w:tcW w:w="1341"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5.46</w:t>
            </w:r>
          </w:p>
        </w:tc>
        <w:tc>
          <w:tcPr>
            <w:tcW w:w="1359"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83.5</w:t>
            </w:r>
          </w:p>
        </w:tc>
      </w:tr>
      <w:tr w:rsidR="009C0085" w:rsidRPr="00EA780E" w:rsidTr="009C0085">
        <w:trPr>
          <w:jc w:val="center"/>
        </w:trPr>
        <w:tc>
          <w:tcPr>
            <w:tcW w:w="3231" w:type="dxa"/>
          </w:tcPr>
          <w:p w:rsidR="009C0085" w:rsidRPr="00EA780E" w:rsidRDefault="009C0085" w:rsidP="009C0085">
            <w:pPr>
              <w:spacing w:after="0" w:line="240" w:lineRule="auto"/>
              <w:rPr>
                <w:sz w:val="21"/>
                <w:szCs w:val="21"/>
              </w:rPr>
            </w:pPr>
            <w:r w:rsidRPr="00EA780E">
              <w:rPr>
                <w:sz w:val="21"/>
                <w:szCs w:val="21"/>
              </w:rPr>
              <w:t>Heating, Refrigeration, and A.C.</w:t>
            </w:r>
          </w:p>
        </w:tc>
        <w:tc>
          <w:tcPr>
            <w:tcW w:w="450" w:type="dxa"/>
            <w:vAlign w:val="bottom"/>
          </w:tcPr>
          <w:p w:rsidR="009C0085" w:rsidRPr="00EA780E" w:rsidRDefault="008873C3" w:rsidP="009C0085">
            <w:pPr>
              <w:spacing w:after="0" w:line="240" w:lineRule="auto"/>
              <w:jc w:val="center"/>
              <w:rPr>
                <w:rFonts w:ascii="Calibri" w:hAnsi="Calibri"/>
                <w:color w:val="FF0000"/>
                <w:sz w:val="21"/>
                <w:szCs w:val="21"/>
              </w:rPr>
            </w:pPr>
            <w:r>
              <w:rPr>
                <w:rFonts w:ascii="Calibri" w:hAnsi="Calibri"/>
                <w:sz w:val="21"/>
                <w:szCs w:val="21"/>
              </w:rPr>
              <w:t>6</w:t>
            </w:r>
          </w:p>
        </w:tc>
        <w:tc>
          <w:tcPr>
            <w:tcW w:w="72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5.62</w:t>
            </w:r>
          </w:p>
        </w:tc>
        <w:tc>
          <w:tcPr>
            <w:tcW w:w="720"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81.5</w:t>
            </w:r>
          </w:p>
        </w:tc>
        <w:tc>
          <w:tcPr>
            <w:tcW w:w="135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4.63</w:t>
            </w:r>
          </w:p>
        </w:tc>
        <w:tc>
          <w:tcPr>
            <w:tcW w:w="1350"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77.67</w:t>
            </w:r>
          </w:p>
        </w:tc>
        <w:tc>
          <w:tcPr>
            <w:tcW w:w="1341"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5.25</w:t>
            </w:r>
          </w:p>
        </w:tc>
        <w:tc>
          <w:tcPr>
            <w:tcW w:w="1359"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79.33</w:t>
            </w:r>
          </w:p>
        </w:tc>
      </w:tr>
      <w:tr w:rsidR="009C0085" w:rsidRPr="00EA780E" w:rsidTr="009C0085">
        <w:trPr>
          <w:jc w:val="center"/>
        </w:trPr>
        <w:tc>
          <w:tcPr>
            <w:tcW w:w="3231" w:type="dxa"/>
          </w:tcPr>
          <w:p w:rsidR="009C0085" w:rsidRPr="00EA780E" w:rsidRDefault="009C0085" w:rsidP="009C0085">
            <w:pPr>
              <w:spacing w:after="0" w:line="240" w:lineRule="auto"/>
              <w:rPr>
                <w:sz w:val="21"/>
                <w:szCs w:val="21"/>
              </w:rPr>
            </w:pPr>
            <w:r w:rsidRPr="00EA780E">
              <w:rPr>
                <w:sz w:val="21"/>
                <w:szCs w:val="21"/>
              </w:rPr>
              <w:t>Hospitality Management</w:t>
            </w:r>
          </w:p>
        </w:tc>
        <w:tc>
          <w:tcPr>
            <w:tcW w:w="450" w:type="dxa"/>
            <w:vAlign w:val="bottom"/>
          </w:tcPr>
          <w:p w:rsidR="009C0085" w:rsidRPr="00EA780E" w:rsidRDefault="008873C3" w:rsidP="009C0085">
            <w:pPr>
              <w:spacing w:after="0" w:line="240" w:lineRule="auto"/>
              <w:jc w:val="center"/>
              <w:rPr>
                <w:rFonts w:ascii="Calibri" w:hAnsi="Calibri"/>
                <w:color w:val="FF0000"/>
                <w:sz w:val="21"/>
                <w:szCs w:val="21"/>
              </w:rPr>
            </w:pPr>
            <w:r>
              <w:rPr>
                <w:rFonts w:ascii="Calibri" w:hAnsi="Calibri"/>
                <w:sz w:val="21"/>
                <w:szCs w:val="21"/>
              </w:rPr>
              <w:t>29</w:t>
            </w:r>
          </w:p>
        </w:tc>
        <w:tc>
          <w:tcPr>
            <w:tcW w:w="72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4.58</w:t>
            </w:r>
          </w:p>
        </w:tc>
        <w:tc>
          <w:tcPr>
            <w:tcW w:w="720"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78.62</w:t>
            </w:r>
          </w:p>
        </w:tc>
        <w:tc>
          <w:tcPr>
            <w:tcW w:w="135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4.16</w:t>
            </w:r>
          </w:p>
        </w:tc>
        <w:tc>
          <w:tcPr>
            <w:tcW w:w="1350"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76.97</w:t>
            </w:r>
          </w:p>
        </w:tc>
        <w:tc>
          <w:tcPr>
            <w:tcW w:w="1341"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4.83</w:t>
            </w:r>
          </w:p>
        </w:tc>
        <w:tc>
          <w:tcPr>
            <w:tcW w:w="1359"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79.62</w:t>
            </w:r>
          </w:p>
        </w:tc>
      </w:tr>
      <w:tr w:rsidR="009C0085" w:rsidRPr="00EA780E" w:rsidTr="009C0085">
        <w:trPr>
          <w:jc w:val="center"/>
        </w:trPr>
        <w:tc>
          <w:tcPr>
            <w:tcW w:w="3231" w:type="dxa"/>
          </w:tcPr>
          <w:p w:rsidR="009C0085" w:rsidRPr="00EA780E" w:rsidRDefault="009C0085" w:rsidP="009C0085">
            <w:pPr>
              <w:spacing w:after="0" w:line="240" w:lineRule="auto"/>
              <w:rPr>
                <w:sz w:val="21"/>
                <w:szCs w:val="21"/>
              </w:rPr>
            </w:pPr>
            <w:proofErr w:type="spellStart"/>
            <w:r w:rsidRPr="00EA780E">
              <w:rPr>
                <w:sz w:val="21"/>
                <w:szCs w:val="21"/>
              </w:rPr>
              <w:t>Indust</w:t>
            </w:r>
            <w:proofErr w:type="spellEnd"/>
            <w:r w:rsidRPr="00EA780E">
              <w:rPr>
                <w:sz w:val="21"/>
                <w:szCs w:val="21"/>
              </w:rPr>
              <w:t>. Control &amp; Automation</w:t>
            </w:r>
          </w:p>
        </w:tc>
        <w:tc>
          <w:tcPr>
            <w:tcW w:w="450" w:type="dxa"/>
            <w:vAlign w:val="bottom"/>
          </w:tcPr>
          <w:p w:rsidR="009C0085" w:rsidRPr="00EA780E" w:rsidRDefault="008873C3" w:rsidP="009C0085">
            <w:pPr>
              <w:spacing w:after="0" w:line="240" w:lineRule="auto"/>
              <w:jc w:val="center"/>
              <w:rPr>
                <w:rFonts w:ascii="Calibri" w:hAnsi="Calibri"/>
                <w:color w:val="FF0000"/>
                <w:sz w:val="21"/>
                <w:szCs w:val="21"/>
              </w:rPr>
            </w:pPr>
            <w:r>
              <w:rPr>
                <w:rFonts w:ascii="Calibri" w:hAnsi="Calibri"/>
                <w:sz w:val="21"/>
                <w:szCs w:val="21"/>
              </w:rPr>
              <w:t>2</w:t>
            </w:r>
          </w:p>
        </w:tc>
        <w:tc>
          <w:tcPr>
            <w:tcW w:w="72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5.75</w:t>
            </w:r>
          </w:p>
        </w:tc>
        <w:tc>
          <w:tcPr>
            <w:tcW w:w="720"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81.00</w:t>
            </w:r>
          </w:p>
        </w:tc>
        <w:tc>
          <w:tcPr>
            <w:tcW w:w="135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5.00</w:t>
            </w:r>
          </w:p>
        </w:tc>
        <w:tc>
          <w:tcPr>
            <w:tcW w:w="1350"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77.5</w:t>
            </w:r>
          </w:p>
        </w:tc>
        <w:tc>
          <w:tcPr>
            <w:tcW w:w="1341"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5.00</w:t>
            </w:r>
          </w:p>
        </w:tc>
        <w:tc>
          <w:tcPr>
            <w:tcW w:w="1359"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83.00</w:t>
            </w:r>
          </w:p>
        </w:tc>
      </w:tr>
      <w:tr w:rsidR="009C0085" w:rsidRPr="00EA780E" w:rsidTr="009C0085">
        <w:trPr>
          <w:jc w:val="center"/>
        </w:trPr>
        <w:tc>
          <w:tcPr>
            <w:tcW w:w="3231" w:type="dxa"/>
          </w:tcPr>
          <w:p w:rsidR="009C0085" w:rsidRPr="00EA780E" w:rsidRDefault="009C0085" w:rsidP="009C0085">
            <w:pPr>
              <w:spacing w:after="0" w:line="240" w:lineRule="auto"/>
              <w:rPr>
                <w:sz w:val="21"/>
                <w:szCs w:val="21"/>
              </w:rPr>
            </w:pPr>
            <w:proofErr w:type="spellStart"/>
            <w:r w:rsidRPr="00EA780E">
              <w:rPr>
                <w:sz w:val="21"/>
                <w:szCs w:val="21"/>
              </w:rPr>
              <w:t>Indust</w:t>
            </w:r>
            <w:proofErr w:type="spellEnd"/>
            <w:r w:rsidRPr="00EA780E">
              <w:rPr>
                <w:sz w:val="21"/>
                <w:szCs w:val="21"/>
              </w:rPr>
              <w:t>. Maintenance Technology</w:t>
            </w:r>
          </w:p>
        </w:tc>
        <w:tc>
          <w:tcPr>
            <w:tcW w:w="45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1</w:t>
            </w:r>
          </w:p>
        </w:tc>
        <w:tc>
          <w:tcPr>
            <w:tcW w:w="72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6.00</w:t>
            </w:r>
          </w:p>
        </w:tc>
        <w:tc>
          <w:tcPr>
            <w:tcW w:w="720"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79.00</w:t>
            </w:r>
          </w:p>
        </w:tc>
        <w:tc>
          <w:tcPr>
            <w:tcW w:w="135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5.00</w:t>
            </w:r>
          </w:p>
        </w:tc>
        <w:tc>
          <w:tcPr>
            <w:tcW w:w="1350"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75.00</w:t>
            </w:r>
          </w:p>
        </w:tc>
        <w:tc>
          <w:tcPr>
            <w:tcW w:w="1341"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7.00</w:t>
            </w:r>
          </w:p>
        </w:tc>
        <w:tc>
          <w:tcPr>
            <w:tcW w:w="1359"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81.00</w:t>
            </w:r>
          </w:p>
        </w:tc>
      </w:tr>
      <w:tr w:rsidR="009C0085" w:rsidRPr="00EA780E" w:rsidTr="009C0085">
        <w:trPr>
          <w:jc w:val="center"/>
        </w:trPr>
        <w:tc>
          <w:tcPr>
            <w:tcW w:w="3231" w:type="dxa"/>
          </w:tcPr>
          <w:p w:rsidR="009C0085" w:rsidRPr="00EA780E" w:rsidRDefault="009C0085" w:rsidP="009C0085">
            <w:pPr>
              <w:spacing w:after="0" w:line="240" w:lineRule="auto"/>
              <w:rPr>
                <w:sz w:val="21"/>
                <w:szCs w:val="21"/>
              </w:rPr>
            </w:pPr>
            <w:r w:rsidRPr="00EA780E">
              <w:rPr>
                <w:sz w:val="21"/>
                <w:szCs w:val="21"/>
              </w:rPr>
              <w:t>Machine Tool Technology</w:t>
            </w:r>
          </w:p>
        </w:tc>
        <w:tc>
          <w:tcPr>
            <w:tcW w:w="450" w:type="dxa"/>
            <w:vAlign w:val="bottom"/>
          </w:tcPr>
          <w:p w:rsidR="009C0085" w:rsidRPr="008873C3" w:rsidRDefault="008873C3" w:rsidP="009C0085">
            <w:pPr>
              <w:spacing w:after="0" w:line="240" w:lineRule="auto"/>
              <w:jc w:val="center"/>
              <w:rPr>
                <w:rFonts w:ascii="Calibri" w:hAnsi="Calibri"/>
                <w:sz w:val="21"/>
                <w:szCs w:val="21"/>
              </w:rPr>
            </w:pPr>
            <w:r w:rsidRPr="008873C3">
              <w:rPr>
                <w:rFonts w:ascii="Calibri" w:hAnsi="Calibri"/>
                <w:sz w:val="21"/>
                <w:szCs w:val="21"/>
              </w:rPr>
              <w:t>3</w:t>
            </w:r>
          </w:p>
        </w:tc>
        <w:tc>
          <w:tcPr>
            <w:tcW w:w="720" w:type="dxa"/>
            <w:vAlign w:val="bottom"/>
          </w:tcPr>
          <w:p w:rsidR="009C0085" w:rsidRPr="008873C3" w:rsidRDefault="009C0085" w:rsidP="009C0085">
            <w:pPr>
              <w:spacing w:after="0" w:line="240" w:lineRule="auto"/>
              <w:jc w:val="center"/>
              <w:rPr>
                <w:rFonts w:ascii="Calibri" w:hAnsi="Calibri"/>
                <w:sz w:val="21"/>
                <w:szCs w:val="21"/>
              </w:rPr>
            </w:pPr>
          </w:p>
        </w:tc>
        <w:tc>
          <w:tcPr>
            <w:tcW w:w="720" w:type="dxa"/>
            <w:vAlign w:val="bottom"/>
          </w:tcPr>
          <w:p w:rsidR="009C0085" w:rsidRPr="008873C3" w:rsidRDefault="008873C3" w:rsidP="009C0085">
            <w:pPr>
              <w:spacing w:after="0" w:line="240" w:lineRule="auto"/>
              <w:jc w:val="center"/>
              <w:rPr>
                <w:rFonts w:ascii="Calibri" w:hAnsi="Calibri"/>
                <w:sz w:val="21"/>
                <w:szCs w:val="21"/>
              </w:rPr>
            </w:pPr>
            <w:r w:rsidRPr="008873C3">
              <w:rPr>
                <w:rFonts w:ascii="Calibri" w:hAnsi="Calibri"/>
                <w:sz w:val="21"/>
                <w:szCs w:val="21"/>
              </w:rPr>
              <w:t>85.67</w:t>
            </w:r>
          </w:p>
        </w:tc>
        <w:tc>
          <w:tcPr>
            <w:tcW w:w="1350" w:type="dxa"/>
            <w:vAlign w:val="bottom"/>
          </w:tcPr>
          <w:p w:rsidR="009C0085" w:rsidRPr="008873C3" w:rsidRDefault="009C0085" w:rsidP="009C0085">
            <w:pPr>
              <w:spacing w:after="0" w:line="240" w:lineRule="auto"/>
              <w:jc w:val="center"/>
              <w:rPr>
                <w:rFonts w:ascii="Calibri" w:hAnsi="Calibri"/>
                <w:sz w:val="21"/>
                <w:szCs w:val="21"/>
              </w:rPr>
            </w:pPr>
          </w:p>
        </w:tc>
        <w:tc>
          <w:tcPr>
            <w:tcW w:w="1350" w:type="dxa"/>
            <w:vAlign w:val="bottom"/>
          </w:tcPr>
          <w:p w:rsidR="009C0085" w:rsidRPr="008873C3" w:rsidRDefault="008873C3" w:rsidP="009C0085">
            <w:pPr>
              <w:spacing w:after="0" w:line="240" w:lineRule="auto"/>
              <w:jc w:val="center"/>
              <w:rPr>
                <w:rFonts w:ascii="Calibri" w:hAnsi="Calibri"/>
                <w:sz w:val="21"/>
                <w:szCs w:val="21"/>
              </w:rPr>
            </w:pPr>
            <w:r w:rsidRPr="008873C3">
              <w:rPr>
                <w:rFonts w:ascii="Calibri" w:hAnsi="Calibri"/>
                <w:sz w:val="21"/>
                <w:szCs w:val="21"/>
              </w:rPr>
              <w:t>78.67</w:t>
            </w:r>
          </w:p>
        </w:tc>
        <w:tc>
          <w:tcPr>
            <w:tcW w:w="1341" w:type="dxa"/>
            <w:vAlign w:val="bottom"/>
          </w:tcPr>
          <w:p w:rsidR="009C0085" w:rsidRPr="00EA780E" w:rsidRDefault="009C0085" w:rsidP="009C0085">
            <w:pPr>
              <w:spacing w:after="0" w:line="240" w:lineRule="auto"/>
              <w:jc w:val="center"/>
              <w:rPr>
                <w:rFonts w:ascii="Calibri" w:hAnsi="Calibri"/>
                <w:sz w:val="21"/>
                <w:szCs w:val="21"/>
              </w:rPr>
            </w:pPr>
          </w:p>
        </w:tc>
        <w:tc>
          <w:tcPr>
            <w:tcW w:w="1359"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82.00</w:t>
            </w:r>
          </w:p>
        </w:tc>
      </w:tr>
      <w:tr w:rsidR="009C0085" w:rsidRPr="00EA780E" w:rsidTr="009C0085">
        <w:trPr>
          <w:jc w:val="center"/>
        </w:trPr>
        <w:tc>
          <w:tcPr>
            <w:tcW w:w="3231" w:type="dxa"/>
          </w:tcPr>
          <w:p w:rsidR="009C0085" w:rsidRPr="00EA780E" w:rsidRDefault="009C0085" w:rsidP="009C0085">
            <w:pPr>
              <w:spacing w:after="0" w:line="240" w:lineRule="auto"/>
              <w:rPr>
                <w:sz w:val="21"/>
                <w:szCs w:val="21"/>
              </w:rPr>
            </w:pPr>
            <w:r w:rsidRPr="00EA780E">
              <w:rPr>
                <w:sz w:val="21"/>
                <w:szCs w:val="21"/>
              </w:rPr>
              <w:t>Manufacturing Technology</w:t>
            </w:r>
          </w:p>
        </w:tc>
        <w:tc>
          <w:tcPr>
            <w:tcW w:w="450" w:type="dxa"/>
            <w:vAlign w:val="bottom"/>
          </w:tcPr>
          <w:p w:rsidR="009C0085" w:rsidRPr="00EA780E" w:rsidRDefault="008873C3" w:rsidP="009C0085">
            <w:pPr>
              <w:spacing w:after="0" w:line="240" w:lineRule="auto"/>
              <w:jc w:val="center"/>
              <w:rPr>
                <w:rFonts w:ascii="Calibri" w:hAnsi="Calibri"/>
                <w:color w:val="FF0000"/>
                <w:sz w:val="21"/>
                <w:szCs w:val="21"/>
              </w:rPr>
            </w:pPr>
            <w:r>
              <w:rPr>
                <w:rFonts w:ascii="Calibri" w:hAnsi="Calibri"/>
                <w:sz w:val="21"/>
                <w:szCs w:val="21"/>
              </w:rPr>
              <w:t>1</w:t>
            </w:r>
          </w:p>
        </w:tc>
        <w:tc>
          <w:tcPr>
            <w:tcW w:w="72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6.33</w:t>
            </w:r>
          </w:p>
        </w:tc>
        <w:tc>
          <w:tcPr>
            <w:tcW w:w="720"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82.00</w:t>
            </w:r>
          </w:p>
        </w:tc>
        <w:tc>
          <w:tcPr>
            <w:tcW w:w="135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5.00</w:t>
            </w:r>
          </w:p>
        </w:tc>
        <w:tc>
          <w:tcPr>
            <w:tcW w:w="1350"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80.00</w:t>
            </w:r>
          </w:p>
        </w:tc>
        <w:tc>
          <w:tcPr>
            <w:tcW w:w="1341"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5.67</w:t>
            </w:r>
          </w:p>
        </w:tc>
        <w:tc>
          <w:tcPr>
            <w:tcW w:w="1359"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85.00</w:t>
            </w:r>
          </w:p>
        </w:tc>
      </w:tr>
      <w:tr w:rsidR="009C0085" w:rsidRPr="00EA780E" w:rsidTr="009C0085">
        <w:trPr>
          <w:jc w:val="center"/>
        </w:trPr>
        <w:tc>
          <w:tcPr>
            <w:tcW w:w="3231" w:type="dxa"/>
          </w:tcPr>
          <w:p w:rsidR="009C0085" w:rsidRPr="00EA780E" w:rsidRDefault="009C0085" w:rsidP="009C0085">
            <w:pPr>
              <w:spacing w:after="0" w:line="240" w:lineRule="auto"/>
              <w:rPr>
                <w:sz w:val="21"/>
                <w:szCs w:val="21"/>
              </w:rPr>
            </w:pPr>
            <w:r w:rsidRPr="00EA780E">
              <w:rPr>
                <w:sz w:val="21"/>
                <w:szCs w:val="21"/>
              </w:rPr>
              <w:t>Medical Lab Technology</w:t>
            </w:r>
          </w:p>
        </w:tc>
        <w:tc>
          <w:tcPr>
            <w:tcW w:w="450" w:type="dxa"/>
            <w:vAlign w:val="bottom"/>
          </w:tcPr>
          <w:p w:rsidR="009C0085" w:rsidRPr="00EA780E" w:rsidRDefault="008873C3" w:rsidP="009C0085">
            <w:pPr>
              <w:spacing w:after="0" w:line="240" w:lineRule="auto"/>
              <w:jc w:val="center"/>
              <w:rPr>
                <w:rFonts w:ascii="Calibri" w:hAnsi="Calibri"/>
                <w:color w:val="FF0000"/>
                <w:sz w:val="21"/>
                <w:szCs w:val="21"/>
              </w:rPr>
            </w:pPr>
            <w:r>
              <w:rPr>
                <w:rFonts w:ascii="Calibri" w:hAnsi="Calibri"/>
                <w:sz w:val="21"/>
                <w:szCs w:val="21"/>
              </w:rPr>
              <w:t>8</w:t>
            </w:r>
          </w:p>
        </w:tc>
        <w:tc>
          <w:tcPr>
            <w:tcW w:w="72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5.91</w:t>
            </w:r>
          </w:p>
        </w:tc>
        <w:tc>
          <w:tcPr>
            <w:tcW w:w="720"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78.25</w:t>
            </w:r>
          </w:p>
        </w:tc>
        <w:tc>
          <w:tcPr>
            <w:tcW w:w="135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5.09</w:t>
            </w:r>
          </w:p>
        </w:tc>
        <w:tc>
          <w:tcPr>
            <w:tcW w:w="1350"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77.5</w:t>
            </w:r>
          </w:p>
        </w:tc>
        <w:tc>
          <w:tcPr>
            <w:tcW w:w="1341"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6.27</w:t>
            </w:r>
          </w:p>
        </w:tc>
        <w:tc>
          <w:tcPr>
            <w:tcW w:w="1359"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81.75</w:t>
            </w:r>
          </w:p>
        </w:tc>
      </w:tr>
      <w:tr w:rsidR="009C0085" w:rsidRPr="00EA780E" w:rsidTr="009C0085">
        <w:trPr>
          <w:jc w:val="center"/>
        </w:trPr>
        <w:tc>
          <w:tcPr>
            <w:tcW w:w="3231" w:type="dxa"/>
          </w:tcPr>
          <w:p w:rsidR="009C0085" w:rsidRPr="00EA780E" w:rsidRDefault="009C0085" w:rsidP="009C0085">
            <w:pPr>
              <w:spacing w:after="0" w:line="240" w:lineRule="auto"/>
              <w:rPr>
                <w:sz w:val="21"/>
                <w:szCs w:val="21"/>
              </w:rPr>
            </w:pPr>
            <w:r w:rsidRPr="00EA780E">
              <w:rPr>
                <w:sz w:val="21"/>
                <w:szCs w:val="21"/>
              </w:rPr>
              <w:t>Networking Technology</w:t>
            </w:r>
          </w:p>
        </w:tc>
        <w:tc>
          <w:tcPr>
            <w:tcW w:w="450" w:type="dxa"/>
            <w:vAlign w:val="bottom"/>
          </w:tcPr>
          <w:p w:rsidR="009C0085" w:rsidRPr="00EA780E" w:rsidRDefault="008873C3" w:rsidP="009C0085">
            <w:pPr>
              <w:spacing w:after="0" w:line="240" w:lineRule="auto"/>
              <w:jc w:val="center"/>
              <w:rPr>
                <w:rFonts w:ascii="Calibri" w:hAnsi="Calibri"/>
                <w:color w:val="FF0000"/>
                <w:sz w:val="21"/>
                <w:szCs w:val="21"/>
              </w:rPr>
            </w:pPr>
            <w:r>
              <w:rPr>
                <w:rFonts w:ascii="Calibri" w:hAnsi="Calibri"/>
                <w:sz w:val="21"/>
                <w:szCs w:val="21"/>
              </w:rPr>
              <w:t>22</w:t>
            </w:r>
          </w:p>
        </w:tc>
        <w:tc>
          <w:tcPr>
            <w:tcW w:w="72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6.00</w:t>
            </w:r>
          </w:p>
        </w:tc>
        <w:tc>
          <w:tcPr>
            <w:tcW w:w="720"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80.05</w:t>
            </w:r>
          </w:p>
        </w:tc>
        <w:tc>
          <w:tcPr>
            <w:tcW w:w="135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4.90</w:t>
            </w:r>
          </w:p>
        </w:tc>
        <w:tc>
          <w:tcPr>
            <w:tcW w:w="1350"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78.23</w:t>
            </w:r>
          </w:p>
        </w:tc>
        <w:tc>
          <w:tcPr>
            <w:tcW w:w="1341"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6.36</w:t>
            </w:r>
          </w:p>
        </w:tc>
        <w:tc>
          <w:tcPr>
            <w:tcW w:w="1359"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80.73</w:t>
            </w:r>
          </w:p>
        </w:tc>
      </w:tr>
      <w:tr w:rsidR="009C0085" w:rsidRPr="00EA780E" w:rsidTr="009C0085">
        <w:trPr>
          <w:jc w:val="center"/>
        </w:trPr>
        <w:tc>
          <w:tcPr>
            <w:tcW w:w="3231" w:type="dxa"/>
          </w:tcPr>
          <w:p w:rsidR="009C0085" w:rsidRPr="00EA780E" w:rsidRDefault="009C0085" w:rsidP="009C0085">
            <w:pPr>
              <w:spacing w:after="0" w:line="240" w:lineRule="auto"/>
              <w:rPr>
                <w:sz w:val="21"/>
                <w:szCs w:val="21"/>
              </w:rPr>
            </w:pPr>
            <w:r w:rsidRPr="00EA780E">
              <w:rPr>
                <w:sz w:val="21"/>
                <w:szCs w:val="21"/>
              </w:rPr>
              <w:t>Occupational Therapy Assistant</w:t>
            </w:r>
          </w:p>
        </w:tc>
        <w:tc>
          <w:tcPr>
            <w:tcW w:w="450" w:type="dxa"/>
            <w:vAlign w:val="bottom"/>
          </w:tcPr>
          <w:p w:rsidR="009C0085" w:rsidRPr="00EA780E" w:rsidRDefault="008873C3" w:rsidP="009C0085">
            <w:pPr>
              <w:spacing w:after="0" w:line="240" w:lineRule="auto"/>
              <w:jc w:val="center"/>
              <w:rPr>
                <w:rFonts w:ascii="Calibri" w:hAnsi="Calibri"/>
                <w:color w:val="FF0000"/>
                <w:sz w:val="21"/>
                <w:szCs w:val="21"/>
              </w:rPr>
            </w:pPr>
            <w:r>
              <w:rPr>
                <w:rFonts w:ascii="Calibri" w:hAnsi="Calibri"/>
                <w:sz w:val="21"/>
                <w:szCs w:val="21"/>
              </w:rPr>
              <w:t>17</w:t>
            </w:r>
          </w:p>
        </w:tc>
        <w:tc>
          <w:tcPr>
            <w:tcW w:w="72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5.09</w:t>
            </w:r>
          </w:p>
        </w:tc>
        <w:tc>
          <w:tcPr>
            <w:tcW w:w="720"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79.06</w:t>
            </w:r>
          </w:p>
        </w:tc>
        <w:tc>
          <w:tcPr>
            <w:tcW w:w="135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4.43</w:t>
            </w:r>
          </w:p>
        </w:tc>
        <w:tc>
          <w:tcPr>
            <w:tcW w:w="1350"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77.94</w:t>
            </w:r>
          </w:p>
        </w:tc>
        <w:tc>
          <w:tcPr>
            <w:tcW w:w="1341"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5.57</w:t>
            </w:r>
          </w:p>
        </w:tc>
        <w:tc>
          <w:tcPr>
            <w:tcW w:w="1359"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82.06</w:t>
            </w:r>
          </w:p>
        </w:tc>
      </w:tr>
      <w:tr w:rsidR="009C0085" w:rsidRPr="00EA780E" w:rsidTr="009C0085">
        <w:trPr>
          <w:jc w:val="center"/>
        </w:trPr>
        <w:tc>
          <w:tcPr>
            <w:tcW w:w="3231" w:type="dxa"/>
          </w:tcPr>
          <w:p w:rsidR="009C0085" w:rsidRPr="00EA780E" w:rsidRDefault="009C0085" w:rsidP="009C0085">
            <w:pPr>
              <w:spacing w:after="0" w:line="240" w:lineRule="auto"/>
              <w:rPr>
                <w:sz w:val="21"/>
                <w:szCs w:val="21"/>
              </w:rPr>
            </w:pPr>
            <w:r w:rsidRPr="00EA780E">
              <w:rPr>
                <w:sz w:val="21"/>
                <w:szCs w:val="21"/>
              </w:rPr>
              <w:t>Physical Therapy Assistant</w:t>
            </w:r>
          </w:p>
        </w:tc>
        <w:tc>
          <w:tcPr>
            <w:tcW w:w="450" w:type="dxa"/>
            <w:vAlign w:val="bottom"/>
          </w:tcPr>
          <w:p w:rsidR="009C0085" w:rsidRPr="00EA780E" w:rsidRDefault="008873C3" w:rsidP="009C0085">
            <w:pPr>
              <w:spacing w:after="0" w:line="240" w:lineRule="auto"/>
              <w:jc w:val="center"/>
              <w:rPr>
                <w:rFonts w:ascii="Calibri" w:hAnsi="Calibri"/>
                <w:color w:val="FF0000"/>
                <w:sz w:val="21"/>
                <w:szCs w:val="21"/>
              </w:rPr>
            </w:pPr>
            <w:r>
              <w:rPr>
                <w:rFonts w:ascii="Calibri" w:hAnsi="Calibri"/>
                <w:sz w:val="21"/>
                <w:szCs w:val="21"/>
              </w:rPr>
              <w:t>22</w:t>
            </w:r>
          </w:p>
        </w:tc>
        <w:tc>
          <w:tcPr>
            <w:tcW w:w="72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5.05</w:t>
            </w:r>
          </w:p>
        </w:tc>
        <w:tc>
          <w:tcPr>
            <w:tcW w:w="720"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80.95</w:t>
            </w:r>
          </w:p>
        </w:tc>
        <w:tc>
          <w:tcPr>
            <w:tcW w:w="135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4.71</w:t>
            </w:r>
          </w:p>
        </w:tc>
        <w:tc>
          <w:tcPr>
            <w:tcW w:w="1350"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78.86</w:t>
            </w:r>
          </w:p>
        </w:tc>
        <w:tc>
          <w:tcPr>
            <w:tcW w:w="1341"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5.33</w:t>
            </w:r>
          </w:p>
        </w:tc>
        <w:tc>
          <w:tcPr>
            <w:tcW w:w="1359"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80.82</w:t>
            </w:r>
          </w:p>
        </w:tc>
      </w:tr>
      <w:tr w:rsidR="009C0085" w:rsidRPr="00EA780E" w:rsidTr="009C0085">
        <w:trPr>
          <w:jc w:val="center"/>
        </w:trPr>
        <w:tc>
          <w:tcPr>
            <w:tcW w:w="3231" w:type="dxa"/>
          </w:tcPr>
          <w:p w:rsidR="009C0085" w:rsidRPr="00EA780E" w:rsidRDefault="009C0085" w:rsidP="009C0085">
            <w:pPr>
              <w:spacing w:after="0" w:line="240" w:lineRule="auto"/>
              <w:rPr>
                <w:sz w:val="21"/>
                <w:szCs w:val="21"/>
              </w:rPr>
            </w:pPr>
            <w:r w:rsidRPr="00EA780E">
              <w:rPr>
                <w:sz w:val="21"/>
                <w:szCs w:val="21"/>
              </w:rPr>
              <w:t>Printing &amp; Graphics Technology</w:t>
            </w:r>
          </w:p>
        </w:tc>
        <w:tc>
          <w:tcPr>
            <w:tcW w:w="450" w:type="dxa"/>
            <w:vAlign w:val="bottom"/>
          </w:tcPr>
          <w:p w:rsidR="009C0085" w:rsidRPr="00EA780E" w:rsidRDefault="009C0085" w:rsidP="009C0085">
            <w:pPr>
              <w:spacing w:after="0" w:line="240" w:lineRule="auto"/>
              <w:jc w:val="center"/>
              <w:rPr>
                <w:rFonts w:ascii="Calibri" w:hAnsi="Calibri"/>
                <w:sz w:val="21"/>
                <w:szCs w:val="21"/>
              </w:rPr>
            </w:pPr>
          </w:p>
        </w:tc>
        <w:tc>
          <w:tcPr>
            <w:tcW w:w="720" w:type="dxa"/>
            <w:vAlign w:val="bottom"/>
          </w:tcPr>
          <w:p w:rsidR="009C0085" w:rsidRPr="00EA780E" w:rsidRDefault="009C0085" w:rsidP="009C0085">
            <w:pPr>
              <w:spacing w:after="0" w:line="240" w:lineRule="auto"/>
              <w:jc w:val="center"/>
              <w:rPr>
                <w:rFonts w:ascii="Calibri" w:hAnsi="Calibri"/>
                <w:sz w:val="21"/>
                <w:szCs w:val="21"/>
              </w:rPr>
            </w:pPr>
          </w:p>
        </w:tc>
        <w:tc>
          <w:tcPr>
            <w:tcW w:w="720" w:type="dxa"/>
            <w:vAlign w:val="bottom"/>
          </w:tcPr>
          <w:p w:rsidR="009C0085" w:rsidRPr="00EA780E" w:rsidRDefault="009C0085" w:rsidP="009C0085">
            <w:pPr>
              <w:spacing w:after="0" w:line="240" w:lineRule="auto"/>
              <w:jc w:val="center"/>
              <w:rPr>
                <w:rFonts w:ascii="Calibri" w:hAnsi="Calibri"/>
                <w:sz w:val="21"/>
                <w:szCs w:val="21"/>
              </w:rPr>
            </w:pPr>
          </w:p>
        </w:tc>
        <w:tc>
          <w:tcPr>
            <w:tcW w:w="1350" w:type="dxa"/>
            <w:vAlign w:val="bottom"/>
          </w:tcPr>
          <w:p w:rsidR="009C0085" w:rsidRPr="00EA780E" w:rsidRDefault="009C0085" w:rsidP="009C0085">
            <w:pPr>
              <w:spacing w:after="0" w:line="240" w:lineRule="auto"/>
              <w:jc w:val="center"/>
              <w:rPr>
                <w:rFonts w:ascii="Calibri" w:hAnsi="Calibri"/>
                <w:sz w:val="21"/>
                <w:szCs w:val="21"/>
              </w:rPr>
            </w:pPr>
          </w:p>
        </w:tc>
        <w:tc>
          <w:tcPr>
            <w:tcW w:w="1350" w:type="dxa"/>
            <w:vAlign w:val="bottom"/>
          </w:tcPr>
          <w:p w:rsidR="009C0085" w:rsidRPr="00EA780E" w:rsidRDefault="009C0085" w:rsidP="009C0085">
            <w:pPr>
              <w:spacing w:after="0" w:line="240" w:lineRule="auto"/>
              <w:jc w:val="center"/>
              <w:rPr>
                <w:rFonts w:ascii="Calibri" w:hAnsi="Calibri"/>
                <w:sz w:val="21"/>
                <w:szCs w:val="21"/>
              </w:rPr>
            </w:pPr>
          </w:p>
        </w:tc>
        <w:tc>
          <w:tcPr>
            <w:tcW w:w="1341" w:type="dxa"/>
            <w:vAlign w:val="bottom"/>
          </w:tcPr>
          <w:p w:rsidR="009C0085" w:rsidRPr="00EA780E" w:rsidRDefault="009C0085" w:rsidP="009C0085">
            <w:pPr>
              <w:spacing w:after="0" w:line="240" w:lineRule="auto"/>
              <w:jc w:val="center"/>
              <w:rPr>
                <w:rFonts w:ascii="Calibri" w:hAnsi="Calibri"/>
                <w:sz w:val="21"/>
                <w:szCs w:val="21"/>
              </w:rPr>
            </w:pPr>
          </w:p>
        </w:tc>
        <w:tc>
          <w:tcPr>
            <w:tcW w:w="1359" w:type="dxa"/>
            <w:vAlign w:val="bottom"/>
          </w:tcPr>
          <w:p w:rsidR="009C0085" w:rsidRPr="00EA780E" w:rsidRDefault="009C0085" w:rsidP="009C0085">
            <w:pPr>
              <w:spacing w:after="0" w:line="240" w:lineRule="auto"/>
              <w:jc w:val="center"/>
              <w:rPr>
                <w:rFonts w:ascii="Calibri" w:hAnsi="Calibri"/>
                <w:sz w:val="21"/>
                <w:szCs w:val="21"/>
              </w:rPr>
            </w:pPr>
          </w:p>
        </w:tc>
      </w:tr>
      <w:tr w:rsidR="009C0085" w:rsidRPr="00EA780E" w:rsidTr="009C0085">
        <w:trPr>
          <w:jc w:val="center"/>
        </w:trPr>
        <w:tc>
          <w:tcPr>
            <w:tcW w:w="3231" w:type="dxa"/>
          </w:tcPr>
          <w:p w:rsidR="009C0085" w:rsidRPr="00EA780E" w:rsidRDefault="009C0085" w:rsidP="009C0085">
            <w:pPr>
              <w:spacing w:after="0" w:line="240" w:lineRule="auto"/>
              <w:rPr>
                <w:sz w:val="21"/>
                <w:szCs w:val="21"/>
              </w:rPr>
            </w:pPr>
            <w:r w:rsidRPr="00EA780E">
              <w:rPr>
                <w:sz w:val="21"/>
                <w:szCs w:val="21"/>
              </w:rPr>
              <w:t>Respiratory Therapy Assistant</w:t>
            </w:r>
          </w:p>
        </w:tc>
        <w:tc>
          <w:tcPr>
            <w:tcW w:w="450" w:type="dxa"/>
            <w:vAlign w:val="bottom"/>
          </w:tcPr>
          <w:p w:rsidR="009C0085" w:rsidRPr="00EA780E" w:rsidRDefault="008873C3" w:rsidP="009C0085">
            <w:pPr>
              <w:spacing w:after="0" w:line="240" w:lineRule="auto"/>
              <w:jc w:val="center"/>
              <w:rPr>
                <w:rFonts w:ascii="Calibri" w:hAnsi="Calibri"/>
                <w:color w:val="FF0000"/>
                <w:sz w:val="21"/>
                <w:szCs w:val="21"/>
              </w:rPr>
            </w:pPr>
            <w:r>
              <w:rPr>
                <w:rFonts w:ascii="Calibri" w:hAnsi="Calibri"/>
                <w:sz w:val="21"/>
                <w:szCs w:val="21"/>
              </w:rPr>
              <w:t>18</w:t>
            </w:r>
          </w:p>
        </w:tc>
        <w:tc>
          <w:tcPr>
            <w:tcW w:w="72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5.67</w:t>
            </w:r>
          </w:p>
        </w:tc>
        <w:tc>
          <w:tcPr>
            <w:tcW w:w="720"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77.67</w:t>
            </w:r>
          </w:p>
        </w:tc>
        <w:tc>
          <w:tcPr>
            <w:tcW w:w="135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4.83</w:t>
            </w:r>
          </w:p>
        </w:tc>
        <w:tc>
          <w:tcPr>
            <w:tcW w:w="1350"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76.17</w:t>
            </w:r>
          </w:p>
        </w:tc>
        <w:tc>
          <w:tcPr>
            <w:tcW w:w="1341"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5.33</w:t>
            </w:r>
          </w:p>
        </w:tc>
        <w:tc>
          <w:tcPr>
            <w:tcW w:w="1359"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79.22</w:t>
            </w:r>
          </w:p>
        </w:tc>
      </w:tr>
      <w:tr w:rsidR="009C0085" w:rsidRPr="00EA780E" w:rsidTr="009C0085">
        <w:trPr>
          <w:jc w:val="center"/>
        </w:trPr>
        <w:tc>
          <w:tcPr>
            <w:tcW w:w="3231" w:type="dxa"/>
          </w:tcPr>
          <w:p w:rsidR="009C0085" w:rsidRPr="00EA780E" w:rsidRDefault="009C0085" w:rsidP="009C0085">
            <w:pPr>
              <w:spacing w:after="0" w:line="240" w:lineRule="auto"/>
              <w:rPr>
                <w:sz w:val="21"/>
                <w:szCs w:val="21"/>
              </w:rPr>
            </w:pPr>
            <w:r w:rsidRPr="00EA780E">
              <w:rPr>
                <w:sz w:val="21"/>
                <w:szCs w:val="21"/>
              </w:rPr>
              <w:t>Surgical Technology</w:t>
            </w:r>
          </w:p>
        </w:tc>
        <w:tc>
          <w:tcPr>
            <w:tcW w:w="450" w:type="dxa"/>
            <w:vAlign w:val="bottom"/>
          </w:tcPr>
          <w:p w:rsidR="009C0085" w:rsidRPr="00EA780E" w:rsidRDefault="008873C3" w:rsidP="009C0085">
            <w:pPr>
              <w:spacing w:after="0" w:line="240" w:lineRule="auto"/>
              <w:jc w:val="center"/>
              <w:rPr>
                <w:rFonts w:ascii="Calibri" w:hAnsi="Calibri"/>
                <w:color w:val="FF0000"/>
                <w:sz w:val="21"/>
                <w:szCs w:val="21"/>
              </w:rPr>
            </w:pPr>
            <w:r>
              <w:rPr>
                <w:rFonts w:ascii="Calibri" w:hAnsi="Calibri"/>
                <w:sz w:val="21"/>
                <w:szCs w:val="21"/>
              </w:rPr>
              <w:t>4</w:t>
            </w:r>
          </w:p>
        </w:tc>
        <w:tc>
          <w:tcPr>
            <w:tcW w:w="72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3.60</w:t>
            </w:r>
          </w:p>
        </w:tc>
        <w:tc>
          <w:tcPr>
            <w:tcW w:w="720"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77.25</w:t>
            </w:r>
          </w:p>
        </w:tc>
        <w:tc>
          <w:tcPr>
            <w:tcW w:w="135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4.00</w:t>
            </w:r>
          </w:p>
        </w:tc>
        <w:tc>
          <w:tcPr>
            <w:tcW w:w="1350"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77.5</w:t>
            </w:r>
          </w:p>
        </w:tc>
        <w:tc>
          <w:tcPr>
            <w:tcW w:w="1341"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5.60</w:t>
            </w:r>
          </w:p>
        </w:tc>
        <w:tc>
          <w:tcPr>
            <w:tcW w:w="1359" w:type="dxa"/>
            <w:vAlign w:val="bottom"/>
          </w:tcPr>
          <w:p w:rsidR="009C0085" w:rsidRPr="00EA780E" w:rsidRDefault="008873C3" w:rsidP="009C0085">
            <w:pPr>
              <w:spacing w:after="0" w:line="240" w:lineRule="auto"/>
              <w:jc w:val="center"/>
              <w:rPr>
                <w:rFonts w:ascii="Calibri" w:hAnsi="Calibri"/>
                <w:sz w:val="21"/>
                <w:szCs w:val="21"/>
              </w:rPr>
            </w:pPr>
            <w:r>
              <w:rPr>
                <w:rFonts w:ascii="Calibri" w:hAnsi="Calibri"/>
                <w:sz w:val="21"/>
                <w:szCs w:val="21"/>
              </w:rPr>
              <w:t>78.5</w:t>
            </w:r>
          </w:p>
        </w:tc>
      </w:tr>
      <w:tr w:rsidR="009C0085" w:rsidRPr="00EA780E" w:rsidTr="009C0085">
        <w:trPr>
          <w:jc w:val="center"/>
        </w:trPr>
        <w:tc>
          <w:tcPr>
            <w:tcW w:w="3231" w:type="dxa"/>
          </w:tcPr>
          <w:p w:rsidR="009C0085" w:rsidRPr="00EA780E" w:rsidRDefault="009C0085" w:rsidP="009C0085">
            <w:pPr>
              <w:spacing w:after="0" w:line="240" w:lineRule="auto"/>
              <w:rPr>
                <w:sz w:val="21"/>
                <w:szCs w:val="21"/>
              </w:rPr>
            </w:pPr>
            <w:r w:rsidRPr="00EA780E">
              <w:rPr>
                <w:sz w:val="21"/>
                <w:szCs w:val="21"/>
              </w:rPr>
              <w:t>Turf &amp; Landscape Management</w:t>
            </w:r>
          </w:p>
        </w:tc>
        <w:tc>
          <w:tcPr>
            <w:tcW w:w="450" w:type="dxa"/>
            <w:vAlign w:val="bottom"/>
          </w:tcPr>
          <w:p w:rsidR="009C0085" w:rsidRPr="00EA780E" w:rsidRDefault="009C0085" w:rsidP="009C0085">
            <w:pPr>
              <w:spacing w:after="0" w:line="240" w:lineRule="auto"/>
              <w:jc w:val="center"/>
              <w:rPr>
                <w:rFonts w:ascii="Calibri" w:hAnsi="Calibri"/>
                <w:color w:val="FF0000"/>
                <w:sz w:val="21"/>
                <w:szCs w:val="21"/>
              </w:rPr>
            </w:pPr>
            <w:r w:rsidRPr="00EA780E">
              <w:rPr>
                <w:rFonts w:ascii="Calibri" w:hAnsi="Calibri"/>
                <w:sz w:val="21"/>
                <w:szCs w:val="21"/>
              </w:rPr>
              <w:t>3</w:t>
            </w:r>
          </w:p>
        </w:tc>
        <w:tc>
          <w:tcPr>
            <w:tcW w:w="72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5.00</w:t>
            </w:r>
          </w:p>
        </w:tc>
        <w:tc>
          <w:tcPr>
            <w:tcW w:w="720" w:type="dxa"/>
            <w:vAlign w:val="bottom"/>
          </w:tcPr>
          <w:p w:rsidR="009C0085" w:rsidRPr="00EA780E" w:rsidRDefault="008E782F" w:rsidP="009C0085">
            <w:pPr>
              <w:spacing w:after="0" w:line="240" w:lineRule="auto"/>
              <w:jc w:val="center"/>
              <w:rPr>
                <w:rFonts w:ascii="Calibri" w:hAnsi="Calibri"/>
                <w:sz w:val="21"/>
                <w:szCs w:val="21"/>
              </w:rPr>
            </w:pPr>
            <w:r>
              <w:rPr>
                <w:rFonts w:ascii="Calibri" w:hAnsi="Calibri"/>
                <w:sz w:val="21"/>
                <w:szCs w:val="21"/>
              </w:rPr>
              <w:t>81.33</w:t>
            </w:r>
          </w:p>
        </w:tc>
        <w:tc>
          <w:tcPr>
            <w:tcW w:w="135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4.33</w:t>
            </w:r>
          </w:p>
        </w:tc>
        <w:tc>
          <w:tcPr>
            <w:tcW w:w="1350" w:type="dxa"/>
            <w:vAlign w:val="bottom"/>
          </w:tcPr>
          <w:p w:rsidR="009C0085" w:rsidRPr="00EA780E" w:rsidRDefault="008E782F" w:rsidP="009C0085">
            <w:pPr>
              <w:spacing w:after="0" w:line="240" w:lineRule="auto"/>
              <w:jc w:val="center"/>
              <w:rPr>
                <w:rFonts w:ascii="Calibri" w:hAnsi="Calibri"/>
                <w:sz w:val="21"/>
                <w:szCs w:val="21"/>
              </w:rPr>
            </w:pPr>
            <w:r>
              <w:rPr>
                <w:rFonts w:ascii="Calibri" w:hAnsi="Calibri"/>
                <w:sz w:val="21"/>
                <w:szCs w:val="21"/>
              </w:rPr>
              <w:t>77.67</w:t>
            </w:r>
          </w:p>
        </w:tc>
        <w:tc>
          <w:tcPr>
            <w:tcW w:w="1341"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5.33</w:t>
            </w:r>
          </w:p>
        </w:tc>
        <w:tc>
          <w:tcPr>
            <w:tcW w:w="1359" w:type="dxa"/>
            <w:vAlign w:val="bottom"/>
          </w:tcPr>
          <w:p w:rsidR="009C0085" w:rsidRPr="00EA780E" w:rsidRDefault="008E782F" w:rsidP="009C0085">
            <w:pPr>
              <w:spacing w:after="0" w:line="240" w:lineRule="auto"/>
              <w:jc w:val="center"/>
              <w:rPr>
                <w:rFonts w:ascii="Calibri" w:hAnsi="Calibri"/>
                <w:sz w:val="21"/>
                <w:szCs w:val="21"/>
              </w:rPr>
            </w:pPr>
            <w:r>
              <w:rPr>
                <w:rFonts w:ascii="Calibri" w:hAnsi="Calibri"/>
                <w:sz w:val="21"/>
                <w:szCs w:val="21"/>
              </w:rPr>
              <w:t>80.67</w:t>
            </w:r>
          </w:p>
        </w:tc>
      </w:tr>
      <w:tr w:rsidR="009C0085" w:rsidRPr="00EA780E" w:rsidTr="009C0085">
        <w:trPr>
          <w:jc w:val="center"/>
        </w:trPr>
        <w:tc>
          <w:tcPr>
            <w:tcW w:w="3231" w:type="dxa"/>
          </w:tcPr>
          <w:p w:rsidR="009C0085" w:rsidRPr="00EA780E" w:rsidRDefault="009C0085" w:rsidP="009C0085">
            <w:pPr>
              <w:spacing w:after="0" w:line="240" w:lineRule="auto"/>
              <w:rPr>
                <w:sz w:val="21"/>
                <w:szCs w:val="21"/>
              </w:rPr>
            </w:pPr>
            <w:r w:rsidRPr="00EA780E">
              <w:rPr>
                <w:sz w:val="21"/>
                <w:szCs w:val="21"/>
              </w:rPr>
              <w:t>Welding</w:t>
            </w:r>
          </w:p>
        </w:tc>
        <w:tc>
          <w:tcPr>
            <w:tcW w:w="450" w:type="dxa"/>
            <w:vAlign w:val="bottom"/>
          </w:tcPr>
          <w:p w:rsidR="009C0085" w:rsidRPr="008E782F" w:rsidRDefault="008E782F" w:rsidP="009C0085">
            <w:pPr>
              <w:spacing w:after="0" w:line="240" w:lineRule="auto"/>
              <w:jc w:val="center"/>
              <w:rPr>
                <w:rFonts w:ascii="Calibri" w:hAnsi="Calibri"/>
                <w:sz w:val="21"/>
                <w:szCs w:val="21"/>
              </w:rPr>
            </w:pPr>
            <w:r w:rsidRPr="008E782F">
              <w:rPr>
                <w:rFonts w:ascii="Calibri" w:hAnsi="Calibri"/>
                <w:sz w:val="21"/>
                <w:szCs w:val="21"/>
              </w:rPr>
              <w:t>2</w:t>
            </w:r>
          </w:p>
        </w:tc>
        <w:tc>
          <w:tcPr>
            <w:tcW w:w="720" w:type="dxa"/>
            <w:vAlign w:val="bottom"/>
          </w:tcPr>
          <w:p w:rsidR="009C0085" w:rsidRPr="008E782F" w:rsidRDefault="009C0085" w:rsidP="009C0085">
            <w:pPr>
              <w:spacing w:after="0" w:line="240" w:lineRule="auto"/>
              <w:jc w:val="center"/>
              <w:rPr>
                <w:rFonts w:ascii="Calibri" w:hAnsi="Calibri"/>
                <w:sz w:val="21"/>
                <w:szCs w:val="21"/>
              </w:rPr>
            </w:pPr>
          </w:p>
        </w:tc>
        <w:tc>
          <w:tcPr>
            <w:tcW w:w="720" w:type="dxa"/>
            <w:vAlign w:val="bottom"/>
          </w:tcPr>
          <w:p w:rsidR="009C0085" w:rsidRPr="008E782F" w:rsidRDefault="008E782F" w:rsidP="009C0085">
            <w:pPr>
              <w:spacing w:after="0" w:line="240" w:lineRule="auto"/>
              <w:jc w:val="center"/>
              <w:rPr>
                <w:rFonts w:ascii="Calibri" w:hAnsi="Calibri"/>
                <w:sz w:val="21"/>
                <w:szCs w:val="21"/>
              </w:rPr>
            </w:pPr>
            <w:r w:rsidRPr="008E782F">
              <w:rPr>
                <w:rFonts w:ascii="Calibri" w:hAnsi="Calibri"/>
                <w:sz w:val="21"/>
                <w:szCs w:val="21"/>
              </w:rPr>
              <w:t>80.00</w:t>
            </w:r>
          </w:p>
        </w:tc>
        <w:tc>
          <w:tcPr>
            <w:tcW w:w="1350" w:type="dxa"/>
            <w:vAlign w:val="bottom"/>
          </w:tcPr>
          <w:p w:rsidR="009C0085" w:rsidRPr="008E782F" w:rsidRDefault="009C0085" w:rsidP="009C0085">
            <w:pPr>
              <w:spacing w:after="0" w:line="240" w:lineRule="auto"/>
              <w:jc w:val="center"/>
              <w:rPr>
                <w:rFonts w:ascii="Calibri" w:hAnsi="Calibri"/>
                <w:sz w:val="21"/>
                <w:szCs w:val="21"/>
              </w:rPr>
            </w:pPr>
          </w:p>
        </w:tc>
        <w:tc>
          <w:tcPr>
            <w:tcW w:w="1350" w:type="dxa"/>
            <w:vAlign w:val="bottom"/>
          </w:tcPr>
          <w:p w:rsidR="009C0085" w:rsidRPr="008E782F" w:rsidRDefault="008E782F" w:rsidP="009C0085">
            <w:pPr>
              <w:spacing w:after="0" w:line="240" w:lineRule="auto"/>
              <w:jc w:val="center"/>
              <w:rPr>
                <w:rFonts w:ascii="Calibri" w:hAnsi="Calibri"/>
                <w:sz w:val="21"/>
                <w:szCs w:val="21"/>
              </w:rPr>
            </w:pPr>
            <w:r w:rsidRPr="008E782F">
              <w:rPr>
                <w:rFonts w:ascii="Calibri" w:hAnsi="Calibri"/>
                <w:sz w:val="21"/>
                <w:szCs w:val="21"/>
              </w:rPr>
              <w:t>79.00</w:t>
            </w:r>
          </w:p>
        </w:tc>
        <w:tc>
          <w:tcPr>
            <w:tcW w:w="1341" w:type="dxa"/>
            <w:vAlign w:val="bottom"/>
          </w:tcPr>
          <w:p w:rsidR="009C0085" w:rsidRPr="008E782F" w:rsidRDefault="009C0085" w:rsidP="009C0085">
            <w:pPr>
              <w:spacing w:after="0" w:line="240" w:lineRule="auto"/>
              <w:jc w:val="center"/>
              <w:rPr>
                <w:rFonts w:ascii="Calibri" w:hAnsi="Calibri"/>
                <w:sz w:val="21"/>
                <w:szCs w:val="21"/>
              </w:rPr>
            </w:pPr>
          </w:p>
        </w:tc>
        <w:tc>
          <w:tcPr>
            <w:tcW w:w="1359" w:type="dxa"/>
            <w:vAlign w:val="bottom"/>
          </w:tcPr>
          <w:p w:rsidR="009C0085" w:rsidRPr="008E782F" w:rsidRDefault="008E782F" w:rsidP="009C0085">
            <w:pPr>
              <w:spacing w:after="0" w:line="240" w:lineRule="auto"/>
              <w:jc w:val="center"/>
              <w:rPr>
                <w:rFonts w:ascii="Calibri" w:hAnsi="Calibri"/>
                <w:sz w:val="21"/>
                <w:szCs w:val="21"/>
              </w:rPr>
            </w:pPr>
            <w:r w:rsidRPr="008E782F">
              <w:rPr>
                <w:rFonts w:ascii="Calibri" w:hAnsi="Calibri"/>
                <w:sz w:val="21"/>
                <w:szCs w:val="21"/>
              </w:rPr>
              <w:t>80.00</w:t>
            </w:r>
          </w:p>
        </w:tc>
      </w:tr>
      <w:tr w:rsidR="009C0085" w:rsidRPr="00EA780E" w:rsidTr="009C0085">
        <w:trPr>
          <w:jc w:val="center"/>
        </w:trPr>
        <w:tc>
          <w:tcPr>
            <w:tcW w:w="3231" w:type="dxa"/>
          </w:tcPr>
          <w:p w:rsidR="009C0085" w:rsidRPr="00EA780E" w:rsidRDefault="009C0085" w:rsidP="009C0085">
            <w:pPr>
              <w:spacing w:after="0" w:line="240" w:lineRule="auto"/>
              <w:rPr>
                <w:b/>
                <w:sz w:val="21"/>
                <w:szCs w:val="21"/>
              </w:rPr>
            </w:pPr>
            <w:r w:rsidRPr="00EA780E">
              <w:rPr>
                <w:b/>
                <w:sz w:val="21"/>
                <w:szCs w:val="21"/>
              </w:rPr>
              <w:t>Certificates</w:t>
            </w:r>
          </w:p>
        </w:tc>
        <w:tc>
          <w:tcPr>
            <w:tcW w:w="450" w:type="dxa"/>
            <w:vAlign w:val="bottom"/>
          </w:tcPr>
          <w:p w:rsidR="009C0085" w:rsidRPr="00EA780E" w:rsidRDefault="009C0085" w:rsidP="009C0085">
            <w:pPr>
              <w:spacing w:after="0" w:line="240" w:lineRule="auto"/>
              <w:jc w:val="center"/>
              <w:rPr>
                <w:rFonts w:ascii="Calibri" w:hAnsi="Calibri"/>
                <w:color w:val="FF0000"/>
                <w:sz w:val="21"/>
                <w:szCs w:val="21"/>
              </w:rPr>
            </w:pPr>
          </w:p>
        </w:tc>
        <w:tc>
          <w:tcPr>
            <w:tcW w:w="720" w:type="dxa"/>
            <w:vAlign w:val="bottom"/>
          </w:tcPr>
          <w:p w:rsidR="009C0085" w:rsidRPr="00EA780E" w:rsidRDefault="009C0085" w:rsidP="009C0085">
            <w:pPr>
              <w:spacing w:after="0" w:line="240" w:lineRule="auto"/>
              <w:jc w:val="center"/>
              <w:rPr>
                <w:rFonts w:ascii="Calibri" w:hAnsi="Calibri"/>
                <w:color w:val="FF0000"/>
                <w:sz w:val="21"/>
                <w:szCs w:val="21"/>
              </w:rPr>
            </w:pPr>
          </w:p>
        </w:tc>
        <w:tc>
          <w:tcPr>
            <w:tcW w:w="720" w:type="dxa"/>
            <w:vAlign w:val="bottom"/>
          </w:tcPr>
          <w:p w:rsidR="009C0085" w:rsidRPr="00EA780E" w:rsidRDefault="009C0085" w:rsidP="009C0085">
            <w:pPr>
              <w:spacing w:after="0" w:line="240" w:lineRule="auto"/>
              <w:jc w:val="center"/>
              <w:rPr>
                <w:rFonts w:ascii="Calibri" w:hAnsi="Calibri"/>
                <w:color w:val="FF0000"/>
                <w:sz w:val="21"/>
                <w:szCs w:val="21"/>
              </w:rPr>
            </w:pPr>
          </w:p>
        </w:tc>
        <w:tc>
          <w:tcPr>
            <w:tcW w:w="1350" w:type="dxa"/>
            <w:vAlign w:val="bottom"/>
          </w:tcPr>
          <w:p w:rsidR="009C0085" w:rsidRPr="00EA780E" w:rsidRDefault="009C0085" w:rsidP="009C0085">
            <w:pPr>
              <w:spacing w:after="0" w:line="240" w:lineRule="auto"/>
              <w:jc w:val="center"/>
              <w:rPr>
                <w:rFonts w:ascii="Calibri" w:hAnsi="Calibri"/>
                <w:color w:val="FF0000"/>
                <w:sz w:val="21"/>
                <w:szCs w:val="21"/>
              </w:rPr>
            </w:pPr>
          </w:p>
        </w:tc>
        <w:tc>
          <w:tcPr>
            <w:tcW w:w="1350" w:type="dxa"/>
            <w:vAlign w:val="bottom"/>
          </w:tcPr>
          <w:p w:rsidR="009C0085" w:rsidRPr="00EA780E" w:rsidRDefault="009C0085" w:rsidP="009C0085">
            <w:pPr>
              <w:spacing w:after="0" w:line="240" w:lineRule="auto"/>
              <w:jc w:val="center"/>
              <w:rPr>
                <w:rFonts w:ascii="Calibri" w:hAnsi="Calibri"/>
                <w:color w:val="FF0000"/>
                <w:sz w:val="21"/>
                <w:szCs w:val="21"/>
              </w:rPr>
            </w:pPr>
          </w:p>
        </w:tc>
        <w:tc>
          <w:tcPr>
            <w:tcW w:w="1341" w:type="dxa"/>
            <w:vAlign w:val="bottom"/>
          </w:tcPr>
          <w:p w:rsidR="009C0085" w:rsidRPr="00EA780E" w:rsidRDefault="009C0085" w:rsidP="009C0085">
            <w:pPr>
              <w:spacing w:after="0" w:line="240" w:lineRule="auto"/>
              <w:jc w:val="center"/>
              <w:rPr>
                <w:rFonts w:ascii="Calibri" w:hAnsi="Calibri"/>
                <w:color w:val="FF0000"/>
                <w:sz w:val="21"/>
                <w:szCs w:val="21"/>
              </w:rPr>
            </w:pPr>
          </w:p>
        </w:tc>
        <w:tc>
          <w:tcPr>
            <w:tcW w:w="1359" w:type="dxa"/>
            <w:vAlign w:val="bottom"/>
          </w:tcPr>
          <w:p w:rsidR="009C0085" w:rsidRPr="00EA780E" w:rsidRDefault="009C0085" w:rsidP="009C0085">
            <w:pPr>
              <w:spacing w:after="0" w:line="240" w:lineRule="auto"/>
              <w:jc w:val="center"/>
              <w:rPr>
                <w:rFonts w:ascii="Calibri" w:hAnsi="Calibri"/>
                <w:color w:val="FF0000"/>
                <w:sz w:val="21"/>
                <w:szCs w:val="21"/>
              </w:rPr>
            </w:pPr>
          </w:p>
        </w:tc>
      </w:tr>
      <w:tr w:rsidR="009C0085" w:rsidRPr="00EA780E" w:rsidTr="009C0085">
        <w:trPr>
          <w:jc w:val="center"/>
        </w:trPr>
        <w:tc>
          <w:tcPr>
            <w:tcW w:w="3231" w:type="dxa"/>
          </w:tcPr>
          <w:p w:rsidR="009C0085" w:rsidRPr="00EA780E" w:rsidRDefault="008E782F" w:rsidP="008E782F">
            <w:pPr>
              <w:spacing w:after="0" w:line="240" w:lineRule="auto"/>
              <w:rPr>
                <w:sz w:val="21"/>
                <w:szCs w:val="21"/>
              </w:rPr>
            </w:pPr>
            <w:r>
              <w:rPr>
                <w:sz w:val="21"/>
                <w:szCs w:val="21"/>
              </w:rPr>
              <w:t xml:space="preserve">Automotive </w:t>
            </w:r>
          </w:p>
        </w:tc>
        <w:tc>
          <w:tcPr>
            <w:tcW w:w="450" w:type="dxa"/>
            <w:vAlign w:val="bottom"/>
          </w:tcPr>
          <w:p w:rsidR="009C0085" w:rsidRPr="00EA780E" w:rsidRDefault="008E782F" w:rsidP="009C0085">
            <w:pPr>
              <w:spacing w:after="0" w:line="240" w:lineRule="auto"/>
              <w:jc w:val="center"/>
              <w:rPr>
                <w:rFonts w:ascii="Calibri" w:hAnsi="Calibri"/>
                <w:sz w:val="21"/>
                <w:szCs w:val="21"/>
              </w:rPr>
            </w:pPr>
            <w:r>
              <w:rPr>
                <w:rFonts w:ascii="Calibri" w:hAnsi="Calibri"/>
                <w:sz w:val="21"/>
                <w:szCs w:val="21"/>
              </w:rPr>
              <w:t>1</w:t>
            </w:r>
          </w:p>
        </w:tc>
        <w:tc>
          <w:tcPr>
            <w:tcW w:w="72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5.00</w:t>
            </w:r>
          </w:p>
        </w:tc>
        <w:tc>
          <w:tcPr>
            <w:tcW w:w="720" w:type="dxa"/>
            <w:vAlign w:val="bottom"/>
          </w:tcPr>
          <w:p w:rsidR="009C0085" w:rsidRPr="00EA780E" w:rsidRDefault="008E782F" w:rsidP="009C0085">
            <w:pPr>
              <w:spacing w:after="0" w:line="240" w:lineRule="auto"/>
              <w:jc w:val="center"/>
              <w:rPr>
                <w:rFonts w:ascii="Calibri" w:hAnsi="Calibri"/>
                <w:sz w:val="21"/>
                <w:szCs w:val="21"/>
              </w:rPr>
            </w:pPr>
            <w:r>
              <w:rPr>
                <w:rFonts w:ascii="Calibri" w:hAnsi="Calibri"/>
                <w:sz w:val="21"/>
                <w:szCs w:val="21"/>
              </w:rPr>
              <w:t>74.00</w:t>
            </w:r>
          </w:p>
        </w:tc>
        <w:tc>
          <w:tcPr>
            <w:tcW w:w="135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4.50</w:t>
            </w:r>
          </w:p>
        </w:tc>
        <w:tc>
          <w:tcPr>
            <w:tcW w:w="1350" w:type="dxa"/>
            <w:vAlign w:val="bottom"/>
          </w:tcPr>
          <w:p w:rsidR="009C0085" w:rsidRPr="00EA780E" w:rsidRDefault="00CA1246" w:rsidP="009C0085">
            <w:pPr>
              <w:spacing w:after="0" w:line="240" w:lineRule="auto"/>
              <w:jc w:val="center"/>
              <w:rPr>
                <w:rFonts w:ascii="Calibri" w:hAnsi="Calibri"/>
                <w:sz w:val="21"/>
                <w:szCs w:val="21"/>
              </w:rPr>
            </w:pPr>
            <w:r>
              <w:rPr>
                <w:rFonts w:ascii="Calibri" w:hAnsi="Calibri"/>
                <w:sz w:val="21"/>
                <w:szCs w:val="21"/>
              </w:rPr>
              <w:t>79.00</w:t>
            </w:r>
          </w:p>
        </w:tc>
        <w:tc>
          <w:tcPr>
            <w:tcW w:w="1341"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5.25</w:t>
            </w:r>
          </w:p>
        </w:tc>
        <w:tc>
          <w:tcPr>
            <w:tcW w:w="1359" w:type="dxa"/>
            <w:vAlign w:val="bottom"/>
          </w:tcPr>
          <w:p w:rsidR="009C0085" w:rsidRPr="00EA780E" w:rsidRDefault="00CA1246" w:rsidP="009C0085">
            <w:pPr>
              <w:spacing w:after="0" w:line="240" w:lineRule="auto"/>
              <w:jc w:val="center"/>
              <w:rPr>
                <w:rFonts w:ascii="Calibri" w:hAnsi="Calibri"/>
                <w:sz w:val="21"/>
                <w:szCs w:val="21"/>
              </w:rPr>
            </w:pPr>
            <w:r>
              <w:rPr>
                <w:rFonts w:ascii="Calibri" w:hAnsi="Calibri"/>
                <w:sz w:val="21"/>
                <w:szCs w:val="21"/>
              </w:rPr>
              <w:t>80.00</w:t>
            </w:r>
          </w:p>
        </w:tc>
      </w:tr>
      <w:tr w:rsidR="008E782F" w:rsidRPr="00EA780E" w:rsidTr="009C0085">
        <w:trPr>
          <w:jc w:val="center"/>
        </w:trPr>
        <w:tc>
          <w:tcPr>
            <w:tcW w:w="3231" w:type="dxa"/>
          </w:tcPr>
          <w:p w:rsidR="008E782F" w:rsidRPr="00EA780E" w:rsidRDefault="008E782F" w:rsidP="008E782F">
            <w:pPr>
              <w:spacing w:after="0" w:line="240" w:lineRule="auto"/>
              <w:rPr>
                <w:sz w:val="21"/>
                <w:szCs w:val="21"/>
              </w:rPr>
            </w:pPr>
            <w:r>
              <w:rPr>
                <w:sz w:val="21"/>
                <w:szCs w:val="21"/>
              </w:rPr>
              <w:t>Business</w:t>
            </w:r>
          </w:p>
        </w:tc>
        <w:tc>
          <w:tcPr>
            <w:tcW w:w="450" w:type="dxa"/>
            <w:vAlign w:val="bottom"/>
          </w:tcPr>
          <w:p w:rsidR="008E782F" w:rsidRPr="00EA780E" w:rsidRDefault="008E782F" w:rsidP="009C0085">
            <w:pPr>
              <w:spacing w:after="0" w:line="240" w:lineRule="auto"/>
              <w:jc w:val="center"/>
              <w:rPr>
                <w:rFonts w:ascii="Calibri" w:hAnsi="Calibri"/>
                <w:sz w:val="21"/>
                <w:szCs w:val="21"/>
              </w:rPr>
            </w:pPr>
            <w:r>
              <w:rPr>
                <w:rFonts w:ascii="Calibri" w:hAnsi="Calibri"/>
                <w:sz w:val="21"/>
                <w:szCs w:val="21"/>
              </w:rPr>
              <w:t>1</w:t>
            </w:r>
          </w:p>
        </w:tc>
        <w:tc>
          <w:tcPr>
            <w:tcW w:w="720" w:type="dxa"/>
            <w:vAlign w:val="bottom"/>
          </w:tcPr>
          <w:p w:rsidR="008E782F" w:rsidRPr="00EA780E" w:rsidRDefault="008E782F" w:rsidP="009C0085">
            <w:pPr>
              <w:spacing w:after="0" w:line="240" w:lineRule="auto"/>
              <w:jc w:val="center"/>
              <w:rPr>
                <w:rFonts w:ascii="Calibri" w:hAnsi="Calibri"/>
                <w:sz w:val="21"/>
                <w:szCs w:val="21"/>
              </w:rPr>
            </w:pPr>
          </w:p>
        </w:tc>
        <w:tc>
          <w:tcPr>
            <w:tcW w:w="720" w:type="dxa"/>
            <w:vAlign w:val="bottom"/>
          </w:tcPr>
          <w:p w:rsidR="008E782F" w:rsidRPr="00EA780E" w:rsidRDefault="008E782F" w:rsidP="009C0085">
            <w:pPr>
              <w:spacing w:after="0" w:line="240" w:lineRule="auto"/>
              <w:jc w:val="center"/>
              <w:rPr>
                <w:rFonts w:ascii="Calibri" w:hAnsi="Calibri"/>
                <w:sz w:val="21"/>
                <w:szCs w:val="21"/>
              </w:rPr>
            </w:pPr>
            <w:r>
              <w:rPr>
                <w:rFonts w:ascii="Calibri" w:hAnsi="Calibri"/>
                <w:sz w:val="21"/>
                <w:szCs w:val="21"/>
              </w:rPr>
              <w:t>83.00</w:t>
            </w:r>
          </w:p>
        </w:tc>
        <w:tc>
          <w:tcPr>
            <w:tcW w:w="1350" w:type="dxa"/>
            <w:vAlign w:val="bottom"/>
          </w:tcPr>
          <w:p w:rsidR="008E782F" w:rsidRPr="00EA780E" w:rsidRDefault="008E782F" w:rsidP="009C0085">
            <w:pPr>
              <w:spacing w:after="0" w:line="240" w:lineRule="auto"/>
              <w:jc w:val="center"/>
              <w:rPr>
                <w:rFonts w:ascii="Calibri" w:hAnsi="Calibri"/>
                <w:sz w:val="21"/>
                <w:szCs w:val="21"/>
              </w:rPr>
            </w:pPr>
          </w:p>
        </w:tc>
        <w:tc>
          <w:tcPr>
            <w:tcW w:w="1350" w:type="dxa"/>
            <w:vAlign w:val="bottom"/>
          </w:tcPr>
          <w:p w:rsidR="008E782F" w:rsidRPr="00EA780E" w:rsidRDefault="008E782F" w:rsidP="009C0085">
            <w:pPr>
              <w:spacing w:after="0" w:line="240" w:lineRule="auto"/>
              <w:jc w:val="center"/>
              <w:rPr>
                <w:rFonts w:ascii="Calibri" w:hAnsi="Calibri"/>
                <w:sz w:val="21"/>
                <w:szCs w:val="21"/>
              </w:rPr>
            </w:pPr>
            <w:r>
              <w:rPr>
                <w:rFonts w:ascii="Calibri" w:hAnsi="Calibri"/>
                <w:sz w:val="21"/>
                <w:szCs w:val="21"/>
              </w:rPr>
              <w:t>78.00</w:t>
            </w:r>
          </w:p>
        </w:tc>
        <w:tc>
          <w:tcPr>
            <w:tcW w:w="1341" w:type="dxa"/>
            <w:vAlign w:val="bottom"/>
          </w:tcPr>
          <w:p w:rsidR="008E782F" w:rsidRPr="00EA780E" w:rsidRDefault="008E782F" w:rsidP="009C0085">
            <w:pPr>
              <w:spacing w:after="0" w:line="240" w:lineRule="auto"/>
              <w:jc w:val="center"/>
              <w:rPr>
                <w:rFonts w:ascii="Calibri" w:hAnsi="Calibri"/>
                <w:sz w:val="21"/>
                <w:szCs w:val="21"/>
              </w:rPr>
            </w:pPr>
          </w:p>
        </w:tc>
        <w:tc>
          <w:tcPr>
            <w:tcW w:w="1359" w:type="dxa"/>
            <w:vAlign w:val="bottom"/>
          </w:tcPr>
          <w:p w:rsidR="008E782F" w:rsidRPr="00EA780E" w:rsidRDefault="008E782F" w:rsidP="009C0085">
            <w:pPr>
              <w:spacing w:after="0" w:line="240" w:lineRule="auto"/>
              <w:jc w:val="center"/>
              <w:rPr>
                <w:rFonts w:ascii="Calibri" w:hAnsi="Calibri"/>
                <w:sz w:val="21"/>
                <w:szCs w:val="21"/>
              </w:rPr>
            </w:pPr>
            <w:r>
              <w:rPr>
                <w:rFonts w:ascii="Calibri" w:hAnsi="Calibri"/>
                <w:sz w:val="21"/>
                <w:szCs w:val="21"/>
              </w:rPr>
              <w:t>78.00</w:t>
            </w:r>
          </w:p>
        </w:tc>
      </w:tr>
      <w:tr w:rsidR="009C0085" w:rsidRPr="00EA780E" w:rsidTr="009C0085">
        <w:trPr>
          <w:jc w:val="center"/>
        </w:trPr>
        <w:tc>
          <w:tcPr>
            <w:tcW w:w="3231" w:type="dxa"/>
          </w:tcPr>
          <w:p w:rsidR="009C0085" w:rsidRPr="00EA780E" w:rsidRDefault="009C0085" w:rsidP="009C0085">
            <w:pPr>
              <w:spacing w:after="0" w:line="240" w:lineRule="auto"/>
              <w:rPr>
                <w:sz w:val="21"/>
                <w:szCs w:val="21"/>
              </w:rPr>
            </w:pPr>
            <w:r w:rsidRPr="00EA780E">
              <w:rPr>
                <w:sz w:val="21"/>
                <w:szCs w:val="21"/>
              </w:rPr>
              <w:t>Coding Specialist</w:t>
            </w:r>
          </w:p>
        </w:tc>
        <w:tc>
          <w:tcPr>
            <w:tcW w:w="45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1</w:t>
            </w:r>
          </w:p>
        </w:tc>
        <w:tc>
          <w:tcPr>
            <w:tcW w:w="72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3.00</w:t>
            </w:r>
          </w:p>
        </w:tc>
        <w:tc>
          <w:tcPr>
            <w:tcW w:w="720" w:type="dxa"/>
            <w:vAlign w:val="bottom"/>
          </w:tcPr>
          <w:p w:rsidR="009C0085" w:rsidRPr="00EA780E" w:rsidRDefault="008E782F" w:rsidP="009C0085">
            <w:pPr>
              <w:spacing w:after="0" w:line="240" w:lineRule="auto"/>
              <w:jc w:val="center"/>
              <w:rPr>
                <w:rFonts w:ascii="Calibri" w:hAnsi="Calibri"/>
                <w:sz w:val="21"/>
                <w:szCs w:val="21"/>
              </w:rPr>
            </w:pPr>
            <w:r>
              <w:rPr>
                <w:rFonts w:ascii="Calibri" w:hAnsi="Calibri"/>
                <w:sz w:val="21"/>
                <w:szCs w:val="21"/>
              </w:rPr>
              <w:t>79.00</w:t>
            </w:r>
          </w:p>
        </w:tc>
        <w:tc>
          <w:tcPr>
            <w:tcW w:w="135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4.00</w:t>
            </w:r>
          </w:p>
        </w:tc>
        <w:tc>
          <w:tcPr>
            <w:tcW w:w="1350" w:type="dxa"/>
            <w:vAlign w:val="bottom"/>
          </w:tcPr>
          <w:p w:rsidR="009C0085" w:rsidRPr="00EA780E" w:rsidRDefault="008E782F" w:rsidP="009C0085">
            <w:pPr>
              <w:spacing w:after="0" w:line="240" w:lineRule="auto"/>
              <w:jc w:val="center"/>
              <w:rPr>
                <w:rFonts w:ascii="Calibri" w:hAnsi="Calibri"/>
                <w:sz w:val="21"/>
                <w:szCs w:val="21"/>
              </w:rPr>
            </w:pPr>
            <w:r>
              <w:rPr>
                <w:rFonts w:ascii="Calibri" w:hAnsi="Calibri"/>
                <w:sz w:val="21"/>
                <w:szCs w:val="21"/>
              </w:rPr>
              <w:t>79.00</w:t>
            </w:r>
          </w:p>
        </w:tc>
        <w:tc>
          <w:tcPr>
            <w:tcW w:w="1341"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5.00</w:t>
            </w:r>
          </w:p>
        </w:tc>
        <w:tc>
          <w:tcPr>
            <w:tcW w:w="1359" w:type="dxa"/>
            <w:vAlign w:val="bottom"/>
          </w:tcPr>
          <w:p w:rsidR="009C0085" w:rsidRPr="00EA780E" w:rsidRDefault="008E782F" w:rsidP="009C0085">
            <w:pPr>
              <w:spacing w:after="0" w:line="240" w:lineRule="auto"/>
              <w:jc w:val="center"/>
              <w:rPr>
                <w:rFonts w:ascii="Calibri" w:hAnsi="Calibri"/>
                <w:sz w:val="21"/>
                <w:szCs w:val="21"/>
              </w:rPr>
            </w:pPr>
            <w:r>
              <w:rPr>
                <w:rFonts w:ascii="Calibri" w:hAnsi="Calibri"/>
                <w:sz w:val="21"/>
                <w:szCs w:val="21"/>
              </w:rPr>
              <w:t>81.00</w:t>
            </w:r>
          </w:p>
        </w:tc>
      </w:tr>
      <w:tr w:rsidR="008E782F" w:rsidRPr="00EA780E" w:rsidTr="009C0085">
        <w:trPr>
          <w:jc w:val="center"/>
        </w:trPr>
        <w:tc>
          <w:tcPr>
            <w:tcW w:w="3231" w:type="dxa"/>
          </w:tcPr>
          <w:p w:rsidR="008E782F" w:rsidRPr="00EA780E" w:rsidRDefault="008E782F" w:rsidP="009C0085">
            <w:pPr>
              <w:spacing w:after="0" w:line="240" w:lineRule="auto"/>
              <w:rPr>
                <w:sz w:val="21"/>
                <w:szCs w:val="21"/>
              </w:rPr>
            </w:pPr>
            <w:r>
              <w:rPr>
                <w:sz w:val="21"/>
                <w:szCs w:val="21"/>
              </w:rPr>
              <w:t>Computer Information Science</w:t>
            </w:r>
          </w:p>
        </w:tc>
        <w:tc>
          <w:tcPr>
            <w:tcW w:w="450" w:type="dxa"/>
            <w:vAlign w:val="bottom"/>
          </w:tcPr>
          <w:p w:rsidR="008E782F" w:rsidRPr="00EA780E" w:rsidRDefault="008E782F" w:rsidP="009C0085">
            <w:pPr>
              <w:spacing w:after="0" w:line="240" w:lineRule="auto"/>
              <w:jc w:val="center"/>
              <w:rPr>
                <w:rFonts w:ascii="Calibri" w:hAnsi="Calibri"/>
                <w:sz w:val="21"/>
                <w:szCs w:val="21"/>
              </w:rPr>
            </w:pPr>
            <w:r>
              <w:rPr>
                <w:rFonts w:ascii="Calibri" w:hAnsi="Calibri"/>
                <w:sz w:val="21"/>
                <w:szCs w:val="21"/>
              </w:rPr>
              <w:t>1</w:t>
            </w:r>
          </w:p>
        </w:tc>
        <w:tc>
          <w:tcPr>
            <w:tcW w:w="720" w:type="dxa"/>
            <w:vAlign w:val="bottom"/>
          </w:tcPr>
          <w:p w:rsidR="008E782F" w:rsidRPr="00EA780E" w:rsidRDefault="008E782F" w:rsidP="009C0085">
            <w:pPr>
              <w:spacing w:after="0" w:line="240" w:lineRule="auto"/>
              <w:jc w:val="center"/>
              <w:rPr>
                <w:rFonts w:ascii="Calibri" w:hAnsi="Calibri"/>
                <w:sz w:val="21"/>
                <w:szCs w:val="21"/>
              </w:rPr>
            </w:pPr>
          </w:p>
        </w:tc>
        <w:tc>
          <w:tcPr>
            <w:tcW w:w="720" w:type="dxa"/>
            <w:vAlign w:val="bottom"/>
          </w:tcPr>
          <w:p w:rsidR="008E782F" w:rsidRPr="00EA780E" w:rsidRDefault="008E782F" w:rsidP="009C0085">
            <w:pPr>
              <w:spacing w:after="0" w:line="240" w:lineRule="auto"/>
              <w:jc w:val="center"/>
              <w:rPr>
                <w:rFonts w:ascii="Calibri" w:hAnsi="Calibri"/>
                <w:sz w:val="21"/>
                <w:szCs w:val="21"/>
              </w:rPr>
            </w:pPr>
            <w:r>
              <w:rPr>
                <w:rFonts w:ascii="Calibri" w:hAnsi="Calibri"/>
                <w:sz w:val="21"/>
                <w:szCs w:val="21"/>
              </w:rPr>
              <w:t>82.00</w:t>
            </w:r>
          </w:p>
        </w:tc>
        <w:tc>
          <w:tcPr>
            <w:tcW w:w="1350" w:type="dxa"/>
            <w:vAlign w:val="bottom"/>
          </w:tcPr>
          <w:p w:rsidR="008E782F" w:rsidRPr="00EA780E" w:rsidRDefault="008E782F" w:rsidP="009C0085">
            <w:pPr>
              <w:spacing w:after="0" w:line="240" w:lineRule="auto"/>
              <w:jc w:val="center"/>
              <w:rPr>
                <w:rFonts w:ascii="Calibri" w:hAnsi="Calibri"/>
                <w:sz w:val="21"/>
                <w:szCs w:val="21"/>
              </w:rPr>
            </w:pPr>
          </w:p>
        </w:tc>
        <w:tc>
          <w:tcPr>
            <w:tcW w:w="1350" w:type="dxa"/>
            <w:vAlign w:val="bottom"/>
          </w:tcPr>
          <w:p w:rsidR="008E782F" w:rsidRPr="00EA780E" w:rsidRDefault="008E782F" w:rsidP="009C0085">
            <w:pPr>
              <w:spacing w:after="0" w:line="240" w:lineRule="auto"/>
              <w:jc w:val="center"/>
              <w:rPr>
                <w:rFonts w:ascii="Calibri" w:hAnsi="Calibri"/>
                <w:sz w:val="21"/>
                <w:szCs w:val="21"/>
              </w:rPr>
            </w:pPr>
            <w:r>
              <w:rPr>
                <w:rFonts w:ascii="Calibri" w:hAnsi="Calibri"/>
                <w:sz w:val="21"/>
                <w:szCs w:val="21"/>
              </w:rPr>
              <w:t>81.00</w:t>
            </w:r>
          </w:p>
        </w:tc>
        <w:tc>
          <w:tcPr>
            <w:tcW w:w="1341" w:type="dxa"/>
            <w:vAlign w:val="bottom"/>
          </w:tcPr>
          <w:p w:rsidR="008E782F" w:rsidRPr="00EA780E" w:rsidRDefault="008E782F" w:rsidP="009C0085">
            <w:pPr>
              <w:spacing w:after="0" w:line="240" w:lineRule="auto"/>
              <w:jc w:val="center"/>
              <w:rPr>
                <w:rFonts w:ascii="Calibri" w:hAnsi="Calibri"/>
                <w:sz w:val="21"/>
                <w:szCs w:val="21"/>
              </w:rPr>
            </w:pPr>
          </w:p>
        </w:tc>
        <w:tc>
          <w:tcPr>
            <w:tcW w:w="1359" w:type="dxa"/>
            <w:vAlign w:val="bottom"/>
          </w:tcPr>
          <w:p w:rsidR="008E782F" w:rsidRPr="00EA780E" w:rsidRDefault="008E782F" w:rsidP="009C0085">
            <w:pPr>
              <w:spacing w:after="0" w:line="240" w:lineRule="auto"/>
              <w:jc w:val="center"/>
              <w:rPr>
                <w:rFonts w:ascii="Calibri" w:hAnsi="Calibri"/>
                <w:sz w:val="21"/>
                <w:szCs w:val="21"/>
              </w:rPr>
            </w:pPr>
            <w:r>
              <w:rPr>
                <w:rFonts w:ascii="Calibri" w:hAnsi="Calibri"/>
                <w:sz w:val="21"/>
                <w:szCs w:val="21"/>
              </w:rPr>
              <w:t>81.00</w:t>
            </w:r>
          </w:p>
        </w:tc>
      </w:tr>
      <w:tr w:rsidR="008E782F" w:rsidRPr="00EA780E" w:rsidTr="009C0085">
        <w:trPr>
          <w:jc w:val="center"/>
        </w:trPr>
        <w:tc>
          <w:tcPr>
            <w:tcW w:w="3231" w:type="dxa"/>
          </w:tcPr>
          <w:p w:rsidR="008E782F" w:rsidRPr="00EA780E" w:rsidRDefault="008E782F" w:rsidP="009C0085">
            <w:pPr>
              <w:spacing w:after="0" w:line="240" w:lineRule="auto"/>
              <w:rPr>
                <w:sz w:val="21"/>
                <w:szCs w:val="21"/>
              </w:rPr>
            </w:pPr>
            <w:r>
              <w:rPr>
                <w:sz w:val="21"/>
                <w:szCs w:val="21"/>
              </w:rPr>
              <w:t>Dental Assisting</w:t>
            </w:r>
          </w:p>
        </w:tc>
        <w:tc>
          <w:tcPr>
            <w:tcW w:w="450" w:type="dxa"/>
            <w:vAlign w:val="bottom"/>
          </w:tcPr>
          <w:p w:rsidR="008E782F" w:rsidRPr="00EA780E" w:rsidRDefault="008E782F" w:rsidP="009C0085">
            <w:pPr>
              <w:spacing w:after="0" w:line="240" w:lineRule="auto"/>
              <w:jc w:val="center"/>
              <w:rPr>
                <w:rFonts w:ascii="Calibri" w:hAnsi="Calibri"/>
                <w:sz w:val="21"/>
                <w:szCs w:val="21"/>
              </w:rPr>
            </w:pPr>
            <w:r>
              <w:rPr>
                <w:rFonts w:ascii="Calibri" w:hAnsi="Calibri"/>
                <w:sz w:val="21"/>
                <w:szCs w:val="21"/>
              </w:rPr>
              <w:t>3</w:t>
            </w:r>
          </w:p>
        </w:tc>
        <w:tc>
          <w:tcPr>
            <w:tcW w:w="720" w:type="dxa"/>
            <w:vAlign w:val="bottom"/>
          </w:tcPr>
          <w:p w:rsidR="008E782F" w:rsidRPr="00EA780E" w:rsidRDefault="008E782F" w:rsidP="009C0085">
            <w:pPr>
              <w:spacing w:after="0" w:line="240" w:lineRule="auto"/>
              <w:jc w:val="center"/>
              <w:rPr>
                <w:rFonts w:ascii="Calibri" w:hAnsi="Calibri"/>
                <w:sz w:val="21"/>
                <w:szCs w:val="21"/>
              </w:rPr>
            </w:pPr>
          </w:p>
        </w:tc>
        <w:tc>
          <w:tcPr>
            <w:tcW w:w="720" w:type="dxa"/>
            <w:vAlign w:val="bottom"/>
          </w:tcPr>
          <w:p w:rsidR="008E782F" w:rsidRPr="00EA780E" w:rsidRDefault="008E782F" w:rsidP="009C0085">
            <w:pPr>
              <w:spacing w:after="0" w:line="240" w:lineRule="auto"/>
              <w:jc w:val="center"/>
              <w:rPr>
                <w:rFonts w:ascii="Calibri" w:hAnsi="Calibri"/>
                <w:sz w:val="21"/>
                <w:szCs w:val="21"/>
              </w:rPr>
            </w:pPr>
            <w:r>
              <w:rPr>
                <w:rFonts w:ascii="Calibri" w:hAnsi="Calibri"/>
                <w:sz w:val="21"/>
                <w:szCs w:val="21"/>
              </w:rPr>
              <w:t>78.33</w:t>
            </w:r>
          </w:p>
        </w:tc>
        <w:tc>
          <w:tcPr>
            <w:tcW w:w="1350" w:type="dxa"/>
            <w:vAlign w:val="bottom"/>
          </w:tcPr>
          <w:p w:rsidR="008E782F" w:rsidRPr="00EA780E" w:rsidRDefault="008E782F" w:rsidP="009C0085">
            <w:pPr>
              <w:spacing w:after="0" w:line="240" w:lineRule="auto"/>
              <w:jc w:val="center"/>
              <w:rPr>
                <w:rFonts w:ascii="Calibri" w:hAnsi="Calibri"/>
                <w:sz w:val="21"/>
                <w:szCs w:val="21"/>
              </w:rPr>
            </w:pPr>
          </w:p>
        </w:tc>
        <w:tc>
          <w:tcPr>
            <w:tcW w:w="1350" w:type="dxa"/>
            <w:vAlign w:val="bottom"/>
          </w:tcPr>
          <w:p w:rsidR="008E782F" w:rsidRPr="00EA780E" w:rsidRDefault="008E782F" w:rsidP="009C0085">
            <w:pPr>
              <w:spacing w:after="0" w:line="240" w:lineRule="auto"/>
              <w:jc w:val="center"/>
              <w:rPr>
                <w:rFonts w:ascii="Calibri" w:hAnsi="Calibri"/>
                <w:sz w:val="21"/>
                <w:szCs w:val="21"/>
              </w:rPr>
            </w:pPr>
            <w:r>
              <w:rPr>
                <w:rFonts w:ascii="Calibri" w:hAnsi="Calibri"/>
                <w:sz w:val="21"/>
                <w:szCs w:val="21"/>
              </w:rPr>
              <w:t>76.67</w:t>
            </w:r>
          </w:p>
        </w:tc>
        <w:tc>
          <w:tcPr>
            <w:tcW w:w="1341" w:type="dxa"/>
            <w:vAlign w:val="bottom"/>
          </w:tcPr>
          <w:p w:rsidR="008E782F" w:rsidRPr="00EA780E" w:rsidRDefault="008E782F" w:rsidP="009C0085">
            <w:pPr>
              <w:spacing w:after="0" w:line="240" w:lineRule="auto"/>
              <w:jc w:val="center"/>
              <w:rPr>
                <w:rFonts w:ascii="Calibri" w:hAnsi="Calibri"/>
                <w:sz w:val="21"/>
                <w:szCs w:val="21"/>
              </w:rPr>
            </w:pPr>
          </w:p>
        </w:tc>
        <w:tc>
          <w:tcPr>
            <w:tcW w:w="1359" w:type="dxa"/>
            <w:vAlign w:val="bottom"/>
          </w:tcPr>
          <w:p w:rsidR="008E782F" w:rsidRPr="00EA780E" w:rsidRDefault="008E782F" w:rsidP="009C0085">
            <w:pPr>
              <w:spacing w:after="0" w:line="240" w:lineRule="auto"/>
              <w:jc w:val="center"/>
              <w:rPr>
                <w:rFonts w:ascii="Calibri" w:hAnsi="Calibri"/>
                <w:sz w:val="21"/>
                <w:szCs w:val="21"/>
              </w:rPr>
            </w:pPr>
            <w:r>
              <w:rPr>
                <w:rFonts w:ascii="Calibri" w:hAnsi="Calibri"/>
                <w:sz w:val="21"/>
                <w:szCs w:val="21"/>
              </w:rPr>
              <w:t>78.00</w:t>
            </w:r>
          </w:p>
        </w:tc>
      </w:tr>
      <w:tr w:rsidR="009C0085" w:rsidRPr="00EA780E" w:rsidTr="009C0085">
        <w:trPr>
          <w:jc w:val="center"/>
        </w:trPr>
        <w:tc>
          <w:tcPr>
            <w:tcW w:w="3231" w:type="dxa"/>
          </w:tcPr>
          <w:p w:rsidR="009C0085" w:rsidRPr="00EA780E" w:rsidRDefault="009C0085" w:rsidP="009C0085">
            <w:pPr>
              <w:spacing w:after="0" w:line="240" w:lineRule="auto"/>
              <w:rPr>
                <w:sz w:val="21"/>
                <w:szCs w:val="21"/>
              </w:rPr>
            </w:pPr>
            <w:r w:rsidRPr="00EA780E">
              <w:rPr>
                <w:sz w:val="21"/>
                <w:szCs w:val="21"/>
              </w:rPr>
              <w:t>Drafting &amp; Design Technology</w:t>
            </w:r>
          </w:p>
        </w:tc>
        <w:tc>
          <w:tcPr>
            <w:tcW w:w="450" w:type="dxa"/>
            <w:vAlign w:val="bottom"/>
          </w:tcPr>
          <w:p w:rsidR="009C0085" w:rsidRPr="00EA780E" w:rsidRDefault="008E782F" w:rsidP="009C0085">
            <w:pPr>
              <w:spacing w:after="0" w:line="240" w:lineRule="auto"/>
              <w:jc w:val="center"/>
              <w:rPr>
                <w:rFonts w:ascii="Calibri" w:hAnsi="Calibri"/>
                <w:sz w:val="21"/>
                <w:szCs w:val="21"/>
              </w:rPr>
            </w:pPr>
            <w:r>
              <w:rPr>
                <w:rFonts w:ascii="Calibri" w:hAnsi="Calibri"/>
                <w:sz w:val="21"/>
                <w:szCs w:val="21"/>
              </w:rPr>
              <w:t>1</w:t>
            </w:r>
          </w:p>
        </w:tc>
        <w:tc>
          <w:tcPr>
            <w:tcW w:w="72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5.75</w:t>
            </w:r>
          </w:p>
        </w:tc>
        <w:tc>
          <w:tcPr>
            <w:tcW w:w="720" w:type="dxa"/>
            <w:vAlign w:val="bottom"/>
          </w:tcPr>
          <w:p w:rsidR="009C0085" w:rsidRPr="00EA780E" w:rsidRDefault="008E782F" w:rsidP="009C0085">
            <w:pPr>
              <w:spacing w:after="0" w:line="240" w:lineRule="auto"/>
              <w:jc w:val="center"/>
              <w:rPr>
                <w:rFonts w:ascii="Calibri" w:hAnsi="Calibri"/>
                <w:sz w:val="21"/>
                <w:szCs w:val="21"/>
              </w:rPr>
            </w:pPr>
            <w:r>
              <w:rPr>
                <w:rFonts w:ascii="Calibri" w:hAnsi="Calibri"/>
                <w:sz w:val="21"/>
                <w:szCs w:val="21"/>
              </w:rPr>
              <w:t>82.00</w:t>
            </w:r>
          </w:p>
        </w:tc>
        <w:tc>
          <w:tcPr>
            <w:tcW w:w="135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5.25</w:t>
            </w:r>
          </w:p>
        </w:tc>
        <w:tc>
          <w:tcPr>
            <w:tcW w:w="1350" w:type="dxa"/>
            <w:vAlign w:val="bottom"/>
          </w:tcPr>
          <w:p w:rsidR="009C0085" w:rsidRPr="00EA780E" w:rsidRDefault="008E782F" w:rsidP="009C0085">
            <w:pPr>
              <w:spacing w:after="0" w:line="240" w:lineRule="auto"/>
              <w:jc w:val="center"/>
              <w:rPr>
                <w:rFonts w:ascii="Calibri" w:hAnsi="Calibri"/>
                <w:sz w:val="21"/>
                <w:szCs w:val="21"/>
              </w:rPr>
            </w:pPr>
            <w:r>
              <w:rPr>
                <w:rFonts w:ascii="Calibri" w:hAnsi="Calibri"/>
                <w:sz w:val="21"/>
                <w:szCs w:val="21"/>
              </w:rPr>
              <w:t>80.00</w:t>
            </w:r>
          </w:p>
        </w:tc>
        <w:tc>
          <w:tcPr>
            <w:tcW w:w="1341"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6.25</w:t>
            </w:r>
          </w:p>
        </w:tc>
        <w:tc>
          <w:tcPr>
            <w:tcW w:w="1359" w:type="dxa"/>
            <w:vAlign w:val="bottom"/>
          </w:tcPr>
          <w:p w:rsidR="009C0085" w:rsidRPr="00EA780E" w:rsidRDefault="008E782F" w:rsidP="009C0085">
            <w:pPr>
              <w:spacing w:after="0" w:line="240" w:lineRule="auto"/>
              <w:jc w:val="center"/>
              <w:rPr>
                <w:rFonts w:ascii="Calibri" w:hAnsi="Calibri"/>
                <w:sz w:val="21"/>
                <w:szCs w:val="21"/>
              </w:rPr>
            </w:pPr>
            <w:r>
              <w:rPr>
                <w:rFonts w:ascii="Calibri" w:hAnsi="Calibri"/>
                <w:sz w:val="21"/>
                <w:szCs w:val="21"/>
              </w:rPr>
              <w:t>85.00</w:t>
            </w:r>
          </w:p>
        </w:tc>
      </w:tr>
      <w:tr w:rsidR="009C0085" w:rsidRPr="00EA780E" w:rsidTr="009C0085">
        <w:trPr>
          <w:jc w:val="center"/>
        </w:trPr>
        <w:tc>
          <w:tcPr>
            <w:tcW w:w="3231" w:type="dxa"/>
          </w:tcPr>
          <w:p w:rsidR="009C0085" w:rsidRPr="00EA780E" w:rsidRDefault="009C0085" w:rsidP="009C0085">
            <w:pPr>
              <w:spacing w:after="0" w:line="240" w:lineRule="auto"/>
              <w:rPr>
                <w:sz w:val="21"/>
                <w:szCs w:val="21"/>
              </w:rPr>
            </w:pPr>
            <w:r w:rsidRPr="00EA780E">
              <w:rPr>
                <w:sz w:val="21"/>
                <w:szCs w:val="21"/>
              </w:rPr>
              <w:t>Heating, Refrigeration, and A.C.</w:t>
            </w:r>
          </w:p>
        </w:tc>
        <w:tc>
          <w:tcPr>
            <w:tcW w:w="45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3</w:t>
            </w:r>
          </w:p>
        </w:tc>
        <w:tc>
          <w:tcPr>
            <w:tcW w:w="72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4.00</w:t>
            </w:r>
          </w:p>
        </w:tc>
        <w:tc>
          <w:tcPr>
            <w:tcW w:w="720" w:type="dxa"/>
            <w:vAlign w:val="bottom"/>
          </w:tcPr>
          <w:p w:rsidR="009C0085" w:rsidRPr="00EA780E" w:rsidRDefault="008E782F" w:rsidP="009C0085">
            <w:pPr>
              <w:spacing w:after="0" w:line="240" w:lineRule="auto"/>
              <w:jc w:val="center"/>
              <w:rPr>
                <w:rFonts w:ascii="Calibri" w:hAnsi="Calibri"/>
                <w:sz w:val="21"/>
                <w:szCs w:val="21"/>
              </w:rPr>
            </w:pPr>
            <w:r>
              <w:rPr>
                <w:rFonts w:ascii="Calibri" w:hAnsi="Calibri"/>
                <w:sz w:val="21"/>
                <w:szCs w:val="21"/>
              </w:rPr>
              <w:t>81.33</w:t>
            </w:r>
          </w:p>
        </w:tc>
        <w:tc>
          <w:tcPr>
            <w:tcW w:w="135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4.88</w:t>
            </w:r>
          </w:p>
        </w:tc>
        <w:tc>
          <w:tcPr>
            <w:tcW w:w="1350" w:type="dxa"/>
            <w:vAlign w:val="bottom"/>
          </w:tcPr>
          <w:p w:rsidR="009C0085" w:rsidRPr="00EA780E" w:rsidRDefault="008E782F" w:rsidP="009C0085">
            <w:pPr>
              <w:spacing w:after="0" w:line="240" w:lineRule="auto"/>
              <w:jc w:val="center"/>
              <w:rPr>
                <w:rFonts w:ascii="Calibri" w:hAnsi="Calibri"/>
                <w:sz w:val="21"/>
                <w:szCs w:val="21"/>
              </w:rPr>
            </w:pPr>
            <w:r>
              <w:rPr>
                <w:rFonts w:ascii="Calibri" w:hAnsi="Calibri"/>
                <w:sz w:val="21"/>
                <w:szCs w:val="21"/>
              </w:rPr>
              <w:t>80.67</w:t>
            </w:r>
          </w:p>
        </w:tc>
        <w:tc>
          <w:tcPr>
            <w:tcW w:w="1341"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5.00</w:t>
            </w:r>
          </w:p>
        </w:tc>
        <w:tc>
          <w:tcPr>
            <w:tcW w:w="1359" w:type="dxa"/>
            <w:vAlign w:val="bottom"/>
          </w:tcPr>
          <w:p w:rsidR="009C0085" w:rsidRPr="00EA780E" w:rsidRDefault="008E782F" w:rsidP="009C0085">
            <w:pPr>
              <w:spacing w:after="0" w:line="240" w:lineRule="auto"/>
              <w:jc w:val="center"/>
              <w:rPr>
                <w:rFonts w:ascii="Calibri" w:hAnsi="Calibri"/>
                <w:sz w:val="21"/>
                <w:szCs w:val="21"/>
              </w:rPr>
            </w:pPr>
            <w:r>
              <w:rPr>
                <w:rFonts w:ascii="Calibri" w:hAnsi="Calibri"/>
                <w:sz w:val="21"/>
                <w:szCs w:val="21"/>
              </w:rPr>
              <w:t>79.67</w:t>
            </w:r>
          </w:p>
        </w:tc>
      </w:tr>
      <w:tr w:rsidR="008E782F" w:rsidRPr="00EA780E" w:rsidTr="009C0085">
        <w:trPr>
          <w:jc w:val="center"/>
        </w:trPr>
        <w:tc>
          <w:tcPr>
            <w:tcW w:w="3231" w:type="dxa"/>
          </w:tcPr>
          <w:p w:rsidR="008E782F" w:rsidRPr="00EA780E" w:rsidRDefault="008E782F" w:rsidP="009C0085">
            <w:pPr>
              <w:spacing w:after="0" w:line="240" w:lineRule="auto"/>
              <w:rPr>
                <w:sz w:val="21"/>
                <w:szCs w:val="21"/>
              </w:rPr>
            </w:pPr>
            <w:r>
              <w:rPr>
                <w:sz w:val="21"/>
                <w:szCs w:val="21"/>
              </w:rPr>
              <w:t>Hospitality Management</w:t>
            </w:r>
          </w:p>
        </w:tc>
        <w:tc>
          <w:tcPr>
            <w:tcW w:w="450" w:type="dxa"/>
            <w:vAlign w:val="bottom"/>
          </w:tcPr>
          <w:p w:rsidR="008E782F" w:rsidRPr="00EA780E" w:rsidRDefault="008E782F" w:rsidP="009C0085">
            <w:pPr>
              <w:spacing w:after="0" w:line="240" w:lineRule="auto"/>
              <w:jc w:val="center"/>
              <w:rPr>
                <w:rFonts w:ascii="Calibri" w:hAnsi="Calibri"/>
                <w:sz w:val="21"/>
                <w:szCs w:val="21"/>
              </w:rPr>
            </w:pPr>
            <w:r>
              <w:rPr>
                <w:rFonts w:ascii="Calibri" w:hAnsi="Calibri"/>
                <w:sz w:val="21"/>
                <w:szCs w:val="21"/>
              </w:rPr>
              <w:t>18</w:t>
            </w:r>
          </w:p>
        </w:tc>
        <w:tc>
          <w:tcPr>
            <w:tcW w:w="720" w:type="dxa"/>
            <w:vAlign w:val="bottom"/>
          </w:tcPr>
          <w:p w:rsidR="008E782F" w:rsidRPr="00EA780E" w:rsidRDefault="008E782F" w:rsidP="009C0085">
            <w:pPr>
              <w:spacing w:after="0" w:line="240" w:lineRule="auto"/>
              <w:jc w:val="center"/>
              <w:rPr>
                <w:rFonts w:ascii="Calibri" w:hAnsi="Calibri"/>
                <w:sz w:val="21"/>
                <w:szCs w:val="21"/>
              </w:rPr>
            </w:pPr>
          </w:p>
        </w:tc>
        <w:tc>
          <w:tcPr>
            <w:tcW w:w="720" w:type="dxa"/>
            <w:vAlign w:val="bottom"/>
          </w:tcPr>
          <w:p w:rsidR="008E782F" w:rsidRPr="00EA780E" w:rsidRDefault="008E782F" w:rsidP="009C0085">
            <w:pPr>
              <w:spacing w:after="0" w:line="240" w:lineRule="auto"/>
              <w:jc w:val="center"/>
              <w:rPr>
                <w:rFonts w:ascii="Calibri" w:hAnsi="Calibri"/>
                <w:sz w:val="21"/>
                <w:szCs w:val="21"/>
              </w:rPr>
            </w:pPr>
            <w:r>
              <w:rPr>
                <w:rFonts w:ascii="Calibri" w:hAnsi="Calibri"/>
                <w:sz w:val="21"/>
                <w:szCs w:val="21"/>
              </w:rPr>
              <w:t>79.06</w:t>
            </w:r>
          </w:p>
        </w:tc>
        <w:tc>
          <w:tcPr>
            <w:tcW w:w="1350" w:type="dxa"/>
            <w:vAlign w:val="bottom"/>
          </w:tcPr>
          <w:p w:rsidR="008E782F" w:rsidRPr="00EA780E" w:rsidRDefault="008E782F" w:rsidP="009C0085">
            <w:pPr>
              <w:spacing w:after="0" w:line="240" w:lineRule="auto"/>
              <w:jc w:val="center"/>
              <w:rPr>
                <w:rFonts w:ascii="Calibri" w:hAnsi="Calibri"/>
                <w:sz w:val="21"/>
                <w:szCs w:val="21"/>
              </w:rPr>
            </w:pPr>
          </w:p>
        </w:tc>
        <w:tc>
          <w:tcPr>
            <w:tcW w:w="1350" w:type="dxa"/>
            <w:vAlign w:val="bottom"/>
          </w:tcPr>
          <w:p w:rsidR="008E782F" w:rsidRPr="00EA780E" w:rsidRDefault="008E782F" w:rsidP="009C0085">
            <w:pPr>
              <w:spacing w:after="0" w:line="240" w:lineRule="auto"/>
              <w:jc w:val="center"/>
              <w:rPr>
                <w:rFonts w:ascii="Calibri" w:hAnsi="Calibri"/>
                <w:sz w:val="21"/>
                <w:szCs w:val="21"/>
              </w:rPr>
            </w:pPr>
            <w:r>
              <w:rPr>
                <w:rFonts w:ascii="Calibri" w:hAnsi="Calibri"/>
                <w:sz w:val="21"/>
                <w:szCs w:val="21"/>
              </w:rPr>
              <w:t>77.16</w:t>
            </w:r>
          </w:p>
        </w:tc>
        <w:tc>
          <w:tcPr>
            <w:tcW w:w="1341" w:type="dxa"/>
            <w:vAlign w:val="bottom"/>
          </w:tcPr>
          <w:p w:rsidR="008E782F" w:rsidRPr="00EA780E" w:rsidRDefault="008E782F" w:rsidP="009C0085">
            <w:pPr>
              <w:spacing w:after="0" w:line="240" w:lineRule="auto"/>
              <w:jc w:val="center"/>
              <w:rPr>
                <w:rFonts w:ascii="Calibri" w:hAnsi="Calibri"/>
                <w:sz w:val="21"/>
                <w:szCs w:val="21"/>
              </w:rPr>
            </w:pPr>
          </w:p>
        </w:tc>
        <w:tc>
          <w:tcPr>
            <w:tcW w:w="1359" w:type="dxa"/>
            <w:vAlign w:val="bottom"/>
          </w:tcPr>
          <w:p w:rsidR="008E782F" w:rsidRPr="00EA780E" w:rsidRDefault="008E782F" w:rsidP="009C0085">
            <w:pPr>
              <w:spacing w:after="0" w:line="240" w:lineRule="auto"/>
              <w:jc w:val="center"/>
              <w:rPr>
                <w:rFonts w:ascii="Calibri" w:hAnsi="Calibri"/>
                <w:sz w:val="21"/>
                <w:szCs w:val="21"/>
              </w:rPr>
            </w:pPr>
            <w:r>
              <w:rPr>
                <w:rFonts w:ascii="Calibri" w:hAnsi="Calibri"/>
                <w:sz w:val="21"/>
                <w:szCs w:val="21"/>
              </w:rPr>
              <w:t>79.94</w:t>
            </w:r>
          </w:p>
        </w:tc>
      </w:tr>
      <w:tr w:rsidR="009C0085" w:rsidRPr="00EA780E" w:rsidTr="009C0085">
        <w:trPr>
          <w:jc w:val="center"/>
        </w:trPr>
        <w:tc>
          <w:tcPr>
            <w:tcW w:w="3231" w:type="dxa"/>
          </w:tcPr>
          <w:p w:rsidR="009C0085" w:rsidRPr="00EA780E" w:rsidRDefault="009C0085" w:rsidP="009C0085">
            <w:pPr>
              <w:spacing w:after="0" w:line="240" w:lineRule="auto"/>
              <w:rPr>
                <w:sz w:val="21"/>
                <w:szCs w:val="21"/>
              </w:rPr>
            </w:pPr>
            <w:r w:rsidRPr="00EA780E">
              <w:rPr>
                <w:sz w:val="21"/>
                <w:szCs w:val="21"/>
              </w:rPr>
              <w:t>Surgical Technology</w:t>
            </w:r>
          </w:p>
        </w:tc>
        <w:tc>
          <w:tcPr>
            <w:tcW w:w="45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9</w:t>
            </w:r>
          </w:p>
        </w:tc>
        <w:tc>
          <w:tcPr>
            <w:tcW w:w="72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4.78</w:t>
            </w:r>
          </w:p>
        </w:tc>
        <w:tc>
          <w:tcPr>
            <w:tcW w:w="720" w:type="dxa"/>
            <w:vAlign w:val="bottom"/>
          </w:tcPr>
          <w:p w:rsidR="009C0085" w:rsidRPr="00EA780E" w:rsidRDefault="008E782F" w:rsidP="009C0085">
            <w:pPr>
              <w:spacing w:after="0" w:line="240" w:lineRule="auto"/>
              <w:jc w:val="center"/>
              <w:rPr>
                <w:rFonts w:ascii="Calibri" w:hAnsi="Calibri"/>
                <w:sz w:val="21"/>
                <w:szCs w:val="21"/>
              </w:rPr>
            </w:pPr>
            <w:r>
              <w:rPr>
                <w:rFonts w:ascii="Calibri" w:hAnsi="Calibri"/>
                <w:sz w:val="21"/>
                <w:szCs w:val="21"/>
              </w:rPr>
              <w:t>73.67</w:t>
            </w:r>
          </w:p>
        </w:tc>
        <w:tc>
          <w:tcPr>
            <w:tcW w:w="1350"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4.67</w:t>
            </w:r>
          </w:p>
        </w:tc>
        <w:tc>
          <w:tcPr>
            <w:tcW w:w="1350" w:type="dxa"/>
            <w:vAlign w:val="bottom"/>
          </w:tcPr>
          <w:p w:rsidR="009C0085" w:rsidRPr="00EA780E" w:rsidRDefault="008E782F" w:rsidP="009C0085">
            <w:pPr>
              <w:spacing w:after="0" w:line="240" w:lineRule="auto"/>
              <w:jc w:val="center"/>
              <w:rPr>
                <w:rFonts w:ascii="Calibri" w:hAnsi="Calibri"/>
                <w:sz w:val="21"/>
                <w:szCs w:val="21"/>
              </w:rPr>
            </w:pPr>
            <w:r>
              <w:rPr>
                <w:rFonts w:ascii="Calibri" w:hAnsi="Calibri"/>
                <w:sz w:val="21"/>
                <w:szCs w:val="21"/>
              </w:rPr>
              <w:t>75.56</w:t>
            </w:r>
          </w:p>
        </w:tc>
        <w:tc>
          <w:tcPr>
            <w:tcW w:w="1341" w:type="dxa"/>
            <w:vAlign w:val="bottom"/>
          </w:tcPr>
          <w:p w:rsidR="009C0085" w:rsidRPr="00EA780E" w:rsidRDefault="009C0085" w:rsidP="009C0085">
            <w:pPr>
              <w:spacing w:after="0" w:line="240" w:lineRule="auto"/>
              <w:jc w:val="center"/>
              <w:rPr>
                <w:rFonts w:ascii="Calibri" w:hAnsi="Calibri"/>
                <w:sz w:val="21"/>
                <w:szCs w:val="21"/>
              </w:rPr>
            </w:pPr>
            <w:r w:rsidRPr="00EA780E">
              <w:rPr>
                <w:rFonts w:ascii="Calibri" w:hAnsi="Calibri"/>
                <w:sz w:val="21"/>
                <w:szCs w:val="21"/>
              </w:rPr>
              <w:t>5.33</w:t>
            </w:r>
          </w:p>
        </w:tc>
        <w:tc>
          <w:tcPr>
            <w:tcW w:w="1359" w:type="dxa"/>
            <w:vAlign w:val="bottom"/>
          </w:tcPr>
          <w:p w:rsidR="009C0085" w:rsidRPr="00EA780E" w:rsidRDefault="008E782F" w:rsidP="009C0085">
            <w:pPr>
              <w:spacing w:after="0" w:line="240" w:lineRule="auto"/>
              <w:jc w:val="center"/>
              <w:rPr>
                <w:rFonts w:ascii="Calibri" w:hAnsi="Calibri"/>
                <w:sz w:val="21"/>
                <w:szCs w:val="21"/>
              </w:rPr>
            </w:pPr>
            <w:r>
              <w:rPr>
                <w:rFonts w:ascii="Calibri" w:hAnsi="Calibri"/>
                <w:sz w:val="21"/>
                <w:szCs w:val="21"/>
              </w:rPr>
              <w:t>75.78</w:t>
            </w:r>
          </w:p>
        </w:tc>
      </w:tr>
      <w:tr w:rsidR="008E782F" w:rsidRPr="00EA780E" w:rsidTr="009C0085">
        <w:trPr>
          <w:jc w:val="center"/>
        </w:trPr>
        <w:tc>
          <w:tcPr>
            <w:tcW w:w="3231" w:type="dxa"/>
          </w:tcPr>
          <w:p w:rsidR="008E782F" w:rsidRPr="00EA780E" w:rsidRDefault="008E782F" w:rsidP="009C0085">
            <w:pPr>
              <w:spacing w:after="0" w:line="240" w:lineRule="auto"/>
              <w:rPr>
                <w:sz w:val="21"/>
                <w:szCs w:val="21"/>
              </w:rPr>
            </w:pPr>
            <w:r>
              <w:rPr>
                <w:sz w:val="21"/>
                <w:szCs w:val="21"/>
              </w:rPr>
              <w:t>Welding</w:t>
            </w:r>
          </w:p>
        </w:tc>
        <w:tc>
          <w:tcPr>
            <w:tcW w:w="450" w:type="dxa"/>
            <w:vAlign w:val="bottom"/>
          </w:tcPr>
          <w:p w:rsidR="008E782F" w:rsidRPr="00EA780E" w:rsidRDefault="008E782F" w:rsidP="009C0085">
            <w:pPr>
              <w:spacing w:after="0" w:line="240" w:lineRule="auto"/>
              <w:jc w:val="center"/>
              <w:rPr>
                <w:rFonts w:ascii="Calibri" w:hAnsi="Calibri"/>
                <w:sz w:val="21"/>
                <w:szCs w:val="21"/>
              </w:rPr>
            </w:pPr>
            <w:r>
              <w:rPr>
                <w:rFonts w:ascii="Calibri" w:hAnsi="Calibri"/>
                <w:sz w:val="21"/>
                <w:szCs w:val="21"/>
              </w:rPr>
              <w:t>4</w:t>
            </w:r>
          </w:p>
        </w:tc>
        <w:tc>
          <w:tcPr>
            <w:tcW w:w="720" w:type="dxa"/>
            <w:vAlign w:val="bottom"/>
          </w:tcPr>
          <w:p w:rsidR="008E782F" w:rsidRPr="00EA780E" w:rsidRDefault="008E782F" w:rsidP="009C0085">
            <w:pPr>
              <w:spacing w:after="0" w:line="240" w:lineRule="auto"/>
              <w:jc w:val="center"/>
              <w:rPr>
                <w:rFonts w:ascii="Calibri" w:hAnsi="Calibri"/>
                <w:sz w:val="21"/>
                <w:szCs w:val="21"/>
              </w:rPr>
            </w:pPr>
          </w:p>
        </w:tc>
        <w:tc>
          <w:tcPr>
            <w:tcW w:w="720" w:type="dxa"/>
            <w:vAlign w:val="bottom"/>
          </w:tcPr>
          <w:p w:rsidR="008E782F" w:rsidRPr="00EA780E" w:rsidRDefault="008E782F" w:rsidP="009C0085">
            <w:pPr>
              <w:spacing w:after="0" w:line="240" w:lineRule="auto"/>
              <w:jc w:val="center"/>
              <w:rPr>
                <w:rFonts w:ascii="Calibri" w:hAnsi="Calibri"/>
                <w:sz w:val="21"/>
                <w:szCs w:val="21"/>
              </w:rPr>
            </w:pPr>
            <w:r>
              <w:rPr>
                <w:rFonts w:ascii="Calibri" w:hAnsi="Calibri"/>
                <w:sz w:val="21"/>
                <w:szCs w:val="21"/>
              </w:rPr>
              <w:t>77.5</w:t>
            </w:r>
          </w:p>
        </w:tc>
        <w:tc>
          <w:tcPr>
            <w:tcW w:w="1350" w:type="dxa"/>
            <w:vAlign w:val="bottom"/>
          </w:tcPr>
          <w:p w:rsidR="008E782F" w:rsidRPr="00EA780E" w:rsidRDefault="008E782F" w:rsidP="009C0085">
            <w:pPr>
              <w:spacing w:after="0" w:line="240" w:lineRule="auto"/>
              <w:jc w:val="center"/>
              <w:rPr>
                <w:rFonts w:ascii="Calibri" w:hAnsi="Calibri"/>
                <w:sz w:val="21"/>
                <w:szCs w:val="21"/>
              </w:rPr>
            </w:pPr>
          </w:p>
        </w:tc>
        <w:tc>
          <w:tcPr>
            <w:tcW w:w="1350" w:type="dxa"/>
            <w:vAlign w:val="bottom"/>
          </w:tcPr>
          <w:p w:rsidR="008E782F" w:rsidRPr="00EA780E" w:rsidRDefault="008E782F" w:rsidP="009C0085">
            <w:pPr>
              <w:spacing w:after="0" w:line="240" w:lineRule="auto"/>
              <w:jc w:val="center"/>
              <w:rPr>
                <w:rFonts w:ascii="Calibri" w:hAnsi="Calibri"/>
                <w:sz w:val="21"/>
                <w:szCs w:val="21"/>
              </w:rPr>
            </w:pPr>
            <w:r>
              <w:rPr>
                <w:rFonts w:ascii="Calibri" w:hAnsi="Calibri"/>
                <w:sz w:val="21"/>
                <w:szCs w:val="21"/>
              </w:rPr>
              <w:t>75.5</w:t>
            </w:r>
          </w:p>
        </w:tc>
        <w:tc>
          <w:tcPr>
            <w:tcW w:w="1341" w:type="dxa"/>
            <w:vAlign w:val="bottom"/>
          </w:tcPr>
          <w:p w:rsidR="008E782F" w:rsidRPr="00EA780E" w:rsidRDefault="008E782F" w:rsidP="009C0085">
            <w:pPr>
              <w:spacing w:after="0" w:line="240" w:lineRule="auto"/>
              <w:jc w:val="center"/>
              <w:rPr>
                <w:rFonts w:ascii="Calibri" w:hAnsi="Calibri"/>
                <w:sz w:val="21"/>
                <w:szCs w:val="21"/>
              </w:rPr>
            </w:pPr>
          </w:p>
        </w:tc>
        <w:tc>
          <w:tcPr>
            <w:tcW w:w="1359" w:type="dxa"/>
            <w:vAlign w:val="bottom"/>
          </w:tcPr>
          <w:p w:rsidR="008E782F" w:rsidRPr="00EA780E" w:rsidRDefault="008E782F" w:rsidP="009C0085">
            <w:pPr>
              <w:spacing w:after="0" w:line="240" w:lineRule="auto"/>
              <w:jc w:val="center"/>
              <w:rPr>
                <w:rFonts w:ascii="Calibri" w:hAnsi="Calibri"/>
                <w:sz w:val="21"/>
                <w:szCs w:val="21"/>
              </w:rPr>
            </w:pPr>
            <w:r>
              <w:rPr>
                <w:rFonts w:ascii="Calibri" w:hAnsi="Calibri"/>
                <w:sz w:val="21"/>
                <w:szCs w:val="21"/>
              </w:rPr>
              <w:t>79.5</w:t>
            </w:r>
          </w:p>
        </w:tc>
      </w:tr>
      <w:tr w:rsidR="009C0085" w:rsidRPr="00F473F2" w:rsidTr="009C0085">
        <w:trPr>
          <w:jc w:val="center"/>
        </w:trPr>
        <w:tc>
          <w:tcPr>
            <w:tcW w:w="10521" w:type="dxa"/>
            <w:gridSpan w:val="8"/>
          </w:tcPr>
          <w:p w:rsidR="009C0085" w:rsidRPr="00F473F2" w:rsidRDefault="009C0085" w:rsidP="009C0085">
            <w:pPr>
              <w:spacing w:after="0" w:line="240" w:lineRule="auto"/>
              <w:rPr>
                <w:rFonts w:ascii="Calibri" w:hAnsi="Calibri"/>
                <w:color w:val="000000"/>
              </w:rPr>
            </w:pPr>
            <w:r w:rsidRPr="00EA780E">
              <w:rPr>
                <w:i/>
              </w:rPr>
              <w:t>Source: Office of Research and Strategic Planning</w:t>
            </w:r>
          </w:p>
        </w:tc>
      </w:tr>
    </w:tbl>
    <w:p w:rsidR="009C0085" w:rsidRPr="009C0085" w:rsidRDefault="009C0085" w:rsidP="009C0085"/>
    <w:p w:rsidR="00DB373D" w:rsidRDefault="00C35D4E" w:rsidP="00EC6629">
      <w:pPr>
        <w:pStyle w:val="Heading3"/>
      </w:pPr>
      <w:bookmarkStart w:id="65" w:name="_Toc351980762"/>
      <w:r>
        <w:lastRenderedPageBreak/>
        <w:t>Value Added Linkage Report</w:t>
      </w:r>
      <w:bookmarkEnd w:id="65"/>
    </w:p>
    <w:p w:rsidR="00EC6629" w:rsidRDefault="00EC6629" w:rsidP="00EC6629">
      <w:r>
        <w:t>ACT provides a service that links students’ CAAP scores with their ACT or COMPASS placement scores providing a measure of “value-added”</w:t>
      </w:r>
      <w:r w:rsidR="00716F23">
        <w:t>, the increase in knowledge between the students’ placement and graduation</w:t>
      </w:r>
      <w:r>
        <w:t>.  Value-added is currently the most accurate way of calculating how well the College is performing.  Value-added is a method used to estimate the College’s impact on student learning by measuring and comparing students’ knowledge and/or skills at two points in time.  At Ozarks Technical Community College this occurs when students enter the institution and take their entrance/placement exam and upon graduation when students take the CAAP exit exam.</w:t>
      </w:r>
      <w:r w:rsidR="00D974C1">
        <w:t xml:space="preserve"> When calculating the “value added” for student learning from entrance to exit three categories are used - </w:t>
      </w:r>
      <w:r w:rsidR="004A02BC">
        <w:t>less than expected, expected, and greater</w:t>
      </w:r>
      <w:r w:rsidR="00D974C1">
        <w:t xml:space="preserve"> than expected.  The resulting percent for each category are listed in Tables </w:t>
      </w:r>
      <w:r w:rsidR="00733B66">
        <w:t>41, 42, and 43</w:t>
      </w:r>
      <w:r w:rsidR="00D974C1">
        <w:t xml:space="preserve"> for “value added” in writing, mathematics, and reading.</w:t>
      </w:r>
    </w:p>
    <w:p w:rsidR="00D974C1" w:rsidRPr="00D175EF" w:rsidRDefault="00D974C1" w:rsidP="00D974C1">
      <w:pPr>
        <w:pStyle w:val="ListParagraph"/>
        <w:numPr>
          <w:ilvl w:val="0"/>
          <w:numId w:val="6"/>
        </w:numPr>
      </w:pPr>
      <w:r w:rsidRPr="00D175EF">
        <w:t xml:space="preserve">In Writing, </w:t>
      </w:r>
      <w:r w:rsidR="00DE069F" w:rsidRPr="00D175EF">
        <w:t>7</w:t>
      </w:r>
      <w:r w:rsidR="00D175EF" w:rsidRPr="00D175EF">
        <w:t>7</w:t>
      </w:r>
      <w:r w:rsidRPr="00D175EF">
        <w:t xml:space="preserve">% of students who took the ACT progressed as expected or greater than expected between their entrance and exit.  </w:t>
      </w:r>
      <w:r w:rsidR="00DE069F" w:rsidRPr="00D175EF">
        <w:t>Seventy-seven</w:t>
      </w:r>
      <w:r w:rsidRPr="00D175EF">
        <w:t xml:space="preserve"> percent of the students who took the COMPASS progressed as expected or greater than expected between entrance and exit.</w:t>
      </w:r>
    </w:p>
    <w:p w:rsidR="00D974C1" w:rsidRPr="00D175EF" w:rsidRDefault="00DE069F" w:rsidP="00D974C1">
      <w:pPr>
        <w:pStyle w:val="ListParagraph"/>
        <w:numPr>
          <w:ilvl w:val="0"/>
          <w:numId w:val="6"/>
        </w:numPr>
      </w:pPr>
      <w:r w:rsidRPr="00D175EF">
        <w:t>In Mathematics,</w:t>
      </w:r>
      <w:r w:rsidR="00D175EF" w:rsidRPr="00D175EF">
        <w:t xml:space="preserve"> 73</w:t>
      </w:r>
      <w:r w:rsidR="00D974C1" w:rsidRPr="00D175EF">
        <w:t xml:space="preserve">% of students who took the ACT progressed as expected or greater than expected between their entrance and exit.  </w:t>
      </w:r>
      <w:r w:rsidRPr="00D175EF">
        <w:t>Seventy-four</w:t>
      </w:r>
      <w:r w:rsidR="00D974C1" w:rsidRPr="00D175EF">
        <w:t xml:space="preserve"> percent of the students who took the COMPASS progressed as expected or greater than expected between entrance and exit.</w:t>
      </w:r>
    </w:p>
    <w:p w:rsidR="00D974C1" w:rsidRDefault="00DE069F" w:rsidP="00D974C1">
      <w:pPr>
        <w:pStyle w:val="ListParagraph"/>
        <w:numPr>
          <w:ilvl w:val="0"/>
          <w:numId w:val="6"/>
        </w:numPr>
      </w:pPr>
      <w:r w:rsidRPr="00D175EF">
        <w:t>In Reading, 7</w:t>
      </w:r>
      <w:r w:rsidR="00D175EF" w:rsidRPr="00D175EF">
        <w:t>8</w:t>
      </w:r>
      <w:r w:rsidR="00D974C1" w:rsidRPr="00D175EF">
        <w:t xml:space="preserve">% of students who took the ACT progressed as expected or greater than expected between their entrance and exit.  </w:t>
      </w:r>
      <w:r w:rsidRPr="00D175EF">
        <w:t xml:space="preserve">Seventy-four </w:t>
      </w:r>
      <w:r w:rsidR="00D974C1" w:rsidRPr="00D175EF">
        <w:t>percent of the students who took the COMPASS progressed as expected or greater than expe</w:t>
      </w:r>
      <w:r w:rsidR="00D974C1">
        <w:t>cted between entrance and exit.</w:t>
      </w:r>
    </w:p>
    <w:p w:rsidR="00EC6629" w:rsidRPr="00D175EF" w:rsidRDefault="00EC6629" w:rsidP="003D31DE">
      <w:pPr>
        <w:pStyle w:val="Heading4"/>
        <w:spacing w:line="360" w:lineRule="auto"/>
        <w:rPr>
          <w:color w:val="548DD4" w:themeColor="text2" w:themeTint="99"/>
        </w:rPr>
      </w:pPr>
      <w:bookmarkStart w:id="66" w:name="_Toc351980763"/>
      <w:proofErr w:type="gramStart"/>
      <w:r w:rsidRPr="00D175EF">
        <w:rPr>
          <w:color w:val="548DD4" w:themeColor="text2" w:themeTint="99"/>
        </w:rPr>
        <w:t>T</w:t>
      </w:r>
      <w:r w:rsidR="00C75AB6" w:rsidRPr="00D175EF">
        <w:rPr>
          <w:color w:val="548DD4" w:themeColor="text2" w:themeTint="99"/>
        </w:rPr>
        <w:t xml:space="preserve">able </w:t>
      </w:r>
      <w:r w:rsidR="00733B66" w:rsidRPr="00D175EF">
        <w:rPr>
          <w:color w:val="548DD4" w:themeColor="text2" w:themeTint="99"/>
        </w:rPr>
        <w:t>41</w:t>
      </w:r>
      <w:r w:rsidRPr="00D175EF">
        <w:rPr>
          <w:color w:val="548DD4" w:themeColor="text2" w:themeTint="99"/>
        </w:rPr>
        <w:t>.</w:t>
      </w:r>
      <w:proofErr w:type="gramEnd"/>
      <w:r w:rsidRPr="00D175EF">
        <w:rPr>
          <w:color w:val="548DD4" w:themeColor="text2" w:themeTint="99"/>
        </w:rPr>
        <w:t xml:space="preserve"> </w:t>
      </w:r>
      <w:r w:rsidR="00C35D4E" w:rsidRPr="00D175EF">
        <w:rPr>
          <w:color w:val="548DD4" w:themeColor="text2" w:themeTint="99"/>
        </w:rPr>
        <w:t>Value Added By Ozarks Technical Community College in Writing</w:t>
      </w:r>
      <w:bookmarkEnd w:id="66"/>
    </w:p>
    <w:tbl>
      <w:tblPr>
        <w:tblW w:w="10427"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2654"/>
        <w:gridCol w:w="2275"/>
        <w:gridCol w:w="2512"/>
      </w:tblGrid>
      <w:tr w:rsidR="00D175EF" w:rsidRPr="00D175EF" w:rsidTr="008B6E65">
        <w:trPr>
          <w:trHeight w:val="70"/>
          <w:jc w:val="center"/>
        </w:trPr>
        <w:tc>
          <w:tcPr>
            <w:tcW w:w="2986" w:type="dxa"/>
            <w:shd w:val="clear" w:color="auto" w:fill="548DD4" w:themeFill="text2" w:themeFillTint="99"/>
            <w:noWrap/>
            <w:vAlign w:val="center"/>
            <w:hideMark/>
          </w:tcPr>
          <w:p w:rsidR="00DE069F" w:rsidRPr="00D175EF" w:rsidRDefault="00A84506" w:rsidP="00A84506">
            <w:pPr>
              <w:spacing w:after="0" w:line="240" w:lineRule="auto"/>
              <w:jc w:val="center"/>
              <w:rPr>
                <w:rFonts w:eastAsia="Times New Roman" w:cs="Arial"/>
                <w:b/>
                <w:color w:val="548DD4" w:themeColor="text2" w:themeTint="99"/>
              </w:rPr>
            </w:pPr>
            <w:r w:rsidRPr="005737A0">
              <w:rPr>
                <w:rFonts w:eastAsia="Times New Roman" w:cs="Arial"/>
                <w:b/>
                <w:color w:val="FFFFFF" w:themeColor="background1"/>
              </w:rPr>
              <w:t>Placement Exam</w:t>
            </w:r>
            <w:r w:rsidRPr="00D175EF">
              <w:rPr>
                <w:rFonts w:eastAsia="Times New Roman" w:cs="Arial"/>
                <w:b/>
                <w:color w:val="548DD4" w:themeColor="text2" w:themeTint="99"/>
              </w:rPr>
              <w:t xml:space="preserve"> </w:t>
            </w:r>
            <w:r w:rsidR="00DE069F" w:rsidRPr="00D175EF">
              <w:rPr>
                <w:rFonts w:eastAsia="Times New Roman" w:cs="Arial"/>
                <w:b/>
                <w:color w:val="548DD4" w:themeColor="text2" w:themeTint="99"/>
              </w:rPr>
              <w:t xml:space="preserve"> </w:t>
            </w:r>
            <w:proofErr w:type="spellStart"/>
            <w:r w:rsidR="00DE069F" w:rsidRPr="00D175EF">
              <w:rPr>
                <w:rFonts w:eastAsia="Times New Roman" w:cs="Arial"/>
                <w:b/>
                <w:color w:val="548DD4" w:themeColor="text2" w:themeTint="99"/>
              </w:rPr>
              <w:t>Exam</w:t>
            </w:r>
            <w:proofErr w:type="spellEnd"/>
          </w:p>
        </w:tc>
        <w:tc>
          <w:tcPr>
            <w:tcW w:w="2654" w:type="dxa"/>
            <w:shd w:val="clear" w:color="auto" w:fill="548DD4" w:themeFill="text2" w:themeFillTint="99"/>
            <w:noWrap/>
            <w:vAlign w:val="center"/>
            <w:hideMark/>
          </w:tcPr>
          <w:p w:rsidR="00DE069F" w:rsidRPr="00D175EF" w:rsidRDefault="00A84506" w:rsidP="00A84506">
            <w:pPr>
              <w:spacing w:after="0" w:line="240" w:lineRule="auto"/>
              <w:jc w:val="center"/>
              <w:rPr>
                <w:rFonts w:eastAsia="Times New Roman" w:cs="Arial"/>
                <w:b/>
                <w:color w:val="548DD4" w:themeColor="text2" w:themeTint="99"/>
              </w:rPr>
            </w:pPr>
            <w:r>
              <w:rPr>
                <w:rFonts w:eastAsia="Times New Roman" w:cs="Arial"/>
                <w:b/>
                <w:color w:val="FFFFFF" w:themeColor="background1"/>
              </w:rPr>
              <w:t>Less Than Expected</w:t>
            </w:r>
          </w:p>
        </w:tc>
        <w:tc>
          <w:tcPr>
            <w:tcW w:w="2275" w:type="dxa"/>
            <w:shd w:val="clear" w:color="auto" w:fill="548DD4" w:themeFill="text2" w:themeFillTint="99"/>
            <w:noWrap/>
            <w:vAlign w:val="center"/>
            <w:hideMark/>
          </w:tcPr>
          <w:p w:rsidR="00DE069F" w:rsidRPr="00D175EF" w:rsidRDefault="00A84506" w:rsidP="00925D86">
            <w:pPr>
              <w:spacing w:after="0" w:line="240" w:lineRule="auto"/>
              <w:jc w:val="center"/>
              <w:rPr>
                <w:rFonts w:eastAsia="Times New Roman" w:cs="Arial"/>
                <w:b/>
                <w:color w:val="548DD4" w:themeColor="text2" w:themeTint="99"/>
              </w:rPr>
            </w:pPr>
            <w:r>
              <w:rPr>
                <w:rFonts w:eastAsia="Times New Roman" w:cs="Arial"/>
                <w:b/>
                <w:color w:val="FFFFFF" w:themeColor="background1"/>
              </w:rPr>
              <w:t>Exp</w:t>
            </w:r>
            <w:r w:rsidR="00DE069F" w:rsidRPr="00A84506">
              <w:rPr>
                <w:rFonts w:eastAsia="Times New Roman" w:cs="Arial"/>
                <w:b/>
                <w:color w:val="FFFFFF" w:themeColor="background1"/>
              </w:rPr>
              <w:t>ected</w:t>
            </w:r>
          </w:p>
        </w:tc>
        <w:tc>
          <w:tcPr>
            <w:tcW w:w="2512" w:type="dxa"/>
            <w:shd w:val="clear" w:color="auto" w:fill="548DD4" w:themeFill="text2" w:themeFillTint="99"/>
            <w:noWrap/>
            <w:vAlign w:val="center"/>
            <w:hideMark/>
          </w:tcPr>
          <w:p w:rsidR="00DE069F" w:rsidRPr="00A84506" w:rsidRDefault="00DE069F" w:rsidP="00DE069F">
            <w:pPr>
              <w:spacing w:after="0" w:line="240" w:lineRule="auto"/>
              <w:jc w:val="center"/>
              <w:rPr>
                <w:rFonts w:eastAsia="Times New Roman" w:cs="Arial"/>
                <w:b/>
                <w:color w:val="FFFFFF" w:themeColor="background1"/>
              </w:rPr>
            </w:pPr>
            <w:r w:rsidRPr="00A84506">
              <w:rPr>
                <w:rFonts w:eastAsia="Times New Roman" w:cs="Arial"/>
                <w:b/>
                <w:color w:val="FFFFFF" w:themeColor="background1"/>
              </w:rPr>
              <w:t>Greater Than Expected</w:t>
            </w:r>
          </w:p>
        </w:tc>
      </w:tr>
      <w:tr w:rsidR="00DE069F" w:rsidRPr="008D6A71" w:rsidTr="008B6E65">
        <w:trPr>
          <w:trHeight w:val="70"/>
          <w:jc w:val="center"/>
        </w:trPr>
        <w:tc>
          <w:tcPr>
            <w:tcW w:w="2986" w:type="dxa"/>
            <w:shd w:val="clear" w:color="auto" w:fill="auto"/>
            <w:noWrap/>
            <w:vAlign w:val="bottom"/>
            <w:hideMark/>
          </w:tcPr>
          <w:p w:rsidR="00DE069F" w:rsidRPr="009F5E2C" w:rsidRDefault="00DE069F" w:rsidP="00D175EF">
            <w:pPr>
              <w:spacing w:after="0" w:line="240" w:lineRule="auto"/>
              <w:rPr>
                <w:rFonts w:eastAsia="Times New Roman" w:cs="Arial"/>
              </w:rPr>
            </w:pPr>
            <w:r w:rsidRPr="009F5E2C">
              <w:rPr>
                <w:rFonts w:eastAsia="Times New Roman" w:cs="Arial"/>
              </w:rPr>
              <w:t>ACT   N=2</w:t>
            </w:r>
            <w:r w:rsidR="004404CA">
              <w:rPr>
                <w:rFonts w:eastAsia="Times New Roman" w:cs="Arial"/>
              </w:rPr>
              <w:t>78</w:t>
            </w:r>
          </w:p>
        </w:tc>
        <w:tc>
          <w:tcPr>
            <w:tcW w:w="2654" w:type="dxa"/>
            <w:shd w:val="clear" w:color="auto" w:fill="auto"/>
            <w:noWrap/>
            <w:vAlign w:val="center"/>
            <w:hideMark/>
          </w:tcPr>
          <w:p w:rsidR="00DE069F" w:rsidRPr="00D175EF" w:rsidRDefault="004404CA" w:rsidP="00DE069F">
            <w:pPr>
              <w:spacing w:after="0" w:line="240" w:lineRule="auto"/>
              <w:jc w:val="center"/>
              <w:rPr>
                <w:rFonts w:eastAsia="Times New Roman" w:cs="Arial"/>
              </w:rPr>
            </w:pPr>
            <w:r>
              <w:rPr>
                <w:rFonts w:eastAsia="Times New Roman" w:cs="Arial"/>
              </w:rPr>
              <w:t>16</w:t>
            </w:r>
            <w:r w:rsidR="00DE069F" w:rsidRPr="00D175EF">
              <w:rPr>
                <w:rFonts w:eastAsia="Times New Roman" w:cs="Arial"/>
              </w:rPr>
              <w:t>%</w:t>
            </w:r>
          </w:p>
        </w:tc>
        <w:tc>
          <w:tcPr>
            <w:tcW w:w="2275" w:type="dxa"/>
            <w:shd w:val="clear" w:color="auto" w:fill="auto"/>
            <w:noWrap/>
            <w:vAlign w:val="center"/>
            <w:hideMark/>
          </w:tcPr>
          <w:p w:rsidR="00DE069F" w:rsidRPr="00D175EF" w:rsidRDefault="004404CA" w:rsidP="00D175EF">
            <w:pPr>
              <w:spacing w:after="0" w:line="240" w:lineRule="auto"/>
              <w:jc w:val="center"/>
              <w:rPr>
                <w:rFonts w:eastAsia="Times New Roman" w:cs="Arial"/>
              </w:rPr>
            </w:pPr>
            <w:r>
              <w:rPr>
                <w:rFonts w:eastAsia="Times New Roman" w:cs="Arial"/>
              </w:rPr>
              <w:t>57</w:t>
            </w:r>
            <w:r w:rsidR="00DE069F" w:rsidRPr="00D175EF">
              <w:rPr>
                <w:rFonts w:eastAsia="Times New Roman" w:cs="Arial"/>
              </w:rPr>
              <w:t>%</w:t>
            </w:r>
          </w:p>
        </w:tc>
        <w:tc>
          <w:tcPr>
            <w:tcW w:w="2512" w:type="dxa"/>
            <w:shd w:val="clear" w:color="auto" w:fill="auto"/>
            <w:noWrap/>
            <w:vAlign w:val="center"/>
            <w:hideMark/>
          </w:tcPr>
          <w:p w:rsidR="00DE069F" w:rsidRPr="00D175EF" w:rsidRDefault="004404CA" w:rsidP="00D175EF">
            <w:pPr>
              <w:spacing w:after="0" w:line="240" w:lineRule="auto"/>
              <w:jc w:val="center"/>
              <w:rPr>
                <w:rFonts w:eastAsia="Times New Roman" w:cs="Arial"/>
              </w:rPr>
            </w:pPr>
            <w:r>
              <w:rPr>
                <w:rFonts w:eastAsia="Times New Roman" w:cs="Arial"/>
              </w:rPr>
              <w:t>27</w:t>
            </w:r>
            <w:r w:rsidR="00DE069F" w:rsidRPr="00D175EF">
              <w:rPr>
                <w:rFonts w:eastAsia="Times New Roman" w:cs="Arial"/>
              </w:rPr>
              <w:t>%</w:t>
            </w:r>
          </w:p>
        </w:tc>
      </w:tr>
      <w:tr w:rsidR="00DE069F" w:rsidRPr="008D6A71" w:rsidTr="008B6E65">
        <w:trPr>
          <w:trHeight w:val="70"/>
          <w:jc w:val="center"/>
        </w:trPr>
        <w:tc>
          <w:tcPr>
            <w:tcW w:w="2986" w:type="dxa"/>
            <w:shd w:val="clear" w:color="auto" w:fill="auto"/>
            <w:noWrap/>
            <w:vAlign w:val="bottom"/>
            <w:hideMark/>
          </w:tcPr>
          <w:p w:rsidR="00DE069F" w:rsidRPr="009F5E2C" w:rsidRDefault="00DE069F" w:rsidP="00D175EF">
            <w:pPr>
              <w:spacing w:after="0" w:line="240" w:lineRule="auto"/>
              <w:rPr>
                <w:rFonts w:eastAsia="Times New Roman" w:cs="Arial"/>
              </w:rPr>
            </w:pPr>
            <w:r w:rsidRPr="009F5E2C">
              <w:rPr>
                <w:rFonts w:eastAsia="Times New Roman" w:cs="Arial"/>
              </w:rPr>
              <w:t>COMPASS  N=</w:t>
            </w:r>
            <w:r w:rsidR="004404CA">
              <w:rPr>
                <w:rFonts w:eastAsia="Times New Roman" w:cs="Arial"/>
              </w:rPr>
              <w:t>80</w:t>
            </w:r>
          </w:p>
        </w:tc>
        <w:tc>
          <w:tcPr>
            <w:tcW w:w="2654" w:type="dxa"/>
            <w:shd w:val="clear" w:color="auto" w:fill="auto"/>
            <w:noWrap/>
            <w:vAlign w:val="center"/>
            <w:hideMark/>
          </w:tcPr>
          <w:p w:rsidR="00DE069F" w:rsidRPr="00D175EF" w:rsidRDefault="004404CA" w:rsidP="00925D86">
            <w:pPr>
              <w:spacing w:after="0" w:line="240" w:lineRule="auto"/>
              <w:jc w:val="center"/>
              <w:rPr>
                <w:rFonts w:eastAsia="Times New Roman" w:cs="Arial"/>
              </w:rPr>
            </w:pPr>
            <w:r>
              <w:rPr>
                <w:rFonts w:eastAsia="Times New Roman" w:cs="Arial"/>
              </w:rPr>
              <w:t>20</w:t>
            </w:r>
            <w:r w:rsidR="00DE069F" w:rsidRPr="00D175EF">
              <w:rPr>
                <w:rFonts w:eastAsia="Times New Roman" w:cs="Arial"/>
              </w:rPr>
              <w:t>%</w:t>
            </w:r>
          </w:p>
        </w:tc>
        <w:tc>
          <w:tcPr>
            <w:tcW w:w="2275" w:type="dxa"/>
            <w:shd w:val="clear" w:color="auto" w:fill="auto"/>
            <w:noWrap/>
            <w:vAlign w:val="center"/>
            <w:hideMark/>
          </w:tcPr>
          <w:p w:rsidR="00DE069F" w:rsidRPr="00D175EF" w:rsidRDefault="004404CA" w:rsidP="00D175EF">
            <w:pPr>
              <w:spacing w:after="0" w:line="240" w:lineRule="auto"/>
              <w:jc w:val="center"/>
              <w:rPr>
                <w:rFonts w:eastAsia="Times New Roman" w:cs="Arial"/>
              </w:rPr>
            </w:pPr>
            <w:r>
              <w:rPr>
                <w:rFonts w:eastAsia="Times New Roman" w:cs="Arial"/>
              </w:rPr>
              <w:t>40</w:t>
            </w:r>
            <w:r w:rsidR="00DE069F" w:rsidRPr="00D175EF">
              <w:rPr>
                <w:rFonts w:eastAsia="Times New Roman" w:cs="Arial"/>
              </w:rPr>
              <w:t>%</w:t>
            </w:r>
          </w:p>
        </w:tc>
        <w:tc>
          <w:tcPr>
            <w:tcW w:w="2512" w:type="dxa"/>
            <w:shd w:val="clear" w:color="auto" w:fill="auto"/>
            <w:noWrap/>
            <w:vAlign w:val="center"/>
            <w:hideMark/>
          </w:tcPr>
          <w:p w:rsidR="00DE069F" w:rsidRPr="00D175EF" w:rsidRDefault="004404CA" w:rsidP="00D175EF">
            <w:pPr>
              <w:spacing w:after="0" w:line="240" w:lineRule="auto"/>
              <w:jc w:val="center"/>
              <w:rPr>
                <w:rFonts w:eastAsia="Times New Roman" w:cs="Arial"/>
              </w:rPr>
            </w:pPr>
            <w:r>
              <w:rPr>
                <w:rFonts w:eastAsia="Times New Roman" w:cs="Arial"/>
              </w:rPr>
              <w:t>40</w:t>
            </w:r>
            <w:r w:rsidR="00DE069F" w:rsidRPr="00D175EF">
              <w:rPr>
                <w:rFonts w:eastAsia="Times New Roman" w:cs="Arial"/>
              </w:rPr>
              <w:t>%</w:t>
            </w:r>
          </w:p>
        </w:tc>
      </w:tr>
      <w:tr w:rsidR="00085763" w:rsidRPr="008D6A71" w:rsidTr="002511DC">
        <w:trPr>
          <w:trHeight w:val="70"/>
          <w:jc w:val="center"/>
        </w:trPr>
        <w:tc>
          <w:tcPr>
            <w:tcW w:w="10427" w:type="dxa"/>
            <w:gridSpan w:val="4"/>
            <w:shd w:val="clear" w:color="auto" w:fill="auto"/>
            <w:noWrap/>
            <w:vAlign w:val="bottom"/>
            <w:hideMark/>
          </w:tcPr>
          <w:p w:rsidR="00085763" w:rsidRPr="009F5E2C" w:rsidRDefault="00085763" w:rsidP="00BC2754">
            <w:pPr>
              <w:spacing w:after="0" w:line="240" w:lineRule="auto"/>
              <w:rPr>
                <w:rFonts w:eastAsia="Times New Roman" w:cs="Arial"/>
              </w:rPr>
            </w:pPr>
            <w:r w:rsidRPr="00915EA6">
              <w:rPr>
                <w:i/>
              </w:rPr>
              <w:t>Source:  Office of Research and Strategic Planning</w:t>
            </w:r>
          </w:p>
        </w:tc>
      </w:tr>
    </w:tbl>
    <w:p w:rsidR="00716F23" w:rsidRDefault="00716F23" w:rsidP="00EC6629">
      <w:pPr>
        <w:pStyle w:val="Heading4"/>
      </w:pPr>
    </w:p>
    <w:p w:rsidR="00EC6629" w:rsidRPr="00D175EF" w:rsidRDefault="00C75AB6" w:rsidP="003D31DE">
      <w:pPr>
        <w:pStyle w:val="Heading4"/>
        <w:spacing w:line="360" w:lineRule="auto"/>
        <w:rPr>
          <w:color w:val="548DD4" w:themeColor="text2" w:themeTint="99"/>
        </w:rPr>
      </w:pPr>
      <w:bookmarkStart w:id="67" w:name="_Toc351980764"/>
      <w:proofErr w:type="gramStart"/>
      <w:r w:rsidRPr="00D175EF">
        <w:rPr>
          <w:color w:val="548DD4" w:themeColor="text2" w:themeTint="99"/>
        </w:rPr>
        <w:t xml:space="preserve">Table </w:t>
      </w:r>
      <w:r w:rsidR="00733B66" w:rsidRPr="00D175EF">
        <w:rPr>
          <w:color w:val="548DD4" w:themeColor="text2" w:themeTint="99"/>
        </w:rPr>
        <w:t>42</w:t>
      </w:r>
      <w:r w:rsidR="00EC6629" w:rsidRPr="00D175EF">
        <w:rPr>
          <w:color w:val="548DD4" w:themeColor="text2" w:themeTint="99"/>
        </w:rPr>
        <w:t>.</w:t>
      </w:r>
      <w:proofErr w:type="gramEnd"/>
      <w:r w:rsidR="00EC6629" w:rsidRPr="00D175EF">
        <w:rPr>
          <w:color w:val="548DD4" w:themeColor="text2" w:themeTint="99"/>
        </w:rPr>
        <w:t xml:space="preserve"> </w:t>
      </w:r>
      <w:r w:rsidR="00C35D4E" w:rsidRPr="00D175EF">
        <w:rPr>
          <w:color w:val="548DD4" w:themeColor="text2" w:themeTint="99"/>
        </w:rPr>
        <w:t>Value Added by Ozarks Technical Community College in Mathematics</w:t>
      </w:r>
      <w:bookmarkEnd w:id="67"/>
    </w:p>
    <w:tbl>
      <w:tblPr>
        <w:tblW w:w="10503"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700"/>
        <w:gridCol w:w="2276"/>
        <w:gridCol w:w="2557"/>
      </w:tblGrid>
      <w:tr w:rsidR="00EC6629" w:rsidRPr="008D6A71" w:rsidTr="00F47F6C">
        <w:trPr>
          <w:trHeight w:val="70"/>
          <w:jc w:val="center"/>
        </w:trPr>
        <w:tc>
          <w:tcPr>
            <w:tcW w:w="2970" w:type="dxa"/>
            <w:shd w:val="clear" w:color="auto" w:fill="548DD4" w:themeFill="text2" w:themeFillTint="99"/>
            <w:noWrap/>
            <w:vAlign w:val="center"/>
            <w:hideMark/>
          </w:tcPr>
          <w:p w:rsidR="00EC6629" w:rsidRPr="005737A0" w:rsidRDefault="00EC6629" w:rsidP="00EC6629">
            <w:pPr>
              <w:spacing w:after="0" w:line="240" w:lineRule="auto"/>
              <w:ind w:left="-180"/>
              <w:jc w:val="center"/>
              <w:rPr>
                <w:rFonts w:eastAsia="Times New Roman" w:cs="Arial"/>
                <w:b/>
                <w:color w:val="FFFFFF" w:themeColor="background1"/>
              </w:rPr>
            </w:pPr>
            <w:r w:rsidRPr="005737A0">
              <w:rPr>
                <w:rFonts w:eastAsia="Times New Roman" w:cs="Arial"/>
                <w:b/>
                <w:color w:val="FFFFFF" w:themeColor="background1"/>
              </w:rPr>
              <w:t>Placement Exam</w:t>
            </w:r>
          </w:p>
        </w:tc>
        <w:tc>
          <w:tcPr>
            <w:tcW w:w="2700" w:type="dxa"/>
            <w:shd w:val="clear" w:color="auto" w:fill="548DD4" w:themeFill="text2" w:themeFillTint="99"/>
            <w:noWrap/>
            <w:vAlign w:val="center"/>
            <w:hideMark/>
          </w:tcPr>
          <w:p w:rsidR="00EC6629" w:rsidRPr="005737A0" w:rsidRDefault="00DE069F" w:rsidP="00DE069F">
            <w:pPr>
              <w:spacing w:after="0" w:line="240" w:lineRule="auto"/>
              <w:jc w:val="center"/>
              <w:rPr>
                <w:rFonts w:eastAsia="Times New Roman" w:cs="Arial"/>
                <w:b/>
                <w:color w:val="FFFFFF" w:themeColor="background1"/>
              </w:rPr>
            </w:pPr>
            <w:r>
              <w:rPr>
                <w:rFonts w:eastAsia="Times New Roman" w:cs="Arial"/>
                <w:b/>
                <w:color w:val="FFFFFF" w:themeColor="background1"/>
              </w:rPr>
              <w:t>L</w:t>
            </w:r>
            <w:r w:rsidR="00EC6629" w:rsidRPr="005737A0">
              <w:rPr>
                <w:rFonts w:eastAsia="Times New Roman" w:cs="Arial"/>
                <w:b/>
                <w:color w:val="FFFFFF" w:themeColor="background1"/>
              </w:rPr>
              <w:t xml:space="preserve">ess </w:t>
            </w:r>
            <w:r>
              <w:rPr>
                <w:rFonts w:eastAsia="Times New Roman" w:cs="Arial"/>
                <w:b/>
                <w:color w:val="FFFFFF" w:themeColor="background1"/>
              </w:rPr>
              <w:t>T</w:t>
            </w:r>
            <w:r w:rsidR="00EC6629" w:rsidRPr="005737A0">
              <w:rPr>
                <w:rFonts w:eastAsia="Times New Roman" w:cs="Arial"/>
                <w:b/>
                <w:color w:val="FFFFFF" w:themeColor="background1"/>
              </w:rPr>
              <w:t xml:space="preserve">han </w:t>
            </w:r>
            <w:r>
              <w:rPr>
                <w:rFonts w:eastAsia="Times New Roman" w:cs="Arial"/>
                <w:b/>
                <w:color w:val="FFFFFF" w:themeColor="background1"/>
              </w:rPr>
              <w:t>E</w:t>
            </w:r>
            <w:r w:rsidR="00EC6629" w:rsidRPr="005737A0">
              <w:rPr>
                <w:rFonts w:eastAsia="Times New Roman" w:cs="Arial"/>
                <w:b/>
                <w:color w:val="FFFFFF" w:themeColor="background1"/>
              </w:rPr>
              <w:t>xpected</w:t>
            </w:r>
          </w:p>
        </w:tc>
        <w:tc>
          <w:tcPr>
            <w:tcW w:w="2276" w:type="dxa"/>
            <w:shd w:val="clear" w:color="auto" w:fill="548DD4" w:themeFill="text2" w:themeFillTint="99"/>
            <w:noWrap/>
            <w:vAlign w:val="center"/>
            <w:hideMark/>
          </w:tcPr>
          <w:p w:rsidR="00EC6629" w:rsidRPr="005737A0" w:rsidRDefault="00DE069F" w:rsidP="00925D86">
            <w:pPr>
              <w:spacing w:after="0" w:line="240" w:lineRule="auto"/>
              <w:jc w:val="center"/>
              <w:rPr>
                <w:rFonts w:eastAsia="Times New Roman" w:cs="Arial"/>
                <w:b/>
                <w:color w:val="FFFFFF" w:themeColor="background1"/>
              </w:rPr>
            </w:pPr>
            <w:r>
              <w:rPr>
                <w:rFonts w:eastAsia="Times New Roman" w:cs="Arial"/>
                <w:b/>
                <w:color w:val="FFFFFF" w:themeColor="background1"/>
              </w:rPr>
              <w:t>E</w:t>
            </w:r>
            <w:r w:rsidR="00EC6629" w:rsidRPr="005737A0">
              <w:rPr>
                <w:rFonts w:eastAsia="Times New Roman" w:cs="Arial"/>
                <w:b/>
                <w:color w:val="FFFFFF" w:themeColor="background1"/>
              </w:rPr>
              <w:t>xpected</w:t>
            </w:r>
          </w:p>
        </w:tc>
        <w:tc>
          <w:tcPr>
            <w:tcW w:w="2557" w:type="dxa"/>
            <w:shd w:val="clear" w:color="auto" w:fill="548DD4" w:themeFill="text2" w:themeFillTint="99"/>
            <w:noWrap/>
            <w:vAlign w:val="center"/>
            <w:hideMark/>
          </w:tcPr>
          <w:p w:rsidR="00EC6629" w:rsidRPr="005737A0" w:rsidRDefault="00DE069F" w:rsidP="00DE069F">
            <w:pPr>
              <w:spacing w:after="0" w:line="240" w:lineRule="auto"/>
              <w:jc w:val="center"/>
              <w:rPr>
                <w:rFonts w:eastAsia="Times New Roman" w:cs="Arial"/>
                <w:b/>
                <w:color w:val="FFFFFF" w:themeColor="background1"/>
              </w:rPr>
            </w:pPr>
            <w:r>
              <w:rPr>
                <w:rFonts w:eastAsia="Times New Roman" w:cs="Arial"/>
                <w:b/>
                <w:color w:val="FFFFFF" w:themeColor="background1"/>
              </w:rPr>
              <w:t>G</w:t>
            </w:r>
            <w:r w:rsidR="00EC6629" w:rsidRPr="005737A0">
              <w:rPr>
                <w:rFonts w:eastAsia="Times New Roman" w:cs="Arial"/>
                <w:b/>
                <w:color w:val="FFFFFF" w:themeColor="background1"/>
              </w:rPr>
              <w:t xml:space="preserve">reater </w:t>
            </w:r>
            <w:r>
              <w:rPr>
                <w:rFonts w:eastAsia="Times New Roman" w:cs="Arial"/>
                <w:b/>
                <w:color w:val="FFFFFF" w:themeColor="background1"/>
              </w:rPr>
              <w:t>T</w:t>
            </w:r>
            <w:r w:rsidR="00EC6629" w:rsidRPr="005737A0">
              <w:rPr>
                <w:rFonts w:eastAsia="Times New Roman" w:cs="Arial"/>
                <w:b/>
                <w:color w:val="FFFFFF" w:themeColor="background1"/>
              </w:rPr>
              <w:t xml:space="preserve">han </w:t>
            </w:r>
            <w:r>
              <w:rPr>
                <w:rFonts w:eastAsia="Times New Roman" w:cs="Arial"/>
                <w:b/>
                <w:color w:val="FFFFFF" w:themeColor="background1"/>
              </w:rPr>
              <w:t>E</w:t>
            </w:r>
            <w:r w:rsidR="00EC6629" w:rsidRPr="005737A0">
              <w:rPr>
                <w:rFonts w:eastAsia="Times New Roman" w:cs="Arial"/>
                <w:b/>
                <w:color w:val="FFFFFF" w:themeColor="background1"/>
              </w:rPr>
              <w:t>xpected</w:t>
            </w:r>
          </w:p>
        </w:tc>
      </w:tr>
      <w:tr w:rsidR="00DE069F" w:rsidRPr="008D6A71" w:rsidTr="008B6E65">
        <w:trPr>
          <w:trHeight w:val="70"/>
          <w:jc w:val="center"/>
        </w:trPr>
        <w:tc>
          <w:tcPr>
            <w:tcW w:w="2970" w:type="dxa"/>
            <w:shd w:val="clear" w:color="auto" w:fill="auto"/>
            <w:noWrap/>
            <w:vAlign w:val="bottom"/>
            <w:hideMark/>
          </w:tcPr>
          <w:p w:rsidR="00DE069F" w:rsidRPr="009F5E2C" w:rsidRDefault="00DE069F" w:rsidP="00D175EF">
            <w:pPr>
              <w:spacing w:after="0" w:line="240" w:lineRule="auto"/>
              <w:rPr>
                <w:rFonts w:eastAsia="Times New Roman" w:cs="Arial"/>
              </w:rPr>
            </w:pPr>
            <w:r w:rsidRPr="009F5E2C">
              <w:rPr>
                <w:rFonts w:eastAsia="Times New Roman" w:cs="Arial"/>
              </w:rPr>
              <w:t>ACT   N=</w:t>
            </w:r>
            <w:r>
              <w:rPr>
                <w:rFonts w:eastAsia="Times New Roman" w:cs="Arial"/>
              </w:rPr>
              <w:t>2</w:t>
            </w:r>
            <w:r w:rsidR="004404CA">
              <w:rPr>
                <w:rFonts w:eastAsia="Times New Roman" w:cs="Arial"/>
              </w:rPr>
              <w:t>78</w:t>
            </w:r>
          </w:p>
        </w:tc>
        <w:tc>
          <w:tcPr>
            <w:tcW w:w="2700" w:type="dxa"/>
            <w:shd w:val="clear" w:color="auto" w:fill="auto"/>
            <w:noWrap/>
            <w:vAlign w:val="center"/>
            <w:hideMark/>
          </w:tcPr>
          <w:p w:rsidR="00DE069F" w:rsidRPr="00D175EF" w:rsidRDefault="004404CA" w:rsidP="00D175EF">
            <w:pPr>
              <w:spacing w:after="0" w:line="240" w:lineRule="auto"/>
              <w:jc w:val="center"/>
              <w:rPr>
                <w:rFonts w:eastAsia="Times New Roman" w:cs="Arial"/>
              </w:rPr>
            </w:pPr>
            <w:r>
              <w:rPr>
                <w:rFonts w:eastAsia="Times New Roman" w:cs="Arial"/>
              </w:rPr>
              <w:t>28</w:t>
            </w:r>
            <w:r w:rsidR="00DE069F" w:rsidRPr="00D175EF">
              <w:rPr>
                <w:rFonts w:eastAsia="Times New Roman" w:cs="Arial"/>
              </w:rPr>
              <w:t>%</w:t>
            </w:r>
          </w:p>
        </w:tc>
        <w:tc>
          <w:tcPr>
            <w:tcW w:w="2276" w:type="dxa"/>
            <w:shd w:val="clear" w:color="auto" w:fill="auto"/>
            <w:noWrap/>
            <w:vAlign w:val="center"/>
            <w:hideMark/>
          </w:tcPr>
          <w:p w:rsidR="00DE069F" w:rsidRPr="00D175EF" w:rsidRDefault="00DE069F" w:rsidP="00D175EF">
            <w:pPr>
              <w:spacing w:after="0" w:line="240" w:lineRule="auto"/>
              <w:jc w:val="center"/>
              <w:rPr>
                <w:rFonts w:eastAsia="Times New Roman" w:cs="Arial"/>
              </w:rPr>
            </w:pPr>
            <w:r w:rsidRPr="00D175EF">
              <w:rPr>
                <w:rFonts w:eastAsia="Times New Roman" w:cs="Arial"/>
              </w:rPr>
              <w:t>4</w:t>
            </w:r>
            <w:r w:rsidR="004404CA">
              <w:rPr>
                <w:rFonts w:eastAsia="Times New Roman" w:cs="Arial"/>
              </w:rPr>
              <w:t>6</w:t>
            </w:r>
            <w:r w:rsidRPr="00D175EF">
              <w:rPr>
                <w:rFonts w:eastAsia="Times New Roman" w:cs="Arial"/>
              </w:rPr>
              <w:t>%</w:t>
            </w:r>
          </w:p>
        </w:tc>
        <w:tc>
          <w:tcPr>
            <w:tcW w:w="2557" w:type="dxa"/>
            <w:shd w:val="clear" w:color="auto" w:fill="auto"/>
            <w:noWrap/>
            <w:vAlign w:val="center"/>
            <w:hideMark/>
          </w:tcPr>
          <w:p w:rsidR="00DE069F" w:rsidRPr="00D175EF" w:rsidRDefault="00DE069F" w:rsidP="00D175EF">
            <w:pPr>
              <w:spacing w:after="0" w:line="240" w:lineRule="auto"/>
              <w:jc w:val="center"/>
              <w:rPr>
                <w:rFonts w:eastAsia="Times New Roman" w:cs="Arial"/>
              </w:rPr>
            </w:pPr>
            <w:r w:rsidRPr="00D175EF">
              <w:rPr>
                <w:rFonts w:eastAsia="Times New Roman" w:cs="Arial"/>
              </w:rPr>
              <w:t>2</w:t>
            </w:r>
            <w:r w:rsidR="004404CA">
              <w:rPr>
                <w:rFonts w:eastAsia="Times New Roman" w:cs="Arial"/>
              </w:rPr>
              <w:t>6</w:t>
            </w:r>
            <w:r w:rsidRPr="00D175EF">
              <w:rPr>
                <w:rFonts w:eastAsia="Times New Roman" w:cs="Arial"/>
              </w:rPr>
              <w:t>%</w:t>
            </w:r>
          </w:p>
        </w:tc>
      </w:tr>
      <w:tr w:rsidR="00DE069F" w:rsidRPr="008D6A71" w:rsidTr="008B6E65">
        <w:trPr>
          <w:trHeight w:val="70"/>
          <w:jc w:val="center"/>
        </w:trPr>
        <w:tc>
          <w:tcPr>
            <w:tcW w:w="2970" w:type="dxa"/>
            <w:shd w:val="clear" w:color="auto" w:fill="auto"/>
            <w:noWrap/>
            <w:vAlign w:val="bottom"/>
            <w:hideMark/>
          </w:tcPr>
          <w:p w:rsidR="00DE069F" w:rsidRPr="009F5E2C" w:rsidRDefault="00DE069F" w:rsidP="00D175EF">
            <w:pPr>
              <w:spacing w:after="0" w:line="240" w:lineRule="auto"/>
              <w:rPr>
                <w:rFonts w:eastAsia="Times New Roman" w:cs="Arial"/>
              </w:rPr>
            </w:pPr>
            <w:r w:rsidRPr="009F5E2C">
              <w:rPr>
                <w:rFonts w:eastAsia="Times New Roman" w:cs="Arial"/>
              </w:rPr>
              <w:t>COMPASS  N=</w:t>
            </w:r>
            <w:r w:rsidR="004404CA">
              <w:rPr>
                <w:rFonts w:eastAsia="Times New Roman" w:cs="Arial"/>
              </w:rPr>
              <w:t>71</w:t>
            </w:r>
          </w:p>
        </w:tc>
        <w:tc>
          <w:tcPr>
            <w:tcW w:w="2700" w:type="dxa"/>
            <w:shd w:val="clear" w:color="auto" w:fill="auto"/>
            <w:noWrap/>
            <w:vAlign w:val="center"/>
            <w:hideMark/>
          </w:tcPr>
          <w:p w:rsidR="00DE069F" w:rsidRPr="00D175EF" w:rsidRDefault="004404CA" w:rsidP="00D175EF">
            <w:pPr>
              <w:spacing w:after="0" w:line="240" w:lineRule="auto"/>
              <w:jc w:val="center"/>
              <w:rPr>
                <w:rFonts w:eastAsia="Times New Roman" w:cs="Arial"/>
              </w:rPr>
            </w:pPr>
            <w:r>
              <w:rPr>
                <w:rFonts w:eastAsia="Times New Roman" w:cs="Arial"/>
              </w:rPr>
              <w:t>17</w:t>
            </w:r>
            <w:r w:rsidR="00DE069F" w:rsidRPr="00D175EF">
              <w:rPr>
                <w:rFonts w:eastAsia="Times New Roman" w:cs="Arial"/>
              </w:rPr>
              <w:t>%</w:t>
            </w:r>
          </w:p>
        </w:tc>
        <w:tc>
          <w:tcPr>
            <w:tcW w:w="2276" w:type="dxa"/>
            <w:shd w:val="clear" w:color="auto" w:fill="auto"/>
            <w:noWrap/>
            <w:vAlign w:val="center"/>
            <w:hideMark/>
          </w:tcPr>
          <w:p w:rsidR="00DE069F" w:rsidRPr="00D175EF" w:rsidRDefault="00DE069F" w:rsidP="00D175EF">
            <w:pPr>
              <w:spacing w:after="0" w:line="240" w:lineRule="auto"/>
              <w:jc w:val="center"/>
              <w:rPr>
                <w:rFonts w:eastAsia="Times New Roman" w:cs="Arial"/>
              </w:rPr>
            </w:pPr>
            <w:r w:rsidRPr="00D175EF">
              <w:rPr>
                <w:rFonts w:eastAsia="Times New Roman" w:cs="Arial"/>
              </w:rPr>
              <w:t>3</w:t>
            </w:r>
            <w:r w:rsidR="004404CA">
              <w:rPr>
                <w:rFonts w:eastAsia="Times New Roman" w:cs="Arial"/>
              </w:rPr>
              <w:t>1</w:t>
            </w:r>
            <w:r w:rsidRPr="00D175EF">
              <w:rPr>
                <w:rFonts w:eastAsia="Times New Roman" w:cs="Arial"/>
              </w:rPr>
              <w:t>%</w:t>
            </w:r>
          </w:p>
        </w:tc>
        <w:tc>
          <w:tcPr>
            <w:tcW w:w="2557" w:type="dxa"/>
            <w:shd w:val="clear" w:color="auto" w:fill="auto"/>
            <w:noWrap/>
            <w:vAlign w:val="center"/>
            <w:hideMark/>
          </w:tcPr>
          <w:p w:rsidR="00DE069F" w:rsidRPr="00D175EF" w:rsidRDefault="004404CA" w:rsidP="00D175EF">
            <w:pPr>
              <w:spacing w:after="0" w:line="240" w:lineRule="auto"/>
              <w:jc w:val="center"/>
              <w:rPr>
                <w:rFonts w:eastAsia="Times New Roman" w:cs="Arial"/>
              </w:rPr>
            </w:pPr>
            <w:r>
              <w:rPr>
                <w:rFonts w:eastAsia="Times New Roman" w:cs="Arial"/>
              </w:rPr>
              <w:t>52</w:t>
            </w:r>
            <w:r w:rsidR="00DE069F" w:rsidRPr="00D175EF">
              <w:rPr>
                <w:rFonts w:eastAsia="Times New Roman" w:cs="Arial"/>
              </w:rPr>
              <w:t>%</w:t>
            </w:r>
          </w:p>
        </w:tc>
      </w:tr>
      <w:tr w:rsidR="00085763" w:rsidRPr="008D6A71" w:rsidTr="00F47F6C">
        <w:trPr>
          <w:trHeight w:val="70"/>
          <w:jc w:val="center"/>
        </w:trPr>
        <w:tc>
          <w:tcPr>
            <w:tcW w:w="10503" w:type="dxa"/>
            <w:gridSpan w:val="4"/>
            <w:shd w:val="clear" w:color="auto" w:fill="auto"/>
            <w:noWrap/>
            <w:vAlign w:val="bottom"/>
            <w:hideMark/>
          </w:tcPr>
          <w:p w:rsidR="00085763" w:rsidRPr="009F5E2C" w:rsidRDefault="00085763" w:rsidP="00085763">
            <w:pPr>
              <w:spacing w:after="0" w:line="240" w:lineRule="auto"/>
              <w:rPr>
                <w:rFonts w:eastAsia="Times New Roman" w:cs="Arial"/>
              </w:rPr>
            </w:pPr>
            <w:r w:rsidRPr="00915EA6">
              <w:rPr>
                <w:i/>
              </w:rPr>
              <w:t>Source:  Office of Research and Strategic Planning</w:t>
            </w:r>
          </w:p>
        </w:tc>
      </w:tr>
    </w:tbl>
    <w:p w:rsidR="00716F23" w:rsidRDefault="00716F23" w:rsidP="00EC6629">
      <w:pPr>
        <w:pStyle w:val="Heading4"/>
      </w:pPr>
    </w:p>
    <w:p w:rsidR="00EC6629" w:rsidRPr="00D175EF" w:rsidRDefault="0058403D" w:rsidP="003D31DE">
      <w:pPr>
        <w:pStyle w:val="Heading4"/>
        <w:spacing w:line="360" w:lineRule="auto"/>
        <w:rPr>
          <w:color w:val="548DD4" w:themeColor="text2" w:themeTint="99"/>
        </w:rPr>
      </w:pPr>
      <w:bookmarkStart w:id="68" w:name="_Toc351980765"/>
      <w:proofErr w:type="gramStart"/>
      <w:r w:rsidRPr="00D175EF">
        <w:rPr>
          <w:color w:val="548DD4" w:themeColor="text2" w:themeTint="99"/>
        </w:rPr>
        <w:t xml:space="preserve">Table </w:t>
      </w:r>
      <w:r w:rsidR="00733B66" w:rsidRPr="00D175EF">
        <w:rPr>
          <w:color w:val="548DD4" w:themeColor="text2" w:themeTint="99"/>
        </w:rPr>
        <w:t>43</w:t>
      </w:r>
      <w:r w:rsidR="00EC6629" w:rsidRPr="00D175EF">
        <w:rPr>
          <w:color w:val="548DD4" w:themeColor="text2" w:themeTint="99"/>
        </w:rPr>
        <w:t>.</w:t>
      </w:r>
      <w:proofErr w:type="gramEnd"/>
      <w:r w:rsidR="00C35D4E" w:rsidRPr="00D175EF">
        <w:rPr>
          <w:color w:val="548DD4" w:themeColor="text2" w:themeTint="99"/>
        </w:rPr>
        <w:t xml:space="preserve"> Value Added by Ozarks Technical Community College in Reading</w:t>
      </w:r>
      <w:bookmarkEnd w:id="68"/>
    </w:p>
    <w:tbl>
      <w:tblPr>
        <w:tblW w:w="10472"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665"/>
        <w:gridCol w:w="2285"/>
        <w:gridCol w:w="2523"/>
      </w:tblGrid>
      <w:tr w:rsidR="00EC6629" w:rsidRPr="008D6A71" w:rsidTr="00417717">
        <w:trPr>
          <w:trHeight w:val="70"/>
          <w:jc w:val="center"/>
        </w:trPr>
        <w:tc>
          <w:tcPr>
            <w:tcW w:w="2999" w:type="dxa"/>
            <w:shd w:val="clear" w:color="auto" w:fill="548DD4" w:themeFill="text2" w:themeFillTint="99"/>
            <w:noWrap/>
            <w:vAlign w:val="center"/>
            <w:hideMark/>
          </w:tcPr>
          <w:p w:rsidR="00EC6629" w:rsidRPr="005737A0" w:rsidRDefault="00EC6629" w:rsidP="00925D86">
            <w:pPr>
              <w:spacing w:after="0" w:line="240" w:lineRule="auto"/>
              <w:jc w:val="center"/>
              <w:rPr>
                <w:rFonts w:eastAsia="Times New Roman" w:cs="Arial"/>
                <w:b/>
                <w:color w:val="FFFFFF" w:themeColor="background1"/>
              </w:rPr>
            </w:pPr>
            <w:r w:rsidRPr="005737A0">
              <w:rPr>
                <w:rFonts w:eastAsia="Times New Roman" w:cs="Arial"/>
                <w:b/>
                <w:color w:val="FFFFFF" w:themeColor="background1"/>
              </w:rPr>
              <w:t>Placement Exam</w:t>
            </w:r>
          </w:p>
        </w:tc>
        <w:tc>
          <w:tcPr>
            <w:tcW w:w="2665" w:type="dxa"/>
            <w:shd w:val="clear" w:color="auto" w:fill="548DD4" w:themeFill="text2" w:themeFillTint="99"/>
            <w:noWrap/>
            <w:vAlign w:val="center"/>
            <w:hideMark/>
          </w:tcPr>
          <w:p w:rsidR="00EC6629" w:rsidRPr="005737A0" w:rsidRDefault="00DE069F" w:rsidP="00DE069F">
            <w:pPr>
              <w:spacing w:after="0" w:line="240" w:lineRule="auto"/>
              <w:jc w:val="center"/>
              <w:rPr>
                <w:rFonts w:eastAsia="Times New Roman" w:cs="Arial"/>
                <w:b/>
                <w:color w:val="FFFFFF" w:themeColor="background1"/>
              </w:rPr>
            </w:pPr>
            <w:r>
              <w:rPr>
                <w:rFonts w:eastAsia="Times New Roman" w:cs="Arial"/>
                <w:b/>
                <w:color w:val="FFFFFF" w:themeColor="background1"/>
              </w:rPr>
              <w:t>L</w:t>
            </w:r>
            <w:r w:rsidR="00EC6629" w:rsidRPr="005737A0">
              <w:rPr>
                <w:rFonts w:eastAsia="Times New Roman" w:cs="Arial"/>
                <w:b/>
                <w:color w:val="FFFFFF" w:themeColor="background1"/>
              </w:rPr>
              <w:t xml:space="preserve">ess </w:t>
            </w:r>
            <w:r>
              <w:rPr>
                <w:rFonts w:eastAsia="Times New Roman" w:cs="Arial"/>
                <w:b/>
                <w:color w:val="FFFFFF" w:themeColor="background1"/>
              </w:rPr>
              <w:t>T</w:t>
            </w:r>
            <w:r w:rsidR="00EC6629" w:rsidRPr="005737A0">
              <w:rPr>
                <w:rFonts w:eastAsia="Times New Roman" w:cs="Arial"/>
                <w:b/>
                <w:color w:val="FFFFFF" w:themeColor="background1"/>
              </w:rPr>
              <w:t xml:space="preserve">han </w:t>
            </w:r>
            <w:r>
              <w:rPr>
                <w:rFonts w:eastAsia="Times New Roman" w:cs="Arial"/>
                <w:b/>
                <w:color w:val="FFFFFF" w:themeColor="background1"/>
              </w:rPr>
              <w:t>E</w:t>
            </w:r>
            <w:r w:rsidR="00EC6629" w:rsidRPr="005737A0">
              <w:rPr>
                <w:rFonts w:eastAsia="Times New Roman" w:cs="Arial"/>
                <w:b/>
                <w:color w:val="FFFFFF" w:themeColor="background1"/>
              </w:rPr>
              <w:t>xpected</w:t>
            </w:r>
          </w:p>
        </w:tc>
        <w:tc>
          <w:tcPr>
            <w:tcW w:w="2285" w:type="dxa"/>
            <w:shd w:val="clear" w:color="auto" w:fill="548DD4" w:themeFill="text2" w:themeFillTint="99"/>
            <w:noWrap/>
            <w:vAlign w:val="center"/>
            <w:hideMark/>
          </w:tcPr>
          <w:p w:rsidR="00EC6629" w:rsidRPr="005737A0" w:rsidRDefault="00DE069F" w:rsidP="00925D86">
            <w:pPr>
              <w:spacing w:after="0" w:line="240" w:lineRule="auto"/>
              <w:jc w:val="center"/>
              <w:rPr>
                <w:rFonts w:eastAsia="Times New Roman" w:cs="Arial"/>
                <w:b/>
                <w:color w:val="FFFFFF" w:themeColor="background1"/>
              </w:rPr>
            </w:pPr>
            <w:r>
              <w:rPr>
                <w:rFonts w:eastAsia="Times New Roman" w:cs="Arial"/>
                <w:b/>
                <w:color w:val="FFFFFF" w:themeColor="background1"/>
              </w:rPr>
              <w:t>E</w:t>
            </w:r>
            <w:r w:rsidR="00EC6629" w:rsidRPr="005737A0">
              <w:rPr>
                <w:rFonts w:eastAsia="Times New Roman" w:cs="Arial"/>
                <w:b/>
                <w:color w:val="FFFFFF" w:themeColor="background1"/>
              </w:rPr>
              <w:t>xpected</w:t>
            </w:r>
          </w:p>
        </w:tc>
        <w:tc>
          <w:tcPr>
            <w:tcW w:w="2523" w:type="dxa"/>
            <w:shd w:val="clear" w:color="auto" w:fill="548DD4" w:themeFill="text2" w:themeFillTint="99"/>
            <w:noWrap/>
            <w:vAlign w:val="center"/>
            <w:hideMark/>
          </w:tcPr>
          <w:p w:rsidR="00EC6629" w:rsidRPr="005737A0" w:rsidRDefault="00DE069F" w:rsidP="00DE069F">
            <w:pPr>
              <w:spacing w:after="0" w:line="240" w:lineRule="auto"/>
              <w:jc w:val="center"/>
              <w:rPr>
                <w:rFonts w:eastAsia="Times New Roman" w:cs="Arial"/>
                <w:b/>
                <w:color w:val="FFFFFF" w:themeColor="background1"/>
              </w:rPr>
            </w:pPr>
            <w:r>
              <w:rPr>
                <w:rFonts w:eastAsia="Times New Roman" w:cs="Arial"/>
                <w:b/>
                <w:color w:val="FFFFFF" w:themeColor="background1"/>
              </w:rPr>
              <w:t>Greater T</w:t>
            </w:r>
            <w:r w:rsidR="00EC6629" w:rsidRPr="005737A0">
              <w:rPr>
                <w:rFonts w:eastAsia="Times New Roman" w:cs="Arial"/>
                <w:b/>
                <w:color w:val="FFFFFF" w:themeColor="background1"/>
              </w:rPr>
              <w:t xml:space="preserve">han </w:t>
            </w:r>
            <w:r>
              <w:rPr>
                <w:rFonts w:eastAsia="Times New Roman" w:cs="Arial"/>
                <w:b/>
                <w:color w:val="FFFFFF" w:themeColor="background1"/>
              </w:rPr>
              <w:t>E</w:t>
            </w:r>
            <w:r w:rsidR="00EC6629" w:rsidRPr="005737A0">
              <w:rPr>
                <w:rFonts w:eastAsia="Times New Roman" w:cs="Arial"/>
                <w:b/>
                <w:color w:val="FFFFFF" w:themeColor="background1"/>
              </w:rPr>
              <w:t>xpected</w:t>
            </w:r>
          </w:p>
        </w:tc>
      </w:tr>
      <w:tr w:rsidR="00DE069F" w:rsidRPr="008D6A71" w:rsidTr="008B6E65">
        <w:trPr>
          <w:trHeight w:val="70"/>
          <w:jc w:val="center"/>
        </w:trPr>
        <w:tc>
          <w:tcPr>
            <w:tcW w:w="2999" w:type="dxa"/>
            <w:shd w:val="clear" w:color="auto" w:fill="auto"/>
            <w:noWrap/>
            <w:vAlign w:val="bottom"/>
            <w:hideMark/>
          </w:tcPr>
          <w:p w:rsidR="00DE069F" w:rsidRPr="009F5E2C" w:rsidRDefault="00DE069F" w:rsidP="00D175EF">
            <w:pPr>
              <w:spacing w:after="0" w:line="240" w:lineRule="auto"/>
              <w:rPr>
                <w:rFonts w:eastAsia="Times New Roman" w:cs="Arial"/>
              </w:rPr>
            </w:pPr>
            <w:r w:rsidRPr="009F5E2C">
              <w:rPr>
                <w:rFonts w:eastAsia="Times New Roman" w:cs="Arial"/>
              </w:rPr>
              <w:t>ACT   N=2</w:t>
            </w:r>
            <w:r w:rsidR="004404CA">
              <w:rPr>
                <w:rFonts w:eastAsia="Times New Roman" w:cs="Arial"/>
              </w:rPr>
              <w:t>78</w:t>
            </w:r>
          </w:p>
        </w:tc>
        <w:tc>
          <w:tcPr>
            <w:tcW w:w="2665" w:type="dxa"/>
            <w:shd w:val="clear" w:color="auto" w:fill="auto"/>
            <w:noWrap/>
            <w:vAlign w:val="center"/>
            <w:hideMark/>
          </w:tcPr>
          <w:p w:rsidR="00DE069F" w:rsidRPr="00D175EF" w:rsidRDefault="00D175EF" w:rsidP="00D175EF">
            <w:pPr>
              <w:spacing w:after="0" w:line="240" w:lineRule="auto"/>
              <w:jc w:val="center"/>
              <w:rPr>
                <w:rFonts w:eastAsia="Times New Roman" w:cs="Arial"/>
              </w:rPr>
            </w:pPr>
            <w:r w:rsidRPr="00D175EF">
              <w:rPr>
                <w:rFonts w:eastAsia="Times New Roman" w:cs="Arial"/>
              </w:rPr>
              <w:t>23</w:t>
            </w:r>
            <w:r w:rsidR="00DE069F" w:rsidRPr="00D175EF">
              <w:rPr>
                <w:rFonts w:eastAsia="Times New Roman" w:cs="Arial"/>
              </w:rPr>
              <w:t>%</w:t>
            </w:r>
          </w:p>
        </w:tc>
        <w:tc>
          <w:tcPr>
            <w:tcW w:w="2285" w:type="dxa"/>
            <w:shd w:val="clear" w:color="auto" w:fill="auto"/>
            <w:noWrap/>
            <w:vAlign w:val="center"/>
            <w:hideMark/>
          </w:tcPr>
          <w:p w:rsidR="00DE069F" w:rsidRPr="00D175EF" w:rsidRDefault="004404CA" w:rsidP="00D175EF">
            <w:pPr>
              <w:spacing w:after="0" w:line="240" w:lineRule="auto"/>
              <w:jc w:val="center"/>
              <w:rPr>
                <w:rFonts w:eastAsia="Times New Roman" w:cs="Arial"/>
              </w:rPr>
            </w:pPr>
            <w:r>
              <w:rPr>
                <w:rFonts w:eastAsia="Times New Roman" w:cs="Arial"/>
              </w:rPr>
              <w:t>51</w:t>
            </w:r>
            <w:r w:rsidR="00DE069F" w:rsidRPr="00D175EF">
              <w:rPr>
                <w:rFonts w:eastAsia="Times New Roman" w:cs="Arial"/>
              </w:rPr>
              <w:t>%</w:t>
            </w:r>
          </w:p>
        </w:tc>
        <w:tc>
          <w:tcPr>
            <w:tcW w:w="2523" w:type="dxa"/>
            <w:shd w:val="clear" w:color="auto" w:fill="auto"/>
            <w:noWrap/>
            <w:vAlign w:val="center"/>
            <w:hideMark/>
          </w:tcPr>
          <w:p w:rsidR="00DE069F" w:rsidRPr="00D175EF" w:rsidRDefault="004404CA" w:rsidP="00D175EF">
            <w:pPr>
              <w:spacing w:after="0" w:line="240" w:lineRule="auto"/>
              <w:jc w:val="center"/>
              <w:rPr>
                <w:rFonts w:eastAsia="Times New Roman" w:cs="Arial"/>
              </w:rPr>
            </w:pPr>
            <w:r>
              <w:rPr>
                <w:rFonts w:eastAsia="Times New Roman" w:cs="Arial"/>
              </w:rPr>
              <w:t>26</w:t>
            </w:r>
            <w:r w:rsidR="00DE069F" w:rsidRPr="00D175EF">
              <w:rPr>
                <w:rFonts w:eastAsia="Times New Roman" w:cs="Arial"/>
              </w:rPr>
              <w:t>%</w:t>
            </w:r>
          </w:p>
        </w:tc>
      </w:tr>
      <w:tr w:rsidR="00DE069F" w:rsidRPr="008D6A71" w:rsidTr="008B6E65">
        <w:trPr>
          <w:trHeight w:val="70"/>
          <w:jc w:val="center"/>
        </w:trPr>
        <w:tc>
          <w:tcPr>
            <w:tcW w:w="2999" w:type="dxa"/>
            <w:shd w:val="clear" w:color="auto" w:fill="auto"/>
            <w:noWrap/>
            <w:vAlign w:val="bottom"/>
            <w:hideMark/>
          </w:tcPr>
          <w:p w:rsidR="00DE069F" w:rsidRPr="009F5E2C" w:rsidRDefault="00DE069F" w:rsidP="00D175EF">
            <w:pPr>
              <w:spacing w:after="0" w:line="240" w:lineRule="auto"/>
              <w:rPr>
                <w:rFonts w:eastAsia="Times New Roman" w:cs="Arial"/>
              </w:rPr>
            </w:pPr>
            <w:r w:rsidRPr="009F5E2C">
              <w:rPr>
                <w:rFonts w:eastAsia="Times New Roman" w:cs="Arial"/>
              </w:rPr>
              <w:t>COMPASS  N=</w:t>
            </w:r>
            <w:r w:rsidR="004404CA">
              <w:rPr>
                <w:rFonts w:eastAsia="Times New Roman" w:cs="Arial"/>
              </w:rPr>
              <w:t>76</w:t>
            </w:r>
          </w:p>
        </w:tc>
        <w:tc>
          <w:tcPr>
            <w:tcW w:w="2665" w:type="dxa"/>
            <w:shd w:val="clear" w:color="auto" w:fill="auto"/>
            <w:noWrap/>
            <w:vAlign w:val="center"/>
            <w:hideMark/>
          </w:tcPr>
          <w:p w:rsidR="00DE069F" w:rsidRPr="00D175EF" w:rsidRDefault="004404CA" w:rsidP="00925D86">
            <w:pPr>
              <w:spacing w:after="0" w:line="240" w:lineRule="auto"/>
              <w:jc w:val="center"/>
              <w:rPr>
                <w:rFonts w:eastAsia="Times New Roman" w:cs="Arial"/>
              </w:rPr>
            </w:pPr>
            <w:r>
              <w:rPr>
                <w:rFonts w:eastAsia="Times New Roman" w:cs="Arial"/>
              </w:rPr>
              <w:t>43</w:t>
            </w:r>
            <w:r w:rsidR="00DE069F" w:rsidRPr="00D175EF">
              <w:rPr>
                <w:rFonts w:eastAsia="Times New Roman" w:cs="Arial"/>
              </w:rPr>
              <w:t>%</w:t>
            </w:r>
          </w:p>
        </w:tc>
        <w:tc>
          <w:tcPr>
            <w:tcW w:w="2285" w:type="dxa"/>
            <w:shd w:val="clear" w:color="auto" w:fill="auto"/>
            <w:noWrap/>
            <w:vAlign w:val="center"/>
            <w:hideMark/>
          </w:tcPr>
          <w:p w:rsidR="00DE069F" w:rsidRPr="00D175EF" w:rsidRDefault="004404CA" w:rsidP="00D175EF">
            <w:pPr>
              <w:spacing w:after="0" w:line="240" w:lineRule="auto"/>
              <w:jc w:val="center"/>
              <w:rPr>
                <w:rFonts w:eastAsia="Times New Roman" w:cs="Arial"/>
              </w:rPr>
            </w:pPr>
            <w:r>
              <w:rPr>
                <w:rFonts w:eastAsia="Times New Roman" w:cs="Arial"/>
              </w:rPr>
              <w:t>43</w:t>
            </w:r>
            <w:r w:rsidR="00DE069F" w:rsidRPr="00D175EF">
              <w:rPr>
                <w:rFonts w:eastAsia="Times New Roman" w:cs="Arial"/>
              </w:rPr>
              <w:t>%</w:t>
            </w:r>
          </w:p>
        </w:tc>
        <w:tc>
          <w:tcPr>
            <w:tcW w:w="2523" w:type="dxa"/>
            <w:shd w:val="clear" w:color="auto" w:fill="auto"/>
            <w:noWrap/>
            <w:vAlign w:val="center"/>
            <w:hideMark/>
          </w:tcPr>
          <w:p w:rsidR="00DE069F" w:rsidRPr="00D175EF" w:rsidRDefault="004404CA" w:rsidP="00D175EF">
            <w:pPr>
              <w:spacing w:after="0" w:line="240" w:lineRule="auto"/>
              <w:jc w:val="center"/>
              <w:rPr>
                <w:rFonts w:eastAsia="Times New Roman" w:cs="Arial"/>
              </w:rPr>
            </w:pPr>
            <w:r>
              <w:rPr>
                <w:rFonts w:eastAsia="Times New Roman" w:cs="Arial"/>
              </w:rPr>
              <w:t>4</w:t>
            </w:r>
            <w:r w:rsidR="00D175EF" w:rsidRPr="00D175EF">
              <w:rPr>
                <w:rFonts w:eastAsia="Times New Roman" w:cs="Arial"/>
              </w:rPr>
              <w:t>1</w:t>
            </w:r>
            <w:r w:rsidR="00DE069F" w:rsidRPr="00D175EF">
              <w:rPr>
                <w:rFonts w:eastAsia="Times New Roman" w:cs="Arial"/>
              </w:rPr>
              <w:t>%</w:t>
            </w:r>
          </w:p>
        </w:tc>
      </w:tr>
      <w:tr w:rsidR="00085763" w:rsidRPr="008D6A71" w:rsidTr="002511DC">
        <w:trPr>
          <w:trHeight w:val="70"/>
          <w:jc w:val="center"/>
        </w:trPr>
        <w:tc>
          <w:tcPr>
            <w:tcW w:w="10472" w:type="dxa"/>
            <w:gridSpan w:val="4"/>
            <w:shd w:val="clear" w:color="auto" w:fill="auto"/>
            <w:noWrap/>
            <w:vAlign w:val="bottom"/>
            <w:hideMark/>
          </w:tcPr>
          <w:p w:rsidR="00085763" w:rsidRPr="009F5E2C" w:rsidRDefault="00085763" w:rsidP="00085763">
            <w:pPr>
              <w:spacing w:after="0" w:line="240" w:lineRule="auto"/>
              <w:rPr>
                <w:rFonts w:eastAsia="Times New Roman" w:cs="Arial"/>
              </w:rPr>
            </w:pPr>
            <w:r w:rsidRPr="00915EA6">
              <w:rPr>
                <w:i/>
              </w:rPr>
              <w:t>Source:  Office of Research and Strategic Planning</w:t>
            </w:r>
          </w:p>
        </w:tc>
      </w:tr>
    </w:tbl>
    <w:p w:rsidR="00DE069F" w:rsidRDefault="00DE069F" w:rsidP="00DE069F">
      <w:pPr>
        <w:rPr>
          <w:rFonts w:asciiTheme="majorHAnsi" w:eastAsiaTheme="majorEastAsia" w:hAnsiTheme="majorHAnsi" w:cstheme="majorBidi"/>
          <w:b/>
          <w:bCs/>
          <w:color w:val="4F81BD" w:themeColor="accent1"/>
        </w:rPr>
      </w:pPr>
    </w:p>
    <w:p w:rsidR="00CA7369" w:rsidRDefault="00CA7369">
      <w:pPr>
        <w:rPr>
          <w:rFonts w:asciiTheme="majorHAnsi" w:eastAsiaTheme="majorEastAsia" w:hAnsiTheme="majorHAnsi" w:cstheme="majorBidi"/>
          <w:b/>
          <w:bCs/>
          <w:color w:val="4F81BD" w:themeColor="accent1"/>
        </w:rPr>
      </w:pPr>
      <w:r>
        <w:br w:type="page"/>
      </w:r>
    </w:p>
    <w:p w:rsidR="00CA7369" w:rsidRPr="009C0085" w:rsidRDefault="00CA7369" w:rsidP="000135A2">
      <w:pPr>
        <w:pStyle w:val="Heading3"/>
      </w:pPr>
      <w:bookmarkStart w:id="69" w:name="_Toc351980766"/>
      <w:proofErr w:type="gramStart"/>
      <w:r w:rsidRPr="009C0085">
        <w:lastRenderedPageBreak/>
        <w:t>C.B.A.S.E.</w:t>
      </w:r>
      <w:bookmarkEnd w:id="69"/>
      <w:proofErr w:type="gramEnd"/>
    </w:p>
    <w:p w:rsidR="00CA7369" w:rsidRPr="00CA7369" w:rsidRDefault="00CA7369" w:rsidP="00CA7369">
      <w:pPr>
        <w:rPr>
          <w:rFonts w:ascii="Calibri" w:hAnsi="Calibri"/>
        </w:rPr>
      </w:pPr>
      <w:r w:rsidRPr="003A3E47">
        <w:rPr>
          <w:rFonts w:cstheme="minorHAnsi"/>
        </w:rPr>
        <w:t xml:space="preserve">Each semester, Testing Services administers the C.B.A.S.E. exit exam to students completing the A.A. degree in Teaching. This test is designed specifically to test competencies and skills specifically required for the teaching field. This is a transfer degree designed to provide students with the opportunity to transfer to a four-year institution in order to complete a four-year teaching degree. Administration and faculty can use the results to determine how well students have mastered the competencies required for the first two years of a teaching degree. Group reports allow the College to track performance for all students taking the assessment. </w:t>
      </w:r>
      <w:r w:rsidR="00D2703F" w:rsidRPr="003A3E47">
        <w:rPr>
          <w:rFonts w:cstheme="minorHAnsi"/>
        </w:rPr>
        <w:t>The resulting percent for each category are listed in Table</w:t>
      </w:r>
      <w:r w:rsidR="00D2703F">
        <w:rPr>
          <w:rFonts w:ascii="Calibri" w:hAnsi="Calibri"/>
        </w:rPr>
        <w:t xml:space="preserve"> </w:t>
      </w:r>
      <w:r w:rsidR="00733B66" w:rsidRPr="003A3E47">
        <w:rPr>
          <w:rFonts w:cstheme="minorHAnsi"/>
        </w:rPr>
        <w:t>44</w:t>
      </w:r>
      <w:r w:rsidR="00D2703F" w:rsidRPr="003A3E47">
        <w:rPr>
          <w:rFonts w:cstheme="minorHAnsi"/>
        </w:rPr>
        <w:t>.</w:t>
      </w:r>
      <w:r w:rsidR="00D2703F">
        <w:rPr>
          <w:rFonts w:ascii="Calibri" w:hAnsi="Calibri"/>
        </w:rPr>
        <w:t xml:space="preserve"> </w:t>
      </w:r>
    </w:p>
    <w:p w:rsidR="00484116" w:rsidRPr="004568C7" w:rsidRDefault="00484116" w:rsidP="000135A2">
      <w:pPr>
        <w:pStyle w:val="Heading4"/>
      </w:pPr>
      <w:bookmarkStart w:id="70" w:name="_Toc351980767"/>
      <w:proofErr w:type="gramStart"/>
      <w:r w:rsidRPr="004568C7">
        <w:t>Table 44.</w:t>
      </w:r>
      <w:proofErr w:type="gramEnd"/>
      <w:r w:rsidRPr="004568C7">
        <w:t xml:space="preserve"> C.B.A.S.E. Exam Results</w:t>
      </w:r>
      <w:bookmarkEnd w:id="70"/>
    </w:p>
    <w:tbl>
      <w:tblPr>
        <w:tblStyle w:val="TableGrid"/>
        <w:tblW w:w="0" w:type="auto"/>
        <w:tblInd w:w="738" w:type="dxa"/>
        <w:tblLook w:val="04A0" w:firstRow="1" w:lastRow="0" w:firstColumn="1" w:lastColumn="0" w:noHBand="0" w:noVBand="1"/>
      </w:tblPr>
      <w:tblGrid>
        <w:gridCol w:w="2790"/>
        <w:gridCol w:w="1620"/>
        <w:gridCol w:w="1710"/>
        <w:gridCol w:w="1620"/>
        <w:gridCol w:w="1643"/>
      </w:tblGrid>
      <w:tr w:rsidR="001E7891" w:rsidTr="001E7891">
        <w:trPr>
          <w:trHeight w:val="584"/>
        </w:trPr>
        <w:tc>
          <w:tcPr>
            <w:tcW w:w="2790" w:type="dxa"/>
            <w:shd w:val="clear" w:color="auto" w:fill="548DD4" w:themeFill="text2" w:themeFillTint="99"/>
          </w:tcPr>
          <w:p w:rsidR="001E7891" w:rsidRPr="001E7891" w:rsidRDefault="001E7891" w:rsidP="001E7891">
            <w:pPr>
              <w:jc w:val="center"/>
              <w:rPr>
                <w:rFonts w:asciiTheme="majorHAnsi" w:hAnsiTheme="majorHAnsi"/>
                <w:b/>
                <w:color w:val="FFFFFF" w:themeColor="background1"/>
              </w:rPr>
            </w:pPr>
            <w:r>
              <w:rPr>
                <w:rFonts w:asciiTheme="majorHAnsi" w:hAnsiTheme="majorHAnsi"/>
                <w:b/>
                <w:color w:val="FFFFFF" w:themeColor="background1"/>
              </w:rPr>
              <w:t>Subject Area (by Term)</w:t>
            </w:r>
          </w:p>
        </w:tc>
        <w:tc>
          <w:tcPr>
            <w:tcW w:w="1620" w:type="dxa"/>
            <w:shd w:val="clear" w:color="auto" w:fill="548DD4" w:themeFill="text2" w:themeFillTint="99"/>
          </w:tcPr>
          <w:p w:rsidR="001E7891" w:rsidRPr="001E7891" w:rsidRDefault="001E7891" w:rsidP="001E7891">
            <w:pPr>
              <w:jc w:val="center"/>
              <w:rPr>
                <w:rFonts w:asciiTheme="majorHAnsi" w:hAnsiTheme="majorHAnsi"/>
                <w:b/>
                <w:color w:val="FFFFFF" w:themeColor="background1"/>
              </w:rPr>
            </w:pPr>
            <w:r>
              <w:rPr>
                <w:rFonts w:asciiTheme="majorHAnsi" w:hAnsiTheme="majorHAnsi"/>
                <w:b/>
                <w:color w:val="FFFFFF" w:themeColor="background1"/>
              </w:rPr>
              <w:t># of Students Taking Exam</w:t>
            </w:r>
          </w:p>
        </w:tc>
        <w:tc>
          <w:tcPr>
            <w:tcW w:w="1710" w:type="dxa"/>
            <w:shd w:val="clear" w:color="auto" w:fill="548DD4" w:themeFill="text2" w:themeFillTint="99"/>
          </w:tcPr>
          <w:p w:rsidR="001E7891" w:rsidRPr="001E7891" w:rsidRDefault="001E7891" w:rsidP="001E7891">
            <w:pPr>
              <w:jc w:val="center"/>
              <w:rPr>
                <w:rFonts w:asciiTheme="majorHAnsi" w:hAnsiTheme="majorHAnsi"/>
                <w:b/>
                <w:color w:val="FFFFFF" w:themeColor="background1"/>
              </w:rPr>
            </w:pPr>
            <w:r>
              <w:rPr>
                <w:rFonts w:asciiTheme="majorHAnsi" w:hAnsiTheme="majorHAnsi"/>
                <w:b/>
                <w:color w:val="FFFFFF" w:themeColor="background1"/>
              </w:rPr>
              <w:t>Score Needed to Pass</w:t>
            </w:r>
          </w:p>
        </w:tc>
        <w:tc>
          <w:tcPr>
            <w:tcW w:w="1620" w:type="dxa"/>
            <w:shd w:val="clear" w:color="auto" w:fill="548DD4" w:themeFill="text2" w:themeFillTint="99"/>
          </w:tcPr>
          <w:p w:rsidR="001E7891" w:rsidRPr="001E7891" w:rsidRDefault="001E7891" w:rsidP="001E7891">
            <w:pPr>
              <w:jc w:val="center"/>
              <w:rPr>
                <w:rFonts w:asciiTheme="majorHAnsi" w:hAnsiTheme="majorHAnsi"/>
                <w:b/>
                <w:color w:val="FFFFFF" w:themeColor="background1"/>
              </w:rPr>
            </w:pPr>
            <w:r>
              <w:rPr>
                <w:rFonts w:asciiTheme="majorHAnsi" w:hAnsiTheme="majorHAnsi"/>
                <w:b/>
                <w:color w:val="FFFFFF" w:themeColor="background1"/>
              </w:rPr>
              <w:t># of Students Passed</w:t>
            </w:r>
          </w:p>
        </w:tc>
        <w:tc>
          <w:tcPr>
            <w:tcW w:w="1643" w:type="dxa"/>
            <w:shd w:val="clear" w:color="auto" w:fill="548DD4" w:themeFill="text2" w:themeFillTint="99"/>
          </w:tcPr>
          <w:p w:rsidR="001E7891" w:rsidRPr="001E7891" w:rsidRDefault="001E7891" w:rsidP="001E7891">
            <w:pPr>
              <w:jc w:val="center"/>
              <w:rPr>
                <w:rFonts w:asciiTheme="majorHAnsi" w:hAnsiTheme="majorHAnsi"/>
                <w:b/>
                <w:color w:val="FFFFFF" w:themeColor="background1"/>
              </w:rPr>
            </w:pPr>
            <w:r>
              <w:rPr>
                <w:rFonts w:asciiTheme="majorHAnsi" w:hAnsiTheme="majorHAnsi"/>
                <w:b/>
                <w:color w:val="FFFFFF" w:themeColor="background1"/>
              </w:rPr>
              <w:t>% of Students Passed</w:t>
            </w:r>
          </w:p>
        </w:tc>
      </w:tr>
      <w:tr w:rsidR="001E7891" w:rsidTr="001E7891">
        <w:tc>
          <w:tcPr>
            <w:tcW w:w="9383" w:type="dxa"/>
            <w:gridSpan w:val="5"/>
          </w:tcPr>
          <w:p w:rsidR="001E7891" w:rsidRPr="001E7891" w:rsidRDefault="001E7891" w:rsidP="00484116">
            <w:pPr>
              <w:rPr>
                <w:rFonts w:ascii="Calibri" w:hAnsi="Calibri" w:cs="Calibri"/>
                <w:b/>
                <w:bCs/>
                <w:color w:val="000000"/>
              </w:rPr>
            </w:pPr>
            <w:r>
              <w:rPr>
                <w:rFonts w:ascii="Calibri" w:hAnsi="Calibri" w:cs="Calibri"/>
                <w:b/>
                <w:bCs/>
                <w:color w:val="000000"/>
              </w:rPr>
              <w:t>English Reading &amp; Lit.</w:t>
            </w:r>
          </w:p>
        </w:tc>
      </w:tr>
      <w:tr w:rsidR="004568C7" w:rsidTr="004568C7">
        <w:tc>
          <w:tcPr>
            <w:tcW w:w="2790" w:type="dxa"/>
          </w:tcPr>
          <w:p w:rsidR="004568C7" w:rsidRPr="004568C7" w:rsidRDefault="004568C7" w:rsidP="00516413">
            <w:pPr>
              <w:rPr>
                <w:rFonts w:cstheme="minorHAnsi"/>
              </w:rPr>
            </w:pPr>
            <w:r w:rsidRPr="004568C7">
              <w:rPr>
                <w:rFonts w:cstheme="minorHAnsi"/>
              </w:rPr>
              <w:t xml:space="preserve">Summer </w:t>
            </w:r>
            <w:r w:rsidR="00516413">
              <w:rPr>
                <w:rFonts w:cstheme="minorHAnsi"/>
              </w:rPr>
              <w:t>2011</w:t>
            </w:r>
          </w:p>
        </w:tc>
        <w:tc>
          <w:tcPr>
            <w:tcW w:w="1620" w:type="dxa"/>
            <w:vAlign w:val="bottom"/>
          </w:tcPr>
          <w:p w:rsidR="004568C7" w:rsidRDefault="00516413">
            <w:pPr>
              <w:jc w:val="center"/>
              <w:rPr>
                <w:rFonts w:ascii="Calibri" w:hAnsi="Calibri" w:cs="Calibri"/>
                <w:color w:val="000000"/>
              </w:rPr>
            </w:pPr>
            <w:r>
              <w:rPr>
                <w:rFonts w:ascii="Calibri" w:hAnsi="Calibri" w:cs="Calibri"/>
                <w:color w:val="000000"/>
              </w:rPr>
              <w:t>17</w:t>
            </w:r>
          </w:p>
        </w:tc>
        <w:tc>
          <w:tcPr>
            <w:tcW w:w="1710" w:type="dxa"/>
            <w:vAlign w:val="bottom"/>
          </w:tcPr>
          <w:p w:rsidR="004568C7" w:rsidRDefault="004568C7">
            <w:pPr>
              <w:jc w:val="center"/>
              <w:rPr>
                <w:rFonts w:ascii="Calibri" w:hAnsi="Calibri" w:cs="Calibri"/>
                <w:color w:val="000000"/>
              </w:rPr>
            </w:pPr>
            <w:r>
              <w:rPr>
                <w:rFonts w:ascii="Calibri" w:hAnsi="Calibri" w:cs="Calibri"/>
                <w:color w:val="000000"/>
              </w:rPr>
              <w:t>235</w:t>
            </w:r>
          </w:p>
        </w:tc>
        <w:tc>
          <w:tcPr>
            <w:tcW w:w="1620" w:type="dxa"/>
            <w:vAlign w:val="bottom"/>
          </w:tcPr>
          <w:p w:rsidR="004568C7" w:rsidRDefault="00516413">
            <w:pPr>
              <w:jc w:val="center"/>
              <w:rPr>
                <w:rFonts w:ascii="Calibri" w:hAnsi="Calibri" w:cs="Calibri"/>
                <w:color w:val="000000"/>
              </w:rPr>
            </w:pPr>
            <w:r>
              <w:rPr>
                <w:rFonts w:ascii="Calibri" w:hAnsi="Calibri" w:cs="Calibri"/>
                <w:color w:val="000000"/>
              </w:rPr>
              <w:t>15</w:t>
            </w:r>
          </w:p>
        </w:tc>
        <w:tc>
          <w:tcPr>
            <w:tcW w:w="1643" w:type="dxa"/>
            <w:vAlign w:val="bottom"/>
          </w:tcPr>
          <w:p w:rsidR="004568C7" w:rsidRDefault="00516413">
            <w:pPr>
              <w:jc w:val="center"/>
              <w:rPr>
                <w:rFonts w:ascii="Calibri" w:hAnsi="Calibri" w:cs="Calibri"/>
                <w:color w:val="000000"/>
              </w:rPr>
            </w:pPr>
            <w:r>
              <w:rPr>
                <w:rFonts w:ascii="Calibri" w:hAnsi="Calibri" w:cs="Calibri"/>
                <w:color w:val="000000"/>
              </w:rPr>
              <w:t>88%</w:t>
            </w:r>
          </w:p>
        </w:tc>
      </w:tr>
      <w:tr w:rsidR="004568C7" w:rsidTr="004568C7">
        <w:tc>
          <w:tcPr>
            <w:tcW w:w="2790" w:type="dxa"/>
          </w:tcPr>
          <w:p w:rsidR="004568C7" w:rsidRPr="004568C7" w:rsidRDefault="00260E07" w:rsidP="00484116">
            <w:pPr>
              <w:rPr>
                <w:rFonts w:cstheme="minorHAnsi"/>
              </w:rPr>
            </w:pPr>
            <w:r>
              <w:rPr>
                <w:rFonts w:cstheme="minorHAnsi"/>
              </w:rPr>
              <w:t>Fall 2011</w:t>
            </w:r>
          </w:p>
        </w:tc>
        <w:tc>
          <w:tcPr>
            <w:tcW w:w="1620" w:type="dxa"/>
            <w:vAlign w:val="bottom"/>
          </w:tcPr>
          <w:p w:rsidR="004568C7" w:rsidRDefault="00260E07">
            <w:pPr>
              <w:jc w:val="center"/>
              <w:rPr>
                <w:rFonts w:ascii="Calibri" w:hAnsi="Calibri" w:cs="Calibri"/>
                <w:color w:val="000000"/>
              </w:rPr>
            </w:pPr>
            <w:r>
              <w:rPr>
                <w:rFonts w:ascii="Calibri" w:hAnsi="Calibri" w:cs="Calibri"/>
                <w:color w:val="000000"/>
              </w:rPr>
              <w:t>45</w:t>
            </w:r>
          </w:p>
        </w:tc>
        <w:tc>
          <w:tcPr>
            <w:tcW w:w="1710" w:type="dxa"/>
            <w:vAlign w:val="bottom"/>
          </w:tcPr>
          <w:p w:rsidR="004568C7" w:rsidRDefault="004568C7">
            <w:pPr>
              <w:jc w:val="center"/>
              <w:rPr>
                <w:rFonts w:ascii="Calibri" w:hAnsi="Calibri" w:cs="Calibri"/>
                <w:color w:val="000000"/>
              </w:rPr>
            </w:pPr>
            <w:r>
              <w:rPr>
                <w:rFonts w:ascii="Calibri" w:hAnsi="Calibri" w:cs="Calibri"/>
                <w:color w:val="000000"/>
              </w:rPr>
              <w:t>235</w:t>
            </w:r>
          </w:p>
        </w:tc>
        <w:tc>
          <w:tcPr>
            <w:tcW w:w="1620" w:type="dxa"/>
            <w:vAlign w:val="bottom"/>
          </w:tcPr>
          <w:p w:rsidR="004568C7" w:rsidRDefault="00260E07">
            <w:pPr>
              <w:jc w:val="center"/>
              <w:rPr>
                <w:rFonts w:ascii="Calibri" w:hAnsi="Calibri" w:cs="Calibri"/>
                <w:color w:val="000000"/>
              </w:rPr>
            </w:pPr>
            <w:r>
              <w:rPr>
                <w:rFonts w:ascii="Calibri" w:hAnsi="Calibri" w:cs="Calibri"/>
                <w:color w:val="000000"/>
              </w:rPr>
              <w:t>38</w:t>
            </w:r>
          </w:p>
        </w:tc>
        <w:tc>
          <w:tcPr>
            <w:tcW w:w="1643" w:type="dxa"/>
            <w:vAlign w:val="bottom"/>
          </w:tcPr>
          <w:p w:rsidR="004568C7" w:rsidRDefault="00260E07">
            <w:pPr>
              <w:jc w:val="center"/>
              <w:rPr>
                <w:rFonts w:ascii="Calibri" w:hAnsi="Calibri" w:cs="Calibri"/>
                <w:color w:val="000000"/>
              </w:rPr>
            </w:pPr>
            <w:r>
              <w:rPr>
                <w:rFonts w:ascii="Calibri" w:hAnsi="Calibri" w:cs="Calibri"/>
                <w:color w:val="000000"/>
              </w:rPr>
              <w:t>84%</w:t>
            </w:r>
          </w:p>
        </w:tc>
      </w:tr>
      <w:tr w:rsidR="004568C7" w:rsidTr="004568C7">
        <w:tc>
          <w:tcPr>
            <w:tcW w:w="2790" w:type="dxa"/>
          </w:tcPr>
          <w:p w:rsidR="004568C7" w:rsidRPr="004568C7" w:rsidRDefault="00260E07" w:rsidP="00484116">
            <w:pPr>
              <w:rPr>
                <w:rFonts w:cstheme="minorHAnsi"/>
              </w:rPr>
            </w:pPr>
            <w:r>
              <w:rPr>
                <w:rFonts w:cstheme="minorHAnsi"/>
              </w:rPr>
              <w:t>Spring 2012</w:t>
            </w:r>
          </w:p>
        </w:tc>
        <w:tc>
          <w:tcPr>
            <w:tcW w:w="1620" w:type="dxa"/>
            <w:vAlign w:val="bottom"/>
          </w:tcPr>
          <w:p w:rsidR="004568C7" w:rsidRDefault="00260E07">
            <w:pPr>
              <w:jc w:val="center"/>
              <w:rPr>
                <w:rFonts w:ascii="Calibri" w:hAnsi="Calibri" w:cs="Calibri"/>
                <w:color w:val="000000"/>
              </w:rPr>
            </w:pPr>
            <w:r>
              <w:rPr>
                <w:rFonts w:ascii="Calibri" w:hAnsi="Calibri" w:cs="Calibri"/>
                <w:color w:val="000000"/>
              </w:rPr>
              <w:t>49</w:t>
            </w:r>
          </w:p>
        </w:tc>
        <w:tc>
          <w:tcPr>
            <w:tcW w:w="1710" w:type="dxa"/>
            <w:vAlign w:val="bottom"/>
          </w:tcPr>
          <w:p w:rsidR="004568C7" w:rsidRDefault="004568C7">
            <w:pPr>
              <w:jc w:val="center"/>
              <w:rPr>
                <w:rFonts w:ascii="Calibri" w:hAnsi="Calibri" w:cs="Calibri"/>
                <w:color w:val="000000"/>
              </w:rPr>
            </w:pPr>
            <w:r>
              <w:rPr>
                <w:rFonts w:ascii="Calibri" w:hAnsi="Calibri" w:cs="Calibri"/>
                <w:color w:val="000000"/>
              </w:rPr>
              <w:t>235</w:t>
            </w:r>
          </w:p>
        </w:tc>
        <w:tc>
          <w:tcPr>
            <w:tcW w:w="1620" w:type="dxa"/>
            <w:vAlign w:val="bottom"/>
          </w:tcPr>
          <w:p w:rsidR="004568C7" w:rsidRDefault="00260E07">
            <w:pPr>
              <w:jc w:val="center"/>
              <w:rPr>
                <w:rFonts w:ascii="Calibri" w:hAnsi="Calibri" w:cs="Calibri"/>
                <w:color w:val="000000"/>
              </w:rPr>
            </w:pPr>
            <w:r>
              <w:rPr>
                <w:rFonts w:ascii="Calibri" w:hAnsi="Calibri" w:cs="Calibri"/>
                <w:color w:val="000000"/>
              </w:rPr>
              <w:t>44</w:t>
            </w:r>
          </w:p>
        </w:tc>
        <w:tc>
          <w:tcPr>
            <w:tcW w:w="1643" w:type="dxa"/>
            <w:vAlign w:val="bottom"/>
          </w:tcPr>
          <w:p w:rsidR="004568C7" w:rsidRDefault="00260E07">
            <w:pPr>
              <w:jc w:val="center"/>
              <w:rPr>
                <w:rFonts w:ascii="Calibri" w:hAnsi="Calibri" w:cs="Calibri"/>
                <w:color w:val="000000"/>
              </w:rPr>
            </w:pPr>
            <w:r>
              <w:rPr>
                <w:rFonts w:ascii="Calibri" w:hAnsi="Calibri" w:cs="Calibri"/>
                <w:color w:val="000000"/>
              </w:rPr>
              <w:t>90%</w:t>
            </w:r>
          </w:p>
        </w:tc>
      </w:tr>
      <w:tr w:rsidR="004568C7" w:rsidTr="001E7891">
        <w:tc>
          <w:tcPr>
            <w:tcW w:w="9383" w:type="dxa"/>
            <w:gridSpan w:val="5"/>
          </w:tcPr>
          <w:p w:rsidR="004568C7" w:rsidRPr="001E7891" w:rsidRDefault="004568C7" w:rsidP="00484116">
            <w:pPr>
              <w:rPr>
                <w:rFonts w:ascii="Calibri" w:hAnsi="Calibri" w:cs="Calibri"/>
                <w:b/>
                <w:bCs/>
                <w:color w:val="000000"/>
              </w:rPr>
            </w:pPr>
            <w:r>
              <w:rPr>
                <w:rFonts w:ascii="Calibri" w:hAnsi="Calibri" w:cs="Calibri"/>
                <w:b/>
                <w:bCs/>
                <w:color w:val="000000"/>
              </w:rPr>
              <w:t>English Writing</w:t>
            </w:r>
          </w:p>
        </w:tc>
      </w:tr>
      <w:tr w:rsidR="004568C7" w:rsidTr="004568C7">
        <w:tc>
          <w:tcPr>
            <w:tcW w:w="2790" w:type="dxa"/>
          </w:tcPr>
          <w:p w:rsidR="004568C7" w:rsidRPr="004568C7" w:rsidRDefault="00260E07" w:rsidP="004568C7">
            <w:pPr>
              <w:rPr>
                <w:rFonts w:cstheme="minorHAnsi"/>
              </w:rPr>
            </w:pPr>
            <w:r>
              <w:rPr>
                <w:rFonts w:cstheme="minorHAnsi"/>
              </w:rPr>
              <w:t>Summer 2011</w:t>
            </w:r>
          </w:p>
        </w:tc>
        <w:tc>
          <w:tcPr>
            <w:tcW w:w="1620" w:type="dxa"/>
            <w:vAlign w:val="bottom"/>
          </w:tcPr>
          <w:p w:rsidR="004568C7" w:rsidRDefault="00260E07">
            <w:pPr>
              <w:jc w:val="center"/>
              <w:rPr>
                <w:rFonts w:ascii="Calibri" w:hAnsi="Calibri" w:cs="Calibri"/>
                <w:color w:val="000000"/>
              </w:rPr>
            </w:pPr>
            <w:r>
              <w:rPr>
                <w:rFonts w:ascii="Calibri" w:hAnsi="Calibri" w:cs="Calibri"/>
                <w:color w:val="000000"/>
              </w:rPr>
              <w:t>17</w:t>
            </w:r>
          </w:p>
        </w:tc>
        <w:tc>
          <w:tcPr>
            <w:tcW w:w="1710" w:type="dxa"/>
            <w:vAlign w:val="bottom"/>
          </w:tcPr>
          <w:p w:rsidR="004568C7" w:rsidRDefault="004568C7">
            <w:pPr>
              <w:jc w:val="center"/>
              <w:rPr>
                <w:rFonts w:ascii="Calibri" w:hAnsi="Calibri" w:cs="Calibri"/>
                <w:color w:val="000000"/>
              </w:rPr>
            </w:pPr>
            <w:r>
              <w:rPr>
                <w:rFonts w:ascii="Calibri" w:hAnsi="Calibri" w:cs="Calibri"/>
                <w:color w:val="000000"/>
              </w:rPr>
              <w:t>235</w:t>
            </w:r>
          </w:p>
        </w:tc>
        <w:tc>
          <w:tcPr>
            <w:tcW w:w="1620" w:type="dxa"/>
            <w:vAlign w:val="bottom"/>
          </w:tcPr>
          <w:p w:rsidR="004568C7" w:rsidRDefault="00260E07">
            <w:pPr>
              <w:jc w:val="center"/>
              <w:rPr>
                <w:rFonts w:ascii="Calibri" w:hAnsi="Calibri" w:cs="Calibri"/>
                <w:color w:val="000000"/>
              </w:rPr>
            </w:pPr>
            <w:r>
              <w:rPr>
                <w:rFonts w:ascii="Calibri" w:hAnsi="Calibri" w:cs="Calibri"/>
                <w:color w:val="000000"/>
              </w:rPr>
              <w:t>16</w:t>
            </w:r>
          </w:p>
        </w:tc>
        <w:tc>
          <w:tcPr>
            <w:tcW w:w="1643" w:type="dxa"/>
            <w:vAlign w:val="bottom"/>
          </w:tcPr>
          <w:p w:rsidR="00260E07" w:rsidRDefault="00260E07" w:rsidP="00260E07">
            <w:pPr>
              <w:jc w:val="center"/>
              <w:rPr>
                <w:rFonts w:ascii="Calibri" w:hAnsi="Calibri" w:cs="Calibri"/>
                <w:color w:val="000000"/>
              </w:rPr>
            </w:pPr>
            <w:r>
              <w:rPr>
                <w:rFonts w:ascii="Calibri" w:hAnsi="Calibri" w:cs="Calibri"/>
                <w:color w:val="000000"/>
              </w:rPr>
              <w:t>94%</w:t>
            </w:r>
          </w:p>
        </w:tc>
      </w:tr>
      <w:tr w:rsidR="004568C7" w:rsidTr="004568C7">
        <w:tc>
          <w:tcPr>
            <w:tcW w:w="2790" w:type="dxa"/>
          </w:tcPr>
          <w:p w:rsidR="004568C7" w:rsidRPr="004568C7" w:rsidRDefault="00260E07" w:rsidP="004568C7">
            <w:pPr>
              <w:rPr>
                <w:rFonts w:cstheme="minorHAnsi"/>
              </w:rPr>
            </w:pPr>
            <w:r>
              <w:rPr>
                <w:rFonts w:cstheme="minorHAnsi"/>
              </w:rPr>
              <w:t>Fall 2011</w:t>
            </w:r>
          </w:p>
        </w:tc>
        <w:tc>
          <w:tcPr>
            <w:tcW w:w="1620" w:type="dxa"/>
            <w:vAlign w:val="bottom"/>
          </w:tcPr>
          <w:p w:rsidR="004568C7" w:rsidRDefault="00260E07">
            <w:pPr>
              <w:jc w:val="center"/>
              <w:rPr>
                <w:rFonts w:ascii="Calibri" w:hAnsi="Calibri" w:cs="Calibri"/>
                <w:color w:val="000000"/>
              </w:rPr>
            </w:pPr>
            <w:r>
              <w:rPr>
                <w:rFonts w:ascii="Calibri" w:hAnsi="Calibri" w:cs="Calibri"/>
                <w:color w:val="000000"/>
              </w:rPr>
              <w:t>45</w:t>
            </w:r>
          </w:p>
        </w:tc>
        <w:tc>
          <w:tcPr>
            <w:tcW w:w="1710" w:type="dxa"/>
            <w:vAlign w:val="bottom"/>
          </w:tcPr>
          <w:p w:rsidR="004568C7" w:rsidRDefault="004568C7">
            <w:pPr>
              <w:jc w:val="center"/>
              <w:rPr>
                <w:rFonts w:ascii="Calibri" w:hAnsi="Calibri" w:cs="Calibri"/>
                <w:color w:val="000000"/>
              </w:rPr>
            </w:pPr>
            <w:r>
              <w:rPr>
                <w:rFonts w:ascii="Calibri" w:hAnsi="Calibri" w:cs="Calibri"/>
                <w:color w:val="000000"/>
              </w:rPr>
              <w:t>235</w:t>
            </w:r>
          </w:p>
        </w:tc>
        <w:tc>
          <w:tcPr>
            <w:tcW w:w="1620" w:type="dxa"/>
            <w:vAlign w:val="bottom"/>
          </w:tcPr>
          <w:p w:rsidR="004568C7" w:rsidRDefault="00260E07">
            <w:pPr>
              <w:jc w:val="center"/>
              <w:rPr>
                <w:rFonts w:ascii="Calibri" w:hAnsi="Calibri" w:cs="Calibri"/>
                <w:color w:val="000000"/>
              </w:rPr>
            </w:pPr>
            <w:r>
              <w:rPr>
                <w:rFonts w:ascii="Calibri" w:hAnsi="Calibri" w:cs="Calibri"/>
                <w:color w:val="000000"/>
              </w:rPr>
              <w:t>41</w:t>
            </w:r>
          </w:p>
        </w:tc>
        <w:tc>
          <w:tcPr>
            <w:tcW w:w="1643" w:type="dxa"/>
            <w:vAlign w:val="bottom"/>
          </w:tcPr>
          <w:p w:rsidR="004568C7" w:rsidRDefault="00260E07">
            <w:pPr>
              <w:jc w:val="center"/>
              <w:rPr>
                <w:rFonts w:ascii="Calibri" w:hAnsi="Calibri" w:cs="Calibri"/>
                <w:color w:val="000000"/>
              </w:rPr>
            </w:pPr>
            <w:r>
              <w:rPr>
                <w:rFonts w:ascii="Calibri" w:hAnsi="Calibri" w:cs="Calibri"/>
                <w:color w:val="000000"/>
              </w:rPr>
              <w:t>91%</w:t>
            </w:r>
          </w:p>
        </w:tc>
      </w:tr>
      <w:tr w:rsidR="004568C7" w:rsidTr="004568C7">
        <w:tc>
          <w:tcPr>
            <w:tcW w:w="2790" w:type="dxa"/>
          </w:tcPr>
          <w:p w:rsidR="004568C7" w:rsidRPr="004568C7" w:rsidRDefault="00260E07" w:rsidP="004568C7">
            <w:pPr>
              <w:rPr>
                <w:rFonts w:cstheme="minorHAnsi"/>
              </w:rPr>
            </w:pPr>
            <w:r>
              <w:rPr>
                <w:rFonts w:cstheme="minorHAnsi"/>
              </w:rPr>
              <w:t>Spring 2012</w:t>
            </w:r>
          </w:p>
        </w:tc>
        <w:tc>
          <w:tcPr>
            <w:tcW w:w="1620" w:type="dxa"/>
            <w:vAlign w:val="bottom"/>
          </w:tcPr>
          <w:p w:rsidR="004568C7" w:rsidRDefault="00260E07">
            <w:pPr>
              <w:jc w:val="center"/>
              <w:rPr>
                <w:rFonts w:ascii="Calibri" w:hAnsi="Calibri" w:cs="Calibri"/>
                <w:color w:val="000000"/>
              </w:rPr>
            </w:pPr>
            <w:r>
              <w:rPr>
                <w:rFonts w:ascii="Calibri" w:hAnsi="Calibri" w:cs="Calibri"/>
                <w:color w:val="000000"/>
              </w:rPr>
              <w:t>49</w:t>
            </w:r>
          </w:p>
        </w:tc>
        <w:tc>
          <w:tcPr>
            <w:tcW w:w="1710" w:type="dxa"/>
            <w:vAlign w:val="bottom"/>
          </w:tcPr>
          <w:p w:rsidR="004568C7" w:rsidRDefault="004568C7">
            <w:pPr>
              <w:jc w:val="center"/>
              <w:rPr>
                <w:rFonts w:ascii="Calibri" w:hAnsi="Calibri" w:cs="Calibri"/>
                <w:color w:val="000000"/>
              </w:rPr>
            </w:pPr>
            <w:r>
              <w:rPr>
                <w:rFonts w:ascii="Calibri" w:hAnsi="Calibri" w:cs="Calibri"/>
                <w:color w:val="000000"/>
              </w:rPr>
              <w:t>235</w:t>
            </w:r>
          </w:p>
        </w:tc>
        <w:tc>
          <w:tcPr>
            <w:tcW w:w="1620" w:type="dxa"/>
            <w:vAlign w:val="bottom"/>
          </w:tcPr>
          <w:p w:rsidR="004568C7" w:rsidRDefault="00260E07">
            <w:pPr>
              <w:jc w:val="center"/>
              <w:rPr>
                <w:rFonts w:ascii="Calibri" w:hAnsi="Calibri" w:cs="Calibri"/>
                <w:color w:val="000000"/>
              </w:rPr>
            </w:pPr>
            <w:r>
              <w:rPr>
                <w:rFonts w:ascii="Calibri" w:hAnsi="Calibri" w:cs="Calibri"/>
                <w:color w:val="000000"/>
              </w:rPr>
              <w:t>45</w:t>
            </w:r>
          </w:p>
        </w:tc>
        <w:tc>
          <w:tcPr>
            <w:tcW w:w="1643" w:type="dxa"/>
            <w:vAlign w:val="bottom"/>
          </w:tcPr>
          <w:p w:rsidR="004568C7" w:rsidRDefault="00260E07">
            <w:pPr>
              <w:jc w:val="center"/>
              <w:rPr>
                <w:rFonts w:ascii="Calibri" w:hAnsi="Calibri" w:cs="Calibri"/>
                <w:color w:val="000000"/>
              </w:rPr>
            </w:pPr>
            <w:r>
              <w:rPr>
                <w:rFonts w:ascii="Calibri" w:hAnsi="Calibri" w:cs="Calibri"/>
                <w:color w:val="000000"/>
              </w:rPr>
              <w:t>92</w:t>
            </w:r>
            <w:r w:rsidR="004568C7">
              <w:rPr>
                <w:rFonts w:ascii="Calibri" w:hAnsi="Calibri" w:cs="Calibri"/>
                <w:color w:val="000000"/>
              </w:rPr>
              <w:t>%</w:t>
            </w:r>
          </w:p>
        </w:tc>
      </w:tr>
      <w:tr w:rsidR="004568C7" w:rsidTr="001E7891">
        <w:tc>
          <w:tcPr>
            <w:tcW w:w="9383" w:type="dxa"/>
            <w:gridSpan w:val="5"/>
          </w:tcPr>
          <w:p w:rsidR="004568C7" w:rsidRPr="001E7891" w:rsidRDefault="004568C7" w:rsidP="00484116">
            <w:pPr>
              <w:rPr>
                <w:rFonts w:ascii="Calibri" w:hAnsi="Calibri" w:cs="Calibri"/>
                <w:b/>
                <w:bCs/>
                <w:color w:val="000000"/>
              </w:rPr>
            </w:pPr>
            <w:r>
              <w:rPr>
                <w:rFonts w:ascii="Calibri" w:hAnsi="Calibri" w:cs="Calibri"/>
                <w:b/>
                <w:bCs/>
                <w:color w:val="000000"/>
              </w:rPr>
              <w:t>Mathematics</w:t>
            </w:r>
          </w:p>
        </w:tc>
      </w:tr>
      <w:tr w:rsidR="004568C7" w:rsidTr="004568C7">
        <w:tc>
          <w:tcPr>
            <w:tcW w:w="2790" w:type="dxa"/>
          </w:tcPr>
          <w:p w:rsidR="004568C7" w:rsidRPr="004568C7" w:rsidRDefault="00260E07" w:rsidP="004568C7">
            <w:pPr>
              <w:rPr>
                <w:rFonts w:cstheme="minorHAnsi"/>
              </w:rPr>
            </w:pPr>
            <w:r>
              <w:rPr>
                <w:rFonts w:cstheme="minorHAnsi"/>
              </w:rPr>
              <w:t>Summer 2011</w:t>
            </w:r>
          </w:p>
        </w:tc>
        <w:tc>
          <w:tcPr>
            <w:tcW w:w="1620" w:type="dxa"/>
            <w:vAlign w:val="bottom"/>
          </w:tcPr>
          <w:p w:rsidR="004568C7" w:rsidRDefault="00260E07">
            <w:pPr>
              <w:jc w:val="center"/>
              <w:rPr>
                <w:rFonts w:ascii="Calibri" w:hAnsi="Calibri" w:cs="Calibri"/>
                <w:color w:val="000000"/>
              </w:rPr>
            </w:pPr>
            <w:r>
              <w:rPr>
                <w:rFonts w:ascii="Calibri" w:hAnsi="Calibri" w:cs="Calibri"/>
                <w:color w:val="000000"/>
              </w:rPr>
              <w:t>14</w:t>
            </w:r>
          </w:p>
        </w:tc>
        <w:tc>
          <w:tcPr>
            <w:tcW w:w="1710" w:type="dxa"/>
            <w:vAlign w:val="bottom"/>
          </w:tcPr>
          <w:p w:rsidR="004568C7" w:rsidRDefault="004568C7">
            <w:pPr>
              <w:jc w:val="center"/>
              <w:rPr>
                <w:rFonts w:ascii="Calibri" w:hAnsi="Calibri" w:cs="Calibri"/>
                <w:color w:val="000000"/>
              </w:rPr>
            </w:pPr>
            <w:r>
              <w:rPr>
                <w:rFonts w:ascii="Calibri" w:hAnsi="Calibri" w:cs="Calibri"/>
                <w:color w:val="000000"/>
              </w:rPr>
              <w:t>235</w:t>
            </w:r>
          </w:p>
        </w:tc>
        <w:tc>
          <w:tcPr>
            <w:tcW w:w="1620" w:type="dxa"/>
            <w:vAlign w:val="bottom"/>
          </w:tcPr>
          <w:p w:rsidR="004568C7" w:rsidRDefault="00260E07">
            <w:pPr>
              <w:jc w:val="center"/>
              <w:rPr>
                <w:rFonts w:ascii="Calibri" w:hAnsi="Calibri" w:cs="Calibri"/>
                <w:color w:val="000000"/>
              </w:rPr>
            </w:pPr>
            <w:r>
              <w:rPr>
                <w:rFonts w:ascii="Calibri" w:hAnsi="Calibri" w:cs="Calibri"/>
                <w:color w:val="000000"/>
              </w:rPr>
              <w:t>14</w:t>
            </w:r>
          </w:p>
        </w:tc>
        <w:tc>
          <w:tcPr>
            <w:tcW w:w="1643" w:type="dxa"/>
            <w:vAlign w:val="bottom"/>
          </w:tcPr>
          <w:p w:rsidR="004568C7" w:rsidRDefault="004568C7">
            <w:pPr>
              <w:jc w:val="center"/>
              <w:rPr>
                <w:rFonts w:ascii="Calibri" w:hAnsi="Calibri" w:cs="Calibri"/>
                <w:color w:val="000000"/>
              </w:rPr>
            </w:pPr>
            <w:r>
              <w:rPr>
                <w:rFonts w:ascii="Calibri" w:hAnsi="Calibri" w:cs="Calibri"/>
                <w:color w:val="000000"/>
              </w:rPr>
              <w:t>100%</w:t>
            </w:r>
          </w:p>
        </w:tc>
      </w:tr>
      <w:tr w:rsidR="004568C7" w:rsidTr="004568C7">
        <w:tc>
          <w:tcPr>
            <w:tcW w:w="2790" w:type="dxa"/>
          </w:tcPr>
          <w:p w:rsidR="004568C7" w:rsidRPr="004568C7" w:rsidRDefault="00260E07" w:rsidP="004568C7">
            <w:pPr>
              <w:rPr>
                <w:rFonts w:cstheme="minorHAnsi"/>
              </w:rPr>
            </w:pPr>
            <w:r>
              <w:rPr>
                <w:rFonts w:cstheme="minorHAnsi"/>
              </w:rPr>
              <w:t>Fall 2011</w:t>
            </w:r>
          </w:p>
        </w:tc>
        <w:tc>
          <w:tcPr>
            <w:tcW w:w="1620" w:type="dxa"/>
            <w:vAlign w:val="bottom"/>
          </w:tcPr>
          <w:p w:rsidR="004568C7" w:rsidRDefault="00260E07">
            <w:pPr>
              <w:jc w:val="center"/>
              <w:rPr>
                <w:rFonts w:ascii="Calibri" w:hAnsi="Calibri" w:cs="Calibri"/>
                <w:color w:val="000000"/>
              </w:rPr>
            </w:pPr>
            <w:r>
              <w:rPr>
                <w:rFonts w:ascii="Calibri" w:hAnsi="Calibri" w:cs="Calibri"/>
                <w:color w:val="000000"/>
              </w:rPr>
              <w:t>38</w:t>
            </w:r>
          </w:p>
        </w:tc>
        <w:tc>
          <w:tcPr>
            <w:tcW w:w="1710" w:type="dxa"/>
            <w:vAlign w:val="bottom"/>
          </w:tcPr>
          <w:p w:rsidR="004568C7" w:rsidRDefault="004568C7">
            <w:pPr>
              <w:jc w:val="center"/>
              <w:rPr>
                <w:rFonts w:ascii="Calibri" w:hAnsi="Calibri" w:cs="Calibri"/>
                <w:color w:val="000000"/>
              </w:rPr>
            </w:pPr>
            <w:r>
              <w:rPr>
                <w:rFonts w:ascii="Calibri" w:hAnsi="Calibri" w:cs="Calibri"/>
                <w:color w:val="000000"/>
              </w:rPr>
              <w:t>235</w:t>
            </w:r>
          </w:p>
        </w:tc>
        <w:tc>
          <w:tcPr>
            <w:tcW w:w="1620" w:type="dxa"/>
            <w:vAlign w:val="bottom"/>
          </w:tcPr>
          <w:p w:rsidR="004568C7" w:rsidRDefault="00260E07">
            <w:pPr>
              <w:jc w:val="center"/>
              <w:rPr>
                <w:rFonts w:ascii="Calibri" w:hAnsi="Calibri" w:cs="Calibri"/>
                <w:color w:val="000000"/>
              </w:rPr>
            </w:pPr>
            <w:r>
              <w:rPr>
                <w:rFonts w:ascii="Calibri" w:hAnsi="Calibri" w:cs="Calibri"/>
                <w:color w:val="000000"/>
              </w:rPr>
              <w:t>34</w:t>
            </w:r>
          </w:p>
        </w:tc>
        <w:tc>
          <w:tcPr>
            <w:tcW w:w="1643" w:type="dxa"/>
            <w:vAlign w:val="bottom"/>
          </w:tcPr>
          <w:p w:rsidR="004568C7" w:rsidRDefault="00260E07">
            <w:pPr>
              <w:jc w:val="center"/>
              <w:rPr>
                <w:rFonts w:ascii="Calibri" w:hAnsi="Calibri" w:cs="Calibri"/>
                <w:color w:val="000000"/>
              </w:rPr>
            </w:pPr>
            <w:r>
              <w:rPr>
                <w:rFonts w:ascii="Calibri" w:hAnsi="Calibri" w:cs="Calibri"/>
                <w:color w:val="000000"/>
              </w:rPr>
              <w:t>89%</w:t>
            </w:r>
          </w:p>
        </w:tc>
      </w:tr>
      <w:tr w:rsidR="004568C7" w:rsidTr="004568C7">
        <w:tc>
          <w:tcPr>
            <w:tcW w:w="2790" w:type="dxa"/>
          </w:tcPr>
          <w:p w:rsidR="004568C7" w:rsidRPr="004568C7" w:rsidRDefault="00260E07" w:rsidP="004568C7">
            <w:pPr>
              <w:rPr>
                <w:rFonts w:cstheme="minorHAnsi"/>
              </w:rPr>
            </w:pPr>
            <w:r>
              <w:rPr>
                <w:rFonts w:cstheme="minorHAnsi"/>
              </w:rPr>
              <w:t>Spring 2012</w:t>
            </w:r>
          </w:p>
        </w:tc>
        <w:tc>
          <w:tcPr>
            <w:tcW w:w="1620" w:type="dxa"/>
            <w:vAlign w:val="bottom"/>
          </w:tcPr>
          <w:p w:rsidR="004568C7" w:rsidRDefault="00260E07">
            <w:pPr>
              <w:jc w:val="center"/>
              <w:rPr>
                <w:rFonts w:ascii="Calibri" w:hAnsi="Calibri" w:cs="Calibri"/>
                <w:color w:val="000000"/>
              </w:rPr>
            </w:pPr>
            <w:r>
              <w:rPr>
                <w:rFonts w:ascii="Calibri" w:hAnsi="Calibri" w:cs="Calibri"/>
                <w:color w:val="000000"/>
              </w:rPr>
              <w:t>41</w:t>
            </w:r>
          </w:p>
        </w:tc>
        <w:tc>
          <w:tcPr>
            <w:tcW w:w="1710" w:type="dxa"/>
            <w:vAlign w:val="bottom"/>
          </w:tcPr>
          <w:p w:rsidR="004568C7" w:rsidRDefault="004568C7">
            <w:pPr>
              <w:jc w:val="center"/>
              <w:rPr>
                <w:rFonts w:ascii="Calibri" w:hAnsi="Calibri" w:cs="Calibri"/>
                <w:color w:val="000000"/>
              </w:rPr>
            </w:pPr>
            <w:r>
              <w:rPr>
                <w:rFonts w:ascii="Calibri" w:hAnsi="Calibri" w:cs="Calibri"/>
                <w:color w:val="000000"/>
              </w:rPr>
              <w:t>235</w:t>
            </w:r>
          </w:p>
        </w:tc>
        <w:tc>
          <w:tcPr>
            <w:tcW w:w="1620" w:type="dxa"/>
            <w:vAlign w:val="bottom"/>
          </w:tcPr>
          <w:p w:rsidR="004568C7" w:rsidRDefault="00260E07">
            <w:pPr>
              <w:jc w:val="center"/>
              <w:rPr>
                <w:rFonts w:ascii="Calibri" w:hAnsi="Calibri" w:cs="Calibri"/>
                <w:color w:val="000000"/>
              </w:rPr>
            </w:pPr>
            <w:r>
              <w:rPr>
                <w:rFonts w:ascii="Calibri" w:hAnsi="Calibri" w:cs="Calibri"/>
                <w:color w:val="000000"/>
              </w:rPr>
              <w:t>39</w:t>
            </w:r>
          </w:p>
        </w:tc>
        <w:tc>
          <w:tcPr>
            <w:tcW w:w="1643" w:type="dxa"/>
            <w:vAlign w:val="bottom"/>
          </w:tcPr>
          <w:p w:rsidR="004568C7" w:rsidRDefault="00260E07">
            <w:pPr>
              <w:jc w:val="center"/>
              <w:rPr>
                <w:rFonts w:ascii="Calibri" w:hAnsi="Calibri" w:cs="Calibri"/>
                <w:color w:val="000000"/>
              </w:rPr>
            </w:pPr>
            <w:r>
              <w:rPr>
                <w:rFonts w:ascii="Calibri" w:hAnsi="Calibri" w:cs="Calibri"/>
                <w:color w:val="000000"/>
              </w:rPr>
              <w:t>95</w:t>
            </w:r>
            <w:r w:rsidR="004568C7">
              <w:rPr>
                <w:rFonts w:ascii="Calibri" w:hAnsi="Calibri" w:cs="Calibri"/>
                <w:color w:val="000000"/>
              </w:rPr>
              <w:t>%</w:t>
            </w:r>
          </w:p>
        </w:tc>
      </w:tr>
      <w:tr w:rsidR="004568C7" w:rsidTr="001E7891">
        <w:tc>
          <w:tcPr>
            <w:tcW w:w="4410" w:type="dxa"/>
            <w:gridSpan w:val="2"/>
          </w:tcPr>
          <w:p w:rsidR="004568C7" w:rsidRPr="001E7891" w:rsidRDefault="004568C7" w:rsidP="00484116">
            <w:pPr>
              <w:rPr>
                <w:rFonts w:ascii="Calibri" w:hAnsi="Calibri" w:cs="Calibri"/>
                <w:b/>
                <w:bCs/>
                <w:color w:val="000000"/>
              </w:rPr>
            </w:pPr>
            <w:r>
              <w:rPr>
                <w:rFonts w:ascii="Calibri" w:hAnsi="Calibri" w:cs="Calibri"/>
                <w:b/>
                <w:bCs/>
                <w:color w:val="000000"/>
              </w:rPr>
              <w:t>Science</w:t>
            </w:r>
          </w:p>
        </w:tc>
        <w:tc>
          <w:tcPr>
            <w:tcW w:w="1710" w:type="dxa"/>
          </w:tcPr>
          <w:p w:rsidR="004568C7" w:rsidRDefault="004568C7" w:rsidP="00484116">
            <w:pPr>
              <w:rPr>
                <w:rFonts w:asciiTheme="majorHAnsi" w:hAnsiTheme="majorHAnsi"/>
                <w:b/>
                <w:color w:val="FF0000"/>
              </w:rPr>
            </w:pPr>
          </w:p>
        </w:tc>
        <w:tc>
          <w:tcPr>
            <w:tcW w:w="1620" w:type="dxa"/>
          </w:tcPr>
          <w:p w:rsidR="004568C7" w:rsidRDefault="004568C7" w:rsidP="00484116">
            <w:pPr>
              <w:rPr>
                <w:rFonts w:asciiTheme="majorHAnsi" w:hAnsiTheme="majorHAnsi"/>
                <w:b/>
                <w:color w:val="FF0000"/>
              </w:rPr>
            </w:pPr>
          </w:p>
        </w:tc>
        <w:tc>
          <w:tcPr>
            <w:tcW w:w="1643" w:type="dxa"/>
          </w:tcPr>
          <w:p w:rsidR="004568C7" w:rsidRDefault="004568C7" w:rsidP="00484116">
            <w:pPr>
              <w:rPr>
                <w:rFonts w:asciiTheme="majorHAnsi" w:hAnsiTheme="majorHAnsi"/>
                <w:b/>
                <w:color w:val="FF0000"/>
              </w:rPr>
            </w:pPr>
          </w:p>
        </w:tc>
      </w:tr>
      <w:tr w:rsidR="004568C7" w:rsidTr="004568C7">
        <w:tc>
          <w:tcPr>
            <w:tcW w:w="2790" w:type="dxa"/>
          </w:tcPr>
          <w:p w:rsidR="004568C7" w:rsidRPr="004568C7" w:rsidRDefault="00260E07" w:rsidP="004568C7">
            <w:pPr>
              <w:rPr>
                <w:rFonts w:cstheme="minorHAnsi"/>
              </w:rPr>
            </w:pPr>
            <w:r>
              <w:rPr>
                <w:rFonts w:cstheme="minorHAnsi"/>
              </w:rPr>
              <w:t>Summer 2011</w:t>
            </w:r>
          </w:p>
        </w:tc>
        <w:tc>
          <w:tcPr>
            <w:tcW w:w="1620" w:type="dxa"/>
            <w:vAlign w:val="bottom"/>
          </w:tcPr>
          <w:p w:rsidR="004568C7" w:rsidRDefault="00260E07">
            <w:pPr>
              <w:jc w:val="center"/>
              <w:rPr>
                <w:rFonts w:ascii="Calibri" w:hAnsi="Calibri" w:cs="Calibri"/>
                <w:color w:val="000000"/>
              </w:rPr>
            </w:pPr>
            <w:r>
              <w:rPr>
                <w:rFonts w:ascii="Calibri" w:hAnsi="Calibri" w:cs="Calibri"/>
                <w:color w:val="000000"/>
              </w:rPr>
              <w:t>16</w:t>
            </w:r>
          </w:p>
        </w:tc>
        <w:tc>
          <w:tcPr>
            <w:tcW w:w="1710" w:type="dxa"/>
            <w:vAlign w:val="bottom"/>
          </w:tcPr>
          <w:p w:rsidR="004568C7" w:rsidRDefault="004568C7">
            <w:pPr>
              <w:jc w:val="center"/>
              <w:rPr>
                <w:rFonts w:ascii="Calibri" w:hAnsi="Calibri" w:cs="Calibri"/>
                <w:color w:val="000000"/>
              </w:rPr>
            </w:pPr>
            <w:r>
              <w:rPr>
                <w:rFonts w:ascii="Calibri" w:hAnsi="Calibri" w:cs="Calibri"/>
                <w:color w:val="000000"/>
              </w:rPr>
              <w:t>235</w:t>
            </w:r>
          </w:p>
        </w:tc>
        <w:tc>
          <w:tcPr>
            <w:tcW w:w="1620" w:type="dxa"/>
            <w:vAlign w:val="bottom"/>
          </w:tcPr>
          <w:p w:rsidR="004568C7" w:rsidRDefault="00260E07">
            <w:pPr>
              <w:jc w:val="center"/>
              <w:rPr>
                <w:rFonts w:ascii="Calibri" w:hAnsi="Calibri" w:cs="Calibri"/>
                <w:color w:val="000000"/>
              </w:rPr>
            </w:pPr>
            <w:r>
              <w:rPr>
                <w:rFonts w:ascii="Calibri" w:hAnsi="Calibri" w:cs="Calibri"/>
                <w:color w:val="000000"/>
              </w:rPr>
              <w:t>14</w:t>
            </w:r>
          </w:p>
        </w:tc>
        <w:tc>
          <w:tcPr>
            <w:tcW w:w="1643" w:type="dxa"/>
            <w:vAlign w:val="bottom"/>
          </w:tcPr>
          <w:p w:rsidR="004568C7" w:rsidRDefault="00260E07">
            <w:pPr>
              <w:jc w:val="center"/>
              <w:rPr>
                <w:rFonts w:ascii="Calibri" w:hAnsi="Calibri" w:cs="Calibri"/>
                <w:color w:val="000000"/>
              </w:rPr>
            </w:pPr>
            <w:r>
              <w:rPr>
                <w:rFonts w:ascii="Calibri" w:hAnsi="Calibri" w:cs="Calibri"/>
                <w:color w:val="000000"/>
              </w:rPr>
              <w:t>88%</w:t>
            </w:r>
          </w:p>
        </w:tc>
      </w:tr>
      <w:tr w:rsidR="004568C7" w:rsidTr="004568C7">
        <w:tc>
          <w:tcPr>
            <w:tcW w:w="2790" w:type="dxa"/>
          </w:tcPr>
          <w:p w:rsidR="004568C7" w:rsidRPr="004568C7" w:rsidRDefault="00260E07" w:rsidP="004568C7">
            <w:pPr>
              <w:rPr>
                <w:rFonts w:cstheme="minorHAnsi"/>
              </w:rPr>
            </w:pPr>
            <w:r>
              <w:rPr>
                <w:rFonts w:cstheme="minorHAnsi"/>
              </w:rPr>
              <w:t>Fall 2011</w:t>
            </w:r>
          </w:p>
        </w:tc>
        <w:tc>
          <w:tcPr>
            <w:tcW w:w="1620" w:type="dxa"/>
            <w:vAlign w:val="bottom"/>
          </w:tcPr>
          <w:p w:rsidR="004568C7" w:rsidRDefault="00260E07">
            <w:pPr>
              <w:jc w:val="center"/>
              <w:rPr>
                <w:rFonts w:ascii="Calibri" w:hAnsi="Calibri" w:cs="Calibri"/>
                <w:color w:val="000000"/>
              </w:rPr>
            </w:pPr>
            <w:r>
              <w:rPr>
                <w:rFonts w:ascii="Calibri" w:hAnsi="Calibri" w:cs="Calibri"/>
                <w:color w:val="000000"/>
              </w:rPr>
              <w:t>39</w:t>
            </w:r>
          </w:p>
        </w:tc>
        <w:tc>
          <w:tcPr>
            <w:tcW w:w="1710" w:type="dxa"/>
            <w:vAlign w:val="bottom"/>
          </w:tcPr>
          <w:p w:rsidR="004568C7" w:rsidRDefault="004568C7">
            <w:pPr>
              <w:jc w:val="center"/>
              <w:rPr>
                <w:rFonts w:ascii="Calibri" w:hAnsi="Calibri" w:cs="Calibri"/>
                <w:color w:val="000000"/>
              </w:rPr>
            </w:pPr>
            <w:r>
              <w:rPr>
                <w:rFonts w:ascii="Calibri" w:hAnsi="Calibri" w:cs="Calibri"/>
                <w:color w:val="000000"/>
              </w:rPr>
              <w:t>235</w:t>
            </w:r>
          </w:p>
        </w:tc>
        <w:tc>
          <w:tcPr>
            <w:tcW w:w="1620" w:type="dxa"/>
            <w:vAlign w:val="bottom"/>
          </w:tcPr>
          <w:p w:rsidR="004568C7" w:rsidRDefault="00260E07">
            <w:pPr>
              <w:jc w:val="center"/>
              <w:rPr>
                <w:rFonts w:ascii="Calibri" w:hAnsi="Calibri" w:cs="Calibri"/>
                <w:color w:val="000000"/>
              </w:rPr>
            </w:pPr>
            <w:r>
              <w:rPr>
                <w:rFonts w:ascii="Calibri" w:hAnsi="Calibri" w:cs="Calibri"/>
                <w:color w:val="000000"/>
              </w:rPr>
              <w:t>32</w:t>
            </w:r>
          </w:p>
        </w:tc>
        <w:tc>
          <w:tcPr>
            <w:tcW w:w="1643" w:type="dxa"/>
            <w:vAlign w:val="bottom"/>
          </w:tcPr>
          <w:p w:rsidR="004568C7" w:rsidRDefault="00260E07">
            <w:pPr>
              <w:jc w:val="center"/>
              <w:rPr>
                <w:rFonts w:ascii="Calibri" w:hAnsi="Calibri" w:cs="Calibri"/>
                <w:color w:val="000000"/>
              </w:rPr>
            </w:pPr>
            <w:r>
              <w:rPr>
                <w:rFonts w:ascii="Calibri" w:hAnsi="Calibri" w:cs="Calibri"/>
                <w:color w:val="000000"/>
              </w:rPr>
              <w:t>82</w:t>
            </w:r>
            <w:r w:rsidR="004568C7">
              <w:rPr>
                <w:rFonts w:ascii="Calibri" w:hAnsi="Calibri" w:cs="Calibri"/>
                <w:color w:val="000000"/>
              </w:rPr>
              <w:t>%</w:t>
            </w:r>
          </w:p>
        </w:tc>
      </w:tr>
      <w:tr w:rsidR="004568C7" w:rsidTr="004568C7">
        <w:tc>
          <w:tcPr>
            <w:tcW w:w="2790" w:type="dxa"/>
          </w:tcPr>
          <w:p w:rsidR="004568C7" w:rsidRPr="004568C7" w:rsidRDefault="00260E07" w:rsidP="004568C7">
            <w:pPr>
              <w:rPr>
                <w:rFonts w:cstheme="minorHAnsi"/>
              </w:rPr>
            </w:pPr>
            <w:r>
              <w:rPr>
                <w:rFonts w:cstheme="minorHAnsi"/>
              </w:rPr>
              <w:t>Spring 2012</w:t>
            </w:r>
          </w:p>
        </w:tc>
        <w:tc>
          <w:tcPr>
            <w:tcW w:w="1620" w:type="dxa"/>
            <w:vAlign w:val="bottom"/>
          </w:tcPr>
          <w:p w:rsidR="004568C7" w:rsidRDefault="00260E07">
            <w:pPr>
              <w:jc w:val="center"/>
              <w:rPr>
                <w:rFonts w:ascii="Calibri" w:hAnsi="Calibri" w:cs="Calibri"/>
                <w:color w:val="000000"/>
              </w:rPr>
            </w:pPr>
            <w:r>
              <w:rPr>
                <w:rFonts w:ascii="Calibri" w:hAnsi="Calibri" w:cs="Calibri"/>
                <w:color w:val="000000"/>
              </w:rPr>
              <w:t>48</w:t>
            </w:r>
          </w:p>
        </w:tc>
        <w:tc>
          <w:tcPr>
            <w:tcW w:w="1710" w:type="dxa"/>
            <w:vAlign w:val="bottom"/>
          </w:tcPr>
          <w:p w:rsidR="004568C7" w:rsidRDefault="004568C7">
            <w:pPr>
              <w:jc w:val="center"/>
              <w:rPr>
                <w:rFonts w:ascii="Calibri" w:hAnsi="Calibri" w:cs="Calibri"/>
                <w:color w:val="000000"/>
              </w:rPr>
            </w:pPr>
            <w:r>
              <w:rPr>
                <w:rFonts w:ascii="Calibri" w:hAnsi="Calibri" w:cs="Calibri"/>
                <w:color w:val="000000"/>
              </w:rPr>
              <w:t>235</w:t>
            </w:r>
          </w:p>
        </w:tc>
        <w:tc>
          <w:tcPr>
            <w:tcW w:w="1620" w:type="dxa"/>
            <w:vAlign w:val="bottom"/>
          </w:tcPr>
          <w:p w:rsidR="004568C7" w:rsidRDefault="00260E07">
            <w:pPr>
              <w:jc w:val="center"/>
              <w:rPr>
                <w:rFonts w:ascii="Calibri" w:hAnsi="Calibri" w:cs="Calibri"/>
                <w:color w:val="000000"/>
              </w:rPr>
            </w:pPr>
            <w:r>
              <w:rPr>
                <w:rFonts w:ascii="Calibri" w:hAnsi="Calibri" w:cs="Calibri"/>
                <w:color w:val="000000"/>
              </w:rPr>
              <w:t>44</w:t>
            </w:r>
          </w:p>
        </w:tc>
        <w:tc>
          <w:tcPr>
            <w:tcW w:w="1643" w:type="dxa"/>
            <w:vAlign w:val="bottom"/>
          </w:tcPr>
          <w:p w:rsidR="004568C7" w:rsidRDefault="00260E07">
            <w:pPr>
              <w:jc w:val="center"/>
              <w:rPr>
                <w:rFonts w:ascii="Calibri" w:hAnsi="Calibri" w:cs="Calibri"/>
                <w:color w:val="000000"/>
              </w:rPr>
            </w:pPr>
            <w:r>
              <w:rPr>
                <w:rFonts w:ascii="Calibri" w:hAnsi="Calibri" w:cs="Calibri"/>
                <w:color w:val="000000"/>
              </w:rPr>
              <w:t>92</w:t>
            </w:r>
            <w:r w:rsidR="004568C7">
              <w:rPr>
                <w:rFonts w:ascii="Calibri" w:hAnsi="Calibri" w:cs="Calibri"/>
                <w:color w:val="000000"/>
              </w:rPr>
              <w:t>%</w:t>
            </w:r>
          </w:p>
        </w:tc>
      </w:tr>
      <w:tr w:rsidR="004568C7" w:rsidTr="001E7891">
        <w:tc>
          <w:tcPr>
            <w:tcW w:w="9383" w:type="dxa"/>
            <w:gridSpan w:val="5"/>
          </w:tcPr>
          <w:p w:rsidR="004568C7" w:rsidRPr="001E7891" w:rsidRDefault="004568C7" w:rsidP="00484116">
            <w:pPr>
              <w:rPr>
                <w:rFonts w:ascii="Calibri" w:hAnsi="Calibri" w:cs="Calibri"/>
                <w:b/>
                <w:bCs/>
                <w:color w:val="000000"/>
              </w:rPr>
            </w:pPr>
            <w:r>
              <w:rPr>
                <w:rFonts w:ascii="Calibri" w:hAnsi="Calibri" w:cs="Calibri"/>
                <w:b/>
                <w:bCs/>
                <w:color w:val="000000"/>
              </w:rPr>
              <w:t>Social Studies</w:t>
            </w:r>
          </w:p>
        </w:tc>
      </w:tr>
      <w:tr w:rsidR="004568C7" w:rsidTr="004568C7">
        <w:tc>
          <w:tcPr>
            <w:tcW w:w="2790" w:type="dxa"/>
          </w:tcPr>
          <w:p w:rsidR="004568C7" w:rsidRPr="004568C7" w:rsidRDefault="00260E07" w:rsidP="004568C7">
            <w:pPr>
              <w:rPr>
                <w:rFonts w:cstheme="minorHAnsi"/>
              </w:rPr>
            </w:pPr>
            <w:r>
              <w:rPr>
                <w:rFonts w:cstheme="minorHAnsi"/>
              </w:rPr>
              <w:t>Summer 2011</w:t>
            </w:r>
          </w:p>
        </w:tc>
        <w:tc>
          <w:tcPr>
            <w:tcW w:w="1620" w:type="dxa"/>
            <w:vAlign w:val="bottom"/>
          </w:tcPr>
          <w:p w:rsidR="004568C7" w:rsidRDefault="00260E07">
            <w:pPr>
              <w:jc w:val="center"/>
              <w:rPr>
                <w:rFonts w:ascii="Calibri" w:hAnsi="Calibri" w:cs="Calibri"/>
                <w:color w:val="000000"/>
              </w:rPr>
            </w:pPr>
            <w:r>
              <w:rPr>
                <w:rFonts w:ascii="Calibri" w:hAnsi="Calibri" w:cs="Calibri"/>
                <w:color w:val="000000"/>
              </w:rPr>
              <w:t>16</w:t>
            </w:r>
          </w:p>
        </w:tc>
        <w:tc>
          <w:tcPr>
            <w:tcW w:w="1710" w:type="dxa"/>
            <w:vAlign w:val="bottom"/>
          </w:tcPr>
          <w:p w:rsidR="004568C7" w:rsidRDefault="004568C7">
            <w:pPr>
              <w:jc w:val="center"/>
              <w:rPr>
                <w:rFonts w:ascii="Calibri" w:hAnsi="Calibri" w:cs="Calibri"/>
                <w:color w:val="000000"/>
              </w:rPr>
            </w:pPr>
            <w:r>
              <w:rPr>
                <w:rFonts w:ascii="Calibri" w:hAnsi="Calibri" w:cs="Calibri"/>
                <w:color w:val="000000"/>
              </w:rPr>
              <w:t>235</w:t>
            </w:r>
          </w:p>
        </w:tc>
        <w:tc>
          <w:tcPr>
            <w:tcW w:w="1620" w:type="dxa"/>
            <w:vAlign w:val="bottom"/>
          </w:tcPr>
          <w:p w:rsidR="004568C7" w:rsidRDefault="00260E07">
            <w:pPr>
              <w:jc w:val="center"/>
              <w:rPr>
                <w:rFonts w:ascii="Calibri" w:hAnsi="Calibri" w:cs="Calibri"/>
                <w:color w:val="000000"/>
              </w:rPr>
            </w:pPr>
            <w:r>
              <w:rPr>
                <w:rFonts w:ascii="Calibri" w:hAnsi="Calibri" w:cs="Calibri"/>
                <w:color w:val="000000"/>
              </w:rPr>
              <w:t>15</w:t>
            </w:r>
          </w:p>
        </w:tc>
        <w:tc>
          <w:tcPr>
            <w:tcW w:w="1643" w:type="dxa"/>
            <w:vAlign w:val="bottom"/>
          </w:tcPr>
          <w:p w:rsidR="004568C7" w:rsidRDefault="00260E07">
            <w:pPr>
              <w:jc w:val="center"/>
              <w:rPr>
                <w:rFonts w:ascii="Calibri" w:hAnsi="Calibri" w:cs="Calibri"/>
                <w:color w:val="000000"/>
              </w:rPr>
            </w:pPr>
            <w:r>
              <w:rPr>
                <w:rFonts w:ascii="Calibri" w:hAnsi="Calibri" w:cs="Calibri"/>
                <w:color w:val="000000"/>
              </w:rPr>
              <w:t>94%</w:t>
            </w:r>
          </w:p>
        </w:tc>
      </w:tr>
      <w:tr w:rsidR="004568C7" w:rsidTr="004568C7">
        <w:tc>
          <w:tcPr>
            <w:tcW w:w="2790" w:type="dxa"/>
          </w:tcPr>
          <w:p w:rsidR="004568C7" w:rsidRPr="004568C7" w:rsidRDefault="00260E07" w:rsidP="004568C7">
            <w:pPr>
              <w:rPr>
                <w:rFonts w:cstheme="minorHAnsi"/>
              </w:rPr>
            </w:pPr>
            <w:r>
              <w:rPr>
                <w:rFonts w:cstheme="minorHAnsi"/>
              </w:rPr>
              <w:t>Fall 2011</w:t>
            </w:r>
          </w:p>
        </w:tc>
        <w:tc>
          <w:tcPr>
            <w:tcW w:w="1620" w:type="dxa"/>
            <w:vAlign w:val="bottom"/>
          </w:tcPr>
          <w:p w:rsidR="004568C7" w:rsidRDefault="00260E07">
            <w:pPr>
              <w:jc w:val="center"/>
              <w:rPr>
                <w:rFonts w:ascii="Calibri" w:hAnsi="Calibri" w:cs="Calibri"/>
                <w:color w:val="000000"/>
              </w:rPr>
            </w:pPr>
            <w:r>
              <w:rPr>
                <w:rFonts w:ascii="Calibri" w:hAnsi="Calibri" w:cs="Calibri"/>
                <w:color w:val="000000"/>
              </w:rPr>
              <w:t>45</w:t>
            </w:r>
          </w:p>
        </w:tc>
        <w:tc>
          <w:tcPr>
            <w:tcW w:w="1710" w:type="dxa"/>
            <w:vAlign w:val="bottom"/>
          </w:tcPr>
          <w:p w:rsidR="004568C7" w:rsidRDefault="004568C7">
            <w:pPr>
              <w:jc w:val="center"/>
              <w:rPr>
                <w:rFonts w:ascii="Calibri" w:hAnsi="Calibri" w:cs="Calibri"/>
                <w:color w:val="000000"/>
              </w:rPr>
            </w:pPr>
            <w:r>
              <w:rPr>
                <w:rFonts w:ascii="Calibri" w:hAnsi="Calibri" w:cs="Calibri"/>
                <w:color w:val="000000"/>
              </w:rPr>
              <w:t>235</w:t>
            </w:r>
          </w:p>
        </w:tc>
        <w:tc>
          <w:tcPr>
            <w:tcW w:w="1620" w:type="dxa"/>
            <w:vAlign w:val="bottom"/>
          </w:tcPr>
          <w:p w:rsidR="004568C7" w:rsidRDefault="00260E07">
            <w:pPr>
              <w:jc w:val="center"/>
              <w:rPr>
                <w:rFonts w:ascii="Calibri" w:hAnsi="Calibri" w:cs="Calibri"/>
                <w:color w:val="000000"/>
              </w:rPr>
            </w:pPr>
            <w:r>
              <w:rPr>
                <w:rFonts w:ascii="Calibri" w:hAnsi="Calibri" w:cs="Calibri"/>
                <w:color w:val="000000"/>
              </w:rPr>
              <w:t>34</w:t>
            </w:r>
          </w:p>
        </w:tc>
        <w:tc>
          <w:tcPr>
            <w:tcW w:w="1643" w:type="dxa"/>
            <w:vAlign w:val="bottom"/>
          </w:tcPr>
          <w:p w:rsidR="004568C7" w:rsidRDefault="00260E07">
            <w:pPr>
              <w:jc w:val="center"/>
              <w:rPr>
                <w:rFonts w:ascii="Calibri" w:hAnsi="Calibri" w:cs="Calibri"/>
                <w:color w:val="000000"/>
              </w:rPr>
            </w:pPr>
            <w:r>
              <w:rPr>
                <w:rFonts w:ascii="Calibri" w:hAnsi="Calibri" w:cs="Calibri"/>
                <w:color w:val="000000"/>
              </w:rPr>
              <w:t>76</w:t>
            </w:r>
            <w:r w:rsidR="004568C7">
              <w:rPr>
                <w:rFonts w:ascii="Calibri" w:hAnsi="Calibri" w:cs="Calibri"/>
                <w:color w:val="000000"/>
              </w:rPr>
              <w:t>%</w:t>
            </w:r>
          </w:p>
        </w:tc>
      </w:tr>
      <w:tr w:rsidR="004568C7" w:rsidTr="004568C7">
        <w:trPr>
          <w:trHeight w:val="323"/>
        </w:trPr>
        <w:tc>
          <w:tcPr>
            <w:tcW w:w="2790" w:type="dxa"/>
          </w:tcPr>
          <w:p w:rsidR="004568C7" w:rsidRPr="004568C7" w:rsidRDefault="00260E07" w:rsidP="004568C7">
            <w:pPr>
              <w:rPr>
                <w:rFonts w:cstheme="minorHAnsi"/>
              </w:rPr>
            </w:pPr>
            <w:r>
              <w:rPr>
                <w:rFonts w:cstheme="minorHAnsi"/>
              </w:rPr>
              <w:t>Spring 2012</w:t>
            </w:r>
          </w:p>
        </w:tc>
        <w:tc>
          <w:tcPr>
            <w:tcW w:w="1620" w:type="dxa"/>
            <w:vAlign w:val="bottom"/>
          </w:tcPr>
          <w:p w:rsidR="004568C7" w:rsidRDefault="00260E07">
            <w:pPr>
              <w:jc w:val="center"/>
              <w:rPr>
                <w:rFonts w:ascii="Calibri" w:hAnsi="Calibri" w:cs="Calibri"/>
                <w:color w:val="000000"/>
              </w:rPr>
            </w:pPr>
            <w:r>
              <w:rPr>
                <w:rFonts w:ascii="Calibri" w:hAnsi="Calibri" w:cs="Calibri"/>
                <w:color w:val="000000"/>
              </w:rPr>
              <w:t>53</w:t>
            </w:r>
          </w:p>
        </w:tc>
        <w:tc>
          <w:tcPr>
            <w:tcW w:w="1710" w:type="dxa"/>
            <w:vAlign w:val="bottom"/>
          </w:tcPr>
          <w:p w:rsidR="004568C7" w:rsidRDefault="004568C7">
            <w:pPr>
              <w:jc w:val="center"/>
              <w:rPr>
                <w:rFonts w:ascii="Calibri" w:hAnsi="Calibri" w:cs="Calibri"/>
                <w:color w:val="000000"/>
              </w:rPr>
            </w:pPr>
            <w:r>
              <w:rPr>
                <w:rFonts w:ascii="Calibri" w:hAnsi="Calibri" w:cs="Calibri"/>
                <w:color w:val="000000"/>
              </w:rPr>
              <w:t>235</w:t>
            </w:r>
          </w:p>
        </w:tc>
        <w:tc>
          <w:tcPr>
            <w:tcW w:w="1620" w:type="dxa"/>
            <w:vAlign w:val="bottom"/>
          </w:tcPr>
          <w:p w:rsidR="004568C7" w:rsidRDefault="00260E07">
            <w:pPr>
              <w:jc w:val="center"/>
              <w:rPr>
                <w:rFonts w:ascii="Calibri" w:hAnsi="Calibri" w:cs="Calibri"/>
                <w:color w:val="000000"/>
              </w:rPr>
            </w:pPr>
            <w:r>
              <w:rPr>
                <w:rFonts w:ascii="Calibri" w:hAnsi="Calibri" w:cs="Calibri"/>
                <w:color w:val="000000"/>
              </w:rPr>
              <w:t>41</w:t>
            </w:r>
          </w:p>
        </w:tc>
        <w:tc>
          <w:tcPr>
            <w:tcW w:w="1643" w:type="dxa"/>
            <w:vAlign w:val="bottom"/>
          </w:tcPr>
          <w:p w:rsidR="004568C7" w:rsidRDefault="00260E07">
            <w:pPr>
              <w:jc w:val="center"/>
              <w:rPr>
                <w:rFonts w:ascii="Calibri" w:hAnsi="Calibri" w:cs="Calibri"/>
                <w:color w:val="000000"/>
              </w:rPr>
            </w:pPr>
            <w:r>
              <w:rPr>
                <w:rFonts w:ascii="Calibri" w:hAnsi="Calibri" w:cs="Calibri"/>
                <w:color w:val="000000"/>
              </w:rPr>
              <w:t>77</w:t>
            </w:r>
            <w:r w:rsidR="004568C7">
              <w:rPr>
                <w:rFonts w:ascii="Calibri" w:hAnsi="Calibri" w:cs="Calibri"/>
                <w:color w:val="000000"/>
              </w:rPr>
              <w:t>%</w:t>
            </w:r>
          </w:p>
        </w:tc>
      </w:tr>
      <w:tr w:rsidR="004568C7" w:rsidTr="001E7891">
        <w:tc>
          <w:tcPr>
            <w:tcW w:w="9383" w:type="dxa"/>
            <w:gridSpan w:val="5"/>
          </w:tcPr>
          <w:p w:rsidR="004568C7" w:rsidRDefault="004568C7" w:rsidP="004568C7">
            <w:pPr>
              <w:rPr>
                <w:rFonts w:asciiTheme="majorHAnsi" w:hAnsiTheme="majorHAnsi"/>
                <w:b/>
                <w:color w:val="FF0000"/>
              </w:rPr>
            </w:pPr>
            <w:r>
              <w:rPr>
                <w:rFonts w:ascii="Calibri" w:hAnsi="Calibri" w:cs="Calibri"/>
                <w:i/>
                <w:iCs/>
                <w:color w:val="000000"/>
              </w:rPr>
              <w:t>Source: Office of Research and Strategic Planning</w:t>
            </w:r>
          </w:p>
        </w:tc>
      </w:tr>
    </w:tbl>
    <w:p w:rsidR="001E7891" w:rsidRPr="001E7891" w:rsidRDefault="001E7891" w:rsidP="00484116">
      <w:pPr>
        <w:rPr>
          <w:rFonts w:asciiTheme="majorHAnsi" w:hAnsiTheme="majorHAnsi"/>
          <w:b/>
          <w:color w:val="FF0000"/>
        </w:rPr>
      </w:pPr>
    </w:p>
    <w:p w:rsidR="00CA7369" w:rsidRDefault="00CA7369" w:rsidP="00CA7369"/>
    <w:p w:rsidR="00CA7369" w:rsidRDefault="00CA7369">
      <w:r>
        <w:br w:type="page"/>
      </w:r>
    </w:p>
    <w:p w:rsidR="00CA7369" w:rsidRDefault="00CA7369" w:rsidP="000135A2">
      <w:pPr>
        <w:pStyle w:val="Heading3"/>
      </w:pPr>
      <w:bookmarkStart w:id="71" w:name="_Toc351980768"/>
      <w:r>
        <w:lastRenderedPageBreak/>
        <w:t>A*S*K</w:t>
      </w:r>
      <w:bookmarkEnd w:id="71"/>
    </w:p>
    <w:p w:rsidR="00CA7369" w:rsidRPr="003A3E47" w:rsidRDefault="00CA7369" w:rsidP="00CA7369">
      <w:pPr>
        <w:rPr>
          <w:rFonts w:cstheme="minorHAnsi"/>
        </w:rPr>
      </w:pPr>
      <w:r w:rsidRPr="003A3E47">
        <w:rPr>
          <w:rFonts w:cstheme="minorHAnsi"/>
        </w:rPr>
        <w:t>Each semester, Testing Services administers the A.S.K. exit exam to students completing degrees and certificates in business and accounting. This test is designed specifically to test competencies and skills specifically related to these degrees that are valuable to both the student and the employer.</w:t>
      </w:r>
    </w:p>
    <w:p w:rsidR="00CA7369" w:rsidRPr="003A3E47" w:rsidRDefault="00CA7369" w:rsidP="00CA7369">
      <w:pPr>
        <w:rPr>
          <w:rFonts w:cstheme="minorHAnsi"/>
        </w:rPr>
      </w:pPr>
      <w:r w:rsidRPr="003A3E47">
        <w:rPr>
          <w:rFonts w:cstheme="minorHAnsi"/>
        </w:rPr>
        <w:t>Administration and faculty can use the results to determine how well students have mastered the skills necessary to be successful in these fields. Furthermore, the results can be used to evaluate the effectiveness of specific programs and courses. The College receives an individual report indicating a student’s skill level for each test administered. Group reports allow the College to track performance for all students taking the assessment.</w:t>
      </w:r>
      <w:r w:rsidR="00D2703F" w:rsidRPr="003A3E47">
        <w:rPr>
          <w:rFonts w:cstheme="minorHAnsi"/>
        </w:rPr>
        <w:t xml:space="preserve"> The resulting percent for each category are listed in Table </w:t>
      </w:r>
      <w:r w:rsidR="00733B66" w:rsidRPr="003A3E47">
        <w:rPr>
          <w:rFonts w:cstheme="minorHAnsi"/>
        </w:rPr>
        <w:t>45</w:t>
      </w:r>
      <w:r w:rsidR="00D2703F" w:rsidRPr="003A3E47">
        <w:rPr>
          <w:rFonts w:cstheme="minorHAnsi"/>
        </w:rPr>
        <w:t>.</w:t>
      </w:r>
    </w:p>
    <w:p w:rsidR="008D43D7" w:rsidRPr="00CA7369" w:rsidRDefault="008D43D7" w:rsidP="00CA7369">
      <w:pPr>
        <w:rPr>
          <w:rFonts w:ascii="Calibri" w:hAnsi="Calibri"/>
        </w:rPr>
      </w:pPr>
    </w:p>
    <w:p w:rsidR="008D43D7" w:rsidRDefault="008D43D7" w:rsidP="000135A2">
      <w:pPr>
        <w:pStyle w:val="Heading4"/>
        <w:rPr>
          <w:color w:val="FF0000"/>
        </w:rPr>
      </w:pPr>
      <w:bookmarkStart w:id="72" w:name="_Toc351980769"/>
      <w:proofErr w:type="gramStart"/>
      <w:r w:rsidRPr="008D43D7">
        <w:t>Table 45.</w:t>
      </w:r>
      <w:proofErr w:type="gramEnd"/>
      <w:r w:rsidRPr="008D43D7">
        <w:t xml:space="preserve"> A.S.K. Exit Exam Results</w:t>
      </w:r>
      <w:bookmarkEnd w:id="72"/>
    </w:p>
    <w:tbl>
      <w:tblPr>
        <w:tblStyle w:val="TableGrid"/>
        <w:tblW w:w="0" w:type="auto"/>
        <w:tblLook w:val="04A0" w:firstRow="1" w:lastRow="0" w:firstColumn="1" w:lastColumn="0" w:noHBand="0" w:noVBand="1"/>
      </w:tblPr>
      <w:tblGrid>
        <w:gridCol w:w="2203"/>
        <w:gridCol w:w="2203"/>
        <w:gridCol w:w="2203"/>
        <w:gridCol w:w="2203"/>
        <w:gridCol w:w="2204"/>
      </w:tblGrid>
      <w:tr w:rsidR="008D43D7" w:rsidTr="008D43D7">
        <w:tc>
          <w:tcPr>
            <w:tcW w:w="2203" w:type="dxa"/>
            <w:shd w:val="clear" w:color="auto" w:fill="548DD4" w:themeFill="text2" w:themeFillTint="99"/>
          </w:tcPr>
          <w:p w:rsidR="008D43D7" w:rsidRPr="008D43D7" w:rsidRDefault="008D43D7" w:rsidP="008D43D7">
            <w:pPr>
              <w:jc w:val="center"/>
              <w:rPr>
                <w:b/>
                <w:color w:val="FFFFFF" w:themeColor="background1"/>
              </w:rPr>
            </w:pPr>
            <w:r w:rsidRPr="008D43D7">
              <w:rPr>
                <w:b/>
                <w:color w:val="FFFFFF" w:themeColor="background1"/>
              </w:rPr>
              <w:t>Term</w:t>
            </w:r>
          </w:p>
        </w:tc>
        <w:tc>
          <w:tcPr>
            <w:tcW w:w="2203" w:type="dxa"/>
            <w:shd w:val="clear" w:color="auto" w:fill="548DD4" w:themeFill="text2" w:themeFillTint="99"/>
          </w:tcPr>
          <w:p w:rsidR="008D43D7" w:rsidRPr="008D43D7" w:rsidRDefault="008D43D7" w:rsidP="008D43D7">
            <w:pPr>
              <w:jc w:val="center"/>
              <w:rPr>
                <w:b/>
                <w:color w:val="FFFFFF" w:themeColor="background1"/>
              </w:rPr>
            </w:pPr>
            <w:r w:rsidRPr="008D43D7">
              <w:rPr>
                <w:b/>
                <w:color w:val="FFFFFF" w:themeColor="background1"/>
              </w:rPr>
              <w:t># of Students Taking Exam</w:t>
            </w:r>
          </w:p>
        </w:tc>
        <w:tc>
          <w:tcPr>
            <w:tcW w:w="2203" w:type="dxa"/>
            <w:shd w:val="clear" w:color="auto" w:fill="548DD4" w:themeFill="text2" w:themeFillTint="99"/>
          </w:tcPr>
          <w:p w:rsidR="008D43D7" w:rsidRPr="008D43D7" w:rsidRDefault="008D43D7" w:rsidP="008D43D7">
            <w:pPr>
              <w:jc w:val="center"/>
              <w:rPr>
                <w:b/>
                <w:color w:val="FFFFFF" w:themeColor="background1"/>
              </w:rPr>
            </w:pPr>
            <w:r w:rsidRPr="008D43D7">
              <w:rPr>
                <w:b/>
                <w:color w:val="FFFFFF" w:themeColor="background1"/>
              </w:rPr>
              <w:t>Score Needed to Pass</w:t>
            </w:r>
          </w:p>
        </w:tc>
        <w:tc>
          <w:tcPr>
            <w:tcW w:w="2203" w:type="dxa"/>
            <w:shd w:val="clear" w:color="auto" w:fill="548DD4" w:themeFill="text2" w:themeFillTint="99"/>
          </w:tcPr>
          <w:p w:rsidR="008D43D7" w:rsidRPr="008D43D7" w:rsidRDefault="008D43D7" w:rsidP="008D43D7">
            <w:pPr>
              <w:jc w:val="center"/>
              <w:rPr>
                <w:b/>
                <w:color w:val="FFFFFF" w:themeColor="background1"/>
              </w:rPr>
            </w:pPr>
            <w:r w:rsidRPr="008D43D7">
              <w:rPr>
                <w:b/>
                <w:color w:val="FFFFFF" w:themeColor="background1"/>
              </w:rPr>
              <w:t># of Students Passed</w:t>
            </w:r>
          </w:p>
        </w:tc>
        <w:tc>
          <w:tcPr>
            <w:tcW w:w="2204" w:type="dxa"/>
            <w:shd w:val="clear" w:color="auto" w:fill="548DD4" w:themeFill="text2" w:themeFillTint="99"/>
          </w:tcPr>
          <w:p w:rsidR="008D43D7" w:rsidRPr="008D43D7" w:rsidRDefault="008D43D7" w:rsidP="008D43D7">
            <w:pPr>
              <w:jc w:val="center"/>
              <w:rPr>
                <w:b/>
                <w:color w:val="FFFFFF" w:themeColor="background1"/>
              </w:rPr>
            </w:pPr>
            <w:r w:rsidRPr="008D43D7">
              <w:rPr>
                <w:b/>
                <w:color w:val="FFFFFF" w:themeColor="background1"/>
              </w:rPr>
              <w:t>% of Students Passed</w:t>
            </w:r>
          </w:p>
        </w:tc>
      </w:tr>
      <w:tr w:rsidR="008D43D7" w:rsidTr="008D43D7">
        <w:tc>
          <w:tcPr>
            <w:tcW w:w="2203" w:type="dxa"/>
          </w:tcPr>
          <w:p w:rsidR="008D43D7" w:rsidRDefault="00157768" w:rsidP="00CA7369">
            <w:r>
              <w:t>Fall 2011</w:t>
            </w:r>
          </w:p>
        </w:tc>
        <w:tc>
          <w:tcPr>
            <w:tcW w:w="2203" w:type="dxa"/>
          </w:tcPr>
          <w:p w:rsidR="008D43D7" w:rsidRDefault="00157768" w:rsidP="008D43D7">
            <w:pPr>
              <w:jc w:val="center"/>
            </w:pPr>
            <w:r>
              <w:t>14</w:t>
            </w:r>
          </w:p>
        </w:tc>
        <w:tc>
          <w:tcPr>
            <w:tcW w:w="2203" w:type="dxa"/>
          </w:tcPr>
          <w:p w:rsidR="008D43D7" w:rsidRDefault="008D43D7" w:rsidP="008D43D7">
            <w:pPr>
              <w:jc w:val="center"/>
            </w:pPr>
            <w:r>
              <w:t>70%</w:t>
            </w:r>
          </w:p>
        </w:tc>
        <w:tc>
          <w:tcPr>
            <w:tcW w:w="2203" w:type="dxa"/>
          </w:tcPr>
          <w:p w:rsidR="008D43D7" w:rsidRDefault="00157768" w:rsidP="008D43D7">
            <w:pPr>
              <w:jc w:val="center"/>
            </w:pPr>
            <w:r>
              <w:t>13</w:t>
            </w:r>
          </w:p>
        </w:tc>
        <w:tc>
          <w:tcPr>
            <w:tcW w:w="2204" w:type="dxa"/>
          </w:tcPr>
          <w:p w:rsidR="008D43D7" w:rsidRDefault="00157768" w:rsidP="008D43D7">
            <w:pPr>
              <w:jc w:val="center"/>
            </w:pPr>
            <w:r>
              <w:t>93</w:t>
            </w:r>
            <w:r w:rsidR="008D43D7">
              <w:t>%</w:t>
            </w:r>
          </w:p>
        </w:tc>
      </w:tr>
      <w:tr w:rsidR="008D43D7" w:rsidTr="008D43D7">
        <w:tc>
          <w:tcPr>
            <w:tcW w:w="2203" w:type="dxa"/>
          </w:tcPr>
          <w:p w:rsidR="008D43D7" w:rsidRDefault="00157768" w:rsidP="00CA7369">
            <w:r>
              <w:t>Spring 2012</w:t>
            </w:r>
          </w:p>
        </w:tc>
        <w:tc>
          <w:tcPr>
            <w:tcW w:w="2203" w:type="dxa"/>
          </w:tcPr>
          <w:p w:rsidR="008D43D7" w:rsidRDefault="00157768" w:rsidP="008D43D7">
            <w:pPr>
              <w:jc w:val="center"/>
            </w:pPr>
            <w:r>
              <w:t>61</w:t>
            </w:r>
          </w:p>
        </w:tc>
        <w:tc>
          <w:tcPr>
            <w:tcW w:w="2203" w:type="dxa"/>
          </w:tcPr>
          <w:p w:rsidR="008D43D7" w:rsidRDefault="008D43D7" w:rsidP="008D43D7">
            <w:pPr>
              <w:jc w:val="center"/>
            </w:pPr>
            <w:r>
              <w:t>70%</w:t>
            </w:r>
          </w:p>
        </w:tc>
        <w:tc>
          <w:tcPr>
            <w:tcW w:w="2203" w:type="dxa"/>
          </w:tcPr>
          <w:p w:rsidR="008D43D7" w:rsidRDefault="00157768" w:rsidP="008D43D7">
            <w:pPr>
              <w:jc w:val="center"/>
            </w:pPr>
            <w:r>
              <w:t>56</w:t>
            </w:r>
          </w:p>
        </w:tc>
        <w:tc>
          <w:tcPr>
            <w:tcW w:w="2204" w:type="dxa"/>
          </w:tcPr>
          <w:p w:rsidR="008D43D7" w:rsidRDefault="00157768" w:rsidP="008D43D7">
            <w:pPr>
              <w:jc w:val="center"/>
            </w:pPr>
            <w:r>
              <w:t>92</w:t>
            </w:r>
            <w:r w:rsidR="008D43D7">
              <w:t>%</w:t>
            </w:r>
          </w:p>
        </w:tc>
      </w:tr>
      <w:tr w:rsidR="008D43D7" w:rsidTr="008D43D7">
        <w:tc>
          <w:tcPr>
            <w:tcW w:w="2203" w:type="dxa"/>
          </w:tcPr>
          <w:p w:rsidR="008D43D7" w:rsidRDefault="00157768" w:rsidP="00CA7369">
            <w:r>
              <w:t>Summer 2012</w:t>
            </w:r>
          </w:p>
        </w:tc>
        <w:tc>
          <w:tcPr>
            <w:tcW w:w="2203" w:type="dxa"/>
          </w:tcPr>
          <w:p w:rsidR="008D43D7" w:rsidRDefault="00157768" w:rsidP="008D43D7">
            <w:pPr>
              <w:jc w:val="center"/>
            </w:pPr>
            <w:r>
              <w:t>4</w:t>
            </w:r>
          </w:p>
        </w:tc>
        <w:tc>
          <w:tcPr>
            <w:tcW w:w="2203" w:type="dxa"/>
          </w:tcPr>
          <w:p w:rsidR="008D43D7" w:rsidRDefault="008D43D7" w:rsidP="008D43D7">
            <w:pPr>
              <w:jc w:val="center"/>
            </w:pPr>
            <w:r>
              <w:t>70%</w:t>
            </w:r>
          </w:p>
        </w:tc>
        <w:tc>
          <w:tcPr>
            <w:tcW w:w="2203" w:type="dxa"/>
          </w:tcPr>
          <w:p w:rsidR="008D43D7" w:rsidRDefault="008D43D7" w:rsidP="008D43D7">
            <w:pPr>
              <w:jc w:val="center"/>
            </w:pPr>
            <w:r>
              <w:t>4</w:t>
            </w:r>
          </w:p>
        </w:tc>
        <w:tc>
          <w:tcPr>
            <w:tcW w:w="2204" w:type="dxa"/>
          </w:tcPr>
          <w:p w:rsidR="008D43D7" w:rsidRDefault="00157768" w:rsidP="008D43D7">
            <w:pPr>
              <w:jc w:val="center"/>
            </w:pPr>
            <w:r>
              <w:t>100</w:t>
            </w:r>
            <w:r w:rsidR="008D43D7">
              <w:t>%</w:t>
            </w:r>
          </w:p>
        </w:tc>
      </w:tr>
      <w:tr w:rsidR="008D43D7" w:rsidTr="008D43D7">
        <w:tc>
          <w:tcPr>
            <w:tcW w:w="11016" w:type="dxa"/>
            <w:gridSpan w:val="5"/>
          </w:tcPr>
          <w:p w:rsidR="008D43D7" w:rsidRDefault="008D43D7" w:rsidP="00CA7369">
            <w:r w:rsidRPr="00AB62BB">
              <w:rPr>
                <w:i/>
              </w:rPr>
              <w:t>Source:  Office of Research and Strategic Planning</w:t>
            </w:r>
          </w:p>
        </w:tc>
      </w:tr>
    </w:tbl>
    <w:p w:rsidR="00E63E72" w:rsidRDefault="00E63E72" w:rsidP="00CA7369"/>
    <w:p w:rsidR="00E63E72" w:rsidRDefault="00E63E72" w:rsidP="00E63E72">
      <w:pPr>
        <w:pStyle w:val="Heading3"/>
      </w:pPr>
      <w:bookmarkStart w:id="73" w:name="_Toc351980770"/>
      <w:proofErr w:type="gramStart"/>
      <w:r>
        <w:t>T</w:t>
      </w:r>
      <w:r w:rsidR="00066F81">
        <w:t>.</w:t>
      </w:r>
      <w:r>
        <w:t>S</w:t>
      </w:r>
      <w:r w:rsidR="00066F81">
        <w:t>.</w:t>
      </w:r>
      <w:r>
        <w:t>A</w:t>
      </w:r>
      <w:bookmarkEnd w:id="73"/>
      <w:r w:rsidR="00066F81">
        <w:t>.</w:t>
      </w:r>
      <w:proofErr w:type="gramEnd"/>
    </w:p>
    <w:p w:rsidR="00E63E72" w:rsidRDefault="00CA3FD0" w:rsidP="00E63E72">
      <w:pPr>
        <w:rPr>
          <w:rFonts w:cstheme="minorHAnsi"/>
        </w:rPr>
      </w:pPr>
      <w:r w:rsidRPr="003A3E47">
        <w:rPr>
          <w:rFonts w:cstheme="minorHAnsi"/>
        </w:rPr>
        <w:t xml:space="preserve">Each semester, </w:t>
      </w:r>
      <w:r>
        <w:rPr>
          <w:rFonts w:ascii="Calibri" w:hAnsi="Calibri"/>
        </w:rPr>
        <w:t>T.S.A. exams are administered by the technical education division and are given each semester as an exit exam for the technical education students</w:t>
      </w:r>
      <w:r w:rsidRPr="003A3E47">
        <w:rPr>
          <w:rFonts w:cstheme="minorHAnsi"/>
        </w:rPr>
        <w:t xml:space="preserve"> completing</w:t>
      </w:r>
      <w:r>
        <w:rPr>
          <w:rFonts w:cstheme="minorHAnsi"/>
        </w:rPr>
        <w:t xml:space="preserve"> a</w:t>
      </w:r>
      <w:r w:rsidRPr="003A3E47">
        <w:rPr>
          <w:rFonts w:cstheme="minorHAnsi"/>
        </w:rPr>
        <w:t xml:space="preserve"> degree </w:t>
      </w:r>
      <w:r>
        <w:rPr>
          <w:rFonts w:cstheme="minorHAnsi"/>
        </w:rPr>
        <w:t>or</w:t>
      </w:r>
      <w:r w:rsidRPr="003A3E47">
        <w:rPr>
          <w:rFonts w:cstheme="minorHAnsi"/>
        </w:rPr>
        <w:t xml:space="preserve"> certificate. </w:t>
      </w:r>
      <w:r>
        <w:rPr>
          <w:rFonts w:ascii="Calibri" w:hAnsi="Calibri"/>
        </w:rPr>
        <w:t>The exams are designed to test the level of competency students have acquired in each field t</w:t>
      </w:r>
      <w:r w:rsidRPr="00CE28AB">
        <w:rPr>
          <w:rFonts w:ascii="Calibri" w:hAnsi="Calibri"/>
          <w:b/>
        </w:rPr>
        <w:t>e</w:t>
      </w:r>
      <w:r>
        <w:rPr>
          <w:rFonts w:ascii="Calibri" w:hAnsi="Calibri"/>
        </w:rPr>
        <w:t xml:space="preserve">sted.  </w:t>
      </w:r>
      <w:r w:rsidRPr="00DD42DF">
        <w:rPr>
          <w:rFonts w:ascii="Calibri" w:hAnsi="Calibri"/>
        </w:rPr>
        <w:t xml:space="preserve">  </w:t>
      </w:r>
      <w:r>
        <w:rPr>
          <w:rFonts w:ascii="Calibri" w:hAnsi="Calibri"/>
        </w:rPr>
        <w:t xml:space="preserve">  </w:t>
      </w:r>
    </w:p>
    <w:p w:rsidR="00E63E72" w:rsidRPr="00E63E72" w:rsidRDefault="00E63E72" w:rsidP="00E63E72">
      <w:pPr>
        <w:rPr>
          <w:rFonts w:cstheme="minorHAnsi"/>
        </w:rPr>
      </w:pPr>
      <w:r w:rsidRPr="00E63E72">
        <w:rPr>
          <w:rFonts w:cstheme="minorHAnsi"/>
        </w:rPr>
        <w:t>Administration and faculty can use t</w:t>
      </w:r>
      <w:r w:rsidR="00CA3FD0">
        <w:rPr>
          <w:rFonts w:cstheme="minorHAnsi"/>
        </w:rPr>
        <w:t xml:space="preserve">hese test results </w:t>
      </w:r>
      <w:r w:rsidRPr="00E63E72">
        <w:rPr>
          <w:rFonts w:cstheme="minorHAnsi"/>
        </w:rPr>
        <w:t xml:space="preserve">to evaluate how well </w:t>
      </w:r>
      <w:r>
        <w:rPr>
          <w:rFonts w:cstheme="minorHAnsi"/>
        </w:rPr>
        <w:t>the College</w:t>
      </w:r>
      <w:r w:rsidRPr="00E63E72">
        <w:rPr>
          <w:rFonts w:cstheme="minorHAnsi"/>
        </w:rPr>
        <w:t xml:space="preserve"> is meeting its instructional goals.</w:t>
      </w:r>
      <w:r>
        <w:rPr>
          <w:rFonts w:cstheme="minorHAnsi"/>
        </w:rPr>
        <w:t xml:space="preserve">  The resulting percent for each category are listed in Table 46. </w:t>
      </w:r>
      <w:r>
        <w:rPr>
          <w:rFonts w:cstheme="minorHAnsi"/>
          <w:color w:val="444444"/>
        </w:rPr>
        <w:t> </w:t>
      </w:r>
      <w:r w:rsidRPr="00E63E72">
        <w:rPr>
          <w:rFonts w:cstheme="minorHAnsi"/>
          <w:color w:val="444444"/>
        </w:rPr>
        <w:t> </w:t>
      </w:r>
    </w:p>
    <w:p w:rsidR="00E63E72" w:rsidRDefault="00E63E72" w:rsidP="00E63E72">
      <w:pPr>
        <w:pStyle w:val="Heading4"/>
        <w:rPr>
          <w:color w:val="FF0000"/>
        </w:rPr>
      </w:pPr>
      <w:bookmarkStart w:id="74" w:name="_Toc351980771"/>
      <w:proofErr w:type="gramStart"/>
      <w:r w:rsidRPr="008D43D7">
        <w:t>Table 4</w:t>
      </w:r>
      <w:r>
        <w:t>6</w:t>
      </w:r>
      <w:r w:rsidRPr="008D43D7">
        <w:t>.</w:t>
      </w:r>
      <w:proofErr w:type="gramEnd"/>
      <w:r>
        <w:t xml:space="preserve"> </w:t>
      </w:r>
      <w:proofErr w:type="gramStart"/>
      <w:r>
        <w:t xml:space="preserve">TSA </w:t>
      </w:r>
      <w:r w:rsidRPr="008D43D7">
        <w:t xml:space="preserve"> Exit</w:t>
      </w:r>
      <w:proofErr w:type="gramEnd"/>
      <w:r w:rsidRPr="008D43D7">
        <w:t xml:space="preserve"> Exam Results</w:t>
      </w:r>
      <w:bookmarkEnd w:id="74"/>
    </w:p>
    <w:tbl>
      <w:tblPr>
        <w:tblStyle w:val="TableGrid"/>
        <w:tblW w:w="0" w:type="auto"/>
        <w:tblLook w:val="04A0" w:firstRow="1" w:lastRow="0" w:firstColumn="1" w:lastColumn="0" w:noHBand="0" w:noVBand="1"/>
      </w:tblPr>
      <w:tblGrid>
        <w:gridCol w:w="2203"/>
        <w:gridCol w:w="2203"/>
        <w:gridCol w:w="2203"/>
        <w:gridCol w:w="2203"/>
        <w:gridCol w:w="2204"/>
      </w:tblGrid>
      <w:tr w:rsidR="00E63E72" w:rsidTr="00E63E72">
        <w:tc>
          <w:tcPr>
            <w:tcW w:w="2203" w:type="dxa"/>
            <w:shd w:val="clear" w:color="auto" w:fill="548DD4" w:themeFill="text2" w:themeFillTint="99"/>
          </w:tcPr>
          <w:p w:rsidR="00E63E72" w:rsidRPr="008D43D7" w:rsidRDefault="00E63E72" w:rsidP="00E63E72">
            <w:pPr>
              <w:jc w:val="center"/>
              <w:rPr>
                <w:b/>
                <w:color w:val="FFFFFF" w:themeColor="background1"/>
              </w:rPr>
            </w:pPr>
            <w:r w:rsidRPr="008D43D7">
              <w:rPr>
                <w:b/>
                <w:color w:val="FFFFFF" w:themeColor="background1"/>
              </w:rPr>
              <w:t>Term</w:t>
            </w:r>
          </w:p>
        </w:tc>
        <w:tc>
          <w:tcPr>
            <w:tcW w:w="2203" w:type="dxa"/>
            <w:shd w:val="clear" w:color="auto" w:fill="548DD4" w:themeFill="text2" w:themeFillTint="99"/>
          </w:tcPr>
          <w:p w:rsidR="00E63E72" w:rsidRPr="008D43D7" w:rsidRDefault="00E63E72" w:rsidP="00E63E72">
            <w:pPr>
              <w:jc w:val="center"/>
              <w:rPr>
                <w:b/>
                <w:color w:val="FFFFFF" w:themeColor="background1"/>
              </w:rPr>
            </w:pPr>
            <w:r w:rsidRPr="008D43D7">
              <w:rPr>
                <w:b/>
                <w:color w:val="FFFFFF" w:themeColor="background1"/>
              </w:rPr>
              <w:t># of Students Taking Exam</w:t>
            </w:r>
          </w:p>
        </w:tc>
        <w:tc>
          <w:tcPr>
            <w:tcW w:w="2203" w:type="dxa"/>
            <w:shd w:val="clear" w:color="auto" w:fill="548DD4" w:themeFill="text2" w:themeFillTint="99"/>
          </w:tcPr>
          <w:p w:rsidR="00E63E72" w:rsidRPr="008D43D7" w:rsidRDefault="00E63E72" w:rsidP="00E63E72">
            <w:pPr>
              <w:jc w:val="center"/>
              <w:rPr>
                <w:b/>
                <w:color w:val="FFFFFF" w:themeColor="background1"/>
              </w:rPr>
            </w:pPr>
            <w:r w:rsidRPr="008D43D7">
              <w:rPr>
                <w:b/>
                <w:color w:val="FFFFFF" w:themeColor="background1"/>
              </w:rPr>
              <w:t>Score Needed to Pass</w:t>
            </w:r>
          </w:p>
        </w:tc>
        <w:tc>
          <w:tcPr>
            <w:tcW w:w="2203" w:type="dxa"/>
            <w:shd w:val="clear" w:color="auto" w:fill="548DD4" w:themeFill="text2" w:themeFillTint="99"/>
          </w:tcPr>
          <w:p w:rsidR="00E63E72" w:rsidRPr="008D43D7" w:rsidRDefault="00E63E72" w:rsidP="00E63E72">
            <w:pPr>
              <w:jc w:val="center"/>
              <w:rPr>
                <w:b/>
                <w:color w:val="FFFFFF" w:themeColor="background1"/>
              </w:rPr>
            </w:pPr>
            <w:r w:rsidRPr="008D43D7">
              <w:rPr>
                <w:b/>
                <w:color w:val="FFFFFF" w:themeColor="background1"/>
              </w:rPr>
              <w:t># of Students Passed</w:t>
            </w:r>
          </w:p>
        </w:tc>
        <w:tc>
          <w:tcPr>
            <w:tcW w:w="2204" w:type="dxa"/>
            <w:shd w:val="clear" w:color="auto" w:fill="548DD4" w:themeFill="text2" w:themeFillTint="99"/>
          </w:tcPr>
          <w:p w:rsidR="00E63E72" w:rsidRPr="008D43D7" w:rsidRDefault="00E63E72" w:rsidP="00E63E72">
            <w:pPr>
              <w:jc w:val="center"/>
              <w:rPr>
                <w:b/>
                <w:color w:val="FFFFFF" w:themeColor="background1"/>
              </w:rPr>
            </w:pPr>
            <w:r w:rsidRPr="008D43D7">
              <w:rPr>
                <w:b/>
                <w:color w:val="FFFFFF" w:themeColor="background1"/>
              </w:rPr>
              <w:t>% of Students Passed</w:t>
            </w:r>
          </w:p>
        </w:tc>
      </w:tr>
      <w:tr w:rsidR="00E63E72" w:rsidTr="00E63E72">
        <w:tc>
          <w:tcPr>
            <w:tcW w:w="2203" w:type="dxa"/>
          </w:tcPr>
          <w:p w:rsidR="00E63E72" w:rsidRDefault="00E63E72" w:rsidP="00E63E72">
            <w:r>
              <w:t>Fall 2012</w:t>
            </w:r>
          </w:p>
        </w:tc>
        <w:tc>
          <w:tcPr>
            <w:tcW w:w="2203" w:type="dxa"/>
          </w:tcPr>
          <w:p w:rsidR="00E63E72" w:rsidRDefault="00E63E72" w:rsidP="00E63E72">
            <w:pPr>
              <w:jc w:val="center"/>
            </w:pPr>
            <w:r>
              <w:t>534</w:t>
            </w:r>
          </w:p>
        </w:tc>
        <w:tc>
          <w:tcPr>
            <w:tcW w:w="2203" w:type="dxa"/>
          </w:tcPr>
          <w:p w:rsidR="00E63E72" w:rsidRDefault="00E63E72" w:rsidP="00E63E72">
            <w:pPr>
              <w:jc w:val="center"/>
            </w:pPr>
            <w:r>
              <w:t>70%</w:t>
            </w:r>
          </w:p>
        </w:tc>
        <w:tc>
          <w:tcPr>
            <w:tcW w:w="2203" w:type="dxa"/>
          </w:tcPr>
          <w:p w:rsidR="00E63E72" w:rsidRDefault="00E63E72" w:rsidP="00E63E72">
            <w:pPr>
              <w:jc w:val="center"/>
            </w:pPr>
            <w:r>
              <w:t>503</w:t>
            </w:r>
          </w:p>
        </w:tc>
        <w:tc>
          <w:tcPr>
            <w:tcW w:w="2204" w:type="dxa"/>
          </w:tcPr>
          <w:p w:rsidR="00E63E72" w:rsidRDefault="00E63E72" w:rsidP="00E63E72">
            <w:pPr>
              <w:jc w:val="center"/>
            </w:pPr>
            <w:r>
              <w:t>94%</w:t>
            </w:r>
          </w:p>
        </w:tc>
      </w:tr>
      <w:tr w:rsidR="00E63E72" w:rsidTr="00E63E72">
        <w:tc>
          <w:tcPr>
            <w:tcW w:w="11016" w:type="dxa"/>
            <w:gridSpan w:val="5"/>
          </w:tcPr>
          <w:p w:rsidR="00E63E72" w:rsidRDefault="00E63E72" w:rsidP="00E63E72">
            <w:r w:rsidRPr="00AB62BB">
              <w:rPr>
                <w:i/>
              </w:rPr>
              <w:t>Source:  Office of Research and Strategic Planning</w:t>
            </w:r>
          </w:p>
        </w:tc>
      </w:tr>
    </w:tbl>
    <w:p w:rsidR="00CA7369" w:rsidRDefault="00CA7369" w:rsidP="00CA7369">
      <w:pPr>
        <w:rPr>
          <w:rFonts w:asciiTheme="majorHAnsi" w:eastAsiaTheme="majorEastAsia" w:hAnsiTheme="majorHAnsi" w:cstheme="majorBidi"/>
          <w:b/>
          <w:bCs/>
          <w:color w:val="4F81BD" w:themeColor="accent1"/>
        </w:rPr>
      </w:pPr>
      <w:r>
        <w:br w:type="page"/>
      </w:r>
    </w:p>
    <w:p w:rsidR="00C10C11" w:rsidRDefault="00C35D4E" w:rsidP="00C10C11">
      <w:pPr>
        <w:pStyle w:val="Heading3"/>
      </w:pPr>
      <w:bookmarkStart w:id="75" w:name="_Toc351980772"/>
      <w:r>
        <w:lastRenderedPageBreak/>
        <w:t>Graduate Survey</w:t>
      </w:r>
      <w:bookmarkEnd w:id="75"/>
    </w:p>
    <w:p w:rsidR="00C10C11" w:rsidRDefault="00C10C11" w:rsidP="00C10C11">
      <w:r>
        <w:t>The Graduate Survey is distributed to graduates prior to each graduation ceremony by the Office of Research and Strategic Planning.  This survey provides demographic information such</w:t>
      </w:r>
      <w:r w:rsidR="00C23373">
        <w:t xml:space="preserve"> as</w:t>
      </w:r>
      <w:r>
        <w:t xml:space="preserve"> age</w:t>
      </w:r>
      <w:r w:rsidR="00C23373">
        <w:t>, race and gender (Table</w:t>
      </w:r>
      <w:r w:rsidR="00EF4A14">
        <w:t xml:space="preserve"> </w:t>
      </w:r>
      <w:r w:rsidR="00E76ACE">
        <w:t>4</w:t>
      </w:r>
      <w:r w:rsidR="00733B66">
        <w:t>6</w:t>
      </w:r>
      <w:r w:rsidR="00716F23">
        <w:t xml:space="preserve">, page </w:t>
      </w:r>
      <w:r w:rsidR="0008765E">
        <w:t>5</w:t>
      </w:r>
      <w:r w:rsidR="009C0085">
        <w:t>9</w:t>
      </w:r>
      <w:r w:rsidR="00C23373">
        <w:t>)</w:t>
      </w:r>
      <w:r>
        <w:t xml:space="preserve">.  In addition, </w:t>
      </w:r>
      <w:r w:rsidR="00D974C1">
        <w:t>it provides information data on the</w:t>
      </w:r>
      <w:r>
        <w:t xml:space="preserve"> number of hours the student worked while taking classes</w:t>
      </w:r>
      <w:r w:rsidR="00EF0CA9">
        <w:t xml:space="preserve"> (</w:t>
      </w:r>
      <w:r w:rsidR="00EF4A14">
        <w:t>Graph 3</w:t>
      </w:r>
      <w:r w:rsidR="00716F23">
        <w:t xml:space="preserve">, page </w:t>
      </w:r>
      <w:r w:rsidR="0008765E">
        <w:t>6</w:t>
      </w:r>
      <w:r w:rsidR="009C0085">
        <w:t>1</w:t>
      </w:r>
      <w:r w:rsidR="005915C4">
        <w:t>)</w:t>
      </w:r>
      <w:r>
        <w:t xml:space="preserve"> and </w:t>
      </w:r>
      <w:r w:rsidR="00EF4A14">
        <w:t>why they chose OTC</w:t>
      </w:r>
      <w:r w:rsidR="005915C4">
        <w:t xml:space="preserve"> (</w:t>
      </w:r>
      <w:r w:rsidR="00EF4A14">
        <w:t>Graph 4</w:t>
      </w:r>
      <w:r w:rsidR="00716F23">
        <w:t>, page</w:t>
      </w:r>
      <w:r w:rsidR="0008765E">
        <w:t xml:space="preserve"> 6</w:t>
      </w:r>
      <w:r w:rsidR="009C0085">
        <w:t>1</w:t>
      </w:r>
      <w:r w:rsidR="005915C4">
        <w:t>)</w:t>
      </w:r>
      <w:r>
        <w:t xml:space="preserve">. </w:t>
      </w:r>
      <w:r w:rsidR="005915C4">
        <w:t xml:space="preserve">Table </w:t>
      </w:r>
      <w:r w:rsidR="00E76ACE">
        <w:t>4</w:t>
      </w:r>
      <w:r w:rsidR="00733B66">
        <w:t>7</w:t>
      </w:r>
      <w:r w:rsidR="00716F23">
        <w:t xml:space="preserve">, page </w:t>
      </w:r>
      <w:r w:rsidR="009C0085">
        <w:t>60</w:t>
      </w:r>
      <w:r w:rsidR="00716F23">
        <w:t>,</w:t>
      </w:r>
      <w:r w:rsidR="00D974C1">
        <w:t xml:space="preserve"> provides</w:t>
      </w:r>
      <w:r>
        <w:t xml:space="preserve"> data concerning the students’ perceptions on the contribution the college made on six college competencies: written communication, oral communication, mathematical problem solving, critical thinking, application of technology, and community awareness.  </w:t>
      </w:r>
      <w:r w:rsidR="00D974C1">
        <w:t xml:space="preserve"> The results are used to gauge overall institutional effectiveness and provide feedback necessary to improve </w:t>
      </w:r>
      <w:r w:rsidR="00716F23">
        <w:t xml:space="preserve">the </w:t>
      </w:r>
      <w:r w:rsidR="00D974C1">
        <w:t>student</w:t>
      </w:r>
      <w:r w:rsidR="00FD0460">
        <w:t>s’</w:t>
      </w:r>
      <w:r w:rsidR="00716F23">
        <w:t xml:space="preserve"> perception of their </w:t>
      </w:r>
      <w:r w:rsidR="00D974C1">
        <w:t>learning</w:t>
      </w:r>
      <w:r w:rsidR="00FD0460">
        <w:t xml:space="preserve"> experience</w:t>
      </w:r>
      <w:r w:rsidR="00D974C1">
        <w:t>.</w:t>
      </w:r>
    </w:p>
    <w:p w:rsidR="00985BAA" w:rsidRPr="00380F0B" w:rsidRDefault="00985BAA" w:rsidP="009801BA">
      <w:pPr>
        <w:pStyle w:val="Heading4"/>
        <w:spacing w:line="360" w:lineRule="auto"/>
        <w:rPr>
          <w:color w:val="548DD4" w:themeColor="text2" w:themeTint="99"/>
        </w:rPr>
      </w:pPr>
      <w:bookmarkStart w:id="76" w:name="_Toc351980773"/>
      <w:proofErr w:type="gramStart"/>
      <w:r w:rsidRPr="00380F0B">
        <w:rPr>
          <w:color w:val="548DD4" w:themeColor="text2" w:themeTint="99"/>
        </w:rPr>
        <w:t>Table</w:t>
      </w:r>
      <w:r w:rsidR="00636ED2" w:rsidRPr="00380F0B">
        <w:rPr>
          <w:color w:val="548DD4" w:themeColor="text2" w:themeTint="99"/>
        </w:rPr>
        <w:t xml:space="preserve"> </w:t>
      </w:r>
      <w:r w:rsidR="00E76ACE" w:rsidRPr="00380F0B">
        <w:rPr>
          <w:color w:val="548DD4" w:themeColor="text2" w:themeTint="99"/>
        </w:rPr>
        <w:t>4</w:t>
      </w:r>
      <w:r w:rsidR="00733B66" w:rsidRPr="00380F0B">
        <w:rPr>
          <w:color w:val="548DD4" w:themeColor="text2" w:themeTint="99"/>
        </w:rPr>
        <w:t>6</w:t>
      </w:r>
      <w:r w:rsidRPr="00380F0B">
        <w:rPr>
          <w:color w:val="548DD4" w:themeColor="text2" w:themeTint="99"/>
        </w:rPr>
        <w:t>.</w:t>
      </w:r>
      <w:proofErr w:type="gramEnd"/>
      <w:r w:rsidRPr="00380F0B">
        <w:rPr>
          <w:color w:val="548DD4" w:themeColor="text2" w:themeTint="99"/>
        </w:rPr>
        <w:t xml:space="preserve">  Demographic Information</w:t>
      </w:r>
      <w:bookmarkEnd w:id="76"/>
    </w:p>
    <w:tbl>
      <w:tblPr>
        <w:tblStyle w:val="TableGrid"/>
        <w:tblW w:w="0" w:type="auto"/>
        <w:tblLook w:val="04A0" w:firstRow="1" w:lastRow="0" w:firstColumn="1" w:lastColumn="0" w:noHBand="0" w:noVBand="1"/>
      </w:tblPr>
      <w:tblGrid>
        <w:gridCol w:w="5148"/>
        <w:gridCol w:w="5148"/>
      </w:tblGrid>
      <w:tr w:rsidR="00985BAA" w:rsidTr="00985BAA">
        <w:tc>
          <w:tcPr>
            <w:tcW w:w="5148" w:type="dxa"/>
            <w:tcBorders>
              <w:bottom w:val="single" w:sz="4" w:space="0" w:color="000000" w:themeColor="text1"/>
            </w:tcBorders>
            <w:shd w:val="clear" w:color="auto" w:fill="548DD4" w:themeFill="text2" w:themeFillTint="99"/>
          </w:tcPr>
          <w:p w:rsidR="00985BAA" w:rsidRPr="00985BAA" w:rsidRDefault="00985BAA" w:rsidP="00985BAA">
            <w:pPr>
              <w:jc w:val="center"/>
              <w:rPr>
                <w:b/>
                <w:color w:val="FFFFFF" w:themeColor="background1"/>
              </w:rPr>
            </w:pPr>
            <w:r w:rsidRPr="00985BAA">
              <w:rPr>
                <w:b/>
                <w:color w:val="FFFFFF" w:themeColor="background1"/>
              </w:rPr>
              <w:t>Demographic Type</w:t>
            </w:r>
          </w:p>
        </w:tc>
        <w:tc>
          <w:tcPr>
            <w:tcW w:w="5148" w:type="dxa"/>
            <w:tcBorders>
              <w:bottom w:val="single" w:sz="4" w:space="0" w:color="000000" w:themeColor="text1"/>
            </w:tcBorders>
            <w:shd w:val="clear" w:color="auto" w:fill="548DD4" w:themeFill="text2" w:themeFillTint="99"/>
          </w:tcPr>
          <w:p w:rsidR="00985BAA" w:rsidRPr="00985BAA" w:rsidRDefault="00985BAA" w:rsidP="00985BAA">
            <w:pPr>
              <w:jc w:val="center"/>
              <w:rPr>
                <w:b/>
                <w:color w:val="FFFFFF" w:themeColor="background1"/>
              </w:rPr>
            </w:pPr>
            <w:r w:rsidRPr="00985BAA">
              <w:rPr>
                <w:b/>
                <w:color w:val="FFFFFF" w:themeColor="background1"/>
              </w:rPr>
              <w:t>Percent of Respondents</w:t>
            </w:r>
          </w:p>
        </w:tc>
      </w:tr>
      <w:tr w:rsidR="00985BAA" w:rsidTr="00985BAA">
        <w:tc>
          <w:tcPr>
            <w:tcW w:w="5148" w:type="dxa"/>
            <w:shd w:val="clear" w:color="auto" w:fill="C6D9F1" w:themeFill="text2" w:themeFillTint="33"/>
          </w:tcPr>
          <w:p w:rsidR="00985BAA" w:rsidRDefault="00985BAA" w:rsidP="00985BAA">
            <w:pPr>
              <w:jc w:val="center"/>
            </w:pPr>
            <w:r>
              <w:t>Age</w:t>
            </w:r>
          </w:p>
        </w:tc>
        <w:tc>
          <w:tcPr>
            <w:tcW w:w="5148" w:type="dxa"/>
            <w:shd w:val="clear" w:color="auto" w:fill="C6D9F1" w:themeFill="text2" w:themeFillTint="33"/>
          </w:tcPr>
          <w:p w:rsidR="00985BAA" w:rsidRDefault="00985BAA" w:rsidP="00985BAA">
            <w:pPr>
              <w:jc w:val="center"/>
            </w:pPr>
            <w:r>
              <w:t>Percent of Respondents</w:t>
            </w:r>
          </w:p>
        </w:tc>
      </w:tr>
      <w:tr w:rsidR="00380F0B" w:rsidTr="00985BAA">
        <w:tc>
          <w:tcPr>
            <w:tcW w:w="5148" w:type="dxa"/>
          </w:tcPr>
          <w:p w:rsidR="00380F0B" w:rsidRPr="00D70273" w:rsidRDefault="00380F0B" w:rsidP="00380F0B">
            <w:r w:rsidRPr="00D70273">
              <w:t>18 to 19</w:t>
            </w:r>
          </w:p>
        </w:tc>
        <w:tc>
          <w:tcPr>
            <w:tcW w:w="5148" w:type="dxa"/>
          </w:tcPr>
          <w:p w:rsidR="00380F0B" w:rsidRPr="00D70273" w:rsidRDefault="008F1757" w:rsidP="00380F0B">
            <w:pPr>
              <w:jc w:val="center"/>
            </w:pPr>
            <w:r>
              <w:t>2</w:t>
            </w:r>
            <w:r w:rsidR="00380F0B" w:rsidRPr="00D70273">
              <w:t>%</w:t>
            </w:r>
          </w:p>
        </w:tc>
      </w:tr>
      <w:tr w:rsidR="00380F0B" w:rsidTr="00985BAA">
        <w:tc>
          <w:tcPr>
            <w:tcW w:w="5148" w:type="dxa"/>
          </w:tcPr>
          <w:p w:rsidR="00380F0B" w:rsidRPr="00D70273" w:rsidRDefault="00380F0B" w:rsidP="00380F0B">
            <w:r w:rsidRPr="00D70273">
              <w:t>20 to 21</w:t>
            </w:r>
          </w:p>
        </w:tc>
        <w:tc>
          <w:tcPr>
            <w:tcW w:w="5148" w:type="dxa"/>
          </w:tcPr>
          <w:p w:rsidR="00380F0B" w:rsidRPr="00D70273" w:rsidRDefault="008F1757" w:rsidP="00380F0B">
            <w:pPr>
              <w:jc w:val="center"/>
            </w:pPr>
            <w:r>
              <w:t>23</w:t>
            </w:r>
            <w:r w:rsidR="00380F0B" w:rsidRPr="00D70273">
              <w:t>%</w:t>
            </w:r>
          </w:p>
        </w:tc>
      </w:tr>
      <w:tr w:rsidR="00380F0B" w:rsidTr="00985BAA">
        <w:tc>
          <w:tcPr>
            <w:tcW w:w="5148" w:type="dxa"/>
          </w:tcPr>
          <w:p w:rsidR="00380F0B" w:rsidRPr="00D70273" w:rsidRDefault="00380F0B" w:rsidP="00380F0B">
            <w:r w:rsidRPr="00D70273">
              <w:t>22 to 24</w:t>
            </w:r>
          </w:p>
        </w:tc>
        <w:tc>
          <w:tcPr>
            <w:tcW w:w="5148" w:type="dxa"/>
          </w:tcPr>
          <w:p w:rsidR="00380F0B" w:rsidRPr="00D70273" w:rsidRDefault="00AD068B" w:rsidP="00380F0B">
            <w:pPr>
              <w:jc w:val="center"/>
            </w:pPr>
            <w:r>
              <w:t>16</w:t>
            </w:r>
            <w:r w:rsidR="00380F0B" w:rsidRPr="00D70273">
              <w:t>%</w:t>
            </w:r>
          </w:p>
        </w:tc>
      </w:tr>
      <w:tr w:rsidR="00380F0B" w:rsidTr="00985BAA">
        <w:tc>
          <w:tcPr>
            <w:tcW w:w="5148" w:type="dxa"/>
          </w:tcPr>
          <w:p w:rsidR="00380F0B" w:rsidRPr="00D70273" w:rsidRDefault="00380F0B" w:rsidP="00380F0B">
            <w:r w:rsidRPr="00D70273">
              <w:t>25 to 29</w:t>
            </w:r>
          </w:p>
        </w:tc>
        <w:tc>
          <w:tcPr>
            <w:tcW w:w="5148" w:type="dxa"/>
          </w:tcPr>
          <w:p w:rsidR="00380F0B" w:rsidRPr="00D70273" w:rsidRDefault="00AD068B" w:rsidP="00380F0B">
            <w:pPr>
              <w:jc w:val="center"/>
            </w:pPr>
            <w:r>
              <w:t>18</w:t>
            </w:r>
            <w:r w:rsidR="00380F0B" w:rsidRPr="00D70273">
              <w:t>%</w:t>
            </w:r>
          </w:p>
        </w:tc>
      </w:tr>
      <w:tr w:rsidR="00380F0B" w:rsidTr="00985BAA">
        <w:tc>
          <w:tcPr>
            <w:tcW w:w="5148" w:type="dxa"/>
          </w:tcPr>
          <w:p w:rsidR="00380F0B" w:rsidRPr="00D70273" w:rsidRDefault="00380F0B" w:rsidP="00380F0B">
            <w:r w:rsidRPr="00D70273">
              <w:t>30 to 34</w:t>
            </w:r>
          </w:p>
        </w:tc>
        <w:tc>
          <w:tcPr>
            <w:tcW w:w="5148" w:type="dxa"/>
          </w:tcPr>
          <w:p w:rsidR="00380F0B" w:rsidRPr="00D70273" w:rsidRDefault="00AD068B" w:rsidP="00380F0B">
            <w:pPr>
              <w:jc w:val="center"/>
            </w:pPr>
            <w:r>
              <w:t>15</w:t>
            </w:r>
            <w:r w:rsidR="00380F0B" w:rsidRPr="00D70273">
              <w:t>%</w:t>
            </w:r>
          </w:p>
        </w:tc>
      </w:tr>
      <w:tr w:rsidR="00380F0B" w:rsidTr="00985BAA">
        <w:tc>
          <w:tcPr>
            <w:tcW w:w="5148" w:type="dxa"/>
          </w:tcPr>
          <w:p w:rsidR="00380F0B" w:rsidRPr="00D70273" w:rsidRDefault="00380F0B" w:rsidP="00380F0B">
            <w:r w:rsidRPr="00D70273">
              <w:t>35 to 39</w:t>
            </w:r>
          </w:p>
        </w:tc>
        <w:tc>
          <w:tcPr>
            <w:tcW w:w="5148" w:type="dxa"/>
          </w:tcPr>
          <w:p w:rsidR="00380F0B" w:rsidRPr="00D70273" w:rsidRDefault="00380F0B" w:rsidP="00380F0B">
            <w:pPr>
              <w:jc w:val="center"/>
            </w:pPr>
            <w:r w:rsidRPr="00D70273">
              <w:t>9%</w:t>
            </w:r>
          </w:p>
        </w:tc>
      </w:tr>
      <w:tr w:rsidR="00380F0B" w:rsidTr="00985BAA">
        <w:tc>
          <w:tcPr>
            <w:tcW w:w="5148" w:type="dxa"/>
          </w:tcPr>
          <w:p w:rsidR="00380F0B" w:rsidRPr="00D70273" w:rsidRDefault="00380F0B" w:rsidP="00380F0B">
            <w:r w:rsidRPr="00D70273">
              <w:t>40 to 49</w:t>
            </w:r>
          </w:p>
        </w:tc>
        <w:tc>
          <w:tcPr>
            <w:tcW w:w="5148" w:type="dxa"/>
          </w:tcPr>
          <w:p w:rsidR="00380F0B" w:rsidRPr="00D70273" w:rsidRDefault="00AD068B" w:rsidP="00380F0B">
            <w:pPr>
              <w:jc w:val="center"/>
            </w:pPr>
            <w:r>
              <w:t>10</w:t>
            </w:r>
            <w:r w:rsidR="00380F0B" w:rsidRPr="00D70273">
              <w:t>%</w:t>
            </w:r>
          </w:p>
        </w:tc>
      </w:tr>
      <w:tr w:rsidR="00380F0B" w:rsidTr="00985BAA">
        <w:tc>
          <w:tcPr>
            <w:tcW w:w="5148" w:type="dxa"/>
          </w:tcPr>
          <w:p w:rsidR="00380F0B" w:rsidRPr="00D70273" w:rsidRDefault="00380F0B" w:rsidP="00380F0B">
            <w:r w:rsidRPr="00D70273">
              <w:t>50 to 64</w:t>
            </w:r>
          </w:p>
        </w:tc>
        <w:tc>
          <w:tcPr>
            <w:tcW w:w="5148" w:type="dxa"/>
          </w:tcPr>
          <w:p w:rsidR="00380F0B" w:rsidRPr="00D70273" w:rsidRDefault="00AD068B" w:rsidP="00380F0B">
            <w:pPr>
              <w:jc w:val="center"/>
            </w:pPr>
            <w:r>
              <w:t>6</w:t>
            </w:r>
            <w:r w:rsidR="00380F0B" w:rsidRPr="00D70273">
              <w:t>%</w:t>
            </w:r>
          </w:p>
        </w:tc>
      </w:tr>
      <w:tr w:rsidR="00380F0B" w:rsidTr="00985BAA">
        <w:tc>
          <w:tcPr>
            <w:tcW w:w="5148" w:type="dxa"/>
            <w:tcBorders>
              <w:bottom w:val="single" w:sz="4" w:space="0" w:color="000000" w:themeColor="text1"/>
            </w:tcBorders>
          </w:tcPr>
          <w:p w:rsidR="00380F0B" w:rsidRPr="00D70273" w:rsidRDefault="00380F0B" w:rsidP="00380F0B">
            <w:r w:rsidRPr="00D70273">
              <w:t>Over 65</w:t>
            </w:r>
          </w:p>
        </w:tc>
        <w:tc>
          <w:tcPr>
            <w:tcW w:w="5148" w:type="dxa"/>
            <w:tcBorders>
              <w:bottom w:val="single" w:sz="4" w:space="0" w:color="000000" w:themeColor="text1"/>
            </w:tcBorders>
          </w:tcPr>
          <w:p w:rsidR="00380F0B" w:rsidRPr="00D70273" w:rsidRDefault="00380F0B" w:rsidP="00380F0B">
            <w:pPr>
              <w:jc w:val="center"/>
            </w:pPr>
            <w:r w:rsidRPr="00D70273">
              <w:t>0%</w:t>
            </w:r>
          </w:p>
        </w:tc>
      </w:tr>
      <w:tr w:rsidR="00380F0B" w:rsidTr="00C62997">
        <w:trPr>
          <w:trHeight w:val="107"/>
        </w:trPr>
        <w:tc>
          <w:tcPr>
            <w:tcW w:w="5148" w:type="dxa"/>
            <w:shd w:val="clear" w:color="auto" w:fill="C6D9F1" w:themeFill="text2" w:themeFillTint="33"/>
          </w:tcPr>
          <w:p w:rsidR="00380F0B" w:rsidRPr="00D70273" w:rsidRDefault="00380F0B" w:rsidP="00380F0B">
            <w:pPr>
              <w:jc w:val="center"/>
            </w:pPr>
            <w:r w:rsidRPr="00D70273">
              <w:t>Race/Ethnicity</w:t>
            </w:r>
          </w:p>
        </w:tc>
        <w:tc>
          <w:tcPr>
            <w:tcW w:w="5148" w:type="dxa"/>
            <w:shd w:val="clear" w:color="auto" w:fill="C6D9F1" w:themeFill="text2" w:themeFillTint="33"/>
          </w:tcPr>
          <w:p w:rsidR="00380F0B" w:rsidRPr="00D70273" w:rsidRDefault="00380F0B" w:rsidP="00380F0B">
            <w:pPr>
              <w:jc w:val="center"/>
            </w:pPr>
            <w:r w:rsidRPr="00D70273">
              <w:t>Percent of Respondents</w:t>
            </w:r>
          </w:p>
        </w:tc>
      </w:tr>
      <w:tr w:rsidR="00380F0B" w:rsidTr="00985BAA">
        <w:tc>
          <w:tcPr>
            <w:tcW w:w="5148" w:type="dxa"/>
          </w:tcPr>
          <w:p w:rsidR="00380F0B" w:rsidRPr="00D70273" w:rsidRDefault="00380F0B" w:rsidP="00380F0B">
            <w:r w:rsidRPr="00D70273">
              <w:t>Non-Resident Alien</w:t>
            </w:r>
          </w:p>
        </w:tc>
        <w:tc>
          <w:tcPr>
            <w:tcW w:w="5148" w:type="dxa"/>
          </w:tcPr>
          <w:p w:rsidR="00380F0B" w:rsidRPr="00D70273" w:rsidRDefault="00380F0B" w:rsidP="00380F0B">
            <w:pPr>
              <w:jc w:val="center"/>
            </w:pPr>
            <w:r w:rsidRPr="00D70273">
              <w:t>0%</w:t>
            </w:r>
          </w:p>
        </w:tc>
      </w:tr>
      <w:tr w:rsidR="00380F0B" w:rsidTr="00985BAA">
        <w:tc>
          <w:tcPr>
            <w:tcW w:w="5148" w:type="dxa"/>
          </w:tcPr>
          <w:p w:rsidR="00380F0B" w:rsidRPr="00D70273" w:rsidRDefault="00380F0B" w:rsidP="00380F0B">
            <w:r w:rsidRPr="00D70273">
              <w:t>American Indian/Alaskan Native</w:t>
            </w:r>
          </w:p>
        </w:tc>
        <w:tc>
          <w:tcPr>
            <w:tcW w:w="5148" w:type="dxa"/>
          </w:tcPr>
          <w:p w:rsidR="00380F0B" w:rsidRPr="00D70273" w:rsidRDefault="001E7071" w:rsidP="00380F0B">
            <w:pPr>
              <w:jc w:val="center"/>
            </w:pPr>
            <w:r>
              <w:t>2</w:t>
            </w:r>
            <w:r w:rsidR="00380F0B" w:rsidRPr="00D70273">
              <w:t>%</w:t>
            </w:r>
          </w:p>
        </w:tc>
      </w:tr>
      <w:tr w:rsidR="00380F0B" w:rsidTr="00985BAA">
        <w:tc>
          <w:tcPr>
            <w:tcW w:w="5148" w:type="dxa"/>
          </w:tcPr>
          <w:p w:rsidR="00380F0B" w:rsidRPr="00D70273" w:rsidRDefault="00380F0B" w:rsidP="00380F0B">
            <w:r w:rsidRPr="00D70273">
              <w:t>Black, Non-Hispanic</w:t>
            </w:r>
          </w:p>
        </w:tc>
        <w:tc>
          <w:tcPr>
            <w:tcW w:w="5148" w:type="dxa"/>
          </w:tcPr>
          <w:p w:rsidR="00380F0B" w:rsidRPr="00D70273" w:rsidRDefault="00380F0B" w:rsidP="00380F0B">
            <w:pPr>
              <w:jc w:val="center"/>
            </w:pPr>
            <w:r w:rsidRPr="00D70273">
              <w:t>2%</w:t>
            </w:r>
          </w:p>
        </w:tc>
      </w:tr>
      <w:tr w:rsidR="00380F0B" w:rsidTr="00985BAA">
        <w:tc>
          <w:tcPr>
            <w:tcW w:w="5148" w:type="dxa"/>
          </w:tcPr>
          <w:p w:rsidR="00380F0B" w:rsidRPr="00D70273" w:rsidRDefault="00380F0B" w:rsidP="00380F0B">
            <w:r w:rsidRPr="00D70273">
              <w:t>White, Non-Hispanic</w:t>
            </w:r>
          </w:p>
        </w:tc>
        <w:tc>
          <w:tcPr>
            <w:tcW w:w="5148" w:type="dxa"/>
          </w:tcPr>
          <w:p w:rsidR="00380F0B" w:rsidRPr="00D70273" w:rsidRDefault="001E7071" w:rsidP="00380F0B">
            <w:pPr>
              <w:jc w:val="center"/>
            </w:pPr>
            <w:r>
              <w:t>89</w:t>
            </w:r>
            <w:r w:rsidR="00380F0B" w:rsidRPr="00D70273">
              <w:t>%</w:t>
            </w:r>
          </w:p>
        </w:tc>
      </w:tr>
      <w:tr w:rsidR="00380F0B" w:rsidTr="00985BAA">
        <w:tc>
          <w:tcPr>
            <w:tcW w:w="5148" w:type="dxa"/>
          </w:tcPr>
          <w:p w:rsidR="00380F0B" w:rsidRPr="00D70273" w:rsidRDefault="00380F0B" w:rsidP="00380F0B">
            <w:r w:rsidRPr="00D70273">
              <w:t>Hispanic</w:t>
            </w:r>
          </w:p>
        </w:tc>
        <w:tc>
          <w:tcPr>
            <w:tcW w:w="5148" w:type="dxa"/>
          </w:tcPr>
          <w:p w:rsidR="00380F0B" w:rsidRPr="00D70273" w:rsidRDefault="00380F0B" w:rsidP="00380F0B">
            <w:pPr>
              <w:jc w:val="center"/>
            </w:pPr>
            <w:r w:rsidRPr="00D70273">
              <w:t>2%</w:t>
            </w:r>
          </w:p>
        </w:tc>
      </w:tr>
      <w:tr w:rsidR="00380F0B" w:rsidTr="00985BAA">
        <w:tc>
          <w:tcPr>
            <w:tcW w:w="5148" w:type="dxa"/>
          </w:tcPr>
          <w:p w:rsidR="00380F0B" w:rsidRPr="00D70273" w:rsidRDefault="00380F0B" w:rsidP="00380F0B">
            <w:r w:rsidRPr="00D70273">
              <w:t>Asian/Pacific Islander</w:t>
            </w:r>
          </w:p>
        </w:tc>
        <w:tc>
          <w:tcPr>
            <w:tcW w:w="5148" w:type="dxa"/>
          </w:tcPr>
          <w:p w:rsidR="00380F0B" w:rsidRPr="00D70273" w:rsidRDefault="00380F0B" w:rsidP="00380F0B">
            <w:pPr>
              <w:jc w:val="center"/>
            </w:pPr>
            <w:r w:rsidRPr="00D70273">
              <w:t>1%</w:t>
            </w:r>
          </w:p>
        </w:tc>
      </w:tr>
      <w:tr w:rsidR="00380F0B" w:rsidTr="00985BAA">
        <w:tc>
          <w:tcPr>
            <w:tcW w:w="5148" w:type="dxa"/>
          </w:tcPr>
          <w:p w:rsidR="00380F0B" w:rsidRPr="00D70273" w:rsidRDefault="00380F0B" w:rsidP="00380F0B">
            <w:r w:rsidRPr="00D70273">
              <w:t>Other</w:t>
            </w:r>
          </w:p>
        </w:tc>
        <w:tc>
          <w:tcPr>
            <w:tcW w:w="5148" w:type="dxa"/>
          </w:tcPr>
          <w:p w:rsidR="00380F0B" w:rsidRPr="00D70273" w:rsidRDefault="00380F0B" w:rsidP="00380F0B">
            <w:pPr>
              <w:jc w:val="center"/>
            </w:pPr>
            <w:r w:rsidRPr="00D70273">
              <w:t>1%</w:t>
            </w:r>
          </w:p>
        </w:tc>
      </w:tr>
      <w:tr w:rsidR="00380F0B" w:rsidTr="00C23373">
        <w:tc>
          <w:tcPr>
            <w:tcW w:w="5148" w:type="dxa"/>
            <w:tcBorders>
              <w:bottom w:val="single" w:sz="4" w:space="0" w:color="000000" w:themeColor="text1"/>
            </w:tcBorders>
          </w:tcPr>
          <w:p w:rsidR="00380F0B" w:rsidRPr="00D70273" w:rsidRDefault="00380F0B" w:rsidP="00380F0B">
            <w:r w:rsidRPr="00D70273">
              <w:t>Prefer not to say</w:t>
            </w:r>
          </w:p>
        </w:tc>
        <w:tc>
          <w:tcPr>
            <w:tcW w:w="5148" w:type="dxa"/>
            <w:tcBorders>
              <w:bottom w:val="single" w:sz="4" w:space="0" w:color="000000" w:themeColor="text1"/>
            </w:tcBorders>
          </w:tcPr>
          <w:p w:rsidR="00380F0B" w:rsidRPr="00D70273" w:rsidRDefault="00380F0B" w:rsidP="00380F0B">
            <w:pPr>
              <w:jc w:val="center"/>
            </w:pPr>
            <w:r w:rsidRPr="00D70273">
              <w:t>3%</w:t>
            </w:r>
          </w:p>
        </w:tc>
      </w:tr>
      <w:tr w:rsidR="00380F0B" w:rsidTr="00C62997">
        <w:trPr>
          <w:trHeight w:val="107"/>
        </w:trPr>
        <w:tc>
          <w:tcPr>
            <w:tcW w:w="5148" w:type="dxa"/>
            <w:shd w:val="clear" w:color="auto" w:fill="C6D9F1" w:themeFill="text2" w:themeFillTint="33"/>
          </w:tcPr>
          <w:p w:rsidR="00380F0B" w:rsidRDefault="00380F0B" w:rsidP="00C23373">
            <w:pPr>
              <w:jc w:val="center"/>
            </w:pPr>
            <w:r>
              <w:t>Gender</w:t>
            </w:r>
          </w:p>
        </w:tc>
        <w:tc>
          <w:tcPr>
            <w:tcW w:w="5148" w:type="dxa"/>
            <w:shd w:val="clear" w:color="auto" w:fill="C6D9F1" w:themeFill="text2" w:themeFillTint="33"/>
          </w:tcPr>
          <w:p w:rsidR="00380F0B" w:rsidRDefault="00380F0B" w:rsidP="00B55B5A">
            <w:pPr>
              <w:jc w:val="center"/>
            </w:pPr>
            <w:r>
              <w:t>Percent of Respondents</w:t>
            </w:r>
          </w:p>
        </w:tc>
      </w:tr>
      <w:tr w:rsidR="00380F0B" w:rsidTr="00985BAA">
        <w:tc>
          <w:tcPr>
            <w:tcW w:w="5148" w:type="dxa"/>
          </w:tcPr>
          <w:p w:rsidR="00380F0B" w:rsidRDefault="00380F0B" w:rsidP="00C10C11">
            <w:r>
              <w:t>Male</w:t>
            </w:r>
          </w:p>
        </w:tc>
        <w:tc>
          <w:tcPr>
            <w:tcW w:w="5148" w:type="dxa"/>
          </w:tcPr>
          <w:p w:rsidR="00380F0B" w:rsidRPr="00380F0B" w:rsidRDefault="00995379" w:rsidP="00B55B5A">
            <w:pPr>
              <w:jc w:val="center"/>
            </w:pPr>
            <w:r>
              <w:t>36</w:t>
            </w:r>
            <w:r w:rsidR="00380F0B" w:rsidRPr="00380F0B">
              <w:t>%</w:t>
            </w:r>
          </w:p>
        </w:tc>
      </w:tr>
      <w:tr w:rsidR="00380F0B" w:rsidTr="00985BAA">
        <w:tc>
          <w:tcPr>
            <w:tcW w:w="5148" w:type="dxa"/>
          </w:tcPr>
          <w:p w:rsidR="00380F0B" w:rsidRDefault="00380F0B" w:rsidP="00C10C11">
            <w:r>
              <w:t>Female</w:t>
            </w:r>
          </w:p>
        </w:tc>
        <w:tc>
          <w:tcPr>
            <w:tcW w:w="5148" w:type="dxa"/>
          </w:tcPr>
          <w:p w:rsidR="00380F0B" w:rsidRPr="00380F0B" w:rsidRDefault="00380F0B" w:rsidP="00B55B5A">
            <w:pPr>
              <w:jc w:val="center"/>
            </w:pPr>
            <w:r w:rsidRPr="00380F0B">
              <w:t>6</w:t>
            </w:r>
            <w:r w:rsidR="00995379">
              <w:t>4</w:t>
            </w:r>
            <w:r w:rsidRPr="00380F0B">
              <w:t>%</w:t>
            </w:r>
          </w:p>
        </w:tc>
      </w:tr>
      <w:tr w:rsidR="00380F0B" w:rsidTr="00324429">
        <w:tc>
          <w:tcPr>
            <w:tcW w:w="10296" w:type="dxa"/>
            <w:gridSpan w:val="2"/>
          </w:tcPr>
          <w:p w:rsidR="00380F0B" w:rsidRPr="00AB62BB" w:rsidRDefault="00380F0B" w:rsidP="00C10C11">
            <w:pPr>
              <w:rPr>
                <w:i/>
              </w:rPr>
            </w:pPr>
            <w:r w:rsidRPr="00AB62BB">
              <w:rPr>
                <w:i/>
              </w:rPr>
              <w:t>Source:  Office of Research and Strategic Planning</w:t>
            </w:r>
          </w:p>
        </w:tc>
      </w:tr>
    </w:tbl>
    <w:p w:rsidR="005915C4" w:rsidRDefault="005915C4" w:rsidP="00EA0E1C">
      <w:pPr>
        <w:rPr>
          <w:rFonts w:asciiTheme="majorHAnsi" w:eastAsiaTheme="majorEastAsia" w:hAnsiTheme="majorHAnsi" w:cstheme="majorBidi"/>
          <w:color w:val="4F81BD" w:themeColor="accent1"/>
        </w:rPr>
      </w:pPr>
    </w:p>
    <w:p w:rsidR="00E1062E" w:rsidRDefault="00E1062E" w:rsidP="00EA0E1C">
      <w:pPr>
        <w:rPr>
          <w:rFonts w:asciiTheme="majorHAnsi" w:eastAsiaTheme="majorEastAsia" w:hAnsiTheme="majorHAnsi" w:cstheme="majorBidi"/>
          <w:color w:val="4F81BD" w:themeColor="accent1"/>
        </w:rPr>
      </w:pPr>
    </w:p>
    <w:p w:rsidR="00E1062E" w:rsidRDefault="00E1062E" w:rsidP="00EA0E1C">
      <w:pPr>
        <w:rPr>
          <w:rFonts w:asciiTheme="majorHAnsi" w:eastAsiaTheme="majorEastAsia" w:hAnsiTheme="majorHAnsi" w:cstheme="majorBidi"/>
          <w:color w:val="4F81BD" w:themeColor="accent1"/>
        </w:rPr>
      </w:pPr>
    </w:p>
    <w:p w:rsidR="00E1062E" w:rsidRDefault="00E1062E" w:rsidP="00EA0E1C">
      <w:pPr>
        <w:rPr>
          <w:rFonts w:asciiTheme="majorHAnsi" w:eastAsiaTheme="majorEastAsia" w:hAnsiTheme="majorHAnsi" w:cstheme="majorBidi"/>
          <w:color w:val="4F81BD" w:themeColor="accent1"/>
        </w:rPr>
      </w:pPr>
    </w:p>
    <w:p w:rsidR="00E1062E" w:rsidRDefault="00E1062E" w:rsidP="00EA0E1C">
      <w:pPr>
        <w:rPr>
          <w:rFonts w:asciiTheme="majorHAnsi" w:eastAsiaTheme="majorEastAsia" w:hAnsiTheme="majorHAnsi" w:cstheme="majorBidi"/>
          <w:color w:val="4F81BD" w:themeColor="accent1"/>
        </w:rPr>
      </w:pPr>
    </w:p>
    <w:p w:rsidR="00E1062E" w:rsidRPr="00EA0E1C" w:rsidRDefault="00E1062E" w:rsidP="00EA0E1C">
      <w:pPr>
        <w:rPr>
          <w:rFonts w:asciiTheme="majorHAnsi" w:eastAsiaTheme="majorEastAsia" w:hAnsiTheme="majorHAnsi" w:cstheme="majorBidi"/>
          <w:color w:val="4F81BD" w:themeColor="accent1"/>
        </w:rPr>
      </w:pPr>
    </w:p>
    <w:p w:rsidR="005915C4" w:rsidRDefault="001C4607" w:rsidP="005915C4">
      <w:pPr>
        <w:pStyle w:val="Heading4"/>
        <w:rPr>
          <w:color w:val="548DD4" w:themeColor="text2" w:themeTint="99"/>
        </w:rPr>
      </w:pPr>
      <w:bookmarkStart w:id="77" w:name="_Toc351980774"/>
      <w:proofErr w:type="gramStart"/>
      <w:r w:rsidRPr="00DF1FC4">
        <w:rPr>
          <w:color w:val="548DD4" w:themeColor="text2" w:themeTint="99"/>
        </w:rPr>
        <w:lastRenderedPageBreak/>
        <w:t xml:space="preserve">Graph </w:t>
      </w:r>
      <w:r w:rsidR="00EA0E1C" w:rsidRPr="00DF1FC4">
        <w:rPr>
          <w:color w:val="548DD4" w:themeColor="text2" w:themeTint="99"/>
        </w:rPr>
        <w:t>2</w:t>
      </w:r>
      <w:r w:rsidR="005915C4" w:rsidRPr="00DF1FC4">
        <w:rPr>
          <w:color w:val="548DD4" w:themeColor="text2" w:themeTint="99"/>
        </w:rPr>
        <w:t>.</w:t>
      </w:r>
      <w:proofErr w:type="gramEnd"/>
      <w:r w:rsidR="005915C4" w:rsidRPr="00DF1FC4">
        <w:rPr>
          <w:color w:val="548DD4" w:themeColor="text2" w:themeTint="99"/>
        </w:rPr>
        <w:t xml:space="preserve"> </w:t>
      </w:r>
      <w:r w:rsidRPr="00DF1FC4">
        <w:rPr>
          <w:color w:val="548DD4" w:themeColor="text2" w:themeTint="99"/>
        </w:rPr>
        <w:t>Primary Educational Objective</w:t>
      </w:r>
      <w:bookmarkEnd w:id="77"/>
    </w:p>
    <w:p w:rsidR="00FD0460" w:rsidRDefault="0010783A" w:rsidP="00E1062E">
      <w:pPr>
        <w:jc w:val="center"/>
      </w:pPr>
      <w:bookmarkStart w:id="78" w:name="_Toc301953488"/>
      <w:bookmarkStart w:id="79" w:name="_Toc301955471"/>
      <w:bookmarkStart w:id="80" w:name="_Toc302475589"/>
      <w:r w:rsidRPr="00DD0973">
        <w:rPr>
          <w:b/>
          <w:i/>
          <w:noProof/>
        </w:rPr>
        <w:drawing>
          <wp:inline distT="0" distB="0" distL="0" distR="0" wp14:anchorId="170C340E" wp14:editId="4A35C5C4">
            <wp:extent cx="5048250" cy="2676525"/>
            <wp:effectExtent l="0" t="0" r="19050" b="9525"/>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78"/>
      <w:bookmarkEnd w:id="79"/>
      <w:bookmarkEnd w:id="80"/>
    </w:p>
    <w:p w:rsidR="00C10C11" w:rsidRPr="00DF1FC4" w:rsidRDefault="00C10C11" w:rsidP="007F1973">
      <w:pPr>
        <w:pStyle w:val="Heading4"/>
        <w:spacing w:line="360" w:lineRule="auto"/>
        <w:rPr>
          <w:color w:val="548DD4" w:themeColor="text2" w:themeTint="99"/>
        </w:rPr>
      </w:pPr>
      <w:bookmarkStart w:id="81" w:name="_Toc351980775"/>
      <w:proofErr w:type="gramStart"/>
      <w:r w:rsidRPr="00DF1FC4">
        <w:rPr>
          <w:color w:val="548DD4" w:themeColor="text2" w:themeTint="99"/>
        </w:rPr>
        <w:t>T</w:t>
      </w:r>
      <w:r w:rsidR="00C75AB6" w:rsidRPr="00DF1FC4">
        <w:rPr>
          <w:color w:val="548DD4" w:themeColor="text2" w:themeTint="99"/>
        </w:rPr>
        <w:t xml:space="preserve">able </w:t>
      </w:r>
      <w:r w:rsidR="00E76ACE" w:rsidRPr="00DF1FC4">
        <w:rPr>
          <w:color w:val="548DD4" w:themeColor="text2" w:themeTint="99"/>
        </w:rPr>
        <w:t>4</w:t>
      </w:r>
      <w:r w:rsidR="00733B66">
        <w:rPr>
          <w:color w:val="548DD4" w:themeColor="text2" w:themeTint="99"/>
        </w:rPr>
        <w:t>7</w:t>
      </w:r>
      <w:r w:rsidRPr="00DF1FC4">
        <w:rPr>
          <w:color w:val="548DD4" w:themeColor="text2" w:themeTint="99"/>
        </w:rPr>
        <w:t>.</w:t>
      </w:r>
      <w:proofErr w:type="gramEnd"/>
      <w:r w:rsidRPr="00DF1FC4">
        <w:rPr>
          <w:color w:val="548DD4" w:themeColor="text2" w:themeTint="99"/>
        </w:rPr>
        <w:t xml:space="preserve">  OTC </w:t>
      </w:r>
      <w:r w:rsidR="00C35D4E" w:rsidRPr="00DF1FC4">
        <w:rPr>
          <w:color w:val="548DD4" w:themeColor="text2" w:themeTint="99"/>
        </w:rPr>
        <w:t>Contribution to College Competencies</w:t>
      </w:r>
      <w:bookmarkEnd w:id="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1339"/>
        <w:gridCol w:w="1531"/>
        <w:gridCol w:w="1461"/>
        <w:gridCol w:w="1462"/>
        <w:gridCol w:w="1296"/>
      </w:tblGrid>
      <w:tr w:rsidR="001C4607" w:rsidTr="001C4607">
        <w:trPr>
          <w:trHeight w:val="70"/>
          <w:jc w:val="center"/>
        </w:trPr>
        <w:tc>
          <w:tcPr>
            <w:tcW w:w="3207" w:type="dxa"/>
            <w:shd w:val="clear" w:color="auto" w:fill="548DD4" w:themeFill="text2" w:themeFillTint="99"/>
            <w:vAlign w:val="center"/>
          </w:tcPr>
          <w:p w:rsidR="001C4607" w:rsidRPr="005737A0" w:rsidRDefault="001C4607" w:rsidP="00D974C1">
            <w:pPr>
              <w:spacing w:after="0" w:line="240" w:lineRule="auto"/>
              <w:jc w:val="center"/>
              <w:rPr>
                <w:b/>
                <w:color w:val="FFFFFF" w:themeColor="background1"/>
              </w:rPr>
            </w:pPr>
          </w:p>
        </w:tc>
        <w:tc>
          <w:tcPr>
            <w:tcW w:w="1339" w:type="dxa"/>
            <w:shd w:val="clear" w:color="auto" w:fill="548DD4" w:themeFill="text2" w:themeFillTint="99"/>
            <w:vAlign w:val="center"/>
          </w:tcPr>
          <w:p w:rsidR="001C4607" w:rsidRPr="005737A0" w:rsidRDefault="001C4607" w:rsidP="00D974C1">
            <w:pPr>
              <w:spacing w:after="0" w:line="240" w:lineRule="auto"/>
              <w:jc w:val="center"/>
              <w:rPr>
                <w:b/>
                <w:color w:val="FFFFFF" w:themeColor="background1"/>
              </w:rPr>
            </w:pPr>
            <w:r>
              <w:rPr>
                <w:b/>
                <w:color w:val="FFFFFF" w:themeColor="background1"/>
              </w:rPr>
              <w:t>A Great Deal</w:t>
            </w:r>
          </w:p>
        </w:tc>
        <w:tc>
          <w:tcPr>
            <w:tcW w:w="1531" w:type="dxa"/>
            <w:shd w:val="clear" w:color="auto" w:fill="548DD4" w:themeFill="text2" w:themeFillTint="99"/>
            <w:vAlign w:val="center"/>
          </w:tcPr>
          <w:p w:rsidR="001C4607" w:rsidRPr="005737A0" w:rsidRDefault="001C4607" w:rsidP="00D974C1">
            <w:pPr>
              <w:spacing w:after="0" w:line="240" w:lineRule="auto"/>
              <w:jc w:val="center"/>
              <w:rPr>
                <w:b/>
                <w:color w:val="FFFFFF" w:themeColor="background1"/>
              </w:rPr>
            </w:pPr>
            <w:r>
              <w:rPr>
                <w:b/>
                <w:color w:val="FFFFFF" w:themeColor="background1"/>
              </w:rPr>
              <w:t>Much</w:t>
            </w:r>
          </w:p>
        </w:tc>
        <w:tc>
          <w:tcPr>
            <w:tcW w:w="1461" w:type="dxa"/>
            <w:shd w:val="clear" w:color="auto" w:fill="548DD4" w:themeFill="text2" w:themeFillTint="99"/>
            <w:vAlign w:val="center"/>
          </w:tcPr>
          <w:p w:rsidR="001C4607" w:rsidRPr="005737A0" w:rsidRDefault="001C4607" w:rsidP="00D974C1">
            <w:pPr>
              <w:spacing w:after="0" w:line="240" w:lineRule="auto"/>
              <w:jc w:val="center"/>
              <w:rPr>
                <w:b/>
                <w:color w:val="FFFFFF" w:themeColor="background1"/>
              </w:rPr>
            </w:pPr>
            <w:r>
              <w:rPr>
                <w:b/>
                <w:color w:val="FFFFFF" w:themeColor="background1"/>
              </w:rPr>
              <w:t>Somewhat</w:t>
            </w:r>
          </w:p>
        </w:tc>
        <w:tc>
          <w:tcPr>
            <w:tcW w:w="1462" w:type="dxa"/>
            <w:shd w:val="clear" w:color="auto" w:fill="548DD4" w:themeFill="text2" w:themeFillTint="99"/>
            <w:vAlign w:val="center"/>
          </w:tcPr>
          <w:p w:rsidR="001C4607" w:rsidRPr="005737A0" w:rsidRDefault="001C4607" w:rsidP="00D974C1">
            <w:pPr>
              <w:spacing w:after="0" w:line="240" w:lineRule="auto"/>
              <w:jc w:val="center"/>
              <w:rPr>
                <w:b/>
                <w:color w:val="FFFFFF" w:themeColor="background1"/>
              </w:rPr>
            </w:pPr>
            <w:r>
              <w:rPr>
                <w:b/>
                <w:color w:val="FFFFFF" w:themeColor="background1"/>
              </w:rPr>
              <w:t>Little</w:t>
            </w:r>
          </w:p>
        </w:tc>
        <w:tc>
          <w:tcPr>
            <w:tcW w:w="1296" w:type="dxa"/>
            <w:shd w:val="clear" w:color="auto" w:fill="548DD4" w:themeFill="text2" w:themeFillTint="99"/>
            <w:vAlign w:val="center"/>
          </w:tcPr>
          <w:p w:rsidR="001C4607" w:rsidRPr="005737A0" w:rsidRDefault="001C4607" w:rsidP="001C4607">
            <w:pPr>
              <w:spacing w:after="0" w:line="240" w:lineRule="auto"/>
              <w:jc w:val="center"/>
              <w:rPr>
                <w:b/>
                <w:color w:val="FFFFFF" w:themeColor="background1"/>
              </w:rPr>
            </w:pPr>
            <w:r>
              <w:rPr>
                <w:b/>
                <w:color w:val="FFFFFF" w:themeColor="background1"/>
              </w:rPr>
              <w:t>None</w:t>
            </w:r>
          </w:p>
        </w:tc>
      </w:tr>
      <w:tr w:rsidR="001C4607" w:rsidTr="001C4607">
        <w:trPr>
          <w:jc w:val="center"/>
        </w:trPr>
        <w:tc>
          <w:tcPr>
            <w:tcW w:w="3207" w:type="dxa"/>
          </w:tcPr>
          <w:p w:rsidR="001C4607" w:rsidRDefault="001C4607" w:rsidP="00D974C1">
            <w:pPr>
              <w:spacing w:after="0" w:line="240" w:lineRule="auto"/>
            </w:pPr>
            <w:r>
              <w:t>Communication</w:t>
            </w:r>
          </w:p>
        </w:tc>
        <w:tc>
          <w:tcPr>
            <w:tcW w:w="1339" w:type="dxa"/>
            <w:vAlign w:val="center"/>
          </w:tcPr>
          <w:p w:rsidR="001C4607" w:rsidRPr="00DF1FC4" w:rsidRDefault="00FB3912" w:rsidP="00D974C1">
            <w:pPr>
              <w:spacing w:after="0" w:line="240" w:lineRule="auto"/>
              <w:jc w:val="center"/>
            </w:pPr>
            <w:r>
              <w:t>40</w:t>
            </w:r>
            <w:r w:rsidR="00C46EFC" w:rsidRPr="00DF1FC4">
              <w:t>%</w:t>
            </w:r>
          </w:p>
        </w:tc>
        <w:tc>
          <w:tcPr>
            <w:tcW w:w="1531" w:type="dxa"/>
            <w:vAlign w:val="center"/>
          </w:tcPr>
          <w:p w:rsidR="001C4607" w:rsidRPr="00DF1FC4" w:rsidRDefault="00FB3912" w:rsidP="00D974C1">
            <w:pPr>
              <w:spacing w:after="0" w:line="240" w:lineRule="auto"/>
              <w:jc w:val="center"/>
            </w:pPr>
            <w:r>
              <w:t>34%</w:t>
            </w:r>
          </w:p>
        </w:tc>
        <w:tc>
          <w:tcPr>
            <w:tcW w:w="1461" w:type="dxa"/>
            <w:vAlign w:val="center"/>
          </w:tcPr>
          <w:p w:rsidR="001C4607" w:rsidRPr="00DF1FC4" w:rsidRDefault="00FB3912" w:rsidP="00D974C1">
            <w:pPr>
              <w:spacing w:after="0" w:line="240" w:lineRule="auto"/>
              <w:jc w:val="center"/>
            </w:pPr>
            <w:r>
              <w:t>21%</w:t>
            </w:r>
          </w:p>
        </w:tc>
        <w:tc>
          <w:tcPr>
            <w:tcW w:w="1462" w:type="dxa"/>
            <w:vAlign w:val="center"/>
          </w:tcPr>
          <w:p w:rsidR="001C4607" w:rsidRPr="00DF1FC4" w:rsidRDefault="00FB3912" w:rsidP="00D974C1">
            <w:pPr>
              <w:spacing w:after="0" w:line="240" w:lineRule="auto"/>
              <w:jc w:val="center"/>
            </w:pPr>
            <w:r>
              <w:t>4%</w:t>
            </w:r>
          </w:p>
        </w:tc>
        <w:tc>
          <w:tcPr>
            <w:tcW w:w="1296" w:type="dxa"/>
          </w:tcPr>
          <w:p w:rsidR="001C4607" w:rsidRPr="00DF1FC4" w:rsidRDefault="00C46EFC" w:rsidP="00D974C1">
            <w:pPr>
              <w:spacing w:after="0" w:line="240" w:lineRule="auto"/>
              <w:jc w:val="center"/>
            </w:pPr>
            <w:r w:rsidRPr="00DF1FC4">
              <w:t>1%</w:t>
            </w:r>
          </w:p>
        </w:tc>
      </w:tr>
      <w:tr w:rsidR="001C4607" w:rsidTr="001C4607">
        <w:trPr>
          <w:jc w:val="center"/>
        </w:trPr>
        <w:tc>
          <w:tcPr>
            <w:tcW w:w="3207" w:type="dxa"/>
          </w:tcPr>
          <w:p w:rsidR="001C4607" w:rsidRDefault="00EA0E1C" w:rsidP="00D974C1">
            <w:pPr>
              <w:spacing w:after="0" w:line="240" w:lineRule="auto"/>
            </w:pPr>
            <w:r>
              <w:t>Employability</w:t>
            </w:r>
          </w:p>
        </w:tc>
        <w:tc>
          <w:tcPr>
            <w:tcW w:w="1339" w:type="dxa"/>
            <w:vAlign w:val="center"/>
          </w:tcPr>
          <w:p w:rsidR="001C4607" w:rsidRPr="00DF1FC4" w:rsidRDefault="00FB3912" w:rsidP="00D974C1">
            <w:pPr>
              <w:spacing w:after="0" w:line="240" w:lineRule="auto"/>
              <w:jc w:val="center"/>
            </w:pPr>
            <w:r>
              <w:t>42</w:t>
            </w:r>
            <w:r w:rsidR="00C46EFC" w:rsidRPr="00DF1FC4">
              <w:t>%</w:t>
            </w:r>
          </w:p>
        </w:tc>
        <w:tc>
          <w:tcPr>
            <w:tcW w:w="1531" w:type="dxa"/>
            <w:vAlign w:val="center"/>
          </w:tcPr>
          <w:p w:rsidR="001C4607" w:rsidRPr="00DF1FC4" w:rsidRDefault="00FB3912" w:rsidP="00D974C1">
            <w:pPr>
              <w:spacing w:after="0" w:line="240" w:lineRule="auto"/>
              <w:jc w:val="center"/>
            </w:pPr>
            <w:r>
              <w:t>35%</w:t>
            </w:r>
          </w:p>
        </w:tc>
        <w:tc>
          <w:tcPr>
            <w:tcW w:w="1461" w:type="dxa"/>
            <w:vAlign w:val="center"/>
          </w:tcPr>
          <w:p w:rsidR="001C4607" w:rsidRPr="00DF1FC4" w:rsidRDefault="00FB3912" w:rsidP="00D974C1">
            <w:pPr>
              <w:spacing w:after="0" w:line="240" w:lineRule="auto"/>
              <w:jc w:val="center"/>
            </w:pPr>
            <w:r>
              <w:t>16%</w:t>
            </w:r>
          </w:p>
        </w:tc>
        <w:tc>
          <w:tcPr>
            <w:tcW w:w="1462" w:type="dxa"/>
            <w:vAlign w:val="center"/>
          </w:tcPr>
          <w:p w:rsidR="001C4607" w:rsidRPr="00DF1FC4" w:rsidRDefault="00FB3912" w:rsidP="00D974C1">
            <w:pPr>
              <w:spacing w:after="0" w:line="240" w:lineRule="auto"/>
              <w:jc w:val="center"/>
            </w:pPr>
            <w:r>
              <w:t>4%</w:t>
            </w:r>
          </w:p>
        </w:tc>
        <w:tc>
          <w:tcPr>
            <w:tcW w:w="1296" w:type="dxa"/>
          </w:tcPr>
          <w:p w:rsidR="001C4607" w:rsidRPr="00DF1FC4" w:rsidRDefault="00FB3912" w:rsidP="00D974C1">
            <w:pPr>
              <w:spacing w:after="0" w:line="240" w:lineRule="auto"/>
              <w:jc w:val="center"/>
            </w:pPr>
            <w:r>
              <w:t>3%</w:t>
            </w:r>
          </w:p>
        </w:tc>
      </w:tr>
      <w:tr w:rsidR="001C4607" w:rsidTr="001C4607">
        <w:trPr>
          <w:jc w:val="center"/>
        </w:trPr>
        <w:tc>
          <w:tcPr>
            <w:tcW w:w="3207" w:type="dxa"/>
          </w:tcPr>
          <w:p w:rsidR="001C4607" w:rsidRDefault="00EA0E1C" w:rsidP="00D974C1">
            <w:pPr>
              <w:spacing w:after="0" w:line="240" w:lineRule="auto"/>
            </w:pPr>
            <w:r>
              <w:t>Professionalism</w:t>
            </w:r>
          </w:p>
        </w:tc>
        <w:tc>
          <w:tcPr>
            <w:tcW w:w="1339" w:type="dxa"/>
            <w:vAlign w:val="center"/>
          </w:tcPr>
          <w:p w:rsidR="001C4607" w:rsidRPr="00DF1FC4" w:rsidRDefault="00FB3912" w:rsidP="00D974C1">
            <w:pPr>
              <w:spacing w:after="0" w:line="240" w:lineRule="auto"/>
              <w:jc w:val="center"/>
            </w:pPr>
            <w:r>
              <w:t>37</w:t>
            </w:r>
            <w:r w:rsidR="00C46EFC" w:rsidRPr="00DF1FC4">
              <w:t>%</w:t>
            </w:r>
          </w:p>
        </w:tc>
        <w:tc>
          <w:tcPr>
            <w:tcW w:w="1531" w:type="dxa"/>
            <w:vAlign w:val="center"/>
          </w:tcPr>
          <w:p w:rsidR="001C4607" w:rsidRPr="00DF1FC4" w:rsidRDefault="00FB3912" w:rsidP="00D974C1">
            <w:pPr>
              <w:spacing w:after="0" w:line="240" w:lineRule="auto"/>
              <w:jc w:val="center"/>
            </w:pPr>
            <w:r>
              <w:t>38%</w:t>
            </w:r>
          </w:p>
        </w:tc>
        <w:tc>
          <w:tcPr>
            <w:tcW w:w="1461" w:type="dxa"/>
            <w:vAlign w:val="center"/>
          </w:tcPr>
          <w:p w:rsidR="001C4607" w:rsidRPr="00DF1FC4" w:rsidRDefault="00FB3912" w:rsidP="00D974C1">
            <w:pPr>
              <w:spacing w:after="0" w:line="240" w:lineRule="auto"/>
              <w:jc w:val="center"/>
            </w:pPr>
            <w:r>
              <w:t>19%</w:t>
            </w:r>
          </w:p>
        </w:tc>
        <w:tc>
          <w:tcPr>
            <w:tcW w:w="1462" w:type="dxa"/>
            <w:vAlign w:val="center"/>
          </w:tcPr>
          <w:p w:rsidR="001C4607" w:rsidRPr="00DF1FC4" w:rsidRDefault="00FB3912" w:rsidP="00D974C1">
            <w:pPr>
              <w:spacing w:after="0" w:line="240" w:lineRule="auto"/>
              <w:jc w:val="center"/>
            </w:pPr>
            <w:r>
              <w:t>3%</w:t>
            </w:r>
          </w:p>
        </w:tc>
        <w:tc>
          <w:tcPr>
            <w:tcW w:w="1296" w:type="dxa"/>
          </w:tcPr>
          <w:p w:rsidR="001C4607" w:rsidRPr="00DF1FC4" w:rsidRDefault="00FB3912" w:rsidP="00D974C1">
            <w:pPr>
              <w:spacing w:after="0" w:line="240" w:lineRule="auto"/>
              <w:jc w:val="center"/>
            </w:pPr>
            <w:r>
              <w:t>2%</w:t>
            </w:r>
          </w:p>
        </w:tc>
      </w:tr>
      <w:tr w:rsidR="001C4607" w:rsidTr="001C4607">
        <w:trPr>
          <w:jc w:val="center"/>
        </w:trPr>
        <w:tc>
          <w:tcPr>
            <w:tcW w:w="3207" w:type="dxa"/>
          </w:tcPr>
          <w:p w:rsidR="001C4607" w:rsidRDefault="00EA0E1C" w:rsidP="00D974C1">
            <w:pPr>
              <w:spacing w:after="0" w:line="240" w:lineRule="auto"/>
            </w:pPr>
            <w:r>
              <w:t>Critical Reasoning</w:t>
            </w:r>
          </w:p>
        </w:tc>
        <w:tc>
          <w:tcPr>
            <w:tcW w:w="1339" w:type="dxa"/>
            <w:vAlign w:val="center"/>
          </w:tcPr>
          <w:p w:rsidR="001C4607" w:rsidRPr="00DF1FC4" w:rsidRDefault="00FB3912" w:rsidP="00D974C1">
            <w:pPr>
              <w:spacing w:after="0" w:line="240" w:lineRule="auto"/>
              <w:jc w:val="center"/>
            </w:pPr>
            <w:r>
              <w:t>38</w:t>
            </w:r>
            <w:r w:rsidR="00C46EFC" w:rsidRPr="00DF1FC4">
              <w:t>%</w:t>
            </w:r>
          </w:p>
        </w:tc>
        <w:tc>
          <w:tcPr>
            <w:tcW w:w="1531" w:type="dxa"/>
            <w:vAlign w:val="center"/>
          </w:tcPr>
          <w:p w:rsidR="001C4607" w:rsidRPr="00DF1FC4" w:rsidRDefault="00FB3912" w:rsidP="00D974C1">
            <w:pPr>
              <w:spacing w:after="0" w:line="240" w:lineRule="auto"/>
              <w:jc w:val="center"/>
            </w:pPr>
            <w:r>
              <w:t>39%</w:t>
            </w:r>
          </w:p>
        </w:tc>
        <w:tc>
          <w:tcPr>
            <w:tcW w:w="1461" w:type="dxa"/>
            <w:vAlign w:val="center"/>
          </w:tcPr>
          <w:p w:rsidR="001C4607" w:rsidRPr="00DF1FC4" w:rsidRDefault="00FB3912" w:rsidP="00D974C1">
            <w:pPr>
              <w:spacing w:after="0" w:line="240" w:lineRule="auto"/>
              <w:jc w:val="center"/>
            </w:pPr>
            <w:r>
              <w:t>18%</w:t>
            </w:r>
          </w:p>
        </w:tc>
        <w:tc>
          <w:tcPr>
            <w:tcW w:w="1462" w:type="dxa"/>
            <w:vAlign w:val="center"/>
          </w:tcPr>
          <w:p w:rsidR="001C4607" w:rsidRPr="00DF1FC4" w:rsidRDefault="00FB3912" w:rsidP="00D974C1">
            <w:pPr>
              <w:spacing w:after="0" w:line="240" w:lineRule="auto"/>
              <w:jc w:val="center"/>
            </w:pPr>
            <w:r>
              <w:t>3%</w:t>
            </w:r>
          </w:p>
        </w:tc>
        <w:tc>
          <w:tcPr>
            <w:tcW w:w="1296" w:type="dxa"/>
          </w:tcPr>
          <w:p w:rsidR="001C4607" w:rsidRPr="00DF1FC4" w:rsidRDefault="00FB3912" w:rsidP="00D974C1">
            <w:pPr>
              <w:spacing w:after="0" w:line="240" w:lineRule="auto"/>
              <w:jc w:val="center"/>
            </w:pPr>
            <w:r>
              <w:t>2%</w:t>
            </w:r>
          </w:p>
        </w:tc>
      </w:tr>
      <w:tr w:rsidR="001C4607" w:rsidTr="001C4607">
        <w:trPr>
          <w:jc w:val="center"/>
        </w:trPr>
        <w:tc>
          <w:tcPr>
            <w:tcW w:w="3207" w:type="dxa"/>
          </w:tcPr>
          <w:p w:rsidR="001C4607" w:rsidRDefault="00EA0E1C" w:rsidP="00D974C1">
            <w:pPr>
              <w:spacing w:after="0" w:line="240" w:lineRule="auto"/>
            </w:pPr>
            <w:r>
              <w:t>Information Management</w:t>
            </w:r>
          </w:p>
        </w:tc>
        <w:tc>
          <w:tcPr>
            <w:tcW w:w="1339" w:type="dxa"/>
            <w:vAlign w:val="center"/>
          </w:tcPr>
          <w:p w:rsidR="001C4607" w:rsidRPr="00DF1FC4" w:rsidRDefault="00FB3912" w:rsidP="00D974C1">
            <w:pPr>
              <w:spacing w:after="0" w:line="240" w:lineRule="auto"/>
              <w:jc w:val="center"/>
            </w:pPr>
            <w:r>
              <w:t>32</w:t>
            </w:r>
            <w:r w:rsidR="00C46EFC" w:rsidRPr="00DF1FC4">
              <w:t>%</w:t>
            </w:r>
          </w:p>
        </w:tc>
        <w:tc>
          <w:tcPr>
            <w:tcW w:w="1531" w:type="dxa"/>
            <w:vAlign w:val="center"/>
          </w:tcPr>
          <w:p w:rsidR="001C4607" w:rsidRPr="00DF1FC4" w:rsidRDefault="00FB3912" w:rsidP="00D974C1">
            <w:pPr>
              <w:spacing w:after="0" w:line="240" w:lineRule="auto"/>
              <w:jc w:val="center"/>
            </w:pPr>
            <w:r>
              <w:t>42%</w:t>
            </w:r>
          </w:p>
        </w:tc>
        <w:tc>
          <w:tcPr>
            <w:tcW w:w="1461" w:type="dxa"/>
            <w:vAlign w:val="center"/>
          </w:tcPr>
          <w:p w:rsidR="001C4607" w:rsidRPr="00DF1FC4" w:rsidRDefault="00FB3912" w:rsidP="00D974C1">
            <w:pPr>
              <w:spacing w:after="0" w:line="240" w:lineRule="auto"/>
              <w:jc w:val="center"/>
            </w:pPr>
            <w:r>
              <w:t>20%</w:t>
            </w:r>
          </w:p>
        </w:tc>
        <w:tc>
          <w:tcPr>
            <w:tcW w:w="1462" w:type="dxa"/>
            <w:vAlign w:val="center"/>
          </w:tcPr>
          <w:p w:rsidR="001C4607" w:rsidRPr="00DF1FC4" w:rsidRDefault="00FB3912" w:rsidP="00D974C1">
            <w:pPr>
              <w:spacing w:after="0" w:line="240" w:lineRule="auto"/>
              <w:jc w:val="center"/>
            </w:pPr>
            <w:r>
              <w:t>4%</w:t>
            </w:r>
          </w:p>
        </w:tc>
        <w:tc>
          <w:tcPr>
            <w:tcW w:w="1296" w:type="dxa"/>
          </w:tcPr>
          <w:p w:rsidR="001C4607" w:rsidRPr="00DF1FC4" w:rsidRDefault="00C46EFC" w:rsidP="00D974C1">
            <w:pPr>
              <w:spacing w:after="0" w:line="240" w:lineRule="auto"/>
              <w:jc w:val="center"/>
            </w:pPr>
            <w:r w:rsidRPr="00DF1FC4">
              <w:t>2%</w:t>
            </w:r>
          </w:p>
        </w:tc>
      </w:tr>
      <w:tr w:rsidR="001C4607" w:rsidTr="001C4607">
        <w:trPr>
          <w:jc w:val="center"/>
        </w:trPr>
        <w:tc>
          <w:tcPr>
            <w:tcW w:w="3207" w:type="dxa"/>
          </w:tcPr>
          <w:p w:rsidR="001C4607" w:rsidRDefault="00EA0E1C" w:rsidP="00D974C1">
            <w:pPr>
              <w:spacing w:after="0" w:line="240" w:lineRule="auto"/>
            </w:pPr>
            <w:r>
              <w:t>Culture &amp; Global Awareness</w:t>
            </w:r>
          </w:p>
        </w:tc>
        <w:tc>
          <w:tcPr>
            <w:tcW w:w="1339" w:type="dxa"/>
            <w:vAlign w:val="center"/>
          </w:tcPr>
          <w:p w:rsidR="001C4607" w:rsidRPr="00DF1FC4" w:rsidRDefault="00FB3912" w:rsidP="00D974C1">
            <w:pPr>
              <w:spacing w:after="0" w:line="240" w:lineRule="auto"/>
              <w:jc w:val="center"/>
            </w:pPr>
            <w:r>
              <w:t>30</w:t>
            </w:r>
            <w:r w:rsidR="00C46EFC" w:rsidRPr="00DF1FC4">
              <w:t>%</w:t>
            </w:r>
          </w:p>
        </w:tc>
        <w:tc>
          <w:tcPr>
            <w:tcW w:w="1531" w:type="dxa"/>
            <w:vAlign w:val="center"/>
          </w:tcPr>
          <w:p w:rsidR="001C4607" w:rsidRPr="00DF1FC4" w:rsidRDefault="00FB3912" w:rsidP="00D974C1">
            <w:pPr>
              <w:spacing w:after="0" w:line="240" w:lineRule="auto"/>
              <w:jc w:val="center"/>
            </w:pPr>
            <w:r>
              <w:t>28%</w:t>
            </w:r>
          </w:p>
        </w:tc>
        <w:tc>
          <w:tcPr>
            <w:tcW w:w="1461" w:type="dxa"/>
            <w:vAlign w:val="center"/>
          </w:tcPr>
          <w:p w:rsidR="001C4607" w:rsidRPr="00DF1FC4" w:rsidRDefault="00FB3912" w:rsidP="00D974C1">
            <w:pPr>
              <w:spacing w:after="0" w:line="240" w:lineRule="auto"/>
              <w:jc w:val="center"/>
            </w:pPr>
            <w:r>
              <w:t>28%</w:t>
            </w:r>
          </w:p>
        </w:tc>
        <w:tc>
          <w:tcPr>
            <w:tcW w:w="1462" w:type="dxa"/>
            <w:vAlign w:val="center"/>
          </w:tcPr>
          <w:p w:rsidR="001C4607" w:rsidRPr="00DF1FC4" w:rsidRDefault="00FB3912" w:rsidP="00D974C1">
            <w:pPr>
              <w:spacing w:after="0" w:line="240" w:lineRule="auto"/>
              <w:jc w:val="center"/>
            </w:pPr>
            <w:r>
              <w:t>10%</w:t>
            </w:r>
          </w:p>
        </w:tc>
        <w:tc>
          <w:tcPr>
            <w:tcW w:w="1296" w:type="dxa"/>
          </w:tcPr>
          <w:p w:rsidR="001C4607" w:rsidRPr="00DF1FC4" w:rsidRDefault="00FB3912" w:rsidP="00D974C1">
            <w:pPr>
              <w:spacing w:after="0" w:line="240" w:lineRule="auto"/>
              <w:jc w:val="center"/>
            </w:pPr>
            <w:r>
              <w:t>5%</w:t>
            </w:r>
          </w:p>
        </w:tc>
      </w:tr>
      <w:tr w:rsidR="001C4607" w:rsidTr="001C4607">
        <w:trPr>
          <w:jc w:val="center"/>
        </w:trPr>
        <w:tc>
          <w:tcPr>
            <w:tcW w:w="10296" w:type="dxa"/>
            <w:gridSpan w:val="6"/>
          </w:tcPr>
          <w:p w:rsidR="001C4607" w:rsidRDefault="001C4607" w:rsidP="00D974C1">
            <w:pPr>
              <w:spacing w:after="0" w:line="240" w:lineRule="auto"/>
            </w:pPr>
            <w:r w:rsidRPr="00915EA6">
              <w:rPr>
                <w:i/>
              </w:rPr>
              <w:t>Source:  Office of Research and Strategic Planning</w:t>
            </w:r>
          </w:p>
        </w:tc>
      </w:tr>
    </w:tbl>
    <w:p w:rsidR="00FD0460" w:rsidRDefault="00FD0460" w:rsidP="00B61E9A">
      <w:pPr>
        <w:pStyle w:val="Heading4"/>
      </w:pPr>
    </w:p>
    <w:p w:rsidR="00B61E9A" w:rsidRPr="00DF1FC4" w:rsidRDefault="00B61E9A" w:rsidP="007F1973">
      <w:pPr>
        <w:pStyle w:val="Heading4"/>
        <w:spacing w:line="360" w:lineRule="auto"/>
        <w:rPr>
          <w:color w:val="548DD4" w:themeColor="text2" w:themeTint="99"/>
        </w:rPr>
      </w:pPr>
      <w:bookmarkStart w:id="82" w:name="_Toc351980776"/>
      <w:proofErr w:type="gramStart"/>
      <w:r w:rsidRPr="00DF1FC4">
        <w:rPr>
          <w:color w:val="548DD4" w:themeColor="text2" w:themeTint="99"/>
        </w:rPr>
        <w:t>T</w:t>
      </w:r>
      <w:r w:rsidR="00C75AB6" w:rsidRPr="00DF1FC4">
        <w:rPr>
          <w:color w:val="548DD4" w:themeColor="text2" w:themeTint="99"/>
        </w:rPr>
        <w:t xml:space="preserve">able </w:t>
      </w:r>
      <w:r w:rsidR="001D4581" w:rsidRPr="00DF1FC4">
        <w:rPr>
          <w:color w:val="548DD4" w:themeColor="text2" w:themeTint="99"/>
        </w:rPr>
        <w:t>4</w:t>
      </w:r>
      <w:r w:rsidR="00733B66">
        <w:rPr>
          <w:color w:val="548DD4" w:themeColor="text2" w:themeTint="99"/>
        </w:rPr>
        <w:t>8</w:t>
      </w:r>
      <w:r w:rsidRPr="00DF1FC4">
        <w:rPr>
          <w:color w:val="548DD4" w:themeColor="text2" w:themeTint="99"/>
        </w:rPr>
        <w:t>.</w:t>
      </w:r>
      <w:proofErr w:type="gramEnd"/>
      <w:r w:rsidRPr="00DF1FC4">
        <w:rPr>
          <w:color w:val="548DD4" w:themeColor="text2" w:themeTint="99"/>
        </w:rPr>
        <w:t xml:space="preserve"> OTC </w:t>
      </w:r>
      <w:r w:rsidR="00C35D4E" w:rsidRPr="00DF1FC4">
        <w:rPr>
          <w:color w:val="548DD4" w:themeColor="text2" w:themeTint="99"/>
        </w:rPr>
        <w:t>Contribution to Other Areas of Growth</w:t>
      </w:r>
      <w:bookmarkEnd w:id="82"/>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92"/>
        <w:gridCol w:w="1265"/>
        <w:gridCol w:w="1339"/>
        <w:gridCol w:w="1525"/>
        <w:gridCol w:w="1318"/>
        <w:gridCol w:w="1457"/>
      </w:tblGrid>
      <w:tr w:rsidR="00EA0E1C" w:rsidTr="00EA0E1C">
        <w:trPr>
          <w:jc w:val="center"/>
        </w:trPr>
        <w:tc>
          <w:tcPr>
            <w:tcW w:w="3392" w:type="dxa"/>
            <w:shd w:val="clear" w:color="auto" w:fill="548DD4" w:themeFill="text2" w:themeFillTint="99"/>
            <w:vAlign w:val="center"/>
          </w:tcPr>
          <w:p w:rsidR="00EA0E1C" w:rsidRPr="005737A0" w:rsidRDefault="00EA0E1C" w:rsidP="005915C4">
            <w:pPr>
              <w:spacing w:after="0" w:line="240" w:lineRule="auto"/>
              <w:jc w:val="center"/>
              <w:rPr>
                <w:b/>
                <w:color w:val="FFFFFF" w:themeColor="background1"/>
              </w:rPr>
            </w:pPr>
          </w:p>
        </w:tc>
        <w:tc>
          <w:tcPr>
            <w:tcW w:w="1265" w:type="dxa"/>
            <w:shd w:val="clear" w:color="auto" w:fill="548DD4" w:themeFill="text2" w:themeFillTint="99"/>
            <w:vAlign w:val="center"/>
          </w:tcPr>
          <w:p w:rsidR="00EA0E1C" w:rsidRPr="005737A0" w:rsidRDefault="00EA0E1C" w:rsidP="00EA0E1C">
            <w:pPr>
              <w:spacing w:after="0" w:line="240" w:lineRule="auto"/>
              <w:jc w:val="center"/>
              <w:rPr>
                <w:b/>
                <w:color w:val="FFFFFF" w:themeColor="background1"/>
              </w:rPr>
            </w:pPr>
            <w:r>
              <w:rPr>
                <w:b/>
                <w:color w:val="FFFFFF" w:themeColor="background1"/>
              </w:rPr>
              <w:t>A Great Deal</w:t>
            </w:r>
          </w:p>
        </w:tc>
        <w:tc>
          <w:tcPr>
            <w:tcW w:w="1339" w:type="dxa"/>
            <w:shd w:val="clear" w:color="auto" w:fill="548DD4" w:themeFill="text2" w:themeFillTint="99"/>
            <w:vAlign w:val="center"/>
          </w:tcPr>
          <w:p w:rsidR="00EA0E1C" w:rsidRPr="005737A0" w:rsidRDefault="00EA0E1C" w:rsidP="00EA0E1C">
            <w:pPr>
              <w:spacing w:after="0" w:line="240" w:lineRule="auto"/>
              <w:jc w:val="center"/>
              <w:rPr>
                <w:b/>
                <w:color w:val="FFFFFF" w:themeColor="background1"/>
              </w:rPr>
            </w:pPr>
            <w:r>
              <w:rPr>
                <w:b/>
                <w:color w:val="FFFFFF" w:themeColor="background1"/>
              </w:rPr>
              <w:t>Much</w:t>
            </w:r>
          </w:p>
        </w:tc>
        <w:tc>
          <w:tcPr>
            <w:tcW w:w="1525" w:type="dxa"/>
            <w:shd w:val="clear" w:color="auto" w:fill="548DD4" w:themeFill="text2" w:themeFillTint="99"/>
            <w:vAlign w:val="center"/>
          </w:tcPr>
          <w:p w:rsidR="00EA0E1C" w:rsidRPr="005737A0" w:rsidRDefault="00EA0E1C" w:rsidP="00EA0E1C">
            <w:pPr>
              <w:spacing w:after="0" w:line="240" w:lineRule="auto"/>
              <w:jc w:val="center"/>
              <w:rPr>
                <w:b/>
                <w:color w:val="FFFFFF" w:themeColor="background1"/>
              </w:rPr>
            </w:pPr>
            <w:r>
              <w:rPr>
                <w:b/>
                <w:color w:val="FFFFFF" w:themeColor="background1"/>
              </w:rPr>
              <w:t>Somewhat</w:t>
            </w:r>
          </w:p>
        </w:tc>
        <w:tc>
          <w:tcPr>
            <w:tcW w:w="1318" w:type="dxa"/>
            <w:shd w:val="clear" w:color="auto" w:fill="548DD4" w:themeFill="text2" w:themeFillTint="99"/>
            <w:vAlign w:val="center"/>
          </w:tcPr>
          <w:p w:rsidR="00EA0E1C" w:rsidRPr="005737A0" w:rsidRDefault="00EA0E1C" w:rsidP="00EA0E1C">
            <w:pPr>
              <w:spacing w:after="0" w:line="240" w:lineRule="auto"/>
              <w:jc w:val="center"/>
              <w:rPr>
                <w:b/>
                <w:color w:val="FFFFFF" w:themeColor="background1"/>
              </w:rPr>
            </w:pPr>
            <w:r>
              <w:rPr>
                <w:b/>
                <w:color w:val="FFFFFF" w:themeColor="background1"/>
              </w:rPr>
              <w:t>Little</w:t>
            </w:r>
          </w:p>
        </w:tc>
        <w:tc>
          <w:tcPr>
            <w:tcW w:w="1457" w:type="dxa"/>
            <w:shd w:val="clear" w:color="auto" w:fill="548DD4" w:themeFill="text2" w:themeFillTint="99"/>
            <w:vAlign w:val="center"/>
          </w:tcPr>
          <w:p w:rsidR="00EA0E1C" w:rsidRPr="005737A0" w:rsidRDefault="00EA0E1C" w:rsidP="00EA0E1C">
            <w:pPr>
              <w:spacing w:after="0" w:line="240" w:lineRule="auto"/>
              <w:jc w:val="center"/>
              <w:rPr>
                <w:b/>
                <w:color w:val="FFFFFF" w:themeColor="background1"/>
              </w:rPr>
            </w:pPr>
            <w:r>
              <w:rPr>
                <w:b/>
                <w:color w:val="FFFFFF" w:themeColor="background1"/>
              </w:rPr>
              <w:t>None</w:t>
            </w:r>
          </w:p>
        </w:tc>
      </w:tr>
      <w:tr w:rsidR="00EA0E1C" w:rsidTr="00EA0E1C">
        <w:trPr>
          <w:jc w:val="center"/>
        </w:trPr>
        <w:tc>
          <w:tcPr>
            <w:tcW w:w="3392" w:type="dxa"/>
          </w:tcPr>
          <w:p w:rsidR="00EA0E1C" w:rsidRDefault="00EA0E1C" w:rsidP="005915C4">
            <w:pPr>
              <w:spacing w:after="0" w:line="240" w:lineRule="auto"/>
            </w:pPr>
            <w:r>
              <w:t>Working Cooperatively in a Group</w:t>
            </w:r>
          </w:p>
        </w:tc>
        <w:tc>
          <w:tcPr>
            <w:tcW w:w="1265" w:type="dxa"/>
            <w:vAlign w:val="center"/>
          </w:tcPr>
          <w:p w:rsidR="00EA0E1C" w:rsidRPr="00DF1FC4" w:rsidRDefault="00052ADE" w:rsidP="00EA0E1C">
            <w:pPr>
              <w:spacing w:after="0" w:line="240" w:lineRule="auto"/>
              <w:jc w:val="center"/>
            </w:pPr>
            <w:r>
              <w:t>33</w:t>
            </w:r>
            <w:r w:rsidR="00C46EFC" w:rsidRPr="00DF1FC4">
              <w:t>%</w:t>
            </w:r>
          </w:p>
        </w:tc>
        <w:tc>
          <w:tcPr>
            <w:tcW w:w="1339" w:type="dxa"/>
            <w:vAlign w:val="center"/>
          </w:tcPr>
          <w:p w:rsidR="00EA0E1C" w:rsidRPr="00DF1FC4" w:rsidRDefault="00052ADE" w:rsidP="00EA0E1C">
            <w:pPr>
              <w:spacing w:after="0" w:line="240" w:lineRule="auto"/>
              <w:jc w:val="center"/>
            </w:pPr>
            <w:r>
              <w:t>34%</w:t>
            </w:r>
          </w:p>
        </w:tc>
        <w:tc>
          <w:tcPr>
            <w:tcW w:w="1525" w:type="dxa"/>
            <w:vAlign w:val="center"/>
          </w:tcPr>
          <w:p w:rsidR="00EA0E1C" w:rsidRPr="00DF1FC4" w:rsidRDefault="00052ADE" w:rsidP="00EA0E1C">
            <w:pPr>
              <w:spacing w:after="0" w:line="240" w:lineRule="auto"/>
              <w:jc w:val="center"/>
            </w:pPr>
            <w:r>
              <w:t>26%</w:t>
            </w:r>
          </w:p>
        </w:tc>
        <w:tc>
          <w:tcPr>
            <w:tcW w:w="1318" w:type="dxa"/>
            <w:vAlign w:val="center"/>
          </w:tcPr>
          <w:p w:rsidR="00EA0E1C" w:rsidRPr="00DF1FC4" w:rsidRDefault="00052ADE" w:rsidP="00EA0E1C">
            <w:pPr>
              <w:spacing w:after="0" w:line="240" w:lineRule="auto"/>
              <w:jc w:val="center"/>
            </w:pPr>
            <w:r>
              <w:t>5%</w:t>
            </w:r>
          </w:p>
        </w:tc>
        <w:tc>
          <w:tcPr>
            <w:tcW w:w="1457" w:type="dxa"/>
            <w:vAlign w:val="center"/>
          </w:tcPr>
          <w:p w:rsidR="00EA0E1C" w:rsidRPr="00DF1FC4" w:rsidRDefault="00052ADE" w:rsidP="00EA0E1C">
            <w:pPr>
              <w:spacing w:after="0" w:line="240" w:lineRule="auto"/>
              <w:jc w:val="center"/>
            </w:pPr>
            <w:r>
              <w:t>1%</w:t>
            </w:r>
          </w:p>
        </w:tc>
      </w:tr>
      <w:tr w:rsidR="00EA0E1C" w:rsidTr="00EA0E1C">
        <w:trPr>
          <w:jc w:val="center"/>
        </w:trPr>
        <w:tc>
          <w:tcPr>
            <w:tcW w:w="3392" w:type="dxa"/>
          </w:tcPr>
          <w:p w:rsidR="00EA0E1C" w:rsidRDefault="00EA0E1C" w:rsidP="005915C4">
            <w:pPr>
              <w:spacing w:after="0" w:line="240" w:lineRule="auto"/>
            </w:pPr>
            <w:r>
              <w:t>Working Independently</w:t>
            </w:r>
          </w:p>
        </w:tc>
        <w:tc>
          <w:tcPr>
            <w:tcW w:w="1265" w:type="dxa"/>
            <w:vAlign w:val="center"/>
          </w:tcPr>
          <w:p w:rsidR="00EA0E1C" w:rsidRPr="00DF1FC4" w:rsidRDefault="00052ADE" w:rsidP="00EA0E1C">
            <w:pPr>
              <w:spacing w:after="0" w:line="240" w:lineRule="auto"/>
              <w:jc w:val="center"/>
            </w:pPr>
            <w:r>
              <w:t>40</w:t>
            </w:r>
            <w:r w:rsidR="00C46EFC" w:rsidRPr="00DF1FC4">
              <w:t>%</w:t>
            </w:r>
          </w:p>
        </w:tc>
        <w:tc>
          <w:tcPr>
            <w:tcW w:w="1339" w:type="dxa"/>
            <w:vAlign w:val="center"/>
          </w:tcPr>
          <w:p w:rsidR="00EA0E1C" w:rsidRPr="00DF1FC4" w:rsidRDefault="00052ADE" w:rsidP="00EA0E1C">
            <w:pPr>
              <w:spacing w:after="0" w:line="240" w:lineRule="auto"/>
              <w:jc w:val="center"/>
            </w:pPr>
            <w:r>
              <w:t>35%</w:t>
            </w:r>
          </w:p>
        </w:tc>
        <w:tc>
          <w:tcPr>
            <w:tcW w:w="1525" w:type="dxa"/>
            <w:vAlign w:val="center"/>
          </w:tcPr>
          <w:p w:rsidR="00EA0E1C" w:rsidRPr="00DF1FC4" w:rsidRDefault="00052ADE" w:rsidP="00EA0E1C">
            <w:pPr>
              <w:spacing w:after="0" w:line="240" w:lineRule="auto"/>
              <w:jc w:val="center"/>
            </w:pPr>
            <w:r>
              <w:t>17%</w:t>
            </w:r>
          </w:p>
        </w:tc>
        <w:tc>
          <w:tcPr>
            <w:tcW w:w="1318" w:type="dxa"/>
            <w:vAlign w:val="center"/>
          </w:tcPr>
          <w:p w:rsidR="00EA0E1C" w:rsidRPr="00DF1FC4" w:rsidRDefault="00052ADE" w:rsidP="00EA0E1C">
            <w:pPr>
              <w:spacing w:after="0" w:line="240" w:lineRule="auto"/>
              <w:jc w:val="center"/>
            </w:pPr>
            <w:r>
              <w:t>5%</w:t>
            </w:r>
          </w:p>
        </w:tc>
        <w:tc>
          <w:tcPr>
            <w:tcW w:w="1457" w:type="dxa"/>
            <w:vAlign w:val="center"/>
          </w:tcPr>
          <w:p w:rsidR="00EA0E1C" w:rsidRPr="00DF1FC4" w:rsidRDefault="00052ADE" w:rsidP="00EA0E1C">
            <w:pPr>
              <w:spacing w:after="0" w:line="240" w:lineRule="auto"/>
              <w:jc w:val="center"/>
            </w:pPr>
            <w:r>
              <w:t>2%</w:t>
            </w:r>
          </w:p>
        </w:tc>
      </w:tr>
      <w:tr w:rsidR="00EA0E1C" w:rsidTr="00EA0E1C">
        <w:trPr>
          <w:jc w:val="center"/>
        </w:trPr>
        <w:tc>
          <w:tcPr>
            <w:tcW w:w="3392" w:type="dxa"/>
          </w:tcPr>
          <w:p w:rsidR="00EA0E1C" w:rsidRDefault="00EA0E1C" w:rsidP="005915C4">
            <w:pPr>
              <w:spacing w:after="0" w:line="240" w:lineRule="auto"/>
            </w:pPr>
            <w:r>
              <w:t>Following Complex Directions</w:t>
            </w:r>
          </w:p>
        </w:tc>
        <w:tc>
          <w:tcPr>
            <w:tcW w:w="1265" w:type="dxa"/>
            <w:vAlign w:val="center"/>
          </w:tcPr>
          <w:p w:rsidR="00EA0E1C" w:rsidRPr="00DF1FC4" w:rsidRDefault="00052ADE" w:rsidP="00052ADE">
            <w:pPr>
              <w:spacing w:after="0" w:line="240" w:lineRule="auto"/>
              <w:jc w:val="center"/>
            </w:pPr>
            <w:r>
              <w:t>37%</w:t>
            </w:r>
          </w:p>
        </w:tc>
        <w:tc>
          <w:tcPr>
            <w:tcW w:w="1339" w:type="dxa"/>
            <w:vAlign w:val="center"/>
          </w:tcPr>
          <w:p w:rsidR="00EA0E1C" w:rsidRPr="00DF1FC4" w:rsidRDefault="00C46EFC" w:rsidP="00EA0E1C">
            <w:pPr>
              <w:spacing w:after="0" w:line="240" w:lineRule="auto"/>
              <w:jc w:val="center"/>
            </w:pPr>
            <w:r w:rsidRPr="00DF1FC4">
              <w:t>36%</w:t>
            </w:r>
          </w:p>
        </w:tc>
        <w:tc>
          <w:tcPr>
            <w:tcW w:w="1525" w:type="dxa"/>
            <w:vAlign w:val="center"/>
          </w:tcPr>
          <w:p w:rsidR="00EA0E1C" w:rsidRPr="00DF1FC4" w:rsidRDefault="00052ADE" w:rsidP="00EA0E1C">
            <w:pPr>
              <w:spacing w:after="0" w:line="240" w:lineRule="auto"/>
              <w:jc w:val="center"/>
            </w:pPr>
            <w:r>
              <w:t>20%</w:t>
            </w:r>
          </w:p>
        </w:tc>
        <w:tc>
          <w:tcPr>
            <w:tcW w:w="1318" w:type="dxa"/>
            <w:vAlign w:val="center"/>
          </w:tcPr>
          <w:p w:rsidR="00EA0E1C" w:rsidRPr="00DF1FC4" w:rsidRDefault="00052ADE" w:rsidP="00EA0E1C">
            <w:pPr>
              <w:spacing w:after="0" w:line="240" w:lineRule="auto"/>
              <w:jc w:val="center"/>
            </w:pPr>
            <w:r>
              <w:t>5%</w:t>
            </w:r>
          </w:p>
        </w:tc>
        <w:tc>
          <w:tcPr>
            <w:tcW w:w="1457" w:type="dxa"/>
            <w:vAlign w:val="center"/>
          </w:tcPr>
          <w:p w:rsidR="00EA0E1C" w:rsidRPr="00DF1FC4" w:rsidRDefault="00C46EFC" w:rsidP="00EA0E1C">
            <w:pPr>
              <w:spacing w:after="0" w:line="240" w:lineRule="auto"/>
              <w:jc w:val="center"/>
            </w:pPr>
            <w:r w:rsidRPr="00DF1FC4">
              <w:t>2%</w:t>
            </w:r>
          </w:p>
        </w:tc>
      </w:tr>
      <w:tr w:rsidR="00EA0E1C" w:rsidTr="00EA0E1C">
        <w:trPr>
          <w:jc w:val="center"/>
        </w:trPr>
        <w:tc>
          <w:tcPr>
            <w:tcW w:w="3392" w:type="dxa"/>
          </w:tcPr>
          <w:p w:rsidR="00EA0E1C" w:rsidRDefault="00EA0E1C" w:rsidP="005915C4">
            <w:pPr>
              <w:spacing w:after="0" w:line="240" w:lineRule="auto"/>
            </w:pPr>
            <w:r>
              <w:t>Increasing Reading Comprehension</w:t>
            </w:r>
          </w:p>
        </w:tc>
        <w:tc>
          <w:tcPr>
            <w:tcW w:w="1265" w:type="dxa"/>
            <w:vAlign w:val="center"/>
          </w:tcPr>
          <w:p w:rsidR="00EA0E1C" w:rsidRPr="00DF1FC4" w:rsidRDefault="00052ADE" w:rsidP="00EA0E1C">
            <w:pPr>
              <w:spacing w:after="0" w:line="240" w:lineRule="auto"/>
              <w:jc w:val="center"/>
            </w:pPr>
            <w:r>
              <w:t>31</w:t>
            </w:r>
            <w:r w:rsidR="00C46EFC" w:rsidRPr="00DF1FC4">
              <w:t>%</w:t>
            </w:r>
          </w:p>
        </w:tc>
        <w:tc>
          <w:tcPr>
            <w:tcW w:w="1339" w:type="dxa"/>
            <w:vAlign w:val="center"/>
          </w:tcPr>
          <w:p w:rsidR="00EA0E1C" w:rsidRPr="00DF1FC4" w:rsidRDefault="00052ADE" w:rsidP="00EA0E1C">
            <w:pPr>
              <w:spacing w:after="0" w:line="240" w:lineRule="auto"/>
              <w:jc w:val="center"/>
            </w:pPr>
            <w:r>
              <w:t>28%</w:t>
            </w:r>
          </w:p>
        </w:tc>
        <w:tc>
          <w:tcPr>
            <w:tcW w:w="1525" w:type="dxa"/>
            <w:vAlign w:val="center"/>
          </w:tcPr>
          <w:p w:rsidR="00EA0E1C" w:rsidRPr="00DF1FC4" w:rsidRDefault="00052ADE" w:rsidP="00EA0E1C">
            <w:pPr>
              <w:spacing w:after="0" w:line="240" w:lineRule="auto"/>
              <w:jc w:val="center"/>
            </w:pPr>
            <w:r>
              <w:t>25%</w:t>
            </w:r>
          </w:p>
        </w:tc>
        <w:tc>
          <w:tcPr>
            <w:tcW w:w="1318" w:type="dxa"/>
            <w:vAlign w:val="center"/>
          </w:tcPr>
          <w:p w:rsidR="00EA0E1C" w:rsidRPr="00DF1FC4" w:rsidRDefault="00052ADE" w:rsidP="00EA0E1C">
            <w:pPr>
              <w:spacing w:after="0" w:line="240" w:lineRule="auto"/>
              <w:jc w:val="center"/>
            </w:pPr>
            <w:r>
              <w:t>11%</w:t>
            </w:r>
          </w:p>
        </w:tc>
        <w:tc>
          <w:tcPr>
            <w:tcW w:w="1457" w:type="dxa"/>
            <w:vAlign w:val="center"/>
          </w:tcPr>
          <w:p w:rsidR="00EA0E1C" w:rsidRPr="00DF1FC4" w:rsidRDefault="00052ADE" w:rsidP="00EA0E1C">
            <w:pPr>
              <w:spacing w:after="0" w:line="240" w:lineRule="auto"/>
              <w:jc w:val="center"/>
            </w:pPr>
            <w:r>
              <w:t>5%</w:t>
            </w:r>
          </w:p>
        </w:tc>
      </w:tr>
      <w:tr w:rsidR="00EA0E1C" w:rsidTr="00EA0E1C">
        <w:trPr>
          <w:jc w:val="center"/>
        </w:trPr>
        <w:tc>
          <w:tcPr>
            <w:tcW w:w="3392" w:type="dxa"/>
          </w:tcPr>
          <w:p w:rsidR="00EA0E1C" w:rsidRDefault="00EA0E1C" w:rsidP="005915C4">
            <w:pPr>
              <w:spacing w:after="0" w:line="240" w:lineRule="auto"/>
            </w:pPr>
            <w:r>
              <w:t>Community Service</w:t>
            </w:r>
          </w:p>
        </w:tc>
        <w:tc>
          <w:tcPr>
            <w:tcW w:w="1265" w:type="dxa"/>
            <w:vAlign w:val="center"/>
          </w:tcPr>
          <w:p w:rsidR="00EA0E1C" w:rsidRPr="00DF1FC4" w:rsidRDefault="00052ADE" w:rsidP="00EA0E1C">
            <w:pPr>
              <w:spacing w:after="0" w:line="240" w:lineRule="auto"/>
              <w:jc w:val="center"/>
            </w:pPr>
            <w:r>
              <w:t>26</w:t>
            </w:r>
            <w:r w:rsidR="00BB54A4" w:rsidRPr="00DF1FC4">
              <w:t>%</w:t>
            </w:r>
          </w:p>
        </w:tc>
        <w:tc>
          <w:tcPr>
            <w:tcW w:w="1339" w:type="dxa"/>
            <w:vAlign w:val="center"/>
          </w:tcPr>
          <w:p w:rsidR="00EA0E1C" w:rsidRPr="00DF1FC4" w:rsidRDefault="00052ADE" w:rsidP="00EA0E1C">
            <w:pPr>
              <w:spacing w:after="0" w:line="240" w:lineRule="auto"/>
              <w:jc w:val="center"/>
            </w:pPr>
            <w:r>
              <w:t>22%</w:t>
            </w:r>
          </w:p>
        </w:tc>
        <w:tc>
          <w:tcPr>
            <w:tcW w:w="1525" w:type="dxa"/>
            <w:vAlign w:val="center"/>
          </w:tcPr>
          <w:p w:rsidR="00EA0E1C" w:rsidRPr="00DF1FC4" w:rsidRDefault="00052ADE" w:rsidP="00EA0E1C">
            <w:pPr>
              <w:spacing w:after="0" w:line="240" w:lineRule="auto"/>
              <w:jc w:val="center"/>
            </w:pPr>
            <w:r>
              <w:t>27%</w:t>
            </w:r>
          </w:p>
        </w:tc>
        <w:tc>
          <w:tcPr>
            <w:tcW w:w="1318" w:type="dxa"/>
            <w:vAlign w:val="center"/>
          </w:tcPr>
          <w:p w:rsidR="00EA0E1C" w:rsidRPr="00DF1FC4" w:rsidRDefault="00052ADE" w:rsidP="00EA0E1C">
            <w:pPr>
              <w:spacing w:after="0" w:line="240" w:lineRule="auto"/>
              <w:jc w:val="center"/>
            </w:pPr>
            <w:r>
              <w:t>15%</w:t>
            </w:r>
          </w:p>
        </w:tc>
        <w:tc>
          <w:tcPr>
            <w:tcW w:w="1457" w:type="dxa"/>
            <w:vAlign w:val="center"/>
          </w:tcPr>
          <w:p w:rsidR="00EA0E1C" w:rsidRPr="00DF1FC4" w:rsidRDefault="00BB54A4" w:rsidP="00EA0E1C">
            <w:pPr>
              <w:spacing w:after="0" w:line="240" w:lineRule="auto"/>
              <w:jc w:val="center"/>
            </w:pPr>
            <w:r w:rsidRPr="00DF1FC4">
              <w:t>11%</w:t>
            </w:r>
          </w:p>
        </w:tc>
      </w:tr>
      <w:tr w:rsidR="00EA0E1C" w:rsidTr="0037354D">
        <w:trPr>
          <w:jc w:val="center"/>
        </w:trPr>
        <w:tc>
          <w:tcPr>
            <w:tcW w:w="10296" w:type="dxa"/>
            <w:gridSpan w:val="6"/>
          </w:tcPr>
          <w:p w:rsidR="00EA0E1C" w:rsidRDefault="00EA0E1C" w:rsidP="005915C4">
            <w:pPr>
              <w:spacing w:after="0" w:line="240" w:lineRule="auto"/>
            </w:pPr>
            <w:r w:rsidRPr="00915EA6">
              <w:rPr>
                <w:i/>
              </w:rPr>
              <w:t>Source:  Office of Research and Strategic Planning</w:t>
            </w:r>
          </w:p>
        </w:tc>
      </w:tr>
    </w:tbl>
    <w:p w:rsidR="00B61E9A" w:rsidRPr="00DF1FC4" w:rsidRDefault="003B2672" w:rsidP="007F1973">
      <w:pPr>
        <w:pStyle w:val="Heading4"/>
        <w:spacing w:line="360" w:lineRule="auto"/>
        <w:rPr>
          <w:noProof/>
          <w:color w:val="548DD4" w:themeColor="text2" w:themeTint="99"/>
        </w:rPr>
      </w:pPr>
      <w:bookmarkStart w:id="83" w:name="_Toc351980777"/>
      <w:r w:rsidRPr="00DF1FC4">
        <w:rPr>
          <w:noProof/>
          <w:color w:val="548DD4" w:themeColor="text2" w:themeTint="99"/>
        </w:rPr>
        <w:lastRenderedPageBreak/>
        <w:t xml:space="preserve">Graph </w:t>
      </w:r>
      <w:r w:rsidR="00EA0E1C" w:rsidRPr="00DF1FC4">
        <w:rPr>
          <w:noProof/>
          <w:color w:val="548DD4" w:themeColor="text2" w:themeTint="99"/>
        </w:rPr>
        <w:t>3</w:t>
      </w:r>
      <w:r w:rsidRPr="00DF1FC4">
        <w:rPr>
          <w:noProof/>
          <w:color w:val="548DD4" w:themeColor="text2" w:themeTint="99"/>
        </w:rPr>
        <w:t xml:space="preserve">.  </w:t>
      </w:r>
      <w:r w:rsidR="00EA0E1C" w:rsidRPr="00DF1FC4">
        <w:rPr>
          <w:noProof/>
          <w:color w:val="548DD4" w:themeColor="text2" w:themeTint="99"/>
        </w:rPr>
        <w:t>Average Number of Hours Worked Per Week</w:t>
      </w:r>
      <w:bookmarkEnd w:id="83"/>
    </w:p>
    <w:p w:rsidR="00106909" w:rsidRPr="00106909" w:rsidRDefault="00106909" w:rsidP="00106909">
      <w:pPr>
        <w:jc w:val="center"/>
      </w:pPr>
      <w:r w:rsidRPr="009D550A">
        <w:rPr>
          <w:noProof/>
        </w:rPr>
        <w:drawing>
          <wp:inline distT="0" distB="0" distL="0" distR="0" wp14:anchorId="6199CD56" wp14:editId="64673ACD">
            <wp:extent cx="5090160" cy="2674620"/>
            <wp:effectExtent l="0" t="0" r="15240" b="11430"/>
            <wp:docPr id="2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B2672" w:rsidRDefault="003B2672" w:rsidP="00EA0E1C">
      <w:pPr>
        <w:jc w:val="center"/>
        <w:rPr>
          <w:noProof/>
        </w:rPr>
      </w:pPr>
    </w:p>
    <w:p w:rsidR="00716F23" w:rsidRDefault="00716F23" w:rsidP="003B2672">
      <w:pPr>
        <w:pStyle w:val="Heading4"/>
      </w:pPr>
    </w:p>
    <w:p w:rsidR="003B2672" w:rsidRPr="00DF1FC4" w:rsidRDefault="0058403D" w:rsidP="00CB15C3">
      <w:pPr>
        <w:pStyle w:val="Heading4"/>
        <w:spacing w:line="360" w:lineRule="auto"/>
        <w:rPr>
          <w:color w:val="548DD4" w:themeColor="text2" w:themeTint="99"/>
        </w:rPr>
      </w:pPr>
      <w:bookmarkStart w:id="84" w:name="_Toc351980778"/>
      <w:proofErr w:type="gramStart"/>
      <w:r w:rsidRPr="00DF1FC4">
        <w:rPr>
          <w:color w:val="548DD4" w:themeColor="text2" w:themeTint="99"/>
        </w:rPr>
        <w:t xml:space="preserve">Graph </w:t>
      </w:r>
      <w:r w:rsidR="00EA0E1C" w:rsidRPr="00DF1FC4">
        <w:rPr>
          <w:color w:val="548DD4" w:themeColor="text2" w:themeTint="99"/>
        </w:rPr>
        <w:t>4</w:t>
      </w:r>
      <w:r w:rsidR="003B2672" w:rsidRPr="00DF1FC4">
        <w:rPr>
          <w:color w:val="548DD4" w:themeColor="text2" w:themeTint="99"/>
        </w:rPr>
        <w:t>.</w:t>
      </w:r>
      <w:proofErr w:type="gramEnd"/>
      <w:r w:rsidR="003B2672" w:rsidRPr="00DF1FC4">
        <w:rPr>
          <w:color w:val="548DD4" w:themeColor="text2" w:themeTint="99"/>
        </w:rPr>
        <w:t xml:space="preserve">  Why Graduate Chose OTC</w:t>
      </w:r>
      <w:bookmarkEnd w:id="84"/>
    </w:p>
    <w:p w:rsidR="003B2672" w:rsidRDefault="00106909" w:rsidP="00EA0E1C">
      <w:pPr>
        <w:jc w:val="center"/>
      </w:pPr>
      <w:r>
        <w:rPr>
          <w:b/>
          <w:noProof/>
        </w:rPr>
        <w:drawing>
          <wp:inline distT="0" distB="0" distL="0" distR="0" wp14:anchorId="6747C427" wp14:editId="473D0BC5">
            <wp:extent cx="5019675" cy="2600325"/>
            <wp:effectExtent l="0" t="0" r="9525" b="9525"/>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B15C3" w:rsidRDefault="00CB15C3">
      <w:pPr>
        <w:rPr>
          <w:rFonts w:asciiTheme="majorHAnsi" w:eastAsiaTheme="majorEastAsia" w:hAnsiTheme="majorHAnsi" w:cstheme="majorBidi"/>
          <w:b/>
          <w:bCs/>
          <w:color w:val="4F81BD" w:themeColor="accent1"/>
        </w:rPr>
      </w:pPr>
      <w:r>
        <w:br w:type="page"/>
      </w:r>
    </w:p>
    <w:p w:rsidR="00B61E9A" w:rsidRPr="00C10C11" w:rsidRDefault="00C35D4E" w:rsidP="00B61E9A">
      <w:pPr>
        <w:pStyle w:val="Heading3"/>
      </w:pPr>
      <w:bookmarkStart w:id="85" w:name="_Toc351980779"/>
      <w:r>
        <w:lastRenderedPageBreak/>
        <w:t>Non-Returning Student Survey</w:t>
      </w:r>
      <w:bookmarkEnd w:id="85"/>
    </w:p>
    <w:p w:rsidR="00C10C11" w:rsidRDefault="00925D86" w:rsidP="00C10C11">
      <w:r>
        <w:t xml:space="preserve"> In an attempt to assess goal attainment for students who leave the college before completing a degree or certificate, non-returning student surveys are conducted periodically.  </w:t>
      </w:r>
      <w:proofErr w:type="gramStart"/>
      <w:r>
        <w:t>A sample</w:t>
      </w:r>
      <w:proofErr w:type="gramEnd"/>
      <w:r>
        <w:t xml:space="preserve"> of students who were once enrolled at the College but did not graduate </w:t>
      </w:r>
      <w:r w:rsidR="003B59D3">
        <w:t>were</w:t>
      </w:r>
      <w:r>
        <w:t xml:space="preserve"> surveyed</w:t>
      </w:r>
      <w:r w:rsidR="003B59D3">
        <w:t xml:space="preserve">.  Data was </w:t>
      </w:r>
      <w:r>
        <w:t>generated regarding their educational goals</w:t>
      </w:r>
      <w:r w:rsidR="003B59D3">
        <w:t xml:space="preserve">, Table </w:t>
      </w:r>
      <w:r w:rsidR="00E76ACE">
        <w:t>4</w:t>
      </w:r>
      <w:r w:rsidR="00733B66">
        <w:t>9</w:t>
      </w:r>
      <w:r w:rsidR="003B59D3">
        <w:t xml:space="preserve">, </w:t>
      </w:r>
      <w:r w:rsidR="003B2672">
        <w:t xml:space="preserve">and </w:t>
      </w:r>
      <w:r>
        <w:t>factors preventing them from r</w:t>
      </w:r>
      <w:r w:rsidR="003B2672">
        <w:t>eaching their educational goals</w:t>
      </w:r>
      <w:r w:rsidR="003B59D3">
        <w:t xml:space="preserve">, Table </w:t>
      </w:r>
      <w:r w:rsidR="00733B66">
        <w:t>50</w:t>
      </w:r>
      <w:r w:rsidR="003B2672">
        <w:t>.</w:t>
      </w:r>
      <w:r>
        <w:t xml:space="preserve"> </w:t>
      </w:r>
      <w:r w:rsidR="003B2672">
        <w:t xml:space="preserve"> The results are used to determine whether or not students achieved their primary educational goals while at OTC.</w:t>
      </w:r>
      <w:r w:rsidR="003B59D3">
        <w:t xml:space="preserve">  Almost 60% of the non-returning students enter OTC with the intent of transfer to another college or university.   </w:t>
      </w:r>
    </w:p>
    <w:p w:rsidR="00925D86" w:rsidRDefault="00925D86" w:rsidP="007F1973">
      <w:pPr>
        <w:pStyle w:val="Heading4"/>
        <w:spacing w:line="360" w:lineRule="auto"/>
      </w:pPr>
      <w:bookmarkStart w:id="86" w:name="_Toc351980780"/>
      <w:proofErr w:type="gramStart"/>
      <w:r>
        <w:t>T</w:t>
      </w:r>
      <w:r w:rsidR="0058403D">
        <w:t xml:space="preserve">able </w:t>
      </w:r>
      <w:r w:rsidR="00CA7369">
        <w:t>4</w:t>
      </w:r>
      <w:r w:rsidR="00733B66">
        <w:t>9</w:t>
      </w:r>
      <w:r>
        <w:t>.</w:t>
      </w:r>
      <w:proofErr w:type="gramEnd"/>
      <w:r>
        <w:t xml:space="preserve">  </w:t>
      </w:r>
      <w:r w:rsidR="00B44936">
        <w:t>Primary Educational Objective</w:t>
      </w:r>
      <w:r w:rsidR="00C35D4E">
        <w:t xml:space="preserve"> Sought When Students Enrolled</w:t>
      </w:r>
      <w:bookmarkEnd w:id="86"/>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88"/>
        <w:gridCol w:w="2808"/>
      </w:tblGrid>
      <w:tr w:rsidR="00925D86" w:rsidTr="003B2672">
        <w:trPr>
          <w:jc w:val="center"/>
        </w:trPr>
        <w:tc>
          <w:tcPr>
            <w:tcW w:w="7488" w:type="dxa"/>
            <w:shd w:val="clear" w:color="auto" w:fill="548DD4" w:themeFill="text2" w:themeFillTint="99"/>
            <w:vAlign w:val="center"/>
          </w:tcPr>
          <w:p w:rsidR="00925D86" w:rsidRPr="005737A0" w:rsidRDefault="00925D86" w:rsidP="003B2672">
            <w:pPr>
              <w:spacing w:after="0" w:line="240" w:lineRule="auto"/>
              <w:jc w:val="center"/>
              <w:rPr>
                <w:b/>
                <w:color w:val="FFFFFF" w:themeColor="background1"/>
              </w:rPr>
            </w:pPr>
            <w:r w:rsidRPr="005737A0">
              <w:rPr>
                <w:b/>
                <w:color w:val="FFFFFF" w:themeColor="background1"/>
              </w:rPr>
              <w:t>Main Educational Goal</w:t>
            </w:r>
          </w:p>
        </w:tc>
        <w:tc>
          <w:tcPr>
            <w:tcW w:w="2808" w:type="dxa"/>
            <w:shd w:val="clear" w:color="auto" w:fill="548DD4" w:themeFill="text2" w:themeFillTint="99"/>
            <w:vAlign w:val="center"/>
          </w:tcPr>
          <w:p w:rsidR="00925D86" w:rsidRPr="005737A0" w:rsidRDefault="00B44936" w:rsidP="003B2672">
            <w:pPr>
              <w:spacing w:after="0" w:line="240" w:lineRule="auto"/>
              <w:jc w:val="center"/>
              <w:rPr>
                <w:b/>
                <w:color w:val="FFFFFF" w:themeColor="background1"/>
              </w:rPr>
            </w:pPr>
            <w:r w:rsidRPr="005737A0">
              <w:rPr>
                <w:b/>
                <w:color w:val="FFFFFF" w:themeColor="background1"/>
              </w:rPr>
              <w:t>% of Respondents</w:t>
            </w:r>
          </w:p>
        </w:tc>
      </w:tr>
      <w:tr w:rsidR="00925D86" w:rsidTr="003B2672">
        <w:trPr>
          <w:jc w:val="center"/>
        </w:trPr>
        <w:tc>
          <w:tcPr>
            <w:tcW w:w="7488" w:type="dxa"/>
          </w:tcPr>
          <w:p w:rsidR="00925D86" w:rsidRDefault="00B44936" w:rsidP="003B2672">
            <w:pPr>
              <w:spacing w:after="0" w:line="240" w:lineRule="auto"/>
            </w:pPr>
            <w:r>
              <w:t>Prepare to Transfer to Another College or University</w:t>
            </w:r>
          </w:p>
        </w:tc>
        <w:tc>
          <w:tcPr>
            <w:tcW w:w="2808" w:type="dxa"/>
          </w:tcPr>
          <w:p w:rsidR="00925D86" w:rsidRDefault="00B44936" w:rsidP="003B2672">
            <w:pPr>
              <w:spacing w:after="0" w:line="240" w:lineRule="auto"/>
              <w:jc w:val="center"/>
            </w:pPr>
            <w:r>
              <w:t>59.3%</w:t>
            </w:r>
          </w:p>
        </w:tc>
      </w:tr>
      <w:tr w:rsidR="00925D86" w:rsidTr="003B2672">
        <w:trPr>
          <w:jc w:val="center"/>
        </w:trPr>
        <w:tc>
          <w:tcPr>
            <w:tcW w:w="7488" w:type="dxa"/>
          </w:tcPr>
          <w:p w:rsidR="00925D86" w:rsidRDefault="00B44936" w:rsidP="003B2672">
            <w:pPr>
              <w:spacing w:after="0" w:line="240" w:lineRule="auto"/>
            </w:pPr>
            <w:r>
              <w:t>Prepare to Enter the Job Market</w:t>
            </w:r>
          </w:p>
        </w:tc>
        <w:tc>
          <w:tcPr>
            <w:tcW w:w="2808" w:type="dxa"/>
          </w:tcPr>
          <w:p w:rsidR="00925D86" w:rsidRDefault="00B44936" w:rsidP="003B2672">
            <w:pPr>
              <w:spacing w:after="0" w:line="240" w:lineRule="auto"/>
              <w:jc w:val="center"/>
            </w:pPr>
            <w:r>
              <w:t>12.7%</w:t>
            </w:r>
          </w:p>
        </w:tc>
      </w:tr>
      <w:tr w:rsidR="00925D86" w:rsidTr="003B2672">
        <w:trPr>
          <w:jc w:val="center"/>
        </w:trPr>
        <w:tc>
          <w:tcPr>
            <w:tcW w:w="7488" w:type="dxa"/>
          </w:tcPr>
          <w:p w:rsidR="00925D86" w:rsidRDefault="00B44936" w:rsidP="003B2672">
            <w:pPr>
              <w:spacing w:after="0" w:line="240" w:lineRule="auto"/>
            </w:pPr>
            <w:r>
              <w:t>Improve Skills for Current Employment</w:t>
            </w:r>
          </w:p>
        </w:tc>
        <w:tc>
          <w:tcPr>
            <w:tcW w:w="2808" w:type="dxa"/>
          </w:tcPr>
          <w:p w:rsidR="00925D86" w:rsidRDefault="00B44936" w:rsidP="003B2672">
            <w:pPr>
              <w:spacing w:after="0" w:line="240" w:lineRule="auto"/>
              <w:jc w:val="center"/>
            </w:pPr>
            <w:r>
              <w:t>8.7%</w:t>
            </w:r>
          </w:p>
        </w:tc>
      </w:tr>
      <w:tr w:rsidR="00925D86" w:rsidTr="003B2672">
        <w:trPr>
          <w:jc w:val="center"/>
        </w:trPr>
        <w:tc>
          <w:tcPr>
            <w:tcW w:w="7488" w:type="dxa"/>
          </w:tcPr>
          <w:p w:rsidR="00925D86" w:rsidRDefault="00B44936" w:rsidP="003B2672">
            <w:pPr>
              <w:spacing w:after="0" w:line="240" w:lineRule="auto"/>
            </w:pPr>
            <w:r>
              <w:t>Explore Courses to Decide on a New Career</w:t>
            </w:r>
          </w:p>
        </w:tc>
        <w:tc>
          <w:tcPr>
            <w:tcW w:w="2808" w:type="dxa"/>
          </w:tcPr>
          <w:p w:rsidR="00925D86" w:rsidRDefault="00B44936" w:rsidP="003B2672">
            <w:pPr>
              <w:spacing w:after="0" w:line="240" w:lineRule="auto"/>
              <w:jc w:val="center"/>
            </w:pPr>
            <w:r>
              <w:t>7.3%</w:t>
            </w:r>
          </w:p>
        </w:tc>
      </w:tr>
      <w:tr w:rsidR="00925D86" w:rsidTr="003B2672">
        <w:trPr>
          <w:jc w:val="center"/>
        </w:trPr>
        <w:tc>
          <w:tcPr>
            <w:tcW w:w="7488" w:type="dxa"/>
          </w:tcPr>
          <w:p w:rsidR="00925D86" w:rsidRDefault="00B44936" w:rsidP="003B2672">
            <w:pPr>
              <w:spacing w:after="0" w:line="240" w:lineRule="auto"/>
            </w:pPr>
            <w:r>
              <w:t>Remedy or Review Basic Skills</w:t>
            </w:r>
          </w:p>
        </w:tc>
        <w:tc>
          <w:tcPr>
            <w:tcW w:w="2808" w:type="dxa"/>
          </w:tcPr>
          <w:p w:rsidR="00925D86" w:rsidRDefault="00B44936" w:rsidP="003B2672">
            <w:pPr>
              <w:spacing w:after="0" w:line="240" w:lineRule="auto"/>
              <w:jc w:val="center"/>
            </w:pPr>
            <w:r>
              <w:t>2.0%</w:t>
            </w:r>
          </w:p>
        </w:tc>
      </w:tr>
      <w:tr w:rsidR="00B44936" w:rsidTr="003B2672">
        <w:trPr>
          <w:jc w:val="center"/>
        </w:trPr>
        <w:tc>
          <w:tcPr>
            <w:tcW w:w="7488" w:type="dxa"/>
          </w:tcPr>
          <w:p w:rsidR="00B44936" w:rsidRDefault="00B44936" w:rsidP="003B2672">
            <w:pPr>
              <w:spacing w:after="0" w:line="240" w:lineRule="auto"/>
            </w:pPr>
            <w:r>
              <w:t>Study Topics of Interest or for Self-Improvement</w:t>
            </w:r>
          </w:p>
        </w:tc>
        <w:tc>
          <w:tcPr>
            <w:tcW w:w="2808" w:type="dxa"/>
          </w:tcPr>
          <w:p w:rsidR="00B44936" w:rsidRDefault="00B44936" w:rsidP="003B2672">
            <w:pPr>
              <w:spacing w:after="0" w:line="240" w:lineRule="auto"/>
              <w:jc w:val="center"/>
            </w:pPr>
            <w:r>
              <w:t>2.0%</w:t>
            </w:r>
          </w:p>
        </w:tc>
      </w:tr>
      <w:tr w:rsidR="00B44936" w:rsidTr="003B2672">
        <w:trPr>
          <w:jc w:val="center"/>
        </w:trPr>
        <w:tc>
          <w:tcPr>
            <w:tcW w:w="7488" w:type="dxa"/>
          </w:tcPr>
          <w:p w:rsidR="00B44936" w:rsidRDefault="00B44936" w:rsidP="003B2672">
            <w:pPr>
              <w:spacing w:after="0" w:line="240" w:lineRule="auto"/>
            </w:pPr>
            <w:r>
              <w:t>Prepare to Change Careers</w:t>
            </w:r>
          </w:p>
        </w:tc>
        <w:tc>
          <w:tcPr>
            <w:tcW w:w="2808" w:type="dxa"/>
          </w:tcPr>
          <w:p w:rsidR="00B44936" w:rsidRDefault="00B44936" w:rsidP="003B2672">
            <w:pPr>
              <w:spacing w:after="0" w:line="240" w:lineRule="auto"/>
              <w:jc w:val="center"/>
            </w:pPr>
            <w:r>
              <w:t>1.3%</w:t>
            </w:r>
          </w:p>
        </w:tc>
      </w:tr>
      <w:tr w:rsidR="00B44936" w:rsidTr="003B2672">
        <w:trPr>
          <w:jc w:val="center"/>
        </w:trPr>
        <w:tc>
          <w:tcPr>
            <w:tcW w:w="7488" w:type="dxa"/>
          </w:tcPr>
          <w:p w:rsidR="00B44936" w:rsidRDefault="00B44936" w:rsidP="003B2672">
            <w:pPr>
              <w:spacing w:after="0" w:line="240" w:lineRule="auto"/>
            </w:pPr>
            <w:r>
              <w:t>Other</w:t>
            </w:r>
          </w:p>
        </w:tc>
        <w:tc>
          <w:tcPr>
            <w:tcW w:w="2808" w:type="dxa"/>
          </w:tcPr>
          <w:p w:rsidR="00B44936" w:rsidRDefault="00B44936" w:rsidP="003B2672">
            <w:pPr>
              <w:spacing w:after="0" w:line="240" w:lineRule="auto"/>
              <w:jc w:val="center"/>
            </w:pPr>
            <w:r>
              <w:t>6.7%</w:t>
            </w:r>
          </w:p>
        </w:tc>
      </w:tr>
      <w:tr w:rsidR="004E604E" w:rsidTr="003B2672">
        <w:trPr>
          <w:jc w:val="center"/>
        </w:trPr>
        <w:tc>
          <w:tcPr>
            <w:tcW w:w="10296" w:type="dxa"/>
            <w:gridSpan w:val="2"/>
          </w:tcPr>
          <w:p w:rsidR="004E604E" w:rsidRDefault="004E604E" w:rsidP="003B2672">
            <w:pPr>
              <w:spacing w:after="0" w:line="240" w:lineRule="auto"/>
            </w:pPr>
            <w:r w:rsidRPr="00915EA6">
              <w:rPr>
                <w:i/>
              </w:rPr>
              <w:t>Source:  Office of Research and Strategic Planning</w:t>
            </w:r>
          </w:p>
        </w:tc>
      </w:tr>
    </w:tbl>
    <w:p w:rsidR="00716F23" w:rsidRDefault="00716F23" w:rsidP="004062A5">
      <w:pPr>
        <w:pStyle w:val="Heading4"/>
      </w:pPr>
    </w:p>
    <w:p w:rsidR="004062A5" w:rsidRDefault="004062A5" w:rsidP="007F1973">
      <w:pPr>
        <w:pStyle w:val="Heading4"/>
        <w:spacing w:line="360" w:lineRule="auto"/>
      </w:pPr>
      <w:bookmarkStart w:id="87" w:name="_Toc351980781"/>
      <w:proofErr w:type="gramStart"/>
      <w:r>
        <w:t>T</w:t>
      </w:r>
      <w:r w:rsidR="00C75AB6">
        <w:t xml:space="preserve">able </w:t>
      </w:r>
      <w:r w:rsidR="00733B66">
        <w:t>50</w:t>
      </w:r>
      <w:r w:rsidR="00C35D4E">
        <w:t>.</w:t>
      </w:r>
      <w:proofErr w:type="gramEnd"/>
      <w:r w:rsidR="00C35D4E">
        <w:t xml:space="preserve">  Re</w:t>
      </w:r>
      <w:r w:rsidR="00136181">
        <w:t>asons Cited for Not Completing a</w:t>
      </w:r>
      <w:r w:rsidR="00C35D4E">
        <w:t xml:space="preserve"> Degree</w:t>
      </w:r>
      <w:bookmarkEnd w:id="87"/>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218"/>
        <w:gridCol w:w="3078"/>
      </w:tblGrid>
      <w:tr w:rsidR="00B44936" w:rsidTr="003B2672">
        <w:trPr>
          <w:jc w:val="center"/>
        </w:trPr>
        <w:tc>
          <w:tcPr>
            <w:tcW w:w="7218" w:type="dxa"/>
            <w:shd w:val="clear" w:color="auto" w:fill="548DD4" w:themeFill="text2" w:themeFillTint="99"/>
            <w:vAlign w:val="center"/>
          </w:tcPr>
          <w:p w:rsidR="00B44936" w:rsidRPr="005737A0" w:rsidRDefault="00B44936" w:rsidP="003B2672">
            <w:pPr>
              <w:spacing w:after="0" w:line="240" w:lineRule="auto"/>
              <w:jc w:val="center"/>
              <w:rPr>
                <w:b/>
                <w:color w:val="FFFFFF" w:themeColor="background1"/>
              </w:rPr>
            </w:pPr>
            <w:r w:rsidRPr="005737A0">
              <w:rPr>
                <w:b/>
                <w:color w:val="FFFFFF" w:themeColor="background1"/>
              </w:rPr>
              <w:t>Reason</w:t>
            </w:r>
          </w:p>
        </w:tc>
        <w:tc>
          <w:tcPr>
            <w:tcW w:w="3078" w:type="dxa"/>
            <w:shd w:val="clear" w:color="auto" w:fill="548DD4" w:themeFill="text2" w:themeFillTint="99"/>
            <w:vAlign w:val="center"/>
          </w:tcPr>
          <w:p w:rsidR="00B44936" w:rsidRPr="005737A0" w:rsidRDefault="00B44936" w:rsidP="003B2672">
            <w:pPr>
              <w:spacing w:after="0" w:line="240" w:lineRule="auto"/>
              <w:jc w:val="center"/>
              <w:rPr>
                <w:b/>
                <w:color w:val="FFFFFF" w:themeColor="background1"/>
              </w:rPr>
            </w:pPr>
            <w:r w:rsidRPr="005737A0">
              <w:rPr>
                <w:b/>
                <w:color w:val="FFFFFF" w:themeColor="background1"/>
              </w:rPr>
              <w:t>% of Respondents</w:t>
            </w:r>
          </w:p>
        </w:tc>
      </w:tr>
      <w:tr w:rsidR="00B44936" w:rsidTr="003B2672">
        <w:trPr>
          <w:jc w:val="center"/>
        </w:trPr>
        <w:tc>
          <w:tcPr>
            <w:tcW w:w="7218" w:type="dxa"/>
          </w:tcPr>
          <w:p w:rsidR="00B44936" w:rsidRDefault="00B44936" w:rsidP="003B2672">
            <w:pPr>
              <w:spacing w:after="0" w:line="240" w:lineRule="auto"/>
            </w:pPr>
            <w:r>
              <w:t>Completed Desired Coursework</w:t>
            </w:r>
          </w:p>
        </w:tc>
        <w:tc>
          <w:tcPr>
            <w:tcW w:w="3078" w:type="dxa"/>
          </w:tcPr>
          <w:p w:rsidR="00B44936" w:rsidRDefault="00B44936" w:rsidP="003B2672">
            <w:pPr>
              <w:spacing w:after="0" w:line="240" w:lineRule="auto"/>
              <w:jc w:val="center"/>
            </w:pPr>
            <w:r>
              <w:t>31.2%</w:t>
            </w:r>
          </w:p>
        </w:tc>
      </w:tr>
      <w:tr w:rsidR="0069037D" w:rsidTr="003B2672">
        <w:trPr>
          <w:jc w:val="center"/>
        </w:trPr>
        <w:tc>
          <w:tcPr>
            <w:tcW w:w="7218" w:type="dxa"/>
          </w:tcPr>
          <w:p w:rsidR="0069037D" w:rsidRDefault="0069037D" w:rsidP="00563C0D">
            <w:pPr>
              <w:spacing w:after="0" w:line="240" w:lineRule="auto"/>
            </w:pPr>
            <w:r>
              <w:t>Work Schedule Conflict</w:t>
            </w:r>
          </w:p>
        </w:tc>
        <w:tc>
          <w:tcPr>
            <w:tcW w:w="3078" w:type="dxa"/>
          </w:tcPr>
          <w:p w:rsidR="0069037D" w:rsidRDefault="0069037D" w:rsidP="00563C0D">
            <w:pPr>
              <w:spacing w:after="0" w:line="240" w:lineRule="auto"/>
              <w:jc w:val="center"/>
            </w:pPr>
            <w:r>
              <w:t>22.9%</w:t>
            </w:r>
          </w:p>
        </w:tc>
      </w:tr>
      <w:tr w:rsidR="0069037D" w:rsidTr="003B2672">
        <w:trPr>
          <w:jc w:val="center"/>
        </w:trPr>
        <w:tc>
          <w:tcPr>
            <w:tcW w:w="7218" w:type="dxa"/>
          </w:tcPr>
          <w:p w:rsidR="0069037D" w:rsidRDefault="0069037D" w:rsidP="00563C0D">
            <w:pPr>
              <w:spacing w:after="0" w:line="240" w:lineRule="auto"/>
            </w:pPr>
            <w:r>
              <w:t>Family/Personal Problems</w:t>
            </w:r>
          </w:p>
        </w:tc>
        <w:tc>
          <w:tcPr>
            <w:tcW w:w="3078" w:type="dxa"/>
          </w:tcPr>
          <w:p w:rsidR="0069037D" w:rsidRDefault="0069037D" w:rsidP="00563C0D">
            <w:pPr>
              <w:spacing w:after="0" w:line="240" w:lineRule="auto"/>
              <w:jc w:val="center"/>
            </w:pPr>
            <w:r>
              <w:t>17.7%</w:t>
            </w:r>
          </w:p>
        </w:tc>
      </w:tr>
      <w:tr w:rsidR="0069037D" w:rsidTr="003B2672">
        <w:trPr>
          <w:jc w:val="center"/>
        </w:trPr>
        <w:tc>
          <w:tcPr>
            <w:tcW w:w="7218" w:type="dxa"/>
          </w:tcPr>
          <w:p w:rsidR="0069037D" w:rsidRDefault="0069037D" w:rsidP="00563C0D">
            <w:pPr>
              <w:spacing w:after="0" w:line="240" w:lineRule="auto"/>
            </w:pPr>
            <w:r>
              <w:t>Financial Difficulties</w:t>
            </w:r>
          </w:p>
        </w:tc>
        <w:tc>
          <w:tcPr>
            <w:tcW w:w="3078" w:type="dxa"/>
          </w:tcPr>
          <w:p w:rsidR="0069037D" w:rsidRDefault="0069037D" w:rsidP="00563C0D">
            <w:pPr>
              <w:spacing w:after="0" w:line="240" w:lineRule="auto"/>
              <w:jc w:val="center"/>
            </w:pPr>
            <w:r>
              <w:t>12.5%</w:t>
            </w:r>
          </w:p>
        </w:tc>
      </w:tr>
      <w:tr w:rsidR="0069037D" w:rsidTr="003B2672">
        <w:trPr>
          <w:jc w:val="center"/>
        </w:trPr>
        <w:tc>
          <w:tcPr>
            <w:tcW w:w="7218" w:type="dxa"/>
          </w:tcPr>
          <w:p w:rsidR="0069037D" w:rsidRDefault="0069037D" w:rsidP="00563C0D">
            <w:pPr>
              <w:spacing w:after="0" w:line="240" w:lineRule="auto"/>
            </w:pPr>
            <w:r>
              <w:t>Moved Out of Area</w:t>
            </w:r>
          </w:p>
        </w:tc>
        <w:tc>
          <w:tcPr>
            <w:tcW w:w="3078" w:type="dxa"/>
          </w:tcPr>
          <w:p w:rsidR="0069037D" w:rsidRDefault="0069037D" w:rsidP="00563C0D">
            <w:pPr>
              <w:spacing w:after="0" w:line="240" w:lineRule="auto"/>
              <w:jc w:val="center"/>
            </w:pPr>
            <w:r>
              <w:t>10.4%</w:t>
            </w:r>
          </w:p>
        </w:tc>
      </w:tr>
      <w:tr w:rsidR="0069037D" w:rsidTr="003B2672">
        <w:trPr>
          <w:jc w:val="center"/>
        </w:trPr>
        <w:tc>
          <w:tcPr>
            <w:tcW w:w="7218" w:type="dxa"/>
          </w:tcPr>
          <w:p w:rsidR="0069037D" w:rsidRDefault="0069037D" w:rsidP="003B2672">
            <w:pPr>
              <w:spacing w:after="0" w:line="240" w:lineRule="auto"/>
            </w:pPr>
            <w:r>
              <w:t>Lifestyle Change (i.e. marriage, pregnancy, etc.)</w:t>
            </w:r>
          </w:p>
        </w:tc>
        <w:tc>
          <w:tcPr>
            <w:tcW w:w="3078" w:type="dxa"/>
          </w:tcPr>
          <w:p w:rsidR="0069037D" w:rsidRDefault="0069037D" w:rsidP="003B2672">
            <w:pPr>
              <w:spacing w:after="0" w:line="240" w:lineRule="auto"/>
              <w:jc w:val="center"/>
            </w:pPr>
            <w:r>
              <w:t>8.3%</w:t>
            </w:r>
          </w:p>
        </w:tc>
      </w:tr>
      <w:tr w:rsidR="0069037D" w:rsidTr="003B2672">
        <w:trPr>
          <w:jc w:val="center"/>
        </w:trPr>
        <w:tc>
          <w:tcPr>
            <w:tcW w:w="7218" w:type="dxa"/>
          </w:tcPr>
          <w:p w:rsidR="0069037D" w:rsidRDefault="0069037D" w:rsidP="00563C0D">
            <w:pPr>
              <w:spacing w:after="0" w:line="240" w:lineRule="auto"/>
            </w:pPr>
            <w:r>
              <w:t>Transferred to Another College or University</w:t>
            </w:r>
          </w:p>
        </w:tc>
        <w:tc>
          <w:tcPr>
            <w:tcW w:w="3078" w:type="dxa"/>
          </w:tcPr>
          <w:p w:rsidR="0069037D" w:rsidRDefault="0069037D" w:rsidP="00563C0D">
            <w:pPr>
              <w:spacing w:after="0" w:line="240" w:lineRule="auto"/>
              <w:jc w:val="center"/>
            </w:pPr>
            <w:r>
              <w:t>6.7%</w:t>
            </w:r>
          </w:p>
        </w:tc>
      </w:tr>
      <w:tr w:rsidR="0069037D" w:rsidTr="003B2672">
        <w:trPr>
          <w:jc w:val="center"/>
        </w:trPr>
        <w:tc>
          <w:tcPr>
            <w:tcW w:w="7218" w:type="dxa"/>
          </w:tcPr>
          <w:p w:rsidR="0069037D" w:rsidRDefault="0069037D" w:rsidP="00563C0D">
            <w:pPr>
              <w:spacing w:after="0" w:line="240" w:lineRule="auto"/>
            </w:pPr>
            <w:r>
              <w:t>Entered Military Service</w:t>
            </w:r>
          </w:p>
        </w:tc>
        <w:tc>
          <w:tcPr>
            <w:tcW w:w="3078" w:type="dxa"/>
          </w:tcPr>
          <w:p w:rsidR="0069037D" w:rsidRDefault="0069037D" w:rsidP="00563C0D">
            <w:pPr>
              <w:spacing w:after="0" w:line="240" w:lineRule="auto"/>
              <w:jc w:val="center"/>
            </w:pPr>
            <w:r>
              <w:t>5.3%</w:t>
            </w:r>
          </w:p>
        </w:tc>
      </w:tr>
      <w:tr w:rsidR="0069037D" w:rsidTr="00E27891">
        <w:trPr>
          <w:trHeight w:val="257"/>
          <w:jc w:val="center"/>
        </w:trPr>
        <w:tc>
          <w:tcPr>
            <w:tcW w:w="7218" w:type="dxa"/>
            <w:tcBorders>
              <w:bottom w:val="single" w:sz="4" w:space="0" w:color="auto"/>
            </w:tcBorders>
          </w:tcPr>
          <w:p w:rsidR="0069037D" w:rsidRDefault="0069037D" w:rsidP="00563C0D">
            <w:pPr>
              <w:spacing w:after="0" w:line="240" w:lineRule="auto"/>
            </w:pPr>
            <w:r>
              <w:t>Necessary Courses Were Not Offered</w:t>
            </w:r>
          </w:p>
        </w:tc>
        <w:tc>
          <w:tcPr>
            <w:tcW w:w="3078" w:type="dxa"/>
            <w:tcBorders>
              <w:bottom w:val="single" w:sz="4" w:space="0" w:color="auto"/>
            </w:tcBorders>
          </w:tcPr>
          <w:p w:rsidR="0069037D" w:rsidRDefault="0069037D" w:rsidP="00563C0D">
            <w:pPr>
              <w:spacing w:after="0" w:line="240" w:lineRule="auto"/>
              <w:jc w:val="center"/>
            </w:pPr>
            <w:r>
              <w:t>3.3%</w:t>
            </w:r>
          </w:p>
        </w:tc>
      </w:tr>
      <w:tr w:rsidR="0069037D" w:rsidTr="00E27891">
        <w:trPr>
          <w:trHeight w:val="315"/>
          <w:jc w:val="center"/>
        </w:trPr>
        <w:tc>
          <w:tcPr>
            <w:tcW w:w="7218" w:type="dxa"/>
            <w:tcBorders>
              <w:top w:val="single" w:sz="4" w:space="0" w:color="auto"/>
              <w:bottom w:val="single" w:sz="4" w:space="0" w:color="auto"/>
            </w:tcBorders>
          </w:tcPr>
          <w:p w:rsidR="0069037D" w:rsidRDefault="0069037D" w:rsidP="00563C0D">
            <w:pPr>
              <w:spacing w:after="0" w:line="240" w:lineRule="auto"/>
            </w:pPr>
            <w:r>
              <w:t>Coursework Too Difficult</w:t>
            </w:r>
          </w:p>
        </w:tc>
        <w:tc>
          <w:tcPr>
            <w:tcW w:w="3078" w:type="dxa"/>
            <w:tcBorders>
              <w:top w:val="single" w:sz="4" w:space="0" w:color="auto"/>
              <w:bottom w:val="single" w:sz="4" w:space="0" w:color="auto"/>
            </w:tcBorders>
          </w:tcPr>
          <w:p w:rsidR="0069037D" w:rsidRDefault="0069037D" w:rsidP="00563C0D">
            <w:pPr>
              <w:spacing w:after="0" w:line="240" w:lineRule="auto"/>
              <w:jc w:val="center"/>
            </w:pPr>
            <w:r>
              <w:t>2.1%</w:t>
            </w:r>
          </w:p>
        </w:tc>
      </w:tr>
      <w:tr w:rsidR="0069037D" w:rsidTr="00E27891">
        <w:trPr>
          <w:trHeight w:val="210"/>
          <w:jc w:val="center"/>
        </w:trPr>
        <w:tc>
          <w:tcPr>
            <w:tcW w:w="7218" w:type="dxa"/>
            <w:tcBorders>
              <w:top w:val="single" w:sz="4" w:space="0" w:color="auto"/>
            </w:tcBorders>
          </w:tcPr>
          <w:p w:rsidR="0069037D" w:rsidRDefault="0069037D" w:rsidP="003B2672">
            <w:pPr>
              <w:spacing w:after="0" w:line="240" w:lineRule="auto"/>
            </w:pPr>
            <w:r>
              <w:t>Other</w:t>
            </w:r>
          </w:p>
        </w:tc>
        <w:tc>
          <w:tcPr>
            <w:tcW w:w="3078" w:type="dxa"/>
            <w:tcBorders>
              <w:top w:val="single" w:sz="4" w:space="0" w:color="auto"/>
            </w:tcBorders>
          </w:tcPr>
          <w:p w:rsidR="0069037D" w:rsidRDefault="0069037D" w:rsidP="0069037D">
            <w:pPr>
              <w:spacing w:after="0" w:line="240" w:lineRule="auto"/>
              <w:jc w:val="center"/>
            </w:pPr>
            <w:r>
              <w:t>23.7%</w:t>
            </w:r>
          </w:p>
        </w:tc>
      </w:tr>
      <w:tr w:rsidR="0069037D" w:rsidTr="003B2672">
        <w:trPr>
          <w:jc w:val="center"/>
        </w:trPr>
        <w:tc>
          <w:tcPr>
            <w:tcW w:w="10296" w:type="dxa"/>
            <w:gridSpan w:val="2"/>
          </w:tcPr>
          <w:p w:rsidR="0069037D" w:rsidRDefault="0069037D" w:rsidP="003B2672">
            <w:pPr>
              <w:spacing w:after="0" w:line="240" w:lineRule="auto"/>
            </w:pPr>
            <w:r w:rsidRPr="00915EA6">
              <w:rPr>
                <w:i/>
              </w:rPr>
              <w:t>Source:  Office of Research and Strategic Planning</w:t>
            </w:r>
          </w:p>
        </w:tc>
      </w:tr>
    </w:tbl>
    <w:p w:rsidR="00914014" w:rsidRDefault="00914014" w:rsidP="00914014">
      <w:pPr>
        <w:pStyle w:val="Heading2"/>
      </w:pPr>
      <w:bookmarkStart w:id="88" w:name="_Toc351980782"/>
      <w:r>
        <w:t>AFTER GRADUATION FOLLOW-UP ASSESSMENT</w:t>
      </w:r>
      <w:bookmarkEnd w:id="88"/>
    </w:p>
    <w:p w:rsidR="00914014" w:rsidRDefault="00C35D4E" w:rsidP="00914014">
      <w:pPr>
        <w:pStyle w:val="Heading3"/>
      </w:pPr>
      <w:bookmarkStart w:id="89" w:name="_Toc351980783"/>
      <w:r>
        <w:t>180 Day Graduate Follow-Up</w:t>
      </w:r>
      <w:bookmarkEnd w:id="89"/>
    </w:p>
    <w:p w:rsidR="00914014" w:rsidRDefault="00914014" w:rsidP="00914014">
      <w:r>
        <w:t>The Missouri Department of Elementary and Secondary Education (DESE), through the Division of Career Education requires a 180 Day Graduate Follow-Up Survey be sent to all post-secondary graduate</w:t>
      </w:r>
      <w:r w:rsidR="003B2672">
        <w:t>s</w:t>
      </w:r>
      <w:r>
        <w:t xml:space="preserve"> of approved technical and allied health career education programs each semester.  Follow-up data for secondary graduates from approved career education programs is similarly collected following the spring semester.  The basic intent of this report is</w:t>
      </w:r>
      <w:r w:rsidR="003B2672">
        <w:t xml:space="preserve"> to determine employment status.  Related employment includes direct employment,</w:t>
      </w:r>
      <w:r>
        <w:t xml:space="preserve"> military status, and continuing education patterns of graduating in all career program areas.</w:t>
      </w:r>
      <w:r w:rsidR="00882F5C">
        <w:t xml:space="preserve"> </w:t>
      </w:r>
      <w:r w:rsidR="00EF0CA9">
        <w:t xml:space="preserve">Table </w:t>
      </w:r>
      <w:r w:rsidR="00E76ACE">
        <w:t>4</w:t>
      </w:r>
      <w:r w:rsidR="002206D2">
        <w:t>6</w:t>
      </w:r>
      <w:r w:rsidR="00882F5C">
        <w:t xml:space="preserve"> lists related placement and total placement for each </w:t>
      </w:r>
      <w:r w:rsidR="00882F5C">
        <w:lastRenderedPageBreak/>
        <w:t>Technical and Allied Health program.  The information provided is an important tool utilized to improve curriculum and overall institutional effectiveness.</w:t>
      </w:r>
    </w:p>
    <w:p w:rsidR="000C300E" w:rsidRDefault="000C300E" w:rsidP="007F1973">
      <w:pPr>
        <w:pStyle w:val="Heading4"/>
        <w:spacing w:line="360" w:lineRule="auto"/>
      </w:pPr>
      <w:bookmarkStart w:id="90" w:name="_Toc351980784"/>
      <w:proofErr w:type="gramStart"/>
      <w:r>
        <w:t>T</w:t>
      </w:r>
      <w:r w:rsidR="0058403D">
        <w:t xml:space="preserve">able </w:t>
      </w:r>
      <w:r w:rsidR="009A5F57">
        <w:t>51</w:t>
      </w:r>
      <w:r>
        <w:t>.</w:t>
      </w:r>
      <w:proofErr w:type="gramEnd"/>
      <w:r>
        <w:t xml:space="preserve">  </w:t>
      </w:r>
      <w:r w:rsidR="00444170">
        <w:t>Placement Summary – Post-Secondary Graduates</w:t>
      </w:r>
      <w:bookmarkEnd w:id="90"/>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428"/>
        <w:gridCol w:w="2070"/>
        <w:gridCol w:w="990"/>
        <w:gridCol w:w="980"/>
        <w:gridCol w:w="820"/>
        <w:gridCol w:w="1008"/>
      </w:tblGrid>
      <w:tr w:rsidR="00444170" w:rsidTr="003B2672">
        <w:trPr>
          <w:jc w:val="center"/>
        </w:trPr>
        <w:tc>
          <w:tcPr>
            <w:tcW w:w="4428" w:type="dxa"/>
            <w:shd w:val="clear" w:color="auto" w:fill="548DD4" w:themeFill="text2" w:themeFillTint="99"/>
            <w:vAlign w:val="center"/>
          </w:tcPr>
          <w:p w:rsidR="00444170" w:rsidRPr="005737A0" w:rsidRDefault="00444170" w:rsidP="003B2672">
            <w:pPr>
              <w:spacing w:after="0" w:line="240" w:lineRule="auto"/>
              <w:jc w:val="center"/>
              <w:rPr>
                <w:b/>
                <w:color w:val="FFFFFF" w:themeColor="background1"/>
              </w:rPr>
            </w:pPr>
            <w:r w:rsidRPr="005737A0">
              <w:rPr>
                <w:b/>
                <w:color w:val="FFFFFF" w:themeColor="background1"/>
              </w:rPr>
              <w:t>Post-Secondary Program</w:t>
            </w:r>
          </w:p>
        </w:tc>
        <w:tc>
          <w:tcPr>
            <w:tcW w:w="2070" w:type="dxa"/>
            <w:shd w:val="clear" w:color="auto" w:fill="548DD4" w:themeFill="text2" w:themeFillTint="99"/>
            <w:vAlign w:val="center"/>
          </w:tcPr>
          <w:p w:rsidR="00444170" w:rsidRPr="005737A0" w:rsidRDefault="00444170" w:rsidP="003B2672">
            <w:pPr>
              <w:spacing w:after="0" w:line="240" w:lineRule="auto"/>
              <w:jc w:val="center"/>
              <w:rPr>
                <w:b/>
                <w:color w:val="FFFFFF" w:themeColor="background1"/>
              </w:rPr>
            </w:pPr>
            <w:r w:rsidRPr="005737A0">
              <w:rPr>
                <w:b/>
                <w:color w:val="FFFFFF" w:themeColor="background1"/>
              </w:rPr>
              <w:t>Degrees &amp; Certificates Earned</w:t>
            </w:r>
          </w:p>
        </w:tc>
        <w:tc>
          <w:tcPr>
            <w:tcW w:w="1970" w:type="dxa"/>
            <w:gridSpan w:val="2"/>
            <w:shd w:val="clear" w:color="auto" w:fill="548DD4" w:themeFill="text2" w:themeFillTint="99"/>
            <w:vAlign w:val="center"/>
          </w:tcPr>
          <w:p w:rsidR="00D72EE5" w:rsidRPr="005737A0" w:rsidRDefault="00444170" w:rsidP="003B2672">
            <w:pPr>
              <w:spacing w:after="0" w:line="240" w:lineRule="auto"/>
              <w:jc w:val="center"/>
              <w:rPr>
                <w:b/>
                <w:color w:val="FFFFFF" w:themeColor="background1"/>
              </w:rPr>
            </w:pPr>
            <w:r w:rsidRPr="005737A0">
              <w:rPr>
                <w:b/>
                <w:color w:val="FFFFFF" w:themeColor="background1"/>
              </w:rPr>
              <w:t xml:space="preserve">Total Related </w:t>
            </w:r>
          </w:p>
          <w:p w:rsidR="00444170" w:rsidRPr="005737A0" w:rsidRDefault="00444170" w:rsidP="003B2672">
            <w:pPr>
              <w:spacing w:after="0" w:line="240" w:lineRule="auto"/>
              <w:jc w:val="center"/>
              <w:rPr>
                <w:b/>
                <w:color w:val="FFFFFF" w:themeColor="background1"/>
              </w:rPr>
            </w:pPr>
            <w:r w:rsidRPr="005737A0">
              <w:rPr>
                <w:b/>
                <w:color w:val="FFFFFF" w:themeColor="background1"/>
              </w:rPr>
              <w:t>Placement</w:t>
            </w:r>
          </w:p>
        </w:tc>
        <w:tc>
          <w:tcPr>
            <w:tcW w:w="1828" w:type="dxa"/>
            <w:gridSpan w:val="2"/>
            <w:shd w:val="clear" w:color="auto" w:fill="548DD4" w:themeFill="text2" w:themeFillTint="99"/>
            <w:vAlign w:val="center"/>
          </w:tcPr>
          <w:p w:rsidR="00D72EE5" w:rsidRPr="005737A0" w:rsidRDefault="00444170" w:rsidP="003B2672">
            <w:pPr>
              <w:spacing w:after="0" w:line="240" w:lineRule="auto"/>
              <w:jc w:val="center"/>
              <w:rPr>
                <w:b/>
                <w:color w:val="FFFFFF" w:themeColor="background1"/>
              </w:rPr>
            </w:pPr>
            <w:r w:rsidRPr="005737A0">
              <w:rPr>
                <w:b/>
                <w:color w:val="FFFFFF" w:themeColor="background1"/>
              </w:rPr>
              <w:t xml:space="preserve">Total </w:t>
            </w:r>
          </w:p>
          <w:p w:rsidR="00444170" w:rsidRPr="005737A0" w:rsidRDefault="00444170" w:rsidP="003B2672">
            <w:pPr>
              <w:spacing w:after="0" w:line="240" w:lineRule="auto"/>
              <w:jc w:val="center"/>
              <w:rPr>
                <w:b/>
                <w:color w:val="FFFFFF" w:themeColor="background1"/>
              </w:rPr>
            </w:pPr>
            <w:r w:rsidRPr="005737A0">
              <w:rPr>
                <w:b/>
                <w:color w:val="FFFFFF" w:themeColor="background1"/>
              </w:rPr>
              <w:t>Placement</w:t>
            </w:r>
          </w:p>
        </w:tc>
      </w:tr>
      <w:tr w:rsidR="00D72EE5" w:rsidTr="003B2672">
        <w:trPr>
          <w:jc w:val="center"/>
        </w:trPr>
        <w:tc>
          <w:tcPr>
            <w:tcW w:w="4428" w:type="dxa"/>
          </w:tcPr>
          <w:p w:rsidR="00444170" w:rsidRDefault="00444170" w:rsidP="003B2672">
            <w:pPr>
              <w:spacing w:after="0" w:line="240" w:lineRule="auto"/>
            </w:pPr>
            <w:r>
              <w:t>Accounting</w:t>
            </w:r>
          </w:p>
        </w:tc>
        <w:tc>
          <w:tcPr>
            <w:tcW w:w="2070" w:type="dxa"/>
            <w:vAlign w:val="center"/>
          </w:tcPr>
          <w:p w:rsidR="00444170" w:rsidRDefault="00E86FF6" w:rsidP="003B2672">
            <w:pPr>
              <w:spacing w:after="0" w:line="240" w:lineRule="auto"/>
              <w:jc w:val="center"/>
            </w:pPr>
            <w:r>
              <w:t>22</w:t>
            </w:r>
          </w:p>
        </w:tc>
        <w:tc>
          <w:tcPr>
            <w:tcW w:w="990" w:type="dxa"/>
            <w:vAlign w:val="center"/>
          </w:tcPr>
          <w:p w:rsidR="00444170" w:rsidRDefault="00E86FF6" w:rsidP="003B2672">
            <w:pPr>
              <w:spacing w:after="0" w:line="240" w:lineRule="auto"/>
              <w:jc w:val="center"/>
            </w:pPr>
            <w:r>
              <w:t>6</w:t>
            </w:r>
          </w:p>
        </w:tc>
        <w:tc>
          <w:tcPr>
            <w:tcW w:w="980" w:type="dxa"/>
            <w:vAlign w:val="center"/>
          </w:tcPr>
          <w:p w:rsidR="00444170" w:rsidRDefault="0037354D" w:rsidP="003B2672">
            <w:pPr>
              <w:spacing w:after="0" w:line="240" w:lineRule="auto"/>
              <w:jc w:val="center"/>
            </w:pPr>
            <w:r>
              <w:t>60%</w:t>
            </w:r>
          </w:p>
        </w:tc>
        <w:tc>
          <w:tcPr>
            <w:tcW w:w="820" w:type="dxa"/>
            <w:vAlign w:val="center"/>
          </w:tcPr>
          <w:p w:rsidR="00444170" w:rsidRDefault="001A1753" w:rsidP="003B2672">
            <w:pPr>
              <w:spacing w:after="0" w:line="240" w:lineRule="auto"/>
              <w:jc w:val="center"/>
            </w:pPr>
            <w:r>
              <w:t>10</w:t>
            </w:r>
          </w:p>
        </w:tc>
        <w:tc>
          <w:tcPr>
            <w:tcW w:w="1008" w:type="dxa"/>
            <w:vAlign w:val="center"/>
          </w:tcPr>
          <w:p w:rsidR="00444170" w:rsidRDefault="0072480F" w:rsidP="003B2672">
            <w:pPr>
              <w:spacing w:after="0" w:line="240" w:lineRule="auto"/>
              <w:jc w:val="center"/>
            </w:pPr>
            <w:r>
              <w:t>45%</w:t>
            </w:r>
          </w:p>
        </w:tc>
      </w:tr>
      <w:tr w:rsidR="00D72EE5" w:rsidTr="003B2672">
        <w:trPr>
          <w:jc w:val="center"/>
        </w:trPr>
        <w:tc>
          <w:tcPr>
            <w:tcW w:w="4428" w:type="dxa"/>
          </w:tcPr>
          <w:p w:rsidR="00444170" w:rsidRDefault="00444170" w:rsidP="003B2672">
            <w:pPr>
              <w:spacing w:after="0" w:line="240" w:lineRule="auto"/>
            </w:pPr>
            <w:r>
              <w:t>Auto Collision Repair Technology</w:t>
            </w:r>
          </w:p>
        </w:tc>
        <w:tc>
          <w:tcPr>
            <w:tcW w:w="2070" w:type="dxa"/>
            <w:vAlign w:val="center"/>
          </w:tcPr>
          <w:p w:rsidR="00444170" w:rsidRDefault="00E86FF6" w:rsidP="003B2672">
            <w:pPr>
              <w:spacing w:after="0" w:line="240" w:lineRule="auto"/>
              <w:jc w:val="center"/>
            </w:pPr>
            <w:r>
              <w:t>12</w:t>
            </w:r>
          </w:p>
        </w:tc>
        <w:tc>
          <w:tcPr>
            <w:tcW w:w="990" w:type="dxa"/>
            <w:vAlign w:val="center"/>
          </w:tcPr>
          <w:p w:rsidR="00444170" w:rsidRDefault="00E86FF6" w:rsidP="003B2672">
            <w:pPr>
              <w:spacing w:after="0" w:line="240" w:lineRule="auto"/>
              <w:jc w:val="center"/>
            </w:pPr>
            <w:r>
              <w:t>2</w:t>
            </w:r>
          </w:p>
        </w:tc>
        <w:tc>
          <w:tcPr>
            <w:tcW w:w="980" w:type="dxa"/>
            <w:vAlign w:val="center"/>
          </w:tcPr>
          <w:p w:rsidR="00444170" w:rsidRDefault="005B1A52" w:rsidP="003B2672">
            <w:pPr>
              <w:spacing w:after="0" w:line="240" w:lineRule="auto"/>
              <w:jc w:val="center"/>
            </w:pPr>
            <w:r>
              <w:t>22%</w:t>
            </w:r>
          </w:p>
        </w:tc>
        <w:tc>
          <w:tcPr>
            <w:tcW w:w="820" w:type="dxa"/>
            <w:vAlign w:val="center"/>
          </w:tcPr>
          <w:p w:rsidR="00444170" w:rsidRDefault="001A1753" w:rsidP="003B2672">
            <w:pPr>
              <w:spacing w:after="0" w:line="240" w:lineRule="auto"/>
              <w:jc w:val="center"/>
            </w:pPr>
            <w:r>
              <w:t>9</w:t>
            </w:r>
          </w:p>
        </w:tc>
        <w:tc>
          <w:tcPr>
            <w:tcW w:w="1008" w:type="dxa"/>
            <w:vAlign w:val="center"/>
          </w:tcPr>
          <w:p w:rsidR="00444170" w:rsidRDefault="0072480F" w:rsidP="003B2672">
            <w:pPr>
              <w:spacing w:after="0" w:line="240" w:lineRule="auto"/>
              <w:jc w:val="center"/>
            </w:pPr>
            <w:r>
              <w:t>75%</w:t>
            </w:r>
          </w:p>
        </w:tc>
      </w:tr>
      <w:tr w:rsidR="00D72EE5" w:rsidTr="003B2672">
        <w:trPr>
          <w:jc w:val="center"/>
        </w:trPr>
        <w:tc>
          <w:tcPr>
            <w:tcW w:w="4428" w:type="dxa"/>
          </w:tcPr>
          <w:p w:rsidR="00444170" w:rsidRDefault="00444170" w:rsidP="003B2672">
            <w:pPr>
              <w:spacing w:after="0" w:line="240" w:lineRule="auto"/>
            </w:pPr>
            <w:r>
              <w:t>Automotive Technology</w:t>
            </w:r>
          </w:p>
        </w:tc>
        <w:tc>
          <w:tcPr>
            <w:tcW w:w="2070" w:type="dxa"/>
            <w:vAlign w:val="center"/>
          </w:tcPr>
          <w:p w:rsidR="00444170" w:rsidRDefault="00E86FF6" w:rsidP="003B2672">
            <w:pPr>
              <w:spacing w:after="0" w:line="240" w:lineRule="auto"/>
              <w:jc w:val="center"/>
            </w:pPr>
            <w:r>
              <w:t>13</w:t>
            </w:r>
          </w:p>
        </w:tc>
        <w:tc>
          <w:tcPr>
            <w:tcW w:w="990" w:type="dxa"/>
            <w:vAlign w:val="center"/>
          </w:tcPr>
          <w:p w:rsidR="00444170" w:rsidRDefault="00E86FF6" w:rsidP="003B2672">
            <w:pPr>
              <w:spacing w:after="0" w:line="240" w:lineRule="auto"/>
              <w:jc w:val="center"/>
            </w:pPr>
            <w:r>
              <w:t>5</w:t>
            </w:r>
          </w:p>
        </w:tc>
        <w:tc>
          <w:tcPr>
            <w:tcW w:w="980" w:type="dxa"/>
            <w:vAlign w:val="center"/>
          </w:tcPr>
          <w:p w:rsidR="00444170" w:rsidRDefault="005B1A52" w:rsidP="003B2672">
            <w:pPr>
              <w:spacing w:after="0" w:line="240" w:lineRule="auto"/>
              <w:jc w:val="center"/>
            </w:pPr>
            <w:r>
              <w:t>56%</w:t>
            </w:r>
          </w:p>
        </w:tc>
        <w:tc>
          <w:tcPr>
            <w:tcW w:w="820" w:type="dxa"/>
            <w:vAlign w:val="center"/>
          </w:tcPr>
          <w:p w:rsidR="00444170" w:rsidRDefault="001A1753" w:rsidP="003B2672">
            <w:pPr>
              <w:spacing w:after="0" w:line="240" w:lineRule="auto"/>
              <w:jc w:val="center"/>
            </w:pPr>
            <w:r>
              <w:t>9</w:t>
            </w:r>
          </w:p>
        </w:tc>
        <w:tc>
          <w:tcPr>
            <w:tcW w:w="1008" w:type="dxa"/>
            <w:vAlign w:val="center"/>
          </w:tcPr>
          <w:p w:rsidR="00444170" w:rsidRDefault="0072480F" w:rsidP="003B2672">
            <w:pPr>
              <w:spacing w:after="0" w:line="240" w:lineRule="auto"/>
              <w:jc w:val="center"/>
            </w:pPr>
            <w:r>
              <w:t>69%</w:t>
            </w:r>
          </w:p>
        </w:tc>
      </w:tr>
      <w:tr w:rsidR="00D72EE5" w:rsidTr="003B2672">
        <w:trPr>
          <w:jc w:val="center"/>
        </w:trPr>
        <w:tc>
          <w:tcPr>
            <w:tcW w:w="4428" w:type="dxa"/>
          </w:tcPr>
          <w:p w:rsidR="00444170" w:rsidRDefault="00444170" w:rsidP="003B2672">
            <w:pPr>
              <w:spacing w:after="0" w:line="240" w:lineRule="auto"/>
            </w:pPr>
            <w:r>
              <w:t>Business &amp; Marketing</w:t>
            </w:r>
          </w:p>
        </w:tc>
        <w:tc>
          <w:tcPr>
            <w:tcW w:w="2070" w:type="dxa"/>
            <w:vAlign w:val="center"/>
          </w:tcPr>
          <w:p w:rsidR="00444170" w:rsidRDefault="00E86FF6" w:rsidP="003B2672">
            <w:pPr>
              <w:spacing w:after="0" w:line="240" w:lineRule="auto"/>
              <w:jc w:val="center"/>
            </w:pPr>
            <w:r>
              <w:t>45</w:t>
            </w:r>
          </w:p>
        </w:tc>
        <w:tc>
          <w:tcPr>
            <w:tcW w:w="990" w:type="dxa"/>
            <w:vAlign w:val="center"/>
          </w:tcPr>
          <w:p w:rsidR="00444170" w:rsidRDefault="00E86FF6" w:rsidP="003B2672">
            <w:pPr>
              <w:spacing w:after="0" w:line="240" w:lineRule="auto"/>
              <w:jc w:val="center"/>
            </w:pPr>
            <w:r>
              <w:t>24</w:t>
            </w:r>
          </w:p>
        </w:tc>
        <w:tc>
          <w:tcPr>
            <w:tcW w:w="980" w:type="dxa"/>
            <w:vAlign w:val="center"/>
          </w:tcPr>
          <w:p w:rsidR="00444170" w:rsidRDefault="005B1A52" w:rsidP="003B2672">
            <w:pPr>
              <w:spacing w:after="0" w:line="240" w:lineRule="auto"/>
              <w:jc w:val="center"/>
            </w:pPr>
            <w:r>
              <w:t>80%</w:t>
            </w:r>
          </w:p>
        </w:tc>
        <w:tc>
          <w:tcPr>
            <w:tcW w:w="820" w:type="dxa"/>
            <w:vAlign w:val="center"/>
          </w:tcPr>
          <w:p w:rsidR="00444170" w:rsidRDefault="001A1753" w:rsidP="003B2672">
            <w:pPr>
              <w:spacing w:after="0" w:line="240" w:lineRule="auto"/>
              <w:jc w:val="center"/>
            </w:pPr>
            <w:r>
              <w:t>30</w:t>
            </w:r>
          </w:p>
        </w:tc>
        <w:tc>
          <w:tcPr>
            <w:tcW w:w="1008" w:type="dxa"/>
            <w:vAlign w:val="center"/>
          </w:tcPr>
          <w:p w:rsidR="00444170" w:rsidRDefault="0072480F" w:rsidP="003B2672">
            <w:pPr>
              <w:spacing w:after="0" w:line="240" w:lineRule="auto"/>
              <w:jc w:val="center"/>
            </w:pPr>
            <w:r>
              <w:t>67%</w:t>
            </w:r>
          </w:p>
        </w:tc>
      </w:tr>
      <w:tr w:rsidR="00D72EE5" w:rsidTr="003B2672">
        <w:trPr>
          <w:jc w:val="center"/>
        </w:trPr>
        <w:tc>
          <w:tcPr>
            <w:tcW w:w="4428" w:type="dxa"/>
          </w:tcPr>
          <w:p w:rsidR="00444170" w:rsidRDefault="00444170" w:rsidP="003B2672">
            <w:pPr>
              <w:spacing w:after="0" w:line="240" w:lineRule="auto"/>
            </w:pPr>
            <w:r>
              <w:t>Business Technology</w:t>
            </w:r>
          </w:p>
        </w:tc>
        <w:tc>
          <w:tcPr>
            <w:tcW w:w="2070" w:type="dxa"/>
            <w:vAlign w:val="center"/>
          </w:tcPr>
          <w:p w:rsidR="00444170" w:rsidRDefault="00E86FF6" w:rsidP="003B2672">
            <w:pPr>
              <w:spacing w:after="0" w:line="240" w:lineRule="auto"/>
              <w:jc w:val="center"/>
            </w:pPr>
            <w:r>
              <w:t>9</w:t>
            </w:r>
          </w:p>
        </w:tc>
        <w:tc>
          <w:tcPr>
            <w:tcW w:w="990" w:type="dxa"/>
            <w:vAlign w:val="center"/>
          </w:tcPr>
          <w:p w:rsidR="00444170" w:rsidRDefault="00E86FF6" w:rsidP="003B2672">
            <w:pPr>
              <w:spacing w:after="0" w:line="240" w:lineRule="auto"/>
              <w:jc w:val="center"/>
            </w:pPr>
            <w:r>
              <w:t>2</w:t>
            </w:r>
          </w:p>
        </w:tc>
        <w:tc>
          <w:tcPr>
            <w:tcW w:w="980" w:type="dxa"/>
            <w:vAlign w:val="center"/>
          </w:tcPr>
          <w:p w:rsidR="00444170" w:rsidRDefault="005B1A52" w:rsidP="003B2672">
            <w:pPr>
              <w:spacing w:after="0" w:line="240" w:lineRule="auto"/>
              <w:jc w:val="center"/>
            </w:pPr>
            <w:r>
              <w:t>40%</w:t>
            </w:r>
          </w:p>
        </w:tc>
        <w:tc>
          <w:tcPr>
            <w:tcW w:w="820" w:type="dxa"/>
            <w:vAlign w:val="center"/>
          </w:tcPr>
          <w:p w:rsidR="00444170" w:rsidRDefault="001A1753" w:rsidP="003B2672">
            <w:pPr>
              <w:spacing w:after="0" w:line="240" w:lineRule="auto"/>
              <w:jc w:val="center"/>
            </w:pPr>
            <w:r>
              <w:t>5</w:t>
            </w:r>
          </w:p>
        </w:tc>
        <w:tc>
          <w:tcPr>
            <w:tcW w:w="1008" w:type="dxa"/>
            <w:vAlign w:val="center"/>
          </w:tcPr>
          <w:p w:rsidR="00444170" w:rsidRDefault="0072480F" w:rsidP="003B2672">
            <w:pPr>
              <w:spacing w:after="0" w:line="240" w:lineRule="auto"/>
              <w:jc w:val="center"/>
            </w:pPr>
            <w:r>
              <w:t>56%</w:t>
            </w:r>
          </w:p>
        </w:tc>
      </w:tr>
      <w:tr w:rsidR="00D72EE5" w:rsidTr="003B2672">
        <w:trPr>
          <w:jc w:val="center"/>
        </w:trPr>
        <w:tc>
          <w:tcPr>
            <w:tcW w:w="4428" w:type="dxa"/>
          </w:tcPr>
          <w:p w:rsidR="00444170" w:rsidRDefault="00444170" w:rsidP="003B2672">
            <w:pPr>
              <w:spacing w:after="0" w:line="240" w:lineRule="auto"/>
            </w:pPr>
            <w:r>
              <w:t>Computer Information Science</w:t>
            </w:r>
          </w:p>
        </w:tc>
        <w:tc>
          <w:tcPr>
            <w:tcW w:w="2070" w:type="dxa"/>
            <w:vAlign w:val="center"/>
          </w:tcPr>
          <w:p w:rsidR="00444170" w:rsidRDefault="00E86FF6" w:rsidP="003B2672">
            <w:pPr>
              <w:spacing w:after="0" w:line="240" w:lineRule="auto"/>
              <w:jc w:val="center"/>
            </w:pPr>
            <w:r>
              <w:t>9</w:t>
            </w:r>
          </w:p>
        </w:tc>
        <w:tc>
          <w:tcPr>
            <w:tcW w:w="990" w:type="dxa"/>
            <w:vAlign w:val="center"/>
          </w:tcPr>
          <w:p w:rsidR="00444170" w:rsidRDefault="00E86FF6" w:rsidP="003B2672">
            <w:pPr>
              <w:spacing w:after="0" w:line="240" w:lineRule="auto"/>
              <w:jc w:val="center"/>
            </w:pPr>
            <w:r>
              <w:t>2</w:t>
            </w:r>
          </w:p>
        </w:tc>
        <w:tc>
          <w:tcPr>
            <w:tcW w:w="980" w:type="dxa"/>
            <w:vAlign w:val="center"/>
          </w:tcPr>
          <w:p w:rsidR="00444170" w:rsidRDefault="005B1A52" w:rsidP="003B2672">
            <w:pPr>
              <w:spacing w:after="0" w:line="240" w:lineRule="auto"/>
              <w:jc w:val="center"/>
            </w:pPr>
            <w:r>
              <w:t>33%</w:t>
            </w:r>
          </w:p>
        </w:tc>
        <w:tc>
          <w:tcPr>
            <w:tcW w:w="820" w:type="dxa"/>
            <w:vAlign w:val="center"/>
          </w:tcPr>
          <w:p w:rsidR="00444170" w:rsidRDefault="001A1753" w:rsidP="003B2672">
            <w:pPr>
              <w:spacing w:after="0" w:line="240" w:lineRule="auto"/>
              <w:jc w:val="center"/>
            </w:pPr>
            <w:r>
              <w:t>6</w:t>
            </w:r>
          </w:p>
        </w:tc>
        <w:tc>
          <w:tcPr>
            <w:tcW w:w="1008" w:type="dxa"/>
            <w:vAlign w:val="center"/>
          </w:tcPr>
          <w:p w:rsidR="00444170" w:rsidRDefault="0072480F" w:rsidP="003B2672">
            <w:pPr>
              <w:spacing w:after="0" w:line="240" w:lineRule="auto"/>
              <w:jc w:val="center"/>
            </w:pPr>
            <w:r>
              <w:t>67%</w:t>
            </w:r>
          </w:p>
        </w:tc>
      </w:tr>
      <w:tr w:rsidR="00D72EE5" w:rsidTr="003B2672">
        <w:trPr>
          <w:jc w:val="center"/>
        </w:trPr>
        <w:tc>
          <w:tcPr>
            <w:tcW w:w="4428" w:type="dxa"/>
          </w:tcPr>
          <w:p w:rsidR="00444170" w:rsidRDefault="00444170" w:rsidP="003B2672">
            <w:pPr>
              <w:spacing w:after="0" w:line="240" w:lineRule="auto"/>
            </w:pPr>
            <w:r>
              <w:t>Construction Technology</w:t>
            </w:r>
          </w:p>
        </w:tc>
        <w:tc>
          <w:tcPr>
            <w:tcW w:w="2070" w:type="dxa"/>
            <w:vAlign w:val="center"/>
          </w:tcPr>
          <w:p w:rsidR="00444170" w:rsidRDefault="00E86FF6" w:rsidP="003B2672">
            <w:pPr>
              <w:spacing w:after="0" w:line="240" w:lineRule="auto"/>
              <w:jc w:val="center"/>
            </w:pPr>
            <w:r>
              <w:t>11</w:t>
            </w:r>
          </w:p>
        </w:tc>
        <w:tc>
          <w:tcPr>
            <w:tcW w:w="990" w:type="dxa"/>
            <w:vAlign w:val="center"/>
          </w:tcPr>
          <w:p w:rsidR="00444170" w:rsidRDefault="00E86FF6" w:rsidP="003B2672">
            <w:pPr>
              <w:spacing w:after="0" w:line="240" w:lineRule="auto"/>
              <w:jc w:val="center"/>
            </w:pPr>
            <w:r>
              <w:t>4</w:t>
            </w:r>
          </w:p>
        </w:tc>
        <w:tc>
          <w:tcPr>
            <w:tcW w:w="980" w:type="dxa"/>
            <w:vAlign w:val="center"/>
          </w:tcPr>
          <w:p w:rsidR="00444170" w:rsidRDefault="005B1A52" w:rsidP="003B2672">
            <w:pPr>
              <w:spacing w:after="0" w:line="240" w:lineRule="auto"/>
              <w:jc w:val="center"/>
            </w:pPr>
            <w:r>
              <w:t>50%</w:t>
            </w:r>
          </w:p>
        </w:tc>
        <w:tc>
          <w:tcPr>
            <w:tcW w:w="820" w:type="dxa"/>
            <w:vAlign w:val="center"/>
          </w:tcPr>
          <w:p w:rsidR="00444170" w:rsidRDefault="001A1753" w:rsidP="003B2672">
            <w:pPr>
              <w:spacing w:after="0" w:line="240" w:lineRule="auto"/>
              <w:jc w:val="center"/>
            </w:pPr>
            <w:r>
              <w:t>8</w:t>
            </w:r>
          </w:p>
        </w:tc>
        <w:tc>
          <w:tcPr>
            <w:tcW w:w="1008" w:type="dxa"/>
            <w:vAlign w:val="center"/>
          </w:tcPr>
          <w:p w:rsidR="00444170" w:rsidRDefault="0072480F" w:rsidP="003B2672">
            <w:pPr>
              <w:spacing w:after="0" w:line="240" w:lineRule="auto"/>
              <w:jc w:val="center"/>
            </w:pPr>
            <w:r>
              <w:t>73%</w:t>
            </w:r>
          </w:p>
        </w:tc>
      </w:tr>
      <w:tr w:rsidR="00D72EE5" w:rsidTr="003B2672">
        <w:trPr>
          <w:jc w:val="center"/>
        </w:trPr>
        <w:tc>
          <w:tcPr>
            <w:tcW w:w="4428" w:type="dxa"/>
          </w:tcPr>
          <w:p w:rsidR="00444170" w:rsidRDefault="00444170" w:rsidP="003B2672">
            <w:pPr>
              <w:spacing w:after="0" w:line="240" w:lineRule="auto"/>
            </w:pPr>
            <w:r>
              <w:t>Culinary Arts</w:t>
            </w:r>
          </w:p>
        </w:tc>
        <w:tc>
          <w:tcPr>
            <w:tcW w:w="2070" w:type="dxa"/>
            <w:vAlign w:val="center"/>
          </w:tcPr>
          <w:p w:rsidR="00444170" w:rsidRDefault="00E86FF6" w:rsidP="003B2672">
            <w:pPr>
              <w:spacing w:after="0" w:line="240" w:lineRule="auto"/>
              <w:jc w:val="center"/>
            </w:pPr>
            <w:r>
              <w:t>23</w:t>
            </w:r>
          </w:p>
        </w:tc>
        <w:tc>
          <w:tcPr>
            <w:tcW w:w="990" w:type="dxa"/>
            <w:vAlign w:val="center"/>
          </w:tcPr>
          <w:p w:rsidR="00444170" w:rsidRDefault="00E86FF6" w:rsidP="003B2672">
            <w:pPr>
              <w:spacing w:after="0" w:line="240" w:lineRule="auto"/>
              <w:jc w:val="center"/>
            </w:pPr>
            <w:r>
              <w:t>13</w:t>
            </w:r>
          </w:p>
        </w:tc>
        <w:tc>
          <w:tcPr>
            <w:tcW w:w="980" w:type="dxa"/>
            <w:vAlign w:val="center"/>
          </w:tcPr>
          <w:p w:rsidR="00444170" w:rsidRDefault="005B1A52" w:rsidP="003B2672">
            <w:pPr>
              <w:spacing w:after="0" w:line="240" w:lineRule="auto"/>
              <w:jc w:val="center"/>
            </w:pPr>
            <w:r>
              <w:t>81%</w:t>
            </w:r>
          </w:p>
        </w:tc>
        <w:tc>
          <w:tcPr>
            <w:tcW w:w="820" w:type="dxa"/>
            <w:vAlign w:val="center"/>
          </w:tcPr>
          <w:p w:rsidR="00444170" w:rsidRDefault="001A1753" w:rsidP="003B2672">
            <w:pPr>
              <w:spacing w:after="0" w:line="240" w:lineRule="auto"/>
              <w:jc w:val="center"/>
            </w:pPr>
            <w:r>
              <w:t>16</w:t>
            </w:r>
          </w:p>
        </w:tc>
        <w:tc>
          <w:tcPr>
            <w:tcW w:w="1008" w:type="dxa"/>
            <w:vAlign w:val="center"/>
          </w:tcPr>
          <w:p w:rsidR="00444170" w:rsidRDefault="0072480F" w:rsidP="003B2672">
            <w:pPr>
              <w:spacing w:after="0" w:line="240" w:lineRule="auto"/>
              <w:jc w:val="center"/>
            </w:pPr>
            <w:r>
              <w:t>70%</w:t>
            </w:r>
          </w:p>
        </w:tc>
      </w:tr>
      <w:tr w:rsidR="006020BB" w:rsidTr="003B2672">
        <w:trPr>
          <w:jc w:val="center"/>
        </w:trPr>
        <w:tc>
          <w:tcPr>
            <w:tcW w:w="4428" w:type="dxa"/>
          </w:tcPr>
          <w:p w:rsidR="006020BB" w:rsidRDefault="006020BB" w:rsidP="003B2672">
            <w:pPr>
              <w:spacing w:after="0" w:line="240" w:lineRule="auto"/>
            </w:pPr>
            <w:r>
              <w:t xml:space="preserve">     Baking Arts</w:t>
            </w:r>
          </w:p>
        </w:tc>
        <w:tc>
          <w:tcPr>
            <w:tcW w:w="2070" w:type="dxa"/>
            <w:vAlign w:val="center"/>
          </w:tcPr>
          <w:p w:rsidR="006020BB" w:rsidRDefault="006020BB" w:rsidP="003B2672">
            <w:pPr>
              <w:spacing w:after="0" w:line="240" w:lineRule="auto"/>
              <w:jc w:val="center"/>
            </w:pPr>
            <w:r>
              <w:t>8</w:t>
            </w:r>
          </w:p>
        </w:tc>
        <w:tc>
          <w:tcPr>
            <w:tcW w:w="990" w:type="dxa"/>
            <w:vAlign w:val="center"/>
          </w:tcPr>
          <w:p w:rsidR="006020BB" w:rsidRDefault="001A1753" w:rsidP="001A1753">
            <w:pPr>
              <w:spacing w:after="0" w:line="240" w:lineRule="auto"/>
              <w:jc w:val="center"/>
            </w:pPr>
            <w:r>
              <w:t>--</w:t>
            </w:r>
          </w:p>
        </w:tc>
        <w:tc>
          <w:tcPr>
            <w:tcW w:w="980" w:type="dxa"/>
            <w:vAlign w:val="center"/>
          </w:tcPr>
          <w:p w:rsidR="006020BB" w:rsidRDefault="001A1753" w:rsidP="003B2672">
            <w:pPr>
              <w:spacing w:after="0" w:line="240" w:lineRule="auto"/>
              <w:jc w:val="center"/>
            </w:pPr>
            <w:r>
              <w:t>--</w:t>
            </w:r>
          </w:p>
        </w:tc>
        <w:tc>
          <w:tcPr>
            <w:tcW w:w="820" w:type="dxa"/>
            <w:vAlign w:val="center"/>
          </w:tcPr>
          <w:p w:rsidR="006020BB" w:rsidRDefault="001A1753" w:rsidP="003B2672">
            <w:pPr>
              <w:spacing w:after="0" w:line="240" w:lineRule="auto"/>
              <w:jc w:val="center"/>
            </w:pPr>
            <w:r>
              <w:t>--</w:t>
            </w:r>
          </w:p>
        </w:tc>
        <w:tc>
          <w:tcPr>
            <w:tcW w:w="1008" w:type="dxa"/>
            <w:vAlign w:val="center"/>
          </w:tcPr>
          <w:p w:rsidR="006020BB" w:rsidRDefault="0072480F" w:rsidP="003B2672">
            <w:pPr>
              <w:spacing w:after="0" w:line="240" w:lineRule="auto"/>
              <w:jc w:val="center"/>
            </w:pPr>
            <w:r>
              <w:t>--</w:t>
            </w:r>
          </w:p>
        </w:tc>
      </w:tr>
      <w:tr w:rsidR="00D72EE5" w:rsidTr="003B2672">
        <w:trPr>
          <w:jc w:val="center"/>
        </w:trPr>
        <w:tc>
          <w:tcPr>
            <w:tcW w:w="4428" w:type="dxa"/>
          </w:tcPr>
          <w:p w:rsidR="00444170" w:rsidRDefault="00444170" w:rsidP="003B2672">
            <w:pPr>
              <w:spacing w:after="0" w:line="240" w:lineRule="auto"/>
            </w:pPr>
            <w:r>
              <w:t>Dental Assisting</w:t>
            </w:r>
          </w:p>
        </w:tc>
        <w:tc>
          <w:tcPr>
            <w:tcW w:w="2070" w:type="dxa"/>
            <w:vAlign w:val="center"/>
          </w:tcPr>
          <w:p w:rsidR="00444170" w:rsidRDefault="00E86FF6" w:rsidP="003B2672">
            <w:pPr>
              <w:spacing w:after="0" w:line="240" w:lineRule="auto"/>
              <w:jc w:val="center"/>
            </w:pPr>
            <w:r>
              <w:t>20</w:t>
            </w:r>
          </w:p>
        </w:tc>
        <w:tc>
          <w:tcPr>
            <w:tcW w:w="990" w:type="dxa"/>
            <w:vAlign w:val="center"/>
          </w:tcPr>
          <w:p w:rsidR="00444170" w:rsidRDefault="00E86FF6" w:rsidP="003B2672">
            <w:pPr>
              <w:spacing w:after="0" w:line="240" w:lineRule="auto"/>
              <w:jc w:val="center"/>
            </w:pPr>
            <w:r>
              <w:t>7</w:t>
            </w:r>
          </w:p>
        </w:tc>
        <w:tc>
          <w:tcPr>
            <w:tcW w:w="980" w:type="dxa"/>
            <w:vAlign w:val="center"/>
          </w:tcPr>
          <w:p w:rsidR="00444170" w:rsidRDefault="005B1A52" w:rsidP="003B2672">
            <w:pPr>
              <w:spacing w:after="0" w:line="240" w:lineRule="auto"/>
              <w:jc w:val="center"/>
            </w:pPr>
            <w:r>
              <w:t>88%</w:t>
            </w:r>
          </w:p>
        </w:tc>
        <w:tc>
          <w:tcPr>
            <w:tcW w:w="820" w:type="dxa"/>
            <w:vAlign w:val="center"/>
          </w:tcPr>
          <w:p w:rsidR="00444170" w:rsidRDefault="00DD3186" w:rsidP="003B2672">
            <w:pPr>
              <w:spacing w:after="0" w:line="240" w:lineRule="auto"/>
              <w:jc w:val="center"/>
            </w:pPr>
            <w:r>
              <w:t>8</w:t>
            </w:r>
          </w:p>
        </w:tc>
        <w:tc>
          <w:tcPr>
            <w:tcW w:w="1008" w:type="dxa"/>
            <w:vAlign w:val="center"/>
          </w:tcPr>
          <w:p w:rsidR="00444170" w:rsidRDefault="0072480F" w:rsidP="003B2672">
            <w:pPr>
              <w:spacing w:after="0" w:line="240" w:lineRule="auto"/>
              <w:jc w:val="center"/>
            </w:pPr>
            <w:r>
              <w:t>40%</w:t>
            </w:r>
          </w:p>
        </w:tc>
      </w:tr>
      <w:tr w:rsidR="00D72EE5" w:rsidTr="003B2672">
        <w:trPr>
          <w:jc w:val="center"/>
        </w:trPr>
        <w:tc>
          <w:tcPr>
            <w:tcW w:w="4428" w:type="dxa"/>
          </w:tcPr>
          <w:p w:rsidR="00444170" w:rsidRDefault="00444170" w:rsidP="003B2672">
            <w:pPr>
              <w:spacing w:after="0" w:line="240" w:lineRule="auto"/>
            </w:pPr>
            <w:r>
              <w:t>Dental Hygiene</w:t>
            </w:r>
          </w:p>
        </w:tc>
        <w:tc>
          <w:tcPr>
            <w:tcW w:w="2070" w:type="dxa"/>
            <w:vAlign w:val="center"/>
          </w:tcPr>
          <w:p w:rsidR="00444170" w:rsidRDefault="00E86FF6" w:rsidP="003B2672">
            <w:pPr>
              <w:spacing w:after="0" w:line="240" w:lineRule="auto"/>
              <w:jc w:val="center"/>
            </w:pPr>
            <w:r>
              <w:t>13</w:t>
            </w:r>
          </w:p>
        </w:tc>
        <w:tc>
          <w:tcPr>
            <w:tcW w:w="990" w:type="dxa"/>
            <w:vAlign w:val="center"/>
          </w:tcPr>
          <w:p w:rsidR="00444170" w:rsidRDefault="00E86FF6" w:rsidP="003B2672">
            <w:pPr>
              <w:spacing w:after="0" w:line="240" w:lineRule="auto"/>
              <w:jc w:val="center"/>
            </w:pPr>
            <w:r>
              <w:t>13</w:t>
            </w:r>
          </w:p>
        </w:tc>
        <w:tc>
          <w:tcPr>
            <w:tcW w:w="980" w:type="dxa"/>
            <w:vAlign w:val="center"/>
          </w:tcPr>
          <w:p w:rsidR="00444170" w:rsidRDefault="005B1A52" w:rsidP="003B2672">
            <w:pPr>
              <w:spacing w:after="0" w:line="240" w:lineRule="auto"/>
              <w:jc w:val="center"/>
            </w:pPr>
            <w:r>
              <w:t>100%</w:t>
            </w:r>
          </w:p>
        </w:tc>
        <w:tc>
          <w:tcPr>
            <w:tcW w:w="820" w:type="dxa"/>
            <w:vAlign w:val="center"/>
          </w:tcPr>
          <w:p w:rsidR="00444170" w:rsidRDefault="00DD3186" w:rsidP="003B2672">
            <w:pPr>
              <w:spacing w:after="0" w:line="240" w:lineRule="auto"/>
              <w:jc w:val="center"/>
            </w:pPr>
            <w:r>
              <w:t>13</w:t>
            </w:r>
          </w:p>
        </w:tc>
        <w:tc>
          <w:tcPr>
            <w:tcW w:w="1008" w:type="dxa"/>
            <w:vAlign w:val="center"/>
          </w:tcPr>
          <w:p w:rsidR="00444170" w:rsidRDefault="0072480F" w:rsidP="003B2672">
            <w:pPr>
              <w:spacing w:after="0" w:line="240" w:lineRule="auto"/>
              <w:jc w:val="center"/>
            </w:pPr>
            <w:r>
              <w:t>100%</w:t>
            </w:r>
          </w:p>
        </w:tc>
      </w:tr>
      <w:tr w:rsidR="00D72EE5" w:rsidTr="003B2672">
        <w:trPr>
          <w:jc w:val="center"/>
        </w:trPr>
        <w:tc>
          <w:tcPr>
            <w:tcW w:w="4428" w:type="dxa"/>
          </w:tcPr>
          <w:p w:rsidR="00444170" w:rsidRDefault="00444170" w:rsidP="003B2672">
            <w:pPr>
              <w:spacing w:after="0" w:line="240" w:lineRule="auto"/>
            </w:pPr>
            <w:r>
              <w:t>Diesel Technology</w:t>
            </w:r>
          </w:p>
        </w:tc>
        <w:tc>
          <w:tcPr>
            <w:tcW w:w="2070" w:type="dxa"/>
            <w:vAlign w:val="center"/>
          </w:tcPr>
          <w:p w:rsidR="00444170" w:rsidRDefault="00E86FF6" w:rsidP="003B2672">
            <w:pPr>
              <w:spacing w:after="0" w:line="240" w:lineRule="auto"/>
              <w:jc w:val="center"/>
            </w:pPr>
            <w:r>
              <w:t>8</w:t>
            </w:r>
          </w:p>
        </w:tc>
        <w:tc>
          <w:tcPr>
            <w:tcW w:w="990" w:type="dxa"/>
            <w:vAlign w:val="center"/>
          </w:tcPr>
          <w:p w:rsidR="00444170" w:rsidRDefault="00E86FF6" w:rsidP="003B2672">
            <w:pPr>
              <w:spacing w:after="0" w:line="240" w:lineRule="auto"/>
              <w:jc w:val="center"/>
            </w:pPr>
            <w:r>
              <w:t>4</w:t>
            </w:r>
          </w:p>
        </w:tc>
        <w:tc>
          <w:tcPr>
            <w:tcW w:w="980" w:type="dxa"/>
            <w:vAlign w:val="center"/>
          </w:tcPr>
          <w:p w:rsidR="00444170" w:rsidRDefault="005B1A52" w:rsidP="003B2672">
            <w:pPr>
              <w:spacing w:after="0" w:line="240" w:lineRule="auto"/>
              <w:jc w:val="center"/>
            </w:pPr>
            <w:r>
              <w:t>67%</w:t>
            </w:r>
          </w:p>
        </w:tc>
        <w:tc>
          <w:tcPr>
            <w:tcW w:w="820" w:type="dxa"/>
            <w:vAlign w:val="center"/>
          </w:tcPr>
          <w:p w:rsidR="00444170" w:rsidRDefault="00DD3186" w:rsidP="003B2672">
            <w:pPr>
              <w:spacing w:after="0" w:line="240" w:lineRule="auto"/>
              <w:jc w:val="center"/>
            </w:pPr>
            <w:r>
              <w:t>6</w:t>
            </w:r>
          </w:p>
        </w:tc>
        <w:tc>
          <w:tcPr>
            <w:tcW w:w="1008" w:type="dxa"/>
            <w:vAlign w:val="center"/>
          </w:tcPr>
          <w:p w:rsidR="00444170" w:rsidRDefault="0072480F" w:rsidP="003B2672">
            <w:pPr>
              <w:spacing w:after="0" w:line="240" w:lineRule="auto"/>
              <w:jc w:val="center"/>
            </w:pPr>
            <w:r>
              <w:t>75%</w:t>
            </w:r>
          </w:p>
        </w:tc>
      </w:tr>
      <w:tr w:rsidR="00D72EE5" w:rsidTr="003B2672">
        <w:trPr>
          <w:jc w:val="center"/>
        </w:trPr>
        <w:tc>
          <w:tcPr>
            <w:tcW w:w="4428" w:type="dxa"/>
          </w:tcPr>
          <w:p w:rsidR="00444170" w:rsidRDefault="00444170" w:rsidP="003B2672">
            <w:pPr>
              <w:spacing w:after="0" w:line="240" w:lineRule="auto"/>
            </w:pPr>
            <w:r>
              <w:t>Drafting &amp; Design Technology</w:t>
            </w:r>
          </w:p>
        </w:tc>
        <w:tc>
          <w:tcPr>
            <w:tcW w:w="2070" w:type="dxa"/>
            <w:vAlign w:val="center"/>
          </w:tcPr>
          <w:p w:rsidR="00444170" w:rsidRDefault="00E86FF6" w:rsidP="003B2672">
            <w:pPr>
              <w:spacing w:after="0" w:line="240" w:lineRule="auto"/>
              <w:jc w:val="center"/>
            </w:pPr>
            <w:r>
              <w:t>16</w:t>
            </w:r>
          </w:p>
        </w:tc>
        <w:tc>
          <w:tcPr>
            <w:tcW w:w="990" w:type="dxa"/>
            <w:vAlign w:val="center"/>
          </w:tcPr>
          <w:p w:rsidR="00444170" w:rsidRDefault="00E86FF6" w:rsidP="003B2672">
            <w:pPr>
              <w:spacing w:after="0" w:line="240" w:lineRule="auto"/>
              <w:jc w:val="center"/>
            </w:pPr>
            <w:r>
              <w:t>10</w:t>
            </w:r>
          </w:p>
        </w:tc>
        <w:tc>
          <w:tcPr>
            <w:tcW w:w="980" w:type="dxa"/>
            <w:vAlign w:val="center"/>
          </w:tcPr>
          <w:p w:rsidR="00444170" w:rsidRDefault="005B1A52" w:rsidP="003B2672">
            <w:pPr>
              <w:spacing w:after="0" w:line="240" w:lineRule="auto"/>
              <w:jc w:val="center"/>
            </w:pPr>
            <w:r>
              <w:t>77%</w:t>
            </w:r>
          </w:p>
        </w:tc>
        <w:tc>
          <w:tcPr>
            <w:tcW w:w="820" w:type="dxa"/>
            <w:vAlign w:val="center"/>
          </w:tcPr>
          <w:p w:rsidR="00444170" w:rsidRDefault="00DD3186" w:rsidP="003B2672">
            <w:pPr>
              <w:spacing w:after="0" w:line="240" w:lineRule="auto"/>
              <w:jc w:val="center"/>
            </w:pPr>
            <w:r>
              <w:t>13</w:t>
            </w:r>
          </w:p>
        </w:tc>
        <w:tc>
          <w:tcPr>
            <w:tcW w:w="1008" w:type="dxa"/>
            <w:vAlign w:val="center"/>
          </w:tcPr>
          <w:p w:rsidR="00444170" w:rsidRDefault="0072480F" w:rsidP="003B2672">
            <w:pPr>
              <w:spacing w:after="0" w:line="240" w:lineRule="auto"/>
              <w:jc w:val="center"/>
            </w:pPr>
            <w:r>
              <w:t>81%</w:t>
            </w:r>
          </w:p>
        </w:tc>
      </w:tr>
      <w:tr w:rsidR="00D72EE5" w:rsidTr="003B2672">
        <w:trPr>
          <w:jc w:val="center"/>
        </w:trPr>
        <w:tc>
          <w:tcPr>
            <w:tcW w:w="4428" w:type="dxa"/>
          </w:tcPr>
          <w:p w:rsidR="00444170" w:rsidRDefault="00444170" w:rsidP="003B2672">
            <w:pPr>
              <w:spacing w:after="0" w:line="240" w:lineRule="auto"/>
            </w:pPr>
            <w:r>
              <w:t>Early Childhood Development</w:t>
            </w:r>
          </w:p>
        </w:tc>
        <w:tc>
          <w:tcPr>
            <w:tcW w:w="2070" w:type="dxa"/>
            <w:vAlign w:val="center"/>
          </w:tcPr>
          <w:p w:rsidR="00444170" w:rsidRDefault="00E86FF6" w:rsidP="003B2672">
            <w:pPr>
              <w:spacing w:after="0" w:line="240" w:lineRule="auto"/>
              <w:jc w:val="center"/>
            </w:pPr>
            <w:r>
              <w:t>26</w:t>
            </w:r>
          </w:p>
        </w:tc>
        <w:tc>
          <w:tcPr>
            <w:tcW w:w="990" w:type="dxa"/>
            <w:vAlign w:val="center"/>
          </w:tcPr>
          <w:p w:rsidR="00444170" w:rsidRDefault="00E86FF6" w:rsidP="003B2672">
            <w:pPr>
              <w:spacing w:after="0" w:line="240" w:lineRule="auto"/>
              <w:jc w:val="center"/>
            </w:pPr>
            <w:r>
              <w:t>20</w:t>
            </w:r>
          </w:p>
        </w:tc>
        <w:tc>
          <w:tcPr>
            <w:tcW w:w="980" w:type="dxa"/>
            <w:vAlign w:val="center"/>
          </w:tcPr>
          <w:p w:rsidR="00444170" w:rsidRDefault="005B1A52" w:rsidP="003B2672">
            <w:pPr>
              <w:spacing w:after="0" w:line="240" w:lineRule="auto"/>
              <w:jc w:val="center"/>
            </w:pPr>
            <w:r>
              <w:t>91%</w:t>
            </w:r>
          </w:p>
        </w:tc>
        <w:tc>
          <w:tcPr>
            <w:tcW w:w="820" w:type="dxa"/>
            <w:vAlign w:val="center"/>
          </w:tcPr>
          <w:p w:rsidR="00444170" w:rsidRDefault="00DD3186" w:rsidP="003B2672">
            <w:pPr>
              <w:spacing w:after="0" w:line="240" w:lineRule="auto"/>
              <w:jc w:val="center"/>
            </w:pPr>
            <w:r>
              <w:t>22</w:t>
            </w:r>
          </w:p>
        </w:tc>
        <w:tc>
          <w:tcPr>
            <w:tcW w:w="1008" w:type="dxa"/>
            <w:vAlign w:val="center"/>
          </w:tcPr>
          <w:p w:rsidR="00444170" w:rsidRDefault="0072480F" w:rsidP="003B2672">
            <w:pPr>
              <w:spacing w:after="0" w:line="240" w:lineRule="auto"/>
              <w:jc w:val="center"/>
            </w:pPr>
            <w:r>
              <w:t>85%</w:t>
            </w:r>
          </w:p>
        </w:tc>
      </w:tr>
      <w:tr w:rsidR="00D72EE5" w:rsidTr="003B2672">
        <w:trPr>
          <w:jc w:val="center"/>
        </w:trPr>
        <w:tc>
          <w:tcPr>
            <w:tcW w:w="4428" w:type="dxa"/>
          </w:tcPr>
          <w:p w:rsidR="00444170" w:rsidRDefault="00444170" w:rsidP="003B2672">
            <w:pPr>
              <w:spacing w:after="0" w:line="240" w:lineRule="auto"/>
            </w:pPr>
            <w:r>
              <w:t>Electronic Media Production</w:t>
            </w:r>
          </w:p>
        </w:tc>
        <w:tc>
          <w:tcPr>
            <w:tcW w:w="2070" w:type="dxa"/>
            <w:vAlign w:val="center"/>
          </w:tcPr>
          <w:p w:rsidR="00444170" w:rsidRDefault="00E86FF6" w:rsidP="003B2672">
            <w:pPr>
              <w:spacing w:after="0" w:line="240" w:lineRule="auto"/>
              <w:jc w:val="center"/>
            </w:pPr>
            <w:r>
              <w:t>22</w:t>
            </w:r>
          </w:p>
        </w:tc>
        <w:tc>
          <w:tcPr>
            <w:tcW w:w="990" w:type="dxa"/>
            <w:vAlign w:val="center"/>
          </w:tcPr>
          <w:p w:rsidR="00444170" w:rsidRDefault="00E86FF6" w:rsidP="003B2672">
            <w:pPr>
              <w:spacing w:after="0" w:line="240" w:lineRule="auto"/>
              <w:jc w:val="center"/>
            </w:pPr>
            <w:r>
              <w:t>4</w:t>
            </w:r>
          </w:p>
        </w:tc>
        <w:tc>
          <w:tcPr>
            <w:tcW w:w="980" w:type="dxa"/>
            <w:vAlign w:val="center"/>
          </w:tcPr>
          <w:p w:rsidR="00444170" w:rsidRDefault="005B1A52" w:rsidP="003B2672">
            <w:pPr>
              <w:spacing w:after="0" w:line="240" w:lineRule="auto"/>
              <w:jc w:val="center"/>
            </w:pPr>
            <w:r>
              <w:t>29%</w:t>
            </w:r>
          </w:p>
        </w:tc>
        <w:tc>
          <w:tcPr>
            <w:tcW w:w="820" w:type="dxa"/>
            <w:vAlign w:val="center"/>
          </w:tcPr>
          <w:p w:rsidR="00444170" w:rsidRDefault="00DD3186" w:rsidP="003B2672">
            <w:pPr>
              <w:spacing w:after="0" w:line="240" w:lineRule="auto"/>
              <w:jc w:val="center"/>
            </w:pPr>
            <w:r>
              <w:t>14</w:t>
            </w:r>
          </w:p>
        </w:tc>
        <w:tc>
          <w:tcPr>
            <w:tcW w:w="1008" w:type="dxa"/>
            <w:vAlign w:val="center"/>
          </w:tcPr>
          <w:p w:rsidR="00444170" w:rsidRDefault="0072480F" w:rsidP="003B2672">
            <w:pPr>
              <w:spacing w:after="0" w:line="240" w:lineRule="auto"/>
              <w:jc w:val="center"/>
            </w:pPr>
            <w:r>
              <w:t>64%</w:t>
            </w:r>
          </w:p>
        </w:tc>
      </w:tr>
      <w:tr w:rsidR="00D72EE5" w:rsidTr="003B2672">
        <w:trPr>
          <w:jc w:val="center"/>
        </w:trPr>
        <w:tc>
          <w:tcPr>
            <w:tcW w:w="4428" w:type="dxa"/>
          </w:tcPr>
          <w:p w:rsidR="00444170" w:rsidRDefault="00444170" w:rsidP="003B2672">
            <w:pPr>
              <w:spacing w:after="0" w:line="240" w:lineRule="auto"/>
            </w:pPr>
            <w:r>
              <w:t>Electronic &amp; Computer Repair Technology</w:t>
            </w:r>
          </w:p>
        </w:tc>
        <w:tc>
          <w:tcPr>
            <w:tcW w:w="2070" w:type="dxa"/>
            <w:vAlign w:val="center"/>
          </w:tcPr>
          <w:p w:rsidR="00444170" w:rsidRDefault="00E86FF6" w:rsidP="003B2672">
            <w:pPr>
              <w:spacing w:after="0" w:line="240" w:lineRule="auto"/>
              <w:jc w:val="center"/>
            </w:pPr>
            <w:r>
              <w:t>1</w:t>
            </w:r>
          </w:p>
        </w:tc>
        <w:tc>
          <w:tcPr>
            <w:tcW w:w="990" w:type="dxa"/>
            <w:vAlign w:val="center"/>
          </w:tcPr>
          <w:p w:rsidR="00444170" w:rsidRDefault="00DD3186" w:rsidP="00DD3186">
            <w:pPr>
              <w:spacing w:after="0" w:line="240" w:lineRule="auto"/>
              <w:jc w:val="center"/>
            </w:pPr>
            <w:r>
              <w:t>--</w:t>
            </w:r>
          </w:p>
        </w:tc>
        <w:tc>
          <w:tcPr>
            <w:tcW w:w="980" w:type="dxa"/>
            <w:vAlign w:val="center"/>
          </w:tcPr>
          <w:p w:rsidR="00444170" w:rsidRDefault="00DD3186" w:rsidP="003B2672">
            <w:pPr>
              <w:spacing w:after="0" w:line="240" w:lineRule="auto"/>
              <w:jc w:val="center"/>
            </w:pPr>
            <w:r>
              <w:t>--</w:t>
            </w:r>
          </w:p>
        </w:tc>
        <w:tc>
          <w:tcPr>
            <w:tcW w:w="820" w:type="dxa"/>
            <w:vAlign w:val="center"/>
          </w:tcPr>
          <w:p w:rsidR="00444170" w:rsidRDefault="00DD3186" w:rsidP="003B2672">
            <w:pPr>
              <w:spacing w:after="0" w:line="240" w:lineRule="auto"/>
              <w:jc w:val="center"/>
            </w:pPr>
            <w:r>
              <w:t>--</w:t>
            </w:r>
          </w:p>
        </w:tc>
        <w:tc>
          <w:tcPr>
            <w:tcW w:w="1008" w:type="dxa"/>
            <w:vAlign w:val="center"/>
          </w:tcPr>
          <w:p w:rsidR="00444170" w:rsidRDefault="0072480F" w:rsidP="003B2672">
            <w:pPr>
              <w:spacing w:after="0" w:line="240" w:lineRule="auto"/>
              <w:jc w:val="center"/>
            </w:pPr>
            <w:r>
              <w:t>--</w:t>
            </w:r>
          </w:p>
        </w:tc>
      </w:tr>
      <w:tr w:rsidR="00D72EE5" w:rsidTr="003B2672">
        <w:trPr>
          <w:jc w:val="center"/>
        </w:trPr>
        <w:tc>
          <w:tcPr>
            <w:tcW w:w="4428" w:type="dxa"/>
          </w:tcPr>
          <w:p w:rsidR="00444170" w:rsidRDefault="00444170" w:rsidP="003B2672">
            <w:pPr>
              <w:spacing w:after="0" w:line="240" w:lineRule="auto"/>
            </w:pPr>
            <w:r>
              <w:t>Emergency Medical Technician</w:t>
            </w:r>
          </w:p>
        </w:tc>
        <w:tc>
          <w:tcPr>
            <w:tcW w:w="2070" w:type="dxa"/>
            <w:vAlign w:val="center"/>
          </w:tcPr>
          <w:p w:rsidR="00444170" w:rsidRDefault="00E86FF6" w:rsidP="003B2672">
            <w:pPr>
              <w:spacing w:after="0" w:line="240" w:lineRule="auto"/>
              <w:jc w:val="center"/>
            </w:pPr>
            <w:r>
              <w:t>2</w:t>
            </w:r>
          </w:p>
        </w:tc>
        <w:tc>
          <w:tcPr>
            <w:tcW w:w="990" w:type="dxa"/>
            <w:vAlign w:val="center"/>
          </w:tcPr>
          <w:p w:rsidR="00444170" w:rsidRDefault="00E86FF6" w:rsidP="003B2672">
            <w:pPr>
              <w:spacing w:after="0" w:line="240" w:lineRule="auto"/>
              <w:jc w:val="center"/>
            </w:pPr>
            <w:r>
              <w:t>1</w:t>
            </w:r>
          </w:p>
        </w:tc>
        <w:tc>
          <w:tcPr>
            <w:tcW w:w="980" w:type="dxa"/>
            <w:vAlign w:val="center"/>
          </w:tcPr>
          <w:p w:rsidR="00444170" w:rsidRDefault="005B1A52" w:rsidP="003B2672">
            <w:pPr>
              <w:spacing w:after="0" w:line="240" w:lineRule="auto"/>
              <w:jc w:val="center"/>
            </w:pPr>
            <w:r>
              <w:t>100%</w:t>
            </w:r>
          </w:p>
        </w:tc>
        <w:tc>
          <w:tcPr>
            <w:tcW w:w="820" w:type="dxa"/>
            <w:vAlign w:val="center"/>
          </w:tcPr>
          <w:p w:rsidR="00444170" w:rsidRDefault="00DD3186" w:rsidP="003B2672">
            <w:pPr>
              <w:spacing w:after="0" w:line="240" w:lineRule="auto"/>
              <w:jc w:val="center"/>
            </w:pPr>
            <w:r>
              <w:t>1</w:t>
            </w:r>
          </w:p>
        </w:tc>
        <w:tc>
          <w:tcPr>
            <w:tcW w:w="1008" w:type="dxa"/>
            <w:vAlign w:val="center"/>
          </w:tcPr>
          <w:p w:rsidR="00444170" w:rsidRDefault="0072480F" w:rsidP="003B2672">
            <w:pPr>
              <w:spacing w:after="0" w:line="240" w:lineRule="auto"/>
              <w:jc w:val="center"/>
            </w:pPr>
            <w:r>
              <w:t>50%</w:t>
            </w:r>
          </w:p>
        </w:tc>
      </w:tr>
      <w:tr w:rsidR="00D72EE5" w:rsidTr="003B2672">
        <w:trPr>
          <w:jc w:val="center"/>
        </w:trPr>
        <w:tc>
          <w:tcPr>
            <w:tcW w:w="4428" w:type="dxa"/>
          </w:tcPr>
          <w:p w:rsidR="00444170" w:rsidRDefault="00444170" w:rsidP="003B2672">
            <w:pPr>
              <w:spacing w:after="0" w:line="240" w:lineRule="auto"/>
            </w:pPr>
            <w:r>
              <w:t>Fire Science Technology</w:t>
            </w:r>
          </w:p>
        </w:tc>
        <w:tc>
          <w:tcPr>
            <w:tcW w:w="2070" w:type="dxa"/>
            <w:vAlign w:val="center"/>
          </w:tcPr>
          <w:p w:rsidR="00444170" w:rsidRDefault="00E86FF6" w:rsidP="003B2672">
            <w:pPr>
              <w:spacing w:after="0" w:line="240" w:lineRule="auto"/>
              <w:jc w:val="center"/>
            </w:pPr>
            <w:r>
              <w:t>8</w:t>
            </w:r>
          </w:p>
        </w:tc>
        <w:tc>
          <w:tcPr>
            <w:tcW w:w="990" w:type="dxa"/>
            <w:vAlign w:val="center"/>
          </w:tcPr>
          <w:p w:rsidR="00444170" w:rsidRDefault="00E86FF6" w:rsidP="003B2672">
            <w:pPr>
              <w:spacing w:after="0" w:line="240" w:lineRule="auto"/>
              <w:jc w:val="center"/>
            </w:pPr>
            <w:r>
              <w:t>5</w:t>
            </w:r>
          </w:p>
        </w:tc>
        <w:tc>
          <w:tcPr>
            <w:tcW w:w="980" w:type="dxa"/>
            <w:vAlign w:val="center"/>
          </w:tcPr>
          <w:p w:rsidR="00444170" w:rsidRDefault="001A1753" w:rsidP="003B2672">
            <w:pPr>
              <w:spacing w:after="0" w:line="240" w:lineRule="auto"/>
              <w:jc w:val="center"/>
            </w:pPr>
            <w:r>
              <w:t>71%</w:t>
            </w:r>
          </w:p>
        </w:tc>
        <w:tc>
          <w:tcPr>
            <w:tcW w:w="820" w:type="dxa"/>
            <w:vAlign w:val="center"/>
          </w:tcPr>
          <w:p w:rsidR="00444170" w:rsidRDefault="00DD3186" w:rsidP="003B2672">
            <w:pPr>
              <w:spacing w:after="0" w:line="240" w:lineRule="auto"/>
              <w:jc w:val="center"/>
            </w:pPr>
            <w:r>
              <w:t>7</w:t>
            </w:r>
          </w:p>
        </w:tc>
        <w:tc>
          <w:tcPr>
            <w:tcW w:w="1008" w:type="dxa"/>
            <w:vAlign w:val="center"/>
          </w:tcPr>
          <w:p w:rsidR="00444170" w:rsidRDefault="0072480F" w:rsidP="003B2672">
            <w:pPr>
              <w:spacing w:after="0" w:line="240" w:lineRule="auto"/>
              <w:jc w:val="center"/>
            </w:pPr>
            <w:r>
              <w:t>86%</w:t>
            </w:r>
          </w:p>
        </w:tc>
      </w:tr>
      <w:tr w:rsidR="00D72EE5" w:rsidTr="003B2672">
        <w:trPr>
          <w:jc w:val="center"/>
        </w:trPr>
        <w:tc>
          <w:tcPr>
            <w:tcW w:w="4428" w:type="dxa"/>
          </w:tcPr>
          <w:p w:rsidR="00444170" w:rsidRDefault="00444170" w:rsidP="003B2672">
            <w:pPr>
              <w:spacing w:after="0" w:line="240" w:lineRule="auto"/>
            </w:pPr>
            <w:r>
              <w:t>Graphic Design Technology</w:t>
            </w:r>
          </w:p>
        </w:tc>
        <w:tc>
          <w:tcPr>
            <w:tcW w:w="2070" w:type="dxa"/>
            <w:vAlign w:val="center"/>
          </w:tcPr>
          <w:p w:rsidR="00444170" w:rsidRDefault="00E86FF6" w:rsidP="003B2672">
            <w:pPr>
              <w:spacing w:after="0" w:line="240" w:lineRule="auto"/>
              <w:jc w:val="center"/>
            </w:pPr>
            <w:r>
              <w:t>19</w:t>
            </w:r>
          </w:p>
        </w:tc>
        <w:tc>
          <w:tcPr>
            <w:tcW w:w="990" w:type="dxa"/>
            <w:vAlign w:val="center"/>
          </w:tcPr>
          <w:p w:rsidR="00444170" w:rsidRDefault="00E86FF6" w:rsidP="003B2672">
            <w:pPr>
              <w:spacing w:after="0" w:line="240" w:lineRule="auto"/>
              <w:jc w:val="center"/>
            </w:pPr>
            <w:r>
              <w:t>7</w:t>
            </w:r>
          </w:p>
        </w:tc>
        <w:tc>
          <w:tcPr>
            <w:tcW w:w="980" w:type="dxa"/>
            <w:vAlign w:val="center"/>
          </w:tcPr>
          <w:p w:rsidR="00444170" w:rsidRDefault="001A1753" w:rsidP="003B2672">
            <w:pPr>
              <w:spacing w:after="0" w:line="240" w:lineRule="auto"/>
              <w:jc w:val="center"/>
            </w:pPr>
            <w:r>
              <w:t>58%</w:t>
            </w:r>
          </w:p>
        </w:tc>
        <w:tc>
          <w:tcPr>
            <w:tcW w:w="820" w:type="dxa"/>
            <w:vAlign w:val="center"/>
          </w:tcPr>
          <w:p w:rsidR="00444170" w:rsidRDefault="00DD3186" w:rsidP="003B2672">
            <w:pPr>
              <w:spacing w:after="0" w:line="240" w:lineRule="auto"/>
              <w:jc w:val="center"/>
            </w:pPr>
            <w:r>
              <w:t>12</w:t>
            </w:r>
          </w:p>
        </w:tc>
        <w:tc>
          <w:tcPr>
            <w:tcW w:w="1008" w:type="dxa"/>
            <w:vAlign w:val="center"/>
          </w:tcPr>
          <w:p w:rsidR="00444170" w:rsidRDefault="0072480F" w:rsidP="003B2672">
            <w:pPr>
              <w:spacing w:after="0" w:line="240" w:lineRule="auto"/>
              <w:jc w:val="center"/>
            </w:pPr>
            <w:r>
              <w:t>63%</w:t>
            </w:r>
          </w:p>
        </w:tc>
      </w:tr>
      <w:tr w:rsidR="00D72EE5" w:rsidTr="003B2672">
        <w:trPr>
          <w:jc w:val="center"/>
        </w:trPr>
        <w:tc>
          <w:tcPr>
            <w:tcW w:w="4428" w:type="dxa"/>
          </w:tcPr>
          <w:p w:rsidR="00444170" w:rsidRDefault="00444170" w:rsidP="003B2672">
            <w:pPr>
              <w:spacing w:after="0" w:line="240" w:lineRule="auto"/>
            </w:pPr>
            <w:r>
              <w:t>Health Information Technology</w:t>
            </w:r>
          </w:p>
        </w:tc>
        <w:tc>
          <w:tcPr>
            <w:tcW w:w="2070" w:type="dxa"/>
            <w:vAlign w:val="center"/>
          </w:tcPr>
          <w:p w:rsidR="00444170" w:rsidRDefault="00E86FF6" w:rsidP="003B2672">
            <w:pPr>
              <w:spacing w:after="0" w:line="240" w:lineRule="auto"/>
              <w:jc w:val="center"/>
            </w:pPr>
            <w:r>
              <w:t>17</w:t>
            </w:r>
          </w:p>
        </w:tc>
        <w:tc>
          <w:tcPr>
            <w:tcW w:w="990" w:type="dxa"/>
            <w:vAlign w:val="center"/>
          </w:tcPr>
          <w:p w:rsidR="00444170" w:rsidRDefault="00976425" w:rsidP="003B2672">
            <w:pPr>
              <w:spacing w:after="0" w:line="240" w:lineRule="auto"/>
              <w:jc w:val="center"/>
            </w:pPr>
            <w:r>
              <w:t>12</w:t>
            </w:r>
          </w:p>
        </w:tc>
        <w:tc>
          <w:tcPr>
            <w:tcW w:w="980" w:type="dxa"/>
            <w:vAlign w:val="center"/>
          </w:tcPr>
          <w:p w:rsidR="00444170" w:rsidRDefault="001A1753" w:rsidP="003B2672">
            <w:pPr>
              <w:spacing w:after="0" w:line="240" w:lineRule="auto"/>
              <w:jc w:val="center"/>
            </w:pPr>
            <w:r>
              <w:t>80%</w:t>
            </w:r>
          </w:p>
        </w:tc>
        <w:tc>
          <w:tcPr>
            <w:tcW w:w="820" w:type="dxa"/>
            <w:vAlign w:val="center"/>
          </w:tcPr>
          <w:p w:rsidR="00444170" w:rsidRDefault="00DD3186" w:rsidP="003B2672">
            <w:pPr>
              <w:spacing w:after="0" w:line="240" w:lineRule="auto"/>
              <w:jc w:val="center"/>
            </w:pPr>
            <w:r>
              <w:t>15</w:t>
            </w:r>
          </w:p>
        </w:tc>
        <w:tc>
          <w:tcPr>
            <w:tcW w:w="1008" w:type="dxa"/>
            <w:vAlign w:val="center"/>
          </w:tcPr>
          <w:p w:rsidR="00444170" w:rsidRDefault="0072480F" w:rsidP="003B2672">
            <w:pPr>
              <w:spacing w:after="0" w:line="240" w:lineRule="auto"/>
              <w:jc w:val="center"/>
            </w:pPr>
            <w:r>
              <w:t>88%</w:t>
            </w:r>
          </w:p>
        </w:tc>
      </w:tr>
      <w:tr w:rsidR="00D72EE5" w:rsidTr="003B2672">
        <w:trPr>
          <w:jc w:val="center"/>
        </w:trPr>
        <w:tc>
          <w:tcPr>
            <w:tcW w:w="4428" w:type="dxa"/>
          </w:tcPr>
          <w:p w:rsidR="00444170" w:rsidRDefault="00444170" w:rsidP="003B2672">
            <w:pPr>
              <w:spacing w:after="0" w:line="240" w:lineRule="auto"/>
            </w:pPr>
            <w:r>
              <w:t xml:space="preserve">     Coding Specialist</w:t>
            </w:r>
          </w:p>
        </w:tc>
        <w:tc>
          <w:tcPr>
            <w:tcW w:w="2070" w:type="dxa"/>
            <w:vAlign w:val="center"/>
          </w:tcPr>
          <w:p w:rsidR="00444170" w:rsidRDefault="00E86FF6" w:rsidP="003B2672">
            <w:pPr>
              <w:spacing w:after="0" w:line="240" w:lineRule="auto"/>
              <w:jc w:val="center"/>
            </w:pPr>
            <w:r>
              <w:t>8</w:t>
            </w:r>
          </w:p>
        </w:tc>
        <w:tc>
          <w:tcPr>
            <w:tcW w:w="990" w:type="dxa"/>
            <w:vAlign w:val="center"/>
          </w:tcPr>
          <w:p w:rsidR="00444170" w:rsidRDefault="00976425" w:rsidP="003B2672">
            <w:pPr>
              <w:spacing w:after="0" w:line="240" w:lineRule="auto"/>
              <w:jc w:val="center"/>
            </w:pPr>
            <w:r>
              <w:t>0</w:t>
            </w:r>
          </w:p>
        </w:tc>
        <w:tc>
          <w:tcPr>
            <w:tcW w:w="980" w:type="dxa"/>
            <w:vAlign w:val="center"/>
          </w:tcPr>
          <w:p w:rsidR="00444170" w:rsidRDefault="001A1753" w:rsidP="003B2672">
            <w:pPr>
              <w:spacing w:after="0" w:line="240" w:lineRule="auto"/>
              <w:jc w:val="center"/>
            </w:pPr>
            <w:r>
              <w:t>0</w:t>
            </w:r>
            <w:r w:rsidR="00976425">
              <w:t>%</w:t>
            </w:r>
          </w:p>
        </w:tc>
        <w:tc>
          <w:tcPr>
            <w:tcW w:w="820" w:type="dxa"/>
            <w:vAlign w:val="center"/>
          </w:tcPr>
          <w:p w:rsidR="00444170" w:rsidRDefault="00DD3186" w:rsidP="003B2672">
            <w:pPr>
              <w:spacing w:after="0" w:line="240" w:lineRule="auto"/>
              <w:jc w:val="center"/>
            </w:pPr>
            <w:r>
              <w:t>5</w:t>
            </w:r>
          </w:p>
        </w:tc>
        <w:tc>
          <w:tcPr>
            <w:tcW w:w="1008" w:type="dxa"/>
            <w:vAlign w:val="center"/>
          </w:tcPr>
          <w:p w:rsidR="00444170" w:rsidRDefault="0072480F" w:rsidP="003B2672">
            <w:pPr>
              <w:spacing w:after="0" w:line="240" w:lineRule="auto"/>
              <w:jc w:val="center"/>
            </w:pPr>
            <w:r>
              <w:t>63%</w:t>
            </w:r>
          </w:p>
        </w:tc>
      </w:tr>
      <w:tr w:rsidR="00D72EE5" w:rsidTr="003B2672">
        <w:trPr>
          <w:jc w:val="center"/>
        </w:trPr>
        <w:tc>
          <w:tcPr>
            <w:tcW w:w="4428" w:type="dxa"/>
          </w:tcPr>
          <w:p w:rsidR="00444170" w:rsidRDefault="00444170" w:rsidP="003B2672">
            <w:pPr>
              <w:spacing w:after="0" w:line="240" w:lineRule="auto"/>
            </w:pPr>
            <w:r>
              <w:t>Heating, Refrigeration &amp; A/C</w:t>
            </w:r>
          </w:p>
        </w:tc>
        <w:tc>
          <w:tcPr>
            <w:tcW w:w="2070" w:type="dxa"/>
            <w:vAlign w:val="center"/>
          </w:tcPr>
          <w:p w:rsidR="00444170" w:rsidRDefault="00E86FF6" w:rsidP="003B2672">
            <w:pPr>
              <w:spacing w:after="0" w:line="240" w:lineRule="auto"/>
              <w:jc w:val="center"/>
            </w:pPr>
            <w:r>
              <w:t>12</w:t>
            </w:r>
          </w:p>
        </w:tc>
        <w:tc>
          <w:tcPr>
            <w:tcW w:w="990" w:type="dxa"/>
            <w:vAlign w:val="center"/>
          </w:tcPr>
          <w:p w:rsidR="00444170" w:rsidRDefault="00E86FF6" w:rsidP="003B2672">
            <w:pPr>
              <w:spacing w:after="0" w:line="240" w:lineRule="auto"/>
              <w:jc w:val="center"/>
            </w:pPr>
            <w:r>
              <w:t>7</w:t>
            </w:r>
          </w:p>
        </w:tc>
        <w:tc>
          <w:tcPr>
            <w:tcW w:w="980" w:type="dxa"/>
            <w:vAlign w:val="center"/>
          </w:tcPr>
          <w:p w:rsidR="00444170" w:rsidRDefault="001A1753" w:rsidP="003B2672">
            <w:pPr>
              <w:spacing w:after="0" w:line="240" w:lineRule="auto"/>
              <w:jc w:val="center"/>
            </w:pPr>
            <w:r>
              <w:t>78%</w:t>
            </w:r>
          </w:p>
        </w:tc>
        <w:tc>
          <w:tcPr>
            <w:tcW w:w="820" w:type="dxa"/>
            <w:vAlign w:val="center"/>
          </w:tcPr>
          <w:p w:rsidR="00444170" w:rsidRDefault="00DD3186" w:rsidP="003B2672">
            <w:pPr>
              <w:spacing w:after="0" w:line="240" w:lineRule="auto"/>
              <w:jc w:val="center"/>
            </w:pPr>
            <w:r>
              <w:t>9</w:t>
            </w:r>
          </w:p>
        </w:tc>
        <w:tc>
          <w:tcPr>
            <w:tcW w:w="1008" w:type="dxa"/>
            <w:vAlign w:val="center"/>
          </w:tcPr>
          <w:p w:rsidR="00444170" w:rsidRDefault="0072480F" w:rsidP="003B2672">
            <w:pPr>
              <w:spacing w:after="0" w:line="240" w:lineRule="auto"/>
              <w:jc w:val="center"/>
            </w:pPr>
            <w:r>
              <w:t>75%</w:t>
            </w:r>
          </w:p>
        </w:tc>
      </w:tr>
      <w:tr w:rsidR="00D72EE5" w:rsidTr="003B2672">
        <w:trPr>
          <w:jc w:val="center"/>
        </w:trPr>
        <w:tc>
          <w:tcPr>
            <w:tcW w:w="4428" w:type="dxa"/>
          </w:tcPr>
          <w:p w:rsidR="00444170" w:rsidRDefault="00444170" w:rsidP="003B2672">
            <w:pPr>
              <w:spacing w:after="0" w:line="240" w:lineRule="auto"/>
            </w:pPr>
            <w:r>
              <w:t>Hospitality Management</w:t>
            </w:r>
          </w:p>
        </w:tc>
        <w:tc>
          <w:tcPr>
            <w:tcW w:w="2070" w:type="dxa"/>
            <w:vAlign w:val="center"/>
          </w:tcPr>
          <w:p w:rsidR="00444170" w:rsidRDefault="00E86FF6" w:rsidP="003B2672">
            <w:pPr>
              <w:spacing w:after="0" w:line="240" w:lineRule="auto"/>
              <w:jc w:val="center"/>
            </w:pPr>
            <w:r>
              <w:t>22</w:t>
            </w:r>
          </w:p>
        </w:tc>
        <w:tc>
          <w:tcPr>
            <w:tcW w:w="990" w:type="dxa"/>
            <w:vAlign w:val="center"/>
          </w:tcPr>
          <w:p w:rsidR="00444170" w:rsidRDefault="00E86FF6" w:rsidP="003B2672">
            <w:pPr>
              <w:spacing w:after="0" w:line="240" w:lineRule="auto"/>
              <w:jc w:val="center"/>
            </w:pPr>
            <w:r>
              <w:t>10</w:t>
            </w:r>
          </w:p>
        </w:tc>
        <w:tc>
          <w:tcPr>
            <w:tcW w:w="980" w:type="dxa"/>
            <w:vAlign w:val="center"/>
          </w:tcPr>
          <w:p w:rsidR="00444170" w:rsidRDefault="001A1753" w:rsidP="003B2672">
            <w:pPr>
              <w:spacing w:after="0" w:line="240" w:lineRule="auto"/>
              <w:jc w:val="center"/>
            </w:pPr>
            <w:r>
              <w:t>91%</w:t>
            </w:r>
          </w:p>
        </w:tc>
        <w:tc>
          <w:tcPr>
            <w:tcW w:w="820" w:type="dxa"/>
            <w:vAlign w:val="center"/>
          </w:tcPr>
          <w:p w:rsidR="00444170" w:rsidRDefault="00DD3186" w:rsidP="003B2672">
            <w:pPr>
              <w:spacing w:after="0" w:line="240" w:lineRule="auto"/>
              <w:jc w:val="center"/>
            </w:pPr>
            <w:r>
              <w:t>11</w:t>
            </w:r>
          </w:p>
        </w:tc>
        <w:tc>
          <w:tcPr>
            <w:tcW w:w="1008" w:type="dxa"/>
            <w:vAlign w:val="center"/>
          </w:tcPr>
          <w:p w:rsidR="00444170" w:rsidRDefault="0072480F" w:rsidP="003B2672">
            <w:pPr>
              <w:spacing w:after="0" w:line="240" w:lineRule="auto"/>
              <w:jc w:val="center"/>
            </w:pPr>
            <w:r>
              <w:t>50%</w:t>
            </w:r>
          </w:p>
        </w:tc>
      </w:tr>
      <w:tr w:rsidR="00D72EE5" w:rsidTr="003B2672">
        <w:trPr>
          <w:jc w:val="center"/>
        </w:trPr>
        <w:tc>
          <w:tcPr>
            <w:tcW w:w="4428" w:type="dxa"/>
          </w:tcPr>
          <w:p w:rsidR="00444170" w:rsidRDefault="00444170" w:rsidP="003B2672">
            <w:pPr>
              <w:spacing w:after="0" w:line="240" w:lineRule="auto"/>
            </w:pPr>
            <w:r>
              <w:t>Industrial Control &amp; Automation</w:t>
            </w:r>
          </w:p>
        </w:tc>
        <w:tc>
          <w:tcPr>
            <w:tcW w:w="2070" w:type="dxa"/>
            <w:vAlign w:val="center"/>
          </w:tcPr>
          <w:p w:rsidR="00444170" w:rsidRDefault="00E86FF6" w:rsidP="003B2672">
            <w:pPr>
              <w:spacing w:after="0" w:line="240" w:lineRule="auto"/>
              <w:jc w:val="center"/>
            </w:pPr>
            <w:r>
              <w:t>5</w:t>
            </w:r>
          </w:p>
        </w:tc>
        <w:tc>
          <w:tcPr>
            <w:tcW w:w="990" w:type="dxa"/>
            <w:vAlign w:val="center"/>
          </w:tcPr>
          <w:p w:rsidR="00444170" w:rsidRDefault="00E86FF6" w:rsidP="003B2672">
            <w:pPr>
              <w:spacing w:after="0" w:line="240" w:lineRule="auto"/>
              <w:jc w:val="center"/>
            </w:pPr>
            <w:r>
              <w:t>4</w:t>
            </w:r>
          </w:p>
        </w:tc>
        <w:tc>
          <w:tcPr>
            <w:tcW w:w="980" w:type="dxa"/>
            <w:vAlign w:val="center"/>
          </w:tcPr>
          <w:p w:rsidR="00444170" w:rsidRDefault="001A1753" w:rsidP="003B2672">
            <w:pPr>
              <w:spacing w:after="0" w:line="240" w:lineRule="auto"/>
              <w:jc w:val="center"/>
            </w:pPr>
            <w:r>
              <w:t>100%</w:t>
            </w:r>
          </w:p>
        </w:tc>
        <w:tc>
          <w:tcPr>
            <w:tcW w:w="820" w:type="dxa"/>
            <w:vAlign w:val="center"/>
          </w:tcPr>
          <w:p w:rsidR="00444170" w:rsidRDefault="00DD3186" w:rsidP="003B2672">
            <w:pPr>
              <w:spacing w:after="0" w:line="240" w:lineRule="auto"/>
              <w:jc w:val="center"/>
            </w:pPr>
            <w:r>
              <w:t>4</w:t>
            </w:r>
          </w:p>
        </w:tc>
        <w:tc>
          <w:tcPr>
            <w:tcW w:w="1008" w:type="dxa"/>
            <w:vAlign w:val="center"/>
          </w:tcPr>
          <w:p w:rsidR="00444170" w:rsidRDefault="0072480F" w:rsidP="003B2672">
            <w:pPr>
              <w:spacing w:after="0" w:line="240" w:lineRule="auto"/>
              <w:jc w:val="center"/>
            </w:pPr>
            <w:r>
              <w:t>80%</w:t>
            </w:r>
          </w:p>
        </w:tc>
      </w:tr>
      <w:tr w:rsidR="00D72EE5" w:rsidTr="003B2672">
        <w:trPr>
          <w:jc w:val="center"/>
        </w:trPr>
        <w:tc>
          <w:tcPr>
            <w:tcW w:w="4428" w:type="dxa"/>
          </w:tcPr>
          <w:p w:rsidR="00444170" w:rsidRDefault="00444170" w:rsidP="003B2672">
            <w:pPr>
              <w:spacing w:after="0" w:line="240" w:lineRule="auto"/>
            </w:pPr>
            <w:r>
              <w:t>Machine Tool Technology</w:t>
            </w:r>
          </w:p>
        </w:tc>
        <w:tc>
          <w:tcPr>
            <w:tcW w:w="2070" w:type="dxa"/>
            <w:vAlign w:val="center"/>
          </w:tcPr>
          <w:p w:rsidR="00444170" w:rsidRDefault="00E86FF6" w:rsidP="003B2672">
            <w:pPr>
              <w:spacing w:after="0" w:line="240" w:lineRule="auto"/>
              <w:jc w:val="center"/>
            </w:pPr>
            <w:r>
              <w:t>7</w:t>
            </w:r>
          </w:p>
        </w:tc>
        <w:tc>
          <w:tcPr>
            <w:tcW w:w="990" w:type="dxa"/>
            <w:vAlign w:val="center"/>
          </w:tcPr>
          <w:p w:rsidR="00444170" w:rsidRDefault="00E86FF6" w:rsidP="003B2672">
            <w:pPr>
              <w:spacing w:after="0" w:line="240" w:lineRule="auto"/>
              <w:jc w:val="center"/>
            </w:pPr>
            <w:r>
              <w:t>5</w:t>
            </w:r>
          </w:p>
        </w:tc>
        <w:tc>
          <w:tcPr>
            <w:tcW w:w="980" w:type="dxa"/>
            <w:vAlign w:val="center"/>
          </w:tcPr>
          <w:p w:rsidR="00444170" w:rsidRDefault="001A1753" w:rsidP="003B2672">
            <w:pPr>
              <w:spacing w:after="0" w:line="240" w:lineRule="auto"/>
              <w:jc w:val="center"/>
            </w:pPr>
            <w:r>
              <w:t>100%</w:t>
            </w:r>
          </w:p>
        </w:tc>
        <w:tc>
          <w:tcPr>
            <w:tcW w:w="820" w:type="dxa"/>
            <w:vAlign w:val="center"/>
          </w:tcPr>
          <w:p w:rsidR="00444170" w:rsidRDefault="00DD3186" w:rsidP="003B2672">
            <w:pPr>
              <w:spacing w:after="0" w:line="240" w:lineRule="auto"/>
              <w:jc w:val="center"/>
            </w:pPr>
            <w:r>
              <w:t>5</w:t>
            </w:r>
          </w:p>
        </w:tc>
        <w:tc>
          <w:tcPr>
            <w:tcW w:w="1008" w:type="dxa"/>
            <w:vAlign w:val="center"/>
          </w:tcPr>
          <w:p w:rsidR="00444170" w:rsidRDefault="0072480F" w:rsidP="003B2672">
            <w:pPr>
              <w:spacing w:after="0" w:line="240" w:lineRule="auto"/>
              <w:jc w:val="center"/>
            </w:pPr>
            <w:r>
              <w:t>71%</w:t>
            </w:r>
          </w:p>
        </w:tc>
      </w:tr>
      <w:tr w:rsidR="00D72EE5" w:rsidTr="003B2672">
        <w:trPr>
          <w:jc w:val="center"/>
        </w:trPr>
        <w:tc>
          <w:tcPr>
            <w:tcW w:w="4428" w:type="dxa"/>
          </w:tcPr>
          <w:p w:rsidR="00444170" w:rsidRDefault="00444170" w:rsidP="003B2672">
            <w:pPr>
              <w:spacing w:after="0" w:line="240" w:lineRule="auto"/>
            </w:pPr>
            <w:r>
              <w:t>Manufacturing</w:t>
            </w:r>
            <w:r w:rsidR="00976425">
              <w:t xml:space="preserve"> Technology</w:t>
            </w:r>
          </w:p>
        </w:tc>
        <w:tc>
          <w:tcPr>
            <w:tcW w:w="2070" w:type="dxa"/>
            <w:vAlign w:val="center"/>
          </w:tcPr>
          <w:p w:rsidR="00444170" w:rsidRDefault="00E86FF6" w:rsidP="003B2672">
            <w:pPr>
              <w:spacing w:after="0" w:line="240" w:lineRule="auto"/>
              <w:jc w:val="center"/>
            </w:pPr>
            <w:r>
              <w:t>4</w:t>
            </w:r>
          </w:p>
        </w:tc>
        <w:tc>
          <w:tcPr>
            <w:tcW w:w="990" w:type="dxa"/>
            <w:vAlign w:val="center"/>
          </w:tcPr>
          <w:p w:rsidR="00444170" w:rsidRDefault="00E86FF6" w:rsidP="003B2672">
            <w:pPr>
              <w:spacing w:after="0" w:line="240" w:lineRule="auto"/>
              <w:jc w:val="center"/>
            </w:pPr>
            <w:r>
              <w:t>2</w:t>
            </w:r>
          </w:p>
        </w:tc>
        <w:tc>
          <w:tcPr>
            <w:tcW w:w="980" w:type="dxa"/>
            <w:vAlign w:val="center"/>
          </w:tcPr>
          <w:p w:rsidR="00444170" w:rsidRDefault="001A1753" w:rsidP="003B2672">
            <w:pPr>
              <w:spacing w:after="0" w:line="240" w:lineRule="auto"/>
              <w:jc w:val="center"/>
            </w:pPr>
            <w:r>
              <w:t>100%</w:t>
            </w:r>
          </w:p>
        </w:tc>
        <w:tc>
          <w:tcPr>
            <w:tcW w:w="820" w:type="dxa"/>
            <w:vAlign w:val="center"/>
          </w:tcPr>
          <w:p w:rsidR="00444170" w:rsidRDefault="00DD3186" w:rsidP="003B2672">
            <w:pPr>
              <w:spacing w:after="0" w:line="240" w:lineRule="auto"/>
              <w:jc w:val="center"/>
            </w:pPr>
            <w:r>
              <w:t>2</w:t>
            </w:r>
          </w:p>
        </w:tc>
        <w:tc>
          <w:tcPr>
            <w:tcW w:w="1008" w:type="dxa"/>
            <w:vAlign w:val="center"/>
          </w:tcPr>
          <w:p w:rsidR="00444170" w:rsidRDefault="0072480F" w:rsidP="003B2672">
            <w:pPr>
              <w:spacing w:after="0" w:line="240" w:lineRule="auto"/>
              <w:jc w:val="center"/>
            </w:pPr>
            <w:r>
              <w:t>50%</w:t>
            </w:r>
          </w:p>
        </w:tc>
      </w:tr>
      <w:tr w:rsidR="00976425" w:rsidTr="003B2672">
        <w:trPr>
          <w:jc w:val="center"/>
        </w:trPr>
        <w:tc>
          <w:tcPr>
            <w:tcW w:w="4428" w:type="dxa"/>
          </w:tcPr>
          <w:p w:rsidR="00976425" w:rsidRDefault="00976425" w:rsidP="003B2672">
            <w:pPr>
              <w:spacing w:after="0" w:line="240" w:lineRule="auto"/>
            </w:pPr>
            <w:r>
              <w:t>Medical Laboratory Technician</w:t>
            </w:r>
          </w:p>
        </w:tc>
        <w:tc>
          <w:tcPr>
            <w:tcW w:w="2070" w:type="dxa"/>
            <w:vAlign w:val="center"/>
          </w:tcPr>
          <w:p w:rsidR="00976425" w:rsidRDefault="00E86FF6" w:rsidP="003B2672">
            <w:pPr>
              <w:spacing w:after="0" w:line="240" w:lineRule="auto"/>
              <w:jc w:val="center"/>
            </w:pPr>
            <w:r>
              <w:t>9</w:t>
            </w:r>
          </w:p>
        </w:tc>
        <w:tc>
          <w:tcPr>
            <w:tcW w:w="990" w:type="dxa"/>
            <w:vAlign w:val="center"/>
          </w:tcPr>
          <w:p w:rsidR="00976425" w:rsidRDefault="00E86FF6" w:rsidP="003B2672">
            <w:pPr>
              <w:spacing w:after="0" w:line="240" w:lineRule="auto"/>
              <w:jc w:val="center"/>
            </w:pPr>
            <w:r>
              <w:t>9</w:t>
            </w:r>
          </w:p>
        </w:tc>
        <w:tc>
          <w:tcPr>
            <w:tcW w:w="980" w:type="dxa"/>
            <w:vAlign w:val="center"/>
          </w:tcPr>
          <w:p w:rsidR="00976425" w:rsidRDefault="001A1753" w:rsidP="003B2672">
            <w:pPr>
              <w:spacing w:after="0" w:line="240" w:lineRule="auto"/>
              <w:jc w:val="center"/>
            </w:pPr>
            <w:r>
              <w:t>100%</w:t>
            </w:r>
          </w:p>
        </w:tc>
        <w:tc>
          <w:tcPr>
            <w:tcW w:w="820" w:type="dxa"/>
            <w:vAlign w:val="center"/>
          </w:tcPr>
          <w:p w:rsidR="00976425" w:rsidRDefault="00DD3186" w:rsidP="003B2672">
            <w:pPr>
              <w:spacing w:after="0" w:line="240" w:lineRule="auto"/>
              <w:jc w:val="center"/>
            </w:pPr>
            <w:r>
              <w:t>9</w:t>
            </w:r>
          </w:p>
        </w:tc>
        <w:tc>
          <w:tcPr>
            <w:tcW w:w="1008" w:type="dxa"/>
            <w:vAlign w:val="center"/>
          </w:tcPr>
          <w:p w:rsidR="00976425" w:rsidRDefault="0072480F" w:rsidP="003B2672">
            <w:pPr>
              <w:spacing w:after="0" w:line="240" w:lineRule="auto"/>
              <w:jc w:val="center"/>
            </w:pPr>
            <w:r>
              <w:t>100%</w:t>
            </w:r>
          </w:p>
        </w:tc>
      </w:tr>
      <w:tr w:rsidR="00D72EE5" w:rsidTr="003B2672">
        <w:trPr>
          <w:jc w:val="center"/>
        </w:trPr>
        <w:tc>
          <w:tcPr>
            <w:tcW w:w="4428" w:type="dxa"/>
          </w:tcPr>
          <w:p w:rsidR="00444170" w:rsidRDefault="00D72EE5" w:rsidP="003B2672">
            <w:pPr>
              <w:spacing w:after="0" w:line="240" w:lineRule="auto"/>
            </w:pPr>
            <w:r>
              <w:t>Networking Technology</w:t>
            </w:r>
          </w:p>
        </w:tc>
        <w:tc>
          <w:tcPr>
            <w:tcW w:w="2070" w:type="dxa"/>
            <w:vAlign w:val="center"/>
          </w:tcPr>
          <w:p w:rsidR="00444170" w:rsidRDefault="00E86FF6" w:rsidP="003B2672">
            <w:pPr>
              <w:spacing w:after="0" w:line="240" w:lineRule="auto"/>
              <w:jc w:val="center"/>
            </w:pPr>
            <w:r>
              <w:t>26</w:t>
            </w:r>
          </w:p>
        </w:tc>
        <w:tc>
          <w:tcPr>
            <w:tcW w:w="990" w:type="dxa"/>
            <w:vAlign w:val="center"/>
          </w:tcPr>
          <w:p w:rsidR="00444170" w:rsidRDefault="00E86FF6" w:rsidP="003B2672">
            <w:pPr>
              <w:spacing w:after="0" w:line="240" w:lineRule="auto"/>
              <w:jc w:val="center"/>
            </w:pPr>
            <w:r>
              <w:t>17</w:t>
            </w:r>
          </w:p>
        </w:tc>
        <w:tc>
          <w:tcPr>
            <w:tcW w:w="980" w:type="dxa"/>
            <w:vAlign w:val="center"/>
          </w:tcPr>
          <w:p w:rsidR="00444170" w:rsidRDefault="001A1753" w:rsidP="003B2672">
            <w:pPr>
              <w:spacing w:after="0" w:line="240" w:lineRule="auto"/>
              <w:jc w:val="center"/>
            </w:pPr>
            <w:r>
              <w:t>89%</w:t>
            </w:r>
          </w:p>
        </w:tc>
        <w:tc>
          <w:tcPr>
            <w:tcW w:w="820" w:type="dxa"/>
            <w:vAlign w:val="center"/>
          </w:tcPr>
          <w:p w:rsidR="00444170" w:rsidRDefault="00DD3186" w:rsidP="003B2672">
            <w:pPr>
              <w:spacing w:after="0" w:line="240" w:lineRule="auto"/>
              <w:jc w:val="center"/>
            </w:pPr>
            <w:r>
              <w:t>19</w:t>
            </w:r>
          </w:p>
        </w:tc>
        <w:tc>
          <w:tcPr>
            <w:tcW w:w="1008" w:type="dxa"/>
            <w:vAlign w:val="center"/>
          </w:tcPr>
          <w:p w:rsidR="00444170" w:rsidRDefault="0072480F" w:rsidP="003B2672">
            <w:pPr>
              <w:spacing w:after="0" w:line="240" w:lineRule="auto"/>
              <w:jc w:val="center"/>
            </w:pPr>
            <w:r>
              <w:t>73%</w:t>
            </w:r>
          </w:p>
        </w:tc>
      </w:tr>
      <w:tr w:rsidR="00D72EE5" w:rsidTr="003B2672">
        <w:trPr>
          <w:jc w:val="center"/>
        </w:trPr>
        <w:tc>
          <w:tcPr>
            <w:tcW w:w="4428" w:type="dxa"/>
          </w:tcPr>
          <w:p w:rsidR="00444170" w:rsidRDefault="00D72EE5" w:rsidP="003B2672">
            <w:pPr>
              <w:spacing w:after="0" w:line="240" w:lineRule="auto"/>
            </w:pPr>
            <w:r>
              <w:t>Nursing – Practical</w:t>
            </w:r>
          </w:p>
        </w:tc>
        <w:tc>
          <w:tcPr>
            <w:tcW w:w="2070" w:type="dxa"/>
            <w:vAlign w:val="center"/>
          </w:tcPr>
          <w:p w:rsidR="00444170" w:rsidRDefault="00E86FF6" w:rsidP="003B2672">
            <w:pPr>
              <w:spacing w:after="0" w:line="240" w:lineRule="auto"/>
              <w:jc w:val="center"/>
            </w:pPr>
            <w:r>
              <w:t>91</w:t>
            </w:r>
          </w:p>
        </w:tc>
        <w:tc>
          <w:tcPr>
            <w:tcW w:w="990" w:type="dxa"/>
            <w:vAlign w:val="center"/>
          </w:tcPr>
          <w:p w:rsidR="00444170" w:rsidRDefault="00E86FF6" w:rsidP="003B2672">
            <w:pPr>
              <w:spacing w:after="0" w:line="240" w:lineRule="auto"/>
              <w:jc w:val="center"/>
            </w:pPr>
            <w:r>
              <w:t>46</w:t>
            </w:r>
          </w:p>
        </w:tc>
        <w:tc>
          <w:tcPr>
            <w:tcW w:w="980" w:type="dxa"/>
            <w:vAlign w:val="center"/>
          </w:tcPr>
          <w:p w:rsidR="00444170" w:rsidRDefault="001A1753" w:rsidP="003B2672">
            <w:pPr>
              <w:spacing w:after="0" w:line="240" w:lineRule="auto"/>
              <w:jc w:val="center"/>
            </w:pPr>
            <w:r>
              <w:t>72%</w:t>
            </w:r>
          </w:p>
        </w:tc>
        <w:tc>
          <w:tcPr>
            <w:tcW w:w="820" w:type="dxa"/>
            <w:vAlign w:val="center"/>
          </w:tcPr>
          <w:p w:rsidR="00444170" w:rsidRDefault="00DD3186" w:rsidP="003B2672">
            <w:pPr>
              <w:spacing w:after="0" w:line="240" w:lineRule="auto"/>
              <w:jc w:val="center"/>
            </w:pPr>
            <w:r>
              <w:t>64</w:t>
            </w:r>
          </w:p>
        </w:tc>
        <w:tc>
          <w:tcPr>
            <w:tcW w:w="1008" w:type="dxa"/>
            <w:vAlign w:val="center"/>
          </w:tcPr>
          <w:p w:rsidR="00444170" w:rsidRDefault="0072480F" w:rsidP="003B2672">
            <w:pPr>
              <w:spacing w:after="0" w:line="240" w:lineRule="auto"/>
              <w:jc w:val="center"/>
            </w:pPr>
            <w:r>
              <w:t>70%</w:t>
            </w:r>
          </w:p>
        </w:tc>
      </w:tr>
      <w:tr w:rsidR="00976425" w:rsidTr="003B2672">
        <w:trPr>
          <w:jc w:val="center"/>
        </w:trPr>
        <w:tc>
          <w:tcPr>
            <w:tcW w:w="4428" w:type="dxa"/>
          </w:tcPr>
          <w:p w:rsidR="00976425" w:rsidRDefault="00976425" w:rsidP="003B2672">
            <w:pPr>
              <w:spacing w:after="0" w:line="240" w:lineRule="auto"/>
            </w:pPr>
            <w:r>
              <w:t>Nursing – Registered</w:t>
            </w:r>
          </w:p>
        </w:tc>
        <w:tc>
          <w:tcPr>
            <w:tcW w:w="2070" w:type="dxa"/>
            <w:vAlign w:val="center"/>
          </w:tcPr>
          <w:p w:rsidR="00976425" w:rsidRDefault="00E86FF6" w:rsidP="003B2672">
            <w:pPr>
              <w:spacing w:after="0" w:line="240" w:lineRule="auto"/>
              <w:jc w:val="center"/>
            </w:pPr>
            <w:r>
              <w:t>29</w:t>
            </w:r>
          </w:p>
        </w:tc>
        <w:tc>
          <w:tcPr>
            <w:tcW w:w="990" w:type="dxa"/>
            <w:vAlign w:val="center"/>
          </w:tcPr>
          <w:p w:rsidR="00976425" w:rsidRDefault="00E86FF6" w:rsidP="003B2672">
            <w:pPr>
              <w:spacing w:after="0" w:line="240" w:lineRule="auto"/>
              <w:jc w:val="center"/>
            </w:pPr>
            <w:r>
              <w:t>25</w:t>
            </w:r>
          </w:p>
        </w:tc>
        <w:tc>
          <w:tcPr>
            <w:tcW w:w="980" w:type="dxa"/>
            <w:vAlign w:val="center"/>
          </w:tcPr>
          <w:p w:rsidR="00976425" w:rsidRDefault="001A1753" w:rsidP="003B2672">
            <w:pPr>
              <w:spacing w:after="0" w:line="240" w:lineRule="auto"/>
              <w:jc w:val="center"/>
            </w:pPr>
            <w:r>
              <w:t>100%</w:t>
            </w:r>
          </w:p>
        </w:tc>
        <w:tc>
          <w:tcPr>
            <w:tcW w:w="820" w:type="dxa"/>
            <w:vAlign w:val="center"/>
          </w:tcPr>
          <w:p w:rsidR="00976425" w:rsidRDefault="00DD3186" w:rsidP="003B2672">
            <w:pPr>
              <w:spacing w:after="0" w:line="240" w:lineRule="auto"/>
              <w:jc w:val="center"/>
            </w:pPr>
            <w:r>
              <w:t>25</w:t>
            </w:r>
          </w:p>
        </w:tc>
        <w:tc>
          <w:tcPr>
            <w:tcW w:w="1008" w:type="dxa"/>
            <w:vAlign w:val="center"/>
          </w:tcPr>
          <w:p w:rsidR="00976425" w:rsidRDefault="0072480F" w:rsidP="003B2672">
            <w:pPr>
              <w:spacing w:after="0" w:line="240" w:lineRule="auto"/>
              <w:jc w:val="center"/>
            </w:pPr>
            <w:r>
              <w:t>86%</w:t>
            </w:r>
          </w:p>
        </w:tc>
      </w:tr>
      <w:tr w:rsidR="00D72EE5" w:rsidTr="003B2672">
        <w:trPr>
          <w:jc w:val="center"/>
        </w:trPr>
        <w:tc>
          <w:tcPr>
            <w:tcW w:w="4428" w:type="dxa"/>
          </w:tcPr>
          <w:p w:rsidR="00444170" w:rsidRDefault="00D72EE5" w:rsidP="003B2672">
            <w:pPr>
              <w:spacing w:after="0" w:line="240" w:lineRule="auto"/>
            </w:pPr>
            <w:r>
              <w:t>Occupational Therapy Assistant</w:t>
            </w:r>
          </w:p>
        </w:tc>
        <w:tc>
          <w:tcPr>
            <w:tcW w:w="2070" w:type="dxa"/>
            <w:vAlign w:val="center"/>
          </w:tcPr>
          <w:p w:rsidR="00444170" w:rsidRDefault="00E86FF6" w:rsidP="003B2672">
            <w:pPr>
              <w:spacing w:after="0" w:line="240" w:lineRule="auto"/>
              <w:jc w:val="center"/>
            </w:pPr>
            <w:r>
              <w:t>17</w:t>
            </w:r>
          </w:p>
        </w:tc>
        <w:tc>
          <w:tcPr>
            <w:tcW w:w="990" w:type="dxa"/>
            <w:vAlign w:val="center"/>
          </w:tcPr>
          <w:p w:rsidR="00444170" w:rsidRDefault="00E86FF6" w:rsidP="003B2672">
            <w:pPr>
              <w:spacing w:after="0" w:line="240" w:lineRule="auto"/>
              <w:jc w:val="center"/>
            </w:pPr>
            <w:r>
              <w:t>16</w:t>
            </w:r>
          </w:p>
        </w:tc>
        <w:tc>
          <w:tcPr>
            <w:tcW w:w="980" w:type="dxa"/>
            <w:vAlign w:val="center"/>
          </w:tcPr>
          <w:p w:rsidR="00444170" w:rsidRDefault="001A1753" w:rsidP="003B2672">
            <w:pPr>
              <w:spacing w:after="0" w:line="240" w:lineRule="auto"/>
              <w:jc w:val="center"/>
            </w:pPr>
            <w:r>
              <w:t>100%</w:t>
            </w:r>
          </w:p>
        </w:tc>
        <w:tc>
          <w:tcPr>
            <w:tcW w:w="820" w:type="dxa"/>
            <w:vAlign w:val="center"/>
          </w:tcPr>
          <w:p w:rsidR="00444170" w:rsidRDefault="00DD3186" w:rsidP="003B2672">
            <w:pPr>
              <w:spacing w:after="0" w:line="240" w:lineRule="auto"/>
              <w:jc w:val="center"/>
            </w:pPr>
            <w:r>
              <w:t>16</w:t>
            </w:r>
          </w:p>
        </w:tc>
        <w:tc>
          <w:tcPr>
            <w:tcW w:w="1008" w:type="dxa"/>
            <w:vAlign w:val="center"/>
          </w:tcPr>
          <w:p w:rsidR="00444170" w:rsidRDefault="0072480F" w:rsidP="003B2672">
            <w:pPr>
              <w:spacing w:after="0" w:line="240" w:lineRule="auto"/>
              <w:jc w:val="center"/>
            </w:pPr>
            <w:r>
              <w:t>94%</w:t>
            </w:r>
          </w:p>
        </w:tc>
      </w:tr>
      <w:tr w:rsidR="00D72EE5" w:rsidTr="003B2672">
        <w:trPr>
          <w:jc w:val="center"/>
        </w:trPr>
        <w:tc>
          <w:tcPr>
            <w:tcW w:w="4428" w:type="dxa"/>
          </w:tcPr>
          <w:p w:rsidR="00444170" w:rsidRDefault="00D72EE5" w:rsidP="003B2672">
            <w:pPr>
              <w:spacing w:after="0" w:line="240" w:lineRule="auto"/>
            </w:pPr>
            <w:r>
              <w:t>Physical Therapist Assistant</w:t>
            </w:r>
          </w:p>
        </w:tc>
        <w:tc>
          <w:tcPr>
            <w:tcW w:w="2070" w:type="dxa"/>
            <w:vAlign w:val="center"/>
          </w:tcPr>
          <w:p w:rsidR="00444170" w:rsidRDefault="00E86FF6" w:rsidP="003B2672">
            <w:pPr>
              <w:spacing w:after="0" w:line="240" w:lineRule="auto"/>
              <w:jc w:val="center"/>
            </w:pPr>
            <w:r>
              <w:t>18</w:t>
            </w:r>
          </w:p>
        </w:tc>
        <w:tc>
          <w:tcPr>
            <w:tcW w:w="990" w:type="dxa"/>
            <w:vAlign w:val="center"/>
          </w:tcPr>
          <w:p w:rsidR="00444170" w:rsidRDefault="00E86FF6" w:rsidP="003B2672">
            <w:pPr>
              <w:spacing w:after="0" w:line="240" w:lineRule="auto"/>
              <w:jc w:val="center"/>
            </w:pPr>
            <w:r>
              <w:t>17</w:t>
            </w:r>
          </w:p>
        </w:tc>
        <w:tc>
          <w:tcPr>
            <w:tcW w:w="980" w:type="dxa"/>
            <w:vAlign w:val="center"/>
          </w:tcPr>
          <w:p w:rsidR="00444170" w:rsidRDefault="001A1753" w:rsidP="003B2672">
            <w:pPr>
              <w:spacing w:after="0" w:line="240" w:lineRule="auto"/>
              <w:jc w:val="center"/>
            </w:pPr>
            <w:r>
              <w:t>100%</w:t>
            </w:r>
          </w:p>
        </w:tc>
        <w:tc>
          <w:tcPr>
            <w:tcW w:w="820" w:type="dxa"/>
            <w:vAlign w:val="center"/>
          </w:tcPr>
          <w:p w:rsidR="00444170" w:rsidRDefault="00DD3186" w:rsidP="003B2672">
            <w:pPr>
              <w:spacing w:after="0" w:line="240" w:lineRule="auto"/>
              <w:jc w:val="center"/>
            </w:pPr>
            <w:r>
              <w:t>17</w:t>
            </w:r>
          </w:p>
        </w:tc>
        <w:tc>
          <w:tcPr>
            <w:tcW w:w="1008" w:type="dxa"/>
            <w:vAlign w:val="center"/>
          </w:tcPr>
          <w:p w:rsidR="00444170" w:rsidRDefault="0072480F" w:rsidP="003B2672">
            <w:pPr>
              <w:spacing w:after="0" w:line="240" w:lineRule="auto"/>
              <w:jc w:val="center"/>
            </w:pPr>
            <w:r>
              <w:t>94%</w:t>
            </w:r>
          </w:p>
        </w:tc>
      </w:tr>
      <w:tr w:rsidR="00D72EE5" w:rsidTr="003B2672">
        <w:trPr>
          <w:jc w:val="center"/>
        </w:trPr>
        <w:tc>
          <w:tcPr>
            <w:tcW w:w="4428" w:type="dxa"/>
          </w:tcPr>
          <w:p w:rsidR="00444170" w:rsidRDefault="00D72EE5" w:rsidP="003B2672">
            <w:pPr>
              <w:spacing w:after="0" w:line="240" w:lineRule="auto"/>
            </w:pPr>
            <w:r>
              <w:t>Printing &amp; Graphics Technology</w:t>
            </w:r>
          </w:p>
        </w:tc>
        <w:tc>
          <w:tcPr>
            <w:tcW w:w="2070" w:type="dxa"/>
            <w:vAlign w:val="center"/>
          </w:tcPr>
          <w:p w:rsidR="00444170" w:rsidRDefault="00E86FF6" w:rsidP="003B2672">
            <w:pPr>
              <w:spacing w:after="0" w:line="240" w:lineRule="auto"/>
              <w:jc w:val="center"/>
            </w:pPr>
            <w:r>
              <w:t>4</w:t>
            </w:r>
          </w:p>
        </w:tc>
        <w:tc>
          <w:tcPr>
            <w:tcW w:w="990" w:type="dxa"/>
            <w:vAlign w:val="center"/>
          </w:tcPr>
          <w:p w:rsidR="00444170" w:rsidRDefault="00E86FF6" w:rsidP="003B2672">
            <w:pPr>
              <w:spacing w:after="0" w:line="240" w:lineRule="auto"/>
              <w:jc w:val="center"/>
            </w:pPr>
            <w:r>
              <w:t>0</w:t>
            </w:r>
          </w:p>
        </w:tc>
        <w:tc>
          <w:tcPr>
            <w:tcW w:w="980" w:type="dxa"/>
            <w:vAlign w:val="center"/>
          </w:tcPr>
          <w:p w:rsidR="00444170" w:rsidRDefault="001A1753" w:rsidP="003B2672">
            <w:pPr>
              <w:spacing w:after="0" w:line="240" w:lineRule="auto"/>
              <w:jc w:val="center"/>
            </w:pPr>
            <w:r>
              <w:t>0%</w:t>
            </w:r>
          </w:p>
        </w:tc>
        <w:tc>
          <w:tcPr>
            <w:tcW w:w="820" w:type="dxa"/>
            <w:vAlign w:val="center"/>
          </w:tcPr>
          <w:p w:rsidR="00444170" w:rsidRDefault="00DD3186" w:rsidP="003B2672">
            <w:pPr>
              <w:spacing w:after="0" w:line="240" w:lineRule="auto"/>
              <w:jc w:val="center"/>
            </w:pPr>
            <w:r>
              <w:t>0</w:t>
            </w:r>
          </w:p>
        </w:tc>
        <w:tc>
          <w:tcPr>
            <w:tcW w:w="1008" w:type="dxa"/>
            <w:vAlign w:val="center"/>
          </w:tcPr>
          <w:p w:rsidR="00444170" w:rsidRDefault="0072480F" w:rsidP="003B2672">
            <w:pPr>
              <w:spacing w:after="0" w:line="240" w:lineRule="auto"/>
              <w:jc w:val="center"/>
            </w:pPr>
            <w:r>
              <w:t>0%</w:t>
            </w:r>
          </w:p>
        </w:tc>
      </w:tr>
      <w:tr w:rsidR="00D72EE5" w:rsidTr="003B2672">
        <w:trPr>
          <w:jc w:val="center"/>
        </w:trPr>
        <w:tc>
          <w:tcPr>
            <w:tcW w:w="4428" w:type="dxa"/>
          </w:tcPr>
          <w:p w:rsidR="00444170" w:rsidRDefault="00D72EE5" w:rsidP="003B2672">
            <w:pPr>
              <w:spacing w:after="0" w:line="240" w:lineRule="auto"/>
            </w:pPr>
            <w:r>
              <w:t>Respiratory Therapy</w:t>
            </w:r>
          </w:p>
        </w:tc>
        <w:tc>
          <w:tcPr>
            <w:tcW w:w="2070" w:type="dxa"/>
            <w:vAlign w:val="center"/>
          </w:tcPr>
          <w:p w:rsidR="00444170" w:rsidRDefault="00E86FF6" w:rsidP="003B2672">
            <w:pPr>
              <w:spacing w:after="0" w:line="240" w:lineRule="auto"/>
              <w:jc w:val="center"/>
            </w:pPr>
            <w:r>
              <w:t>18</w:t>
            </w:r>
          </w:p>
        </w:tc>
        <w:tc>
          <w:tcPr>
            <w:tcW w:w="990" w:type="dxa"/>
            <w:vAlign w:val="center"/>
          </w:tcPr>
          <w:p w:rsidR="00444170" w:rsidRDefault="00E86FF6" w:rsidP="003B2672">
            <w:pPr>
              <w:spacing w:after="0" w:line="240" w:lineRule="auto"/>
              <w:jc w:val="center"/>
            </w:pPr>
            <w:r>
              <w:t>17</w:t>
            </w:r>
          </w:p>
        </w:tc>
        <w:tc>
          <w:tcPr>
            <w:tcW w:w="980" w:type="dxa"/>
            <w:vAlign w:val="center"/>
          </w:tcPr>
          <w:p w:rsidR="00444170" w:rsidRDefault="001A1753" w:rsidP="003B2672">
            <w:pPr>
              <w:spacing w:after="0" w:line="240" w:lineRule="auto"/>
              <w:jc w:val="center"/>
            </w:pPr>
            <w:r>
              <w:t>100%</w:t>
            </w:r>
          </w:p>
        </w:tc>
        <w:tc>
          <w:tcPr>
            <w:tcW w:w="820" w:type="dxa"/>
            <w:vAlign w:val="center"/>
          </w:tcPr>
          <w:p w:rsidR="00444170" w:rsidRDefault="00DD3186" w:rsidP="003B2672">
            <w:pPr>
              <w:spacing w:after="0" w:line="240" w:lineRule="auto"/>
              <w:jc w:val="center"/>
            </w:pPr>
            <w:r>
              <w:t>17</w:t>
            </w:r>
          </w:p>
        </w:tc>
        <w:tc>
          <w:tcPr>
            <w:tcW w:w="1008" w:type="dxa"/>
            <w:vAlign w:val="center"/>
          </w:tcPr>
          <w:p w:rsidR="00444170" w:rsidRDefault="0072480F" w:rsidP="003B2672">
            <w:pPr>
              <w:spacing w:after="0" w:line="240" w:lineRule="auto"/>
              <w:jc w:val="center"/>
            </w:pPr>
            <w:r>
              <w:t>94%</w:t>
            </w:r>
          </w:p>
        </w:tc>
      </w:tr>
      <w:tr w:rsidR="00D72EE5" w:rsidTr="003B2672">
        <w:trPr>
          <w:jc w:val="center"/>
        </w:trPr>
        <w:tc>
          <w:tcPr>
            <w:tcW w:w="4428" w:type="dxa"/>
          </w:tcPr>
          <w:p w:rsidR="00444170" w:rsidRDefault="00D72EE5" w:rsidP="003B2672">
            <w:pPr>
              <w:spacing w:after="0" w:line="240" w:lineRule="auto"/>
            </w:pPr>
            <w:r>
              <w:t>Surgical Technology</w:t>
            </w:r>
          </w:p>
        </w:tc>
        <w:tc>
          <w:tcPr>
            <w:tcW w:w="2070" w:type="dxa"/>
            <w:vAlign w:val="center"/>
          </w:tcPr>
          <w:p w:rsidR="00444170" w:rsidRDefault="00E86FF6" w:rsidP="003B2672">
            <w:pPr>
              <w:spacing w:after="0" w:line="240" w:lineRule="auto"/>
              <w:jc w:val="center"/>
            </w:pPr>
            <w:r>
              <w:t>12</w:t>
            </w:r>
          </w:p>
        </w:tc>
        <w:tc>
          <w:tcPr>
            <w:tcW w:w="990" w:type="dxa"/>
            <w:vAlign w:val="center"/>
          </w:tcPr>
          <w:p w:rsidR="00444170" w:rsidRDefault="00E86FF6" w:rsidP="003B2672">
            <w:pPr>
              <w:spacing w:after="0" w:line="240" w:lineRule="auto"/>
              <w:jc w:val="center"/>
            </w:pPr>
            <w:r>
              <w:t>11</w:t>
            </w:r>
          </w:p>
        </w:tc>
        <w:tc>
          <w:tcPr>
            <w:tcW w:w="980" w:type="dxa"/>
            <w:vAlign w:val="center"/>
          </w:tcPr>
          <w:p w:rsidR="00444170" w:rsidRDefault="001A1753" w:rsidP="003B2672">
            <w:pPr>
              <w:spacing w:after="0" w:line="240" w:lineRule="auto"/>
              <w:jc w:val="center"/>
            </w:pPr>
            <w:r>
              <w:t>100%</w:t>
            </w:r>
          </w:p>
        </w:tc>
        <w:tc>
          <w:tcPr>
            <w:tcW w:w="820" w:type="dxa"/>
            <w:vAlign w:val="center"/>
          </w:tcPr>
          <w:p w:rsidR="00444170" w:rsidRDefault="00DD3186" w:rsidP="003B2672">
            <w:pPr>
              <w:spacing w:after="0" w:line="240" w:lineRule="auto"/>
              <w:jc w:val="center"/>
            </w:pPr>
            <w:r>
              <w:t>11</w:t>
            </w:r>
          </w:p>
        </w:tc>
        <w:tc>
          <w:tcPr>
            <w:tcW w:w="1008" w:type="dxa"/>
            <w:vAlign w:val="center"/>
          </w:tcPr>
          <w:p w:rsidR="00444170" w:rsidRDefault="0072480F" w:rsidP="003B2672">
            <w:pPr>
              <w:spacing w:after="0" w:line="240" w:lineRule="auto"/>
              <w:jc w:val="center"/>
            </w:pPr>
            <w:r>
              <w:t>92%</w:t>
            </w:r>
          </w:p>
        </w:tc>
      </w:tr>
      <w:tr w:rsidR="00D72EE5" w:rsidTr="003B2672">
        <w:trPr>
          <w:jc w:val="center"/>
        </w:trPr>
        <w:tc>
          <w:tcPr>
            <w:tcW w:w="4428" w:type="dxa"/>
          </w:tcPr>
          <w:p w:rsidR="00444170" w:rsidRDefault="00D72EE5" w:rsidP="003B2672">
            <w:pPr>
              <w:spacing w:after="0" w:line="240" w:lineRule="auto"/>
            </w:pPr>
            <w:r>
              <w:t>Turf &amp; Landscape Management</w:t>
            </w:r>
          </w:p>
        </w:tc>
        <w:tc>
          <w:tcPr>
            <w:tcW w:w="2070" w:type="dxa"/>
            <w:vAlign w:val="center"/>
          </w:tcPr>
          <w:p w:rsidR="00444170" w:rsidRDefault="00E86FF6" w:rsidP="003B2672">
            <w:pPr>
              <w:spacing w:after="0" w:line="240" w:lineRule="auto"/>
              <w:jc w:val="center"/>
            </w:pPr>
            <w:r>
              <w:t>5</w:t>
            </w:r>
          </w:p>
        </w:tc>
        <w:tc>
          <w:tcPr>
            <w:tcW w:w="990" w:type="dxa"/>
            <w:vAlign w:val="center"/>
          </w:tcPr>
          <w:p w:rsidR="00444170" w:rsidRDefault="00E86FF6" w:rsidP="003B2672">
            <w:pPr>
              <w:spacing w:after="0" w:line="240" w:lineRule="auto"/>
              <w:jc w:val="center"/>
            </w:pPr>
            <w:r>
              <w:t>3</w:t>
            </w:r>
          </w:p>
        </w:tc>
        <w:tc>
          <w:tcPr>
            <w:tcW w:w="980" w:type="dxa"/>
            <w:vAlign w:val="center"/>
          </w:tcPr>
          <w:p w:rsidR="00444170" w:rsidRDefault="001A1753" w:rsidP="003B2672">
            <w:pPr>
              <w:spacing w:after="0" w:line="240" w:lineRule="auto"/>
              <w:jc w:val="center"/>
            </w:pPr>
            <w:r>
              <w:t>100%</w:t>
            </w:r>
          </w:p>
        </w:tc>
        <w:tc>
          <w:tcPr>
            <w:tcW w:w="820" w:type="dxa"/>
            <w:vAlign w:val="center"/>
          </w:tcPr>
          <w:p w:rsidR="00444170" w:rsidRDefault="00DD3186" w:rsidP="003B2672">
            <w:pPr>
              <w:spacing w:after="0" w:line="240" w:lineRule="auto"/>
              <w:jc w:val="center"/>
            </w:pPr>
            <w:r>
              <w:t>3</w:t>
            </w:r>
          </w:p>
        </w:tc>
        <w:tc>
          <w:tcPr>
            <w:tcW w:w="1008" w:type="dxa"/>
            <w:vAlign w:val="center"/>
          </w:tcPr>
          <w:p w:rsidR="00444170" w:rsidRDefault="0072480F" w:rsidP="003B2672">
            <w:pPr>
              <w:spacing w:after="0" w:line="240" w:lineRule="auto"/>
              <w:jc w:val="center"/>
            </w:pPr>
            <w:r>
              <w:t>60%</w:t>
            </w:r>
          </w:p>
        </w:tc>
      </w:tr>
      <w:tr w:rsidR="00D72EE5" w:rsidTr="003B2672">
        <w:trPr>
          <w:jc w:val="center"/>
        </w:trPr>
        <w:tc>
          <w:tcPr>
            <w:tcW w:w="4428" w:type="dxa"/>
          </w:tcPr>
          <w:p w:rsidR="00D72EE5" w:rsidRDefault="00D72EE5" w:rsidP="003B2672">
            <w:pPr>
              <w:spacing w:after="0" w:line="240" w:lineRule="auto"/>
            </w:pPr>
            <w:r>
              <w:t>Welding Technology</w:t>
            </w:r>
          </w:p>
        </w:tc>
        <w:tc>
          <w:tcPr>
            <w:tcW w:w="2070" w:type="dxa"/>
            <w:vAlign w:val="center"/>
          </w:tcPr>
          <w:p w:rsidR="00D72EE5" w:rsidRDefault="00E86FF6" w:rsidP="003B2672">
            <w:pPr>
              <w:spacing w:after="0" w:line="240" w:lineRule="auto"/>
              <w:jc w:val="center"/>
            </w:pPr>
            <w:r>
              <w:t>4</w:t>
            </w:r>
          </w:p>
        </w:tc>
        <w:tc>
          <w:tcPr>
            <w:tcW w:w="990" w:type="dxa"/>
            <w:vAlign w:val="center"/>
          </w:tcPr>
          <w:p w:rsidR="00D72EE5" w:rsidRDefault="00E86FF6" w:rsidP="003B2672">
            <w:pPr>
              <w:spacing w:after="0" w:line="240" w:lineRule="auto"/>
              <w:jc w:val="center"/>
            </w:pPr>
            <w:r>
              <w:t>3</w:t>
            </w:r>
          </w:p>
        </w:tc>
        <w:tc>
          <w:tcPr>
            <w:tcW w:w="980" w:type="dxa"/>
            <w:vAlign w:val="center"/>
          </w:tcPr>
          <w:p w:rsidR="00D72EE5" w:rsidRDefault="001A1753" w:rsidP="003B2672">
            <w:pPr>
              <w:spacing w:after="0" w:line="240" w:lineRule="auto"/>
              <w:jc w:val="center"/>
            </w:pPr>
            <w:r>
              <w:t>75%</w:t>
            </w:r>
          </w:p>
        </w:tc>
        <w:tc>
          <w:tcPr>
            <w:tcW w:w="820" w:type="dxa"/>
            <w:vAlign w:val="center"/>
          </w:tcPr>
          <w:p w:rsidR="00D72EE5" w:rsidRDefault="00DD3186" w:rsidP="003B2672">
            <w:pPr>
              <w:spacing w:after="0" w:line="240" w:lineRule="auto"/>
              <w:jc w:val="center"/>
            </w:pPr>
            <w:r>
              <w:t>4</w:t>
            </w:r>
          </w:p>
        </w:tc>
        <w:tc>
          <w:tcPr>
            <w:tcW w:w="1008" w:type="dxa"/>
            <w:vAlign w:val="center"/>
          </w:tcPr>
          <w:p w:rsidR="00D72EE5" w:rsidRDefault="0072480F" w:rsidP="003B2672">
            <w:pPr>
              <w:spacing w:after="0" w:line="240" w:lineRule="auto"/>
              <w:jc w:val="center"/>
            </w:pPr>
            <w:r>
              <w:t>100%</w:t>
            </w:r>
          </w:p>
        </w:tc>
      </w:tr>
      <w:tr w:rsidR="00D72EE5" w:rsidTr="003B2672">
        <w:trPr>
          <w:jc w:val="center"/>
        </w:trPr>
        <w:tc>
          <w:tcPr>
            <w:tcW w:w="4428" w:type="dxa"/>
          </w:tcPr>
          <w:p w:rsidR="00D72EE5" w:rsidRDefault="00D72EE5" w:rsidP="003B2672">
            <w:pPr>
              <w:spacing w:after="0" w:line="240" w:lineRule="auto"/>
            </w:pPr>
            <w:r>
              <w:t xml:space="preserve">     Master Welder</w:t>
            </w:r>
          </w:p>
        </w:tc>
        <w:tc>
          <w:tcPr>
            <w:tcW w:w="2070" w:type="dxa"/>
            <w:vAlign w:val="center"/>
          </w:tcPr>
          <w:p w:rsidR="00D72EE5" w:rsidRDefault="00E86FF6" w:rsidP="003B2672">
            <w:pPr>
              <w:spacing w:after="0" w:line="240" w:lineRule="auto"/>
              <w:jc w:val="center"/>
            </w:pPr>
            <w:r>
              <w:t>28</w:t>
            </w:r>
          </w:p>
        </w:tc>
        <w:tc>
          <w:tcPr>
            <w:tcW w:w="990" w:type="dxa"/>
            <w:vAlign w:val="center"/>
          </w:tcPr>
          <w:p w:rsidR="00D72EE5" w:rsidRDefault="00E86FF6" w:rsidP="003B2672">
            <w:pPr>
              <w:spacing w:after="0" w:line="240" w:lineRule="auto"/>
              <w:jc w:val="center"/>
            </w:pPr>
            <w:r>
              <w:t>9</w:t>
            </w:r>
          </w:p>
        </w:tc>
        <w:tc>
          <w:tcPr>
            <w:tcW w:w="980" w:type="dxa"/>
            <w:vAlign w:val="center"/>
          </w:tcPr>
          <w:p w:rsidR="00D72EE5" w:rsidRDefault="001A1753" w:rsidP="003B2672">
            <w:pPr>
              <w:spacing w:after="0" w:line="240" w:lineRule="auto"/>
              <w:jc w:val="center"/>
            </w:pPr>
            <w:r>
              <w:t>64%</w:t>
            </w:r>
          </w:p>
        </w:tc>
        <w:tc>
          <w:tcPr>
            <w:tcW w:w="820" w:type="dxa"/>
            <w:vAlign w:val="center"/>
          </w:tcPr>
          <w:p w:rsidR="00D72EE5" w:rsidRDefault="00DD3186" w:rsidP="003B2672">
            <w:pPr>
              <w:spacing w:after="0" w:line="240" w:lineRule="auto"/>
              <w:jc w:val="center"/>
            </w:pPr>
            <w:r>
              <w:t>14</w:t>
            </w:r>
          </w:p>
        </w:tc>
        <w:tc>
          <w:tcPr>
            <w:tcW w:w="1008" w:type="dxa"/>
            <w:vAlign w:val="center"/>
          </w:tcPr>
          <w:p w:rsidR="00D72EE5" w:rsidRDefault="0072480F" w:rsidP="003B2672">
            <w:pPr>
              <w:spacing w:after="0" w:line="240" w:lineRule="auto"/>
              <w:jc w:val="center"/>
            </w:pPr>
            <w:r>
              <w:t>50%</w:t>
            </w:r>
          </w:p>
        </w:tc>
      </w:tr>
      <w:tr w:rsidR="00D72EE5" w:rsidTr="003B2672">
        <w:trPr>
          <w:jc w:val="center"/>
        </w:trPr>
        <w:tc>
          <w:tcPr>
            <w:tcW w:w="4428" w:type="dxa"/>
            <w:shd w:val="clear" w:color="auto" w:fill="C6D9F1" w:themeFill="text2" w:themeFillTint="33"/>
          </w:tcPr>
          <w:p w:rsidR="00D72EE5" w:rsidRDefault="00D72EE5" w:rsidP="003B2672">
            <w:pPr>
              <w:spacing w:after="0" w:line="240" w:lineRule="auto"/>
            </w:pPr>
            <w:r>
              <w:t>All Secondary Programs</w:t>
            </w:r>
          </w:p>
        </w:tc>
        <w:tc>
          <w:tcPr>
            <w:tcW w:w="2070" w:type="dxa"/>
            <w:shd w:val="clear" w:color="auto" w:fill="C6D9F1" w:themeFill="text2" w:themeFillTint="33"/>
            <w:vAlign w:val="center"/>
          </w:tcPr>
          <w:p w:rsidR="00D72EE5" w:rsidRDefault="00E86FF6" w:rsidP="003B2672">
            <w:pPr>
              <w:spacing w:after="0" w:line="240" w:lineRule="auto"/>
              <w:jc w:val="center"/>
            </w:pPr>
            <w:r>
              <w:t>624</w:t>
            </w:r>
          </w:p>
        </w:tc>
        <w:tc>
          <w:tcPr>
            <w:tcW w:w="990" w:type="dxa"/>
            <w:shd w:val="clear" w:color="auto" w:fill="C6D9F1" w:themeFill="text2" w:themeFillTint="33"/>
            <w:vAlign w:val="center"/>
          </w:tcPr>
          <w:p w:rsidR="00D72EE5" w:rsidRDefault="00E86FF6" w:rsidP="003B2672">
            <w:pPr>
              <w:spacing w:after="0" w:line="240" w:lineRule="auto"/>
              <w:jc w:val="center"/>
            </w:pPr>
            <w:r>
              <w:t>343</w:t>
            </w:r>
          </w:p>
        </w:tc>
        <w:tc>
          <w:tcPr>
            <w:tcW w:w="980" w:type="dxa"/>
            <w:shd w:val="clear" w:color="auto" w:fill="C6D9F1" w:themeFill="text2" w:themeFillTint="33"/>
            <w:vAlign w:val="center"/>
          </w:tcPr>
          <w:p w:rsidR="00D72EE5" w:rsidRDefault="001A1753" w:rsidP="003B2672">
            <w:pPr>
              <w:spacing w:after="0" w:line="240" w:lineRule="auto"/>
              <w:jc w:val="center"/>
            </w:pPr>
            <w:r>
              <w:t>78</w:t>
            </w:r>
            <w:r w:rsidR="00976425">
              <w:t>%</w:t>
            </w:r>
          </w:p>
        </w:tc>
        <w:tc>
          <w:tcPr>
            <w:tcW w:w="820" w:type="dxa"/>
            <w:shd w:val="clear" w:color="auto" w:fill="C6D9F1" w:themeFill="text2" w:themeFillTint="33"/>
            <w:vAlign w:val="center"/>
          </w:tcPr>
          <w:p w:rsidR="00D72EE5" w:rsidRDefault="00DD3186" w:rsidP="003B2672">
            <w:pPr>
              <w:spacing w:after="0" w:line="240" w:lineRule="auto"/>
              <w:jc w:val="center"/>
            </w:pPr>
            <w:r>
              <w:t>440</w:t>
            </w:r>
          </w:p>
        </w:tc>
        <w:tc>
          <w:tcPr>
            <w:tcW w:w="1008" w:type="dxa"/>
            <w:shd w:val="clear" w:color="auto" w:fill="C6D9F1" w:themeFill="text2" w:themeFillTint="33"/>
            <w:vAlign w:val="center"/>
          </w:tcPr>
          <w:p w:rsidR="00D72EE5" w:rsidRDefault="0072480F" w:rsidP="003B2672">
            <w:pPr>
              <w:spacing w:after="0" w:line="240" w:lineRule="auto"/>
              <w:jc w:val="center"/>
            </w:pPr>
            <w:r>
              <w:t>71</w:t>
            </w:r>
            <w:r w:rsidR="00976425">
              <w:t>%</w:t>
            </w:r>
          </w:p>
        </w:tc>
      </w:tr>
      <w:tr w:rsidR="00911A92" w:rsidTr="003B2672">
        <w:trPr>
          <w:jc w:val="center"/>
        </w:trPr>
        <w:tc>
          <w:tcPr>
            <w:tcW w:w="10296" w:type="dxa"/>
            <w:gridSpan w:val="6"/>
            <w:shd w:val="clear" w:color="auto" w:fill="FFFFFF" w:themeFill="background1"/>
          </w:tcPr>
          <w:p w:rsidR="00911A92" w:rsidRPr="00911A92" w:rsidRDefault="00911A92" w:rsidP="003B2672">
            <w:pPr>
              <w:spacing w:after="0" w:line="240" w:lineRule="auto"/>
              <w:rPr>
                <w:i/>
              </w:rPr>
            </w:pPr>
            <w:r w:rsidRPr="00911A92">
              <w:rPr>
                <w:i/>
              </w:rPr>
              <w:t>Source:  Office of Career Employment Services</w:t>
            </w:r>
          </w:p>
        </w:tc>
      </w:tr>
    </w:tbl>
    <w:p w:rsidR="00E71344" w:rsidRDefault="00C35D4E" w:rsidP="00E71344">
      <w:pPr>
        <w:pStyle w:val="Heading3"/>
      </w:pPr>
      <w:bookmarkStart w:id="91" w:name="_Toc351980785"/>
      <w:r>
        <w:lastRenderedPageBreak/>
        <w:t>Employer Survey</w:t>
      </w:r>
      <w:bookmarkEnd w:id="91"/>
    </w:p>
    <w:p w:rsidR="00E71344" w:rsidRDefault="00E71344" w:rsidP="00E71344">
      <w:r>
        <w:t>An Employer Survey is distributed periodically to area employers who have been identified in the 180 Day Graduate Follow-Up Survey.  These area employers are asked to provide feedback on employees who graduated from OTC in the following areas:  overall preparedness, communication skills, mathematics skills, dependability, motivation, honesty and integrity, cooperation, ability to learn, problem solving skills, knowledge of equipment, and computer skills.</w:t>
      </w:r>
      <w:r w:rsidR="00882F5C">
        <w:t xml:space="preserve">  The results in Table </w:t>
      </w:r>
      <w:r w:rsidR="009A5F57">
        <w:t>52</w:t>
      </w:r>
      <w:r w:rsidR="00EF0CA9">
        <w:t xml:space="preserve"> </w:t>
      </w:r>
      <w:r w:rsidR="00882F5C">
        <w:t>are utilized by both faculty and administrators to determine if the current curriculum is meeting the needs of industry and health professions.</w:t>
      </w:r>
    </w:p>
    <w:p w:rsidR="00C8269D" w:rsidRDefault="00C8269D" w:rsidP="007F1973">
      <w:pPr>
        <w:pStyle w:val="Heading4"/>
        <w:spacing w:line="360" w:lineRule="auto"/>
      </w:pPr>
      <w:bookmarkStart w:id="92" w:name="_Toc351980786"/>
      <w:proofErr w:type="gramStart"/>
      <w:r>
        <w:t>T</w:t>
      </w:r>
      <w:r w:rsidR="0058403D">
        <w:t xml:space="preserve">able </w:t>
      </w:r>
      <w:r w:rsidR="009A5F57">
        <w:t>52</w:t>
      </w:r>
      <w:r>
        <w:t>.</w:t>
      </w:r>
      <w:proofErr w:type="gramEnd"/>
      <w:r>
        <w:t xml:space="preserve">  Employer Satisfaction with OTC Graduates</w:t>
      </w:r>
      <w:bookmarkEnd w:id="92"/>
    </w:p>
    <w:tbl>
      <w:tblPr>
        <w:tblW w:w="1035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195"/>
        <w:gridCol w:w="1080"/>
        <w:gridCol w:w="1080"/>
        <w:gridCol w:w="990"/>
        <w:gridCol w:w="1260"/>
        <w:gridCol w:w="1260"/>
        <w:gridCol w:w="630"/>
        <w:gridCol w:w="855"/>
      </w:tblGrid>
      <w:tr w:rsidR="003F34E3" w:rsidTr="00882F5C">
        <w:trPr>
          <w:trHeight w:val="547"/>
          <w:jc w:val="center"/>
        </w:trPr>
        <w:tc>
          <w:tcPr>
            <w:tcW w:w="3195" w:type="dxa"/>
            <w:shd w:val="clear" w:color="auto" w:fill="548DD4" w:themeFill="text2" w:themeFillTint="99"/>
            <w:vAlign w:val="center"/>
          </w:tcPr>
          <w:p w:rsidR="003F34E3" w:rsidRPr="005737A0" w:rsidRDefault="003F34E3" w:rsidP="00882F5C">
            <w:pPr>
              <w:spacing w:after="0" w:line="240" w:lineRule="auto"/>
              <w:jc w:val="center"/>
              <w:rPr>
                <w:b/>
                <w:color w:val="FFFFFF" w:themeColor="background1"/>
              </w:rPr>
            </w:pPr>
            <w:r w:rsidRPr="005737A0">
              <w:rPr>
                <w:b/>
                <w:color w:val="FFFFFF" w:themeColor="background1"/>
              </w:rPr>
              <w:t>Item Description</w:t>
            </w:r>
          </w:p>
        </w:tc>
        <w:tc>
          <w:tcPr>
            <w:tcW w:w="1080" w:type="dxa"/>
            <w:shd w:val="clear" w:color="auto" w:fill="548DD4" w:themeFill="text2" w:themeFillTint="99"/>
            <w:vAlign w:val="center"/>
          </w:tcPr>
          <w:p w:rsidR="003F34E3" w:rsidRPr="005737A0" w:rsidRDefault="003F34E3" w:rsidP="00882F5C">
            <w:pPr>
              <w:spacing w:after="0" w:line="240" w:lineRule="auto"/>
              <w:jc w:val="center"/>
              <w:rPr>
                <w:b/>
                <w:color w:val="FFFFFF" w:themeColor="background1"/>
              </w:rPr>
            </w:pPr>
            <w:r w:rsidRPr="005737A0">
              <w:rPr>
                <w:b/>
                <w:color w:val="FFFFFF" w:themeColor="background1"/>
              </w:rPr>
              <w:t xml:space="preserve">Very </w:t>
            </w:r>
          </w:p>
          <w:p w:rsidR="003F34E3" w:rsidRPr="005737A0" w:rsidRDefault="003F34E3" w:rsidP="00882F5C">
            <w:pPr>
              <w:spacing w:after="0" w:line="240" w:lineRule="auto"/>
              <w:jc w:val="center"/>
              <w:rPr>
                <w:b/>
                <w:color w:val="FFFFFF" w:themeColor="background1"/>
              </w:rPr>
            </w:pPr>
            <w:r w:rsidRPr="005737A0">
              <w:rPr>
                <w:b/>
                <w:color w:val="FFFFFF" w:themeColor="background1"/>
              </w:rPr>
              <w:t>Satisfied</w:t>
            </w:r>
          </w:p>
        </w:tc>
        <w:tc>
          <w:tcPr>
            <w:tcW w:w="1080" w:type="dxa"/>
            <w:shd w:val="clear" w:color="auto" w:fill="548DD4" w:themeFill="text2" w:themeFillTint="99"/>
            <w:vAlign w:val="center"/>
          </w:tcPr>
          <w:p w:rsidR="003F34E3" w:rsidRPr="005737A0" w:rsidRDefault="003F34E3" w:rsidP="00882F5C">
            <w:pPr>
              <w:spacing w:after="0" w:line="240" w:lineRule="auto"/>
              <w:jc w:val="center"/>
              <w:rPr>
                <w:b/>
                <w:color w:val="FFFFFF" w:themeColor="background1"/>
              </w:rPr>
            </w:pPr>
            <w:r w:rsidRPr="005737A0">
              <w:rPr>
                <w:b/>
                <w:color w:val="FFFFFF" w:themeColor="background1"/>
              </w:rPr>
              <w:t>Satisfied</w:t>
            </w:r>
          </w:p>
        </w:tc>
        <w:tc>
          <w:tcPr>
            <w:tcW w:w="990" w:type="dxa"/>
            <w:shd w:val="clear" w:color="auto" w:fill="548DD4" w:themeFill="text2" w:themeFillTint="99"/>
            <w:vAlign w:val="center"/>
          </w:tcPr>
          <w:p w:rsidR="003F34E3" w:rsidRPr="005737A0" w:rsidRDefault="003F34E3" w:rsidP="00882F5C">
            <w:pPr>
              <w:spacing w:after="0" w:line="240" w:lineRule="auto"/>
              <w:jc w:val="center"/>
              <w:rPr>
                <w:b/>
                <w:color w:val="FFFFFF" w:themeColor="background1"/>
              </w:rPr>
            </w:pPr>
            <w:r w:rsidRPr="005737A0">
              <w:rPr>
                <w:b/>
                <w:color w:val="FFFFFF" w:themeColor="background1"/>
              </w:rPr>
              <w:t>Neutral</w:t>
            </w:r>
          </w:p>
        </w:tc>
        <w:tc>
          <w:tcPr>
            <w:tcW w:w="1260" w:type="dxa"/>
            <w:shd w:val="clear" w:color="auto" w:fill="548DD4" w:themeFill="text2" w:themeFillTint="99"/>
            <w:vAlign w:val="center"/>
          </w:tcPr>
          <w:p w:rsidR="003F34E3" w:rsidRPr="005737A0" w:rsidRDefault="003F34E3" w:rsidP="00882F5C">
            <w:pPr>
              <w:spacing w:after="0" w:line="240" w:lineRule="auto"/>
              <w:jc w:val="center"/>
              <w:rPr>
                <w:b/>
                <w:color w:val="FFFFFF" w:themeColor="background1"/>
              </w:rPr>
            </w:pPr>
            <w:r w:rsidRPr="005737A0">
              <w:rPr>
                <w:b/>
                <w:color w:val="FFFFFF" w:themeColor="background1"/>
              </w:rPr>
              <w:t>Unsatisfied</w:t>
            </w:r>
          </w:p>
        </w:tc>
        <w:tc>
          <w:tcPr>
            <w:tcW w:w="1260" w:type="dxa"/>
            <w:shd w:val="clear" w:color="auto" w:fill="548DD4" w:themeFill="text2" w:themeFillTint="99"/>
            <w:vAlign w:val="center"/>
          </w:tcPr>
          <w:p w:rsidR="003F34E3" w:rsidRPr="005737A0" w:rsidRDefault="003F34E3" w:rsidP="00882F5C">
            <w:pPr>
              <w:spacing w:after="0" w:line="240" w:lineRule="auto"/>
              <w:jc w:val="center"/>
              <w:rPr>
                <w:b/>
                <w:color w:val="FFFFFF" w:themeColor="background1"/>
              </w:rPr>
            </w:pPr>
            <w:r w:rsidRPr="005737A0">
              <w:rPr>
                <w:b/>
                <w:color w:val="FFFFFF" w:themeColor="background1"/>
              </w:rPr>
              <w:t>Very</w:t>
            </w:r>
          </w:p>
          <w:p w:rsidR="003F34E3" w:rsidRPr="005737A0" w:rsidRDefault="003F34E3" w:rsidP="00882F5C">
            <w:pPr>
              <w:spacing w:after="0" w:line="240" w:lineRule="auto"/>
              <w:jc w:val="center"/>
              <w:rPr>
                <w:b/>
                <w:color w:val="FFFFFF" w:themeColor="background1"/>
              </w:rPr>
            </w:pPr>
            <w:r w:rsidRPr="005737A0">
              <w:rPr>
                <w:b/>
                <w:color w:val="FFFFFF" w:themeColor="background1"/>
              </w:rPr>
              <w:t>Unsatisfied</w:t>
            </w:r>
          </w:p>
        </w:tc>
        <w:tc>
          <w:tcPr>
            <w:tcW w:w="630" w:type="dxa"/>
            <w:shd w:val="clear" w:color="auto" w:fill="548DD4" w:themeFill="text2" w:themeFillTint="99"/>
            <w:vAlign w:val="center"/>
          </w:tcPr>
          <w:p w:rsidR="003F34E3" w:rsidRPr="005737A0" w:rsidRDefault="003F34E3" w:rsidP="00882F5C">
            <w:pPr>
              <w:spacing w:after="0" w:line="240" w:lineRule="auto"/>
              <w:jc w:val="center"/>
              <w:rPr>
                <w:b/>
                <w:color w:val="FFFFFF" w:themeColor="background1"/>
              </w:rPr>
            </w:pPr>
            <w:r w:rsidRPr="005737A0">
              <w:rPr>
                <w:b/>
                <w:color w:val="FFFFFF" w:themeColor="background1"/>
              </w:rPr>
              <w:t>N/A</w:t>
            </w:r>
          </w:p>
        </w:tc>
        <w:tc>
          <w:tcPr>
            <w:tcW w:w="855" w:type="dxa"/>
            <w:shd w:val="clear" w:color="auto" w:fill="548DD4" w:themeFill="text2" w:themeFillTint="99"/>
          </w:tcPr>
          <w:p w:rsidR="003F34E3" w:rsidRPr="005737A0" w:rsidRDefault="003F34E3" w:rsidP="00882F5C">
            <w:pPr>
              <w:spacing w:after="0" w:line="240" w:lineRule="auto"/>
              <w:jc w:val="center"/>
              <w:rPr>
                <w:b/>
                <w:color w:val="FFFFFF" w:themeColor="background1"/>
              </w:rPr>
            </w:pPr>
            <w:r w:rsidRPr="005737A0">
              <w:rPr>
                <w:b/>
                <w:color w:val="FFFFFF" w:themeColor="background1"/>
              </w:rPr>
              <w:t>Avg.</w:t>
            </w:r>
          </w:p>
          <w:p w:rsidR="003F34E3" w:rsidRPr="005737A0" w:rsidRDefault="003F34E3" w:rsidP="00882F5C">
            <w:pPr>
              <w:spacing w:after="0" w:line="240" w:lineRule="auto"/>
              <w:jc w:val="center"/>
              <w:rPr>
                <w:b/>
                <w:color w:val="FFFFFF" w:themeColor="background1"/>
              </w:rPr>
            </w:pPr>
            <w:r w:rsidRPr="005737A0">
              <w:rPr>
                <w:b/>
                <w:color w:val="FFFFFF" w:themeColor="background1"/>
              </w:rPr>
              <w:t>Rating</w:t>
            </w:r>
          </w:p>
        </w:tc>
      </w:tr>
      <w:tr w:rsidR="003F34E3" w:rsidTr="003D5DCC">
        <w:trPr>
          <w:trHeight w:val="531"/>
          <w:jc w:val="center"/>
        </w:trPr>
        <w:tc>
          <w:tcPr>
            <w:tcW w:w="3195" w:type="dxa"/>
            <w:vAlign w:val="center"/>
          </w:tcPr>
          <w:p w:rsidR="003F34E3" w:rsidRDefault="003F34E3" w:rsidP="003D5DCC">
            <w:pPr>
              <w:spacing w:after="0" w:line="240" w:lineRule="auto"/>
            </w:pPr>
            <w:r>
              <w:t>The graduates’ specific skills for which he/she/they were hired.</w:t>
            </w:r>
          </w:p>
        </w:tc>
        <w:tc>
          <w:tcPr>
            <w:tcW w:w="1080" w:type="dxa"/>
            <w:vAlign w:val="center"/>
          </w:tcPr>
          <w:p w:rsidR="003F34E3" w:rsidRDefault="003F34E3" w:rsidP="00882F5C">
            <w:pPr>
              <w:spacing w:after="0" w:line="240" w:lineRule="auto"/>
              <w:jc w:val="center"/>
            </w:pPr>
            <w:r>
              <w:t>50%</w:t>
            </w:r>
          </w:p>
          <w:p w:rsidR="003F34E3" w:rsidRDefault="003F34E3" w:rsidP="00882F5C">
            <w:pPr>
              <w:spacing w:after="0" w:line="240" w:lineRule="auto"/>
              <w:jc w:val="center"/>
            </w:pPr>
            <w:r>
              <w:t>(25)</w:t>
            </w:r>
          </w:p>
        </w:tc>
        <w:tc>
          <w:tcPr>
            <w:tcW w:w="1080" w:type="dxa"/>
            <w:vAlign w:val="center"/>
          </w:tcPr>
          <w:p w:rsidR="003F34E3" w:rsidRDefault="003F34E3" w:rsidP="00882F5C">
            <w:pPr>
              <w:spacing w:after="0" w:line="240" w:lineRule="auto"/>
              <w:jc w:val="center"/>
            </w:pPr>
            <w:r>
              <w:t>40%</w:t>
            </w:r>
          </w:p>
          <w:p w:rsidR="003F34E3" w:rsidRDefault="003F34E3" w:rsidP="00882F5C">
            <w:pPr>
              <w:spacing w:after="0" w:line="240" w:lineRule="auto"/>
              <w:jc w:val="center"/>
            </w:pPr>
            <w:r>
              <w:t>(20)</w:t>
            </w:r>
          </w:p>
        </w:tc>
        <w:tc>
          <w:tcPr>
            <w:tcW w:w="990" w:type="dxa"/>
            <w:vAlign w:val="center"/>
          </w:tcPr>
          <w:p w:rsidR="003F34E3" w:rsidRDefault="003F34E3" w:rsidP="00882F5C">
            <w:pPr>
              <w:spacing w:after="0" w:line="240" w:lineRule="auto"/>
              <w:jc w:val="center"/>
            </w:pPr>
            <w:r>
              <w:t>10%</w:t>
            </w:r>
          </w:p>
          <w:p w:rsidR="003F34E3" w:rsidRDefault="003F34E3" w:rsidP="00882F5C">
            <w:pPr>
              <w:spacing w:after="0" w:line="240" w:lineRule="auto"/>
              <w:jc w:val="center"/>
            </w:pPr>
            <w:r>
              <w:t>(5)</w:t>
            </w:r>
          </w:p>
        </w:tc>
        <w:tc>
          <w:tcPr>
            <w:tcW w:w="1260" w:type="dxa"/>
            <w:vAlign w:val="center"/>
          </w:tcPr>
          <w:p w:rsidR="003F34E3" w:rsidRDefault="004A02BC" w:rsidP="00882F5C">
            <w:pPr>
              <w:spacing w:after="0" w:line="240" w:lineRule="auto"/>
              <w:jc w:val="center"/>
            </w:pPr>
            <w:r>
              <w:t>--</w:t>
            </w:r>
          </w:p>
        </w:tc>
        <w:tc>
          <w:tcPr>
            <w:tcW w:w="1260" w:type="dxa"/>
            <w:vAlign w:val="center"/>
          </w:tcPr>
          <w:p w:rsidR="003F34E3" w:rsidRDefault="004A02BC" w:rsidP="00882F5C">
            <w:pPr>
              <w:spacing w:after="0" w:line="240" w:lineRule="auto"/>
              <w:jc w:val="center"/>
            </w:pPr>
            <w:r>
              <w:t>--</w:t>
            </w:r>
          </w:p>
        </w:tc>
        <w:tc>
          <w:tcPr>
            <w:tcW w:w="630" w:type="dxa"/>
            <w:vAlign w:val="center"/>
          </w:tcPr>
          <w:p w:rsidR="003F34E3" w:rsidRDefault="004A02BC" w:rsidP="00882F5C">
            <w:pPr>
              <w:spacing w:after="0" w:line="240" w:lineRule="auto"/>
              <w:jc w:val="center"/>
            </w:pPr>
            <w:r>
              <w:t>--</w:t>
            </w:r>
          </w:p>
        </w:tc>
        <w:tc>
          <w:tcPr>
            <w:tcW w:w="855" w:type="dxa"/>
            <w:vAlign w:val="center"/>
          </w:tcPr>
          <w:p w:rsidR="003F34E3" w:rsidRDefault="003F34E3" w:rsidP="00882F5C">
            <w:pPr>
              <w:spacing w:after="0" w:line="240" w:lineRule="auto"/>
              <w:jc w:val="center"/>
            </w:pPr>
            <w:r>
              <w:t>4.40</w:t>
            </w:r>
          </w:p>
        </w:tc>
      </w:tr>
      <w:tr w:rsidR="003F34E3" w:rsidTr="003D5DCC">
        <w:trPr>
          <w:trHeight w:val="273"/>
          <w:jc w:val="center"/>
        </w:trPr>
        <w:tc>
          <w:tcPr>
            <w:tcW w:w="3195" w:type="dxa"/>
            <w:vAlign w:val="center"/>
          </w:tcPr>
          <w:p w:rsidR="003F34E3" w:rsidRDefault="003F34E3" w:rsidP="003D5DCC">
            <w:pPr>
              <w:spacing w:after="0" w:line="240" w:lineRule="auto"/>
            </w:pPr>
            <w:r>
              <w:t>The graduates’ writing skills.</w:t>
            </w:r>
          </w:p>
        </w:tc>
        <w:tc>
          <w:tcPr>
            <w:tcW w:w="1080" w:type="dxa"/>
            <w:vAlign w:val="center"/>
          </w:tcPr>
          <w:p w:rsidR="003F34E3" w:rsidRDefault="003F34E3" w:rsidP="00882F5C">
            <w:pPr>
              <w:spacing w:after="0" w:line="240" w:lineRule="auto"/>
              <w:jc w:val="center"/>
            </w:pPr>
            <w:r>
              <w:t>34%</w:t>
            </w:r>
          </w:p>
          <w:p w:rsidR="003F34E3" w:rsidRDefault="003F34E3" w:rsidP="00882F5C">
            <w:pPr>
              <w:spacing w:after="0" w:line="240" w:lineRule="auto"/>
              <w:jc w:val="center"/>
            </w:pPr>
            <w:r>
              <w:t>(17)</w:t>
            </w:r>
          </w:p>
        </w:tc>
        <w:tc>
          <w:tcPr>
            <w:tcW w:w="1080" w:type="dxa"/>
            <w:vAlign w:val="center"/>
          </w:tcPr>
          <w:p w:rsidR="003F34E3" w:rsidRDefault="003F34E3" w:rsidP="00882F5C">
            <w:pPr>
              <w:spacing w:after="0" w:line="240" w:lineRule="auto"/>
              <w:jc w:val="center"/>
            </w:pPr>
            <w:r>
              <w:t>34%</w:t>
            </w:r>
          </w:p>
          <w:p w:rsidR="003F34E3" w:rsidRDefault="003F34E3" w:rsidP="00882F5C">
            <w:pPr>
              <w:spacing w:after="0" w:line="240" w:lineRule="auto"/>
              <w:jc w:val="center"/>
            </w:pPr>
            <w:r>
              <w:t>(17)</w:t>
            </w:r>
          </w:p>
        </w:tc>
        <w:tc>
          <w:tcPr>
            <w:tcW w:w="990" w:type="dxa"/>
            <w:vAlign w:val="center"/>
          </w:tcPr>
          <w:p w:rsidR="003F34E3" w:rsidRDefault="003F34E3" w:rsidP="00882F5C">
            <w:pPr>
              <w:spacing w:after="0" w:line="240" w:lineRule="auto"/>
              <w:jc w:val="center"/>
            </w:pPr>
            <w:r>
              <w:t>8%</w:t>
            </w:r>
          </w:p>
          <w:p w:rsidR="003F34E3" w:rsidRDefault="003F34E3" w:rsidP="00882F5C">
            <w:pPr>
              <w:spacing w:after="0" w:line="240" w:lineRule="auto"/>
              <w:jc w:val="center"/>
            </w:pPr>
            <w:r>
              <w:t>(4)</w:t>
            </w:r>
          </w:p>
        </w:tc>
        <w:tc>
          <w:tcPr>
            <w:tcW w:w="1260" w:type="dxa"/>
            <w:vAlign w:val="center"/>
          </w:tcPr>
          <w:p w:rsidR="003F34E3" w:rsidRDefault="003F34E3" w:rsidP="00882F5C">
            <w:pPr>
              <w:spacing w:after="0" w:line="240" w:lineRule="auto"/>
              <w:jc w:val="center"/>
            </w:pPr>
            <w:r>
              <w:t>6%</w:t>
            </w:r>
          </w:p>
          <w:p w:rsidR="003F34E3" w:rsidRDefault="003F34E3" w:rsidP="00882F5C">
            <w:pPr>
              <w:spacing w:after="0" w:line="240" w:lineRule="auto"/>
              <w:jc w:val="center"/>
            </w:pPr>
            <w:r>
              <w:t>(3)</w:t>
            </w:r>
          </w:p>
        </w:tc>
        <w:tc>
          <w:tcPr>
            <w:tcW w:w="1260" w:type="dxa"/>
            <w:vAlign w:val="center"/>
          </w:tcPr>
          <w:p w:rsidR="003F34E3" w:rsidRDefault="003F34E3" w:rsidP="00882F5C">
            <w:pPr>
              <w:spacing w:after="0" w:line="240" w:lineRule="auto"/>
              <w:jc w:val="center"/>
            </w:pPr>
            <w:r>
              <w:t>2%</w:t>
            </w:r>
          </w:p>
          <w:p w:rsidR="003F34E3" w:rsidRDefault="003F34E3" w:rsidP="00882F5C">
            <w:pPr>
              <w:spacing w:after="0" w:line="240" w:lineRule="auto"/>
              <w:jc w:val="center"/>
            </w:pPr>
            <w:r>
              <w:t>(1)</w:t>
            </w:r>
          </w:p>
        </w:tc>
        <w:tc>
          <w:tcPr>
            <w:tcW w:w="630" w:type="dxa"/>
            <w:vAlign w:val="center"/>
          </w:tcPr>
          <w:p w:rsidR="003F34E3" w:rsidRDefault="003F34E3" w:rsidP="00882F5C">
            <w:pPr>
              <w:spacing w:after="0" w:line="240" w:lineRule="auto"/>
              <w:jc w:val="center"/>
            </w:pPr>
            <w:r>
              <w:t>16%</w:t>
            </w:r>
          </w:p>
          <w:p w:rsidR="003F34E3" w:rsidRDefault="003F34E3" w:rsidP="00882F5C">
            <w:pPr>
              <w:spacing w:after="0" w:line="240" w:lineRule="auto"/>
              <w:jc w:val="center"/>
            </w:pPr>
            <w:r>
              <w:t>(8)</w:t>
            </w:r>
          </w:p>
        </w:tc>
        <w:tc>
          <w:tcPr>
            <w:tcW w:w="855" w:type="dxa"/>
            <w:vAlign w:val="center"/>
          </w:tcPr>
          <w:p w:rsidR="003F34E3" w:rsidRDefault="003F34E3" w:rsidP="00882F5C">
            <w:pPr>
              <w:spacing w:after="0" w:line="240" w:lineRule="auto"/>
              <w:jc w:val="center"/>
            </w:pPr>
            <w:r>
              <w:t>4.10</w:t>
            </w:r>
          </w:p>
        </w:tc>
      </w:tr>
      <w:tr w:rsidR="003F34E3" w:rsidTr="003D5DCC">
        <w:trPr>
          <w:trHeight w:val="273"/>
          <w:jc w:val="center"/>
        </w:trPr>
        <w:tc>
          <w:tcPr>
            <w:tcW w:w="3195" w:type="dxa"/>
            <w:vAlign w:val="center"/>
          </w:tcPr>
          <w:p w:rsidR="003F34E3" w:rsidRDefault="003F34E3" w:rsidP="003D5DCC">
            <w:pPr>
              <w:spacing w:after="0" w:line="240" w:lineRule="auto"/>
            </w:pPr>
            <w:r>
              <w:t>The graduates’ mathematics skills.</w:t>
            </w:r>
          </w:p>
        </w:tc>
        <w:tc>
          <w:tcPr>
            <w:tcW w:w="1080" w:type="dxa"/>
            <w:vAlign w:val="center"/>
          </w:tcPr>
          <w:p w:rsidR="003F34E3" w:rsidRDefault="003F34E3" w:rsidP="00882F5C">
            <w:pPr>
              <w:spacing w:after="0" w:line="240" w:lineRule="auto"/>
              <w:jc w:val="center"/>
            </w:pPr>
            <w:r>
              <w:t>36%</w:t>
            </w:r>
          </w:p>
          <w:p w:rsidR="003F34E3" w:rsidRDefault="003F34E3" w:rsidP="00882F5C">
            <w:pPr>
              <w:spacing w:after="0" w:line="240" w:lineRule="auto"/>
              <w:jc w:val="center"/>
            </w:pPr>
            <w:r>
              <w:t>(18)</w:t>
            </w:r>
          </w:p>
        </w:tc>
        <w:tc>
          <w:tcPr>
            <w:tcW w:w="1080" w:type="dxa"/>
            <w:vAlign w:val="center"/>
          </w:tcPr>
          <w:p w:rsidR="003F34E3" w:rsidRDefault="003F34E3" w:rsidP="00882F5C">
            <w:pPr>
              <w:spacing w:after="0" w:line="240" w:lineRule="auto"/>
              <w:jc w:val="center"/>
            </w:pPr>
            <w:r>
              <w:t>32%</w:t>
            </w:r>
          </w:p>
          <w:p w:rsidR="003F34E3" w:rsidRDefault="003F34E3" w:rsidP="00882F5C">
            <w:pPr>
              <w:spacing w:after="0" w:line="240" w:lineRule="auto"/>
              <w:jc w:val="center"/>
            </w:pPr>
            <w:r>
              <w:t>(16)</w:t>
            </w:r>
          </w:p>
        </w:tc>
        <w:tc>
          <w:tcPr>
            <w:tcW w:w="990" w:type="dxa"/>
            <w:vAlign w:val="center"/>
          </w:tcPr>
          <w:p w:rsidR="003F34E3" w:rsidRDefault="003F34E3" w:rsidP="00882F5C">
            <w:pPr>
              <w:spacing w:after="0" w:line="240" w:lineRule="auto"/>
              <w:jc w:val="center"/>
            </w:pPr>
            <w:r>
              <w:t>8%</w:t>
            </w:r>
          </w:p>
          <w:p w:rsidR="003F34E3" w:rsidRDefault="003F34E3" w:rsidP="00882F5C">
            <w:pPr>
              <w:spacing w:after="0" w:line="240" w:lineRule="auto"/>
              <w:jc w:val="center"/>
            </w:pPr>
            <w:r>
              <w:t>(4)</w:t>
            </w:r>
          </w:p>
        </w:tc>
        <w:tc>
          <w:tcPr>
            <w:tcW w:w="1260" w:type="dxa"/>
            <w:vAlign w:val="center"/>
          </w:tcPr>
          <w:p w:rsidR="003F34E3" w:rsidRDefault="004A02BC" w:rsidP="00882F5C">
            <w:pPr>
              <w:spacing w:after="0" w:line="240" w:lineRule="auto"/>
              <w:jc w:val="center"/>
            </w:pPr>
            <w:r>
              <w:t>--</w:t>
            </w:r>
          </w:p>
        </w:tc>
        <w:tc>
          <w:tcPr>
            <w:tcW w:w="1260" w:type="dxa"/>
            <w:vAlign w:val="center"/>
          </w:tcPr>
          <w:p w:rsidR="003F34E3" w:rsidRDefault="003F34E3" w:rsidP="00882F5C">
            <w:pPr>
              <w:spacing w:after="0" w:line="240" w:lineRule="auto"/>
              <w:jc w:val="center"/>
            </w:pPr>
            <w:r>
              <w:t>2%</w:t>
            </w:r>
          </w:p>
          <w:p w:rsidR="003F34E3" w:rsidRDefault="003F34E3" w:rsidP="00882F5C">
            <w:pPr>
              <w:spacing w:after="0" w:line="240" w:lineRule="auto"/>
              <w:jc w:val="center"/>
            </w:pPr>
            <w:r>
              <w:t>(1)</w:t>
            </w:r>
          </w:p>
        </w:tc>
        <w:tc>
          <w:tcPr>
            <w:tcW w:w="630" w:type="dxa"/>
            <w:vAlign w:val="center"/>
          </w:tcPr>
          <w:p w:rsidR="003F34E3" w:rsidRDefault="003F34E3" w:rsidP="00882F5C">
            <w:pPr>
              <w:spacing w:after="0" w:line="240" w:lineRule="auto"/>
              <w:jc w:val="center"/>
            </w:pPr>
            <w:r>
              <w:t>22%</w:t>
            </w:r>
          </w:p>
          <w:p w:rsidR="003F34E3" w:rsidRDefault="003F34E3" w:rsidP="00882F5C">
            <w:pPr>
              <w:spacing w:after="0" w:line="240" w:lineRule="auto"/>
              <w:jc w:val="center"/>
            </w:pPr>
            <w:r>
              <w:t>(11)</w:t>
            </w:r>
          </w:p>
        </w:tc>
        <w:tc>
          <w:tcPr>
            <w:tcW w:w="855" w:type="dxa"/>
            <w:vAlign w:val="center"/>
          </w:tcPr>
          <w:p w:rsidR="003F34E3" w:rsidRDefault="003F34E3" w:rsidP="00882F5C">
            <w:pPr>
              <w:spacing w:after="0" w:line="240" w:lineRule="auto"/>
              <w:jc w:val="center"/>
            </w:pPr>
            <w:r>
              <w:t>4.28</w:t>
            </w:r>
          </w:p>
        </w:tc>
      </w:tr>
      <w:tr w:rsidR="003F34E3" w:rsidTr="003D5DCC">
        <w:trPr>
          <w:trHeight w:val="258"/>
          <w:jc w:val="center"/>
        </w:trPr>
        <w:tc>
          <w:tcPr>
            <w:tcW w:w="3195" w:type="dxa"/>
            <w:vAlign w:val="center"/>
          </w:tcPr>
          <w:p w:rsidR="003F34E3" w:rsidRDefault="003F34E3" w:rsidP="003D5DCC">
            <w:pPr>
              <w:spacing w:after="0" w:line="240" w:lineRule="auto"/>
            </w:pPr>
            <w:r>
              <w:t>The graduates’ speaking skills.</w:t>
            </w:r>
          </w:p>
        </w:tc>
        <w:tc>
          <w:tcPr>
            <w:tcW w:w="1080" w:type="dxa"/>
            <w:vAlign w:val="center"/>
          </w:tcPr>
          <w:p w:rsidR="003F34E3" w:rsidRDefault="003F34E3" w:rsidP="00882F5C">
            <w:pPr>
              <w:spacing w:after="0" w:line="240" w:lineRule="auto"/>
              <w:jc w:val="center"/>
            </w:pPr>
            <w:r>
              <w:t>38%</w:t>
            </w:r>
          </w:p>
          <w:p w:rsidR="003F34E3" w:rsidRDefault="003F34E3" w:rsidP="00882F5C">
            <w:pPr>
              <w:spacing w:after="0" w:line="240" w:lineRule="auto"/>
              <w:jc w:val="center"/>
            </w:pPr>
            <w:r>
              <w:t>(19)</w:t>
            </w:r>
          </w:p>
        </w:tc>
        <w:tc>
          <w:tcPr>
            <w:tcW w:w="1080" w:type="dxa"/>
            <w:vAlign w:val="center"/>
          </w:tcPr>
          <w:p w:rsidR="003F34E3" w:rsidRDefault="003F34E3" w:rsidP="00882F5C">
            <w:pPr>
              <w:spacing w:after="0" w:line="240" w:lineRule="auto"/>
              <w:jc w:val="center"/>
            </w:pPr>
            <w:r>
              <w:t>44%</w:t>
            </w:r>
          </w:p>
          <w:p w:rsidR="003F34E3" w:rsidRDefault="003F34E3" w:rsidP="00882F5C">
            <w:pPr>
              <w:spacing w:after="0" w:line="240" w:lineRule="auto"/>
              <w:jc w:val="center"/>
            </w:pPr>
            <w:r>
              <w:t>(22)</w:t>
            </w:r>
          </w:p>
        </w:tc>
        <w:tc>
          <w:tcPr>
            <w:tcW w:w="990" w:type="dxa"/>
            <w:vAlign w:val="center"/>
          </w:tcPr>
          <w:p w:rsidR="003F34E3" w:rsidRDefault="003F34E3" w:rsidP="00882F5C">
            <w:pPr>
              <w:spacing w:after="0" w:line="240" w:lineRule="auto"/>
              <w:jc w:val="center"/>
            </w:pPr>
            <w:r>
              <w:t>12%</w:t>
            </w:r>
          </w:p>
          <w:p w:rsidR="003F34E3" w:rsidRDefault="003F34E3" w:rsidP="00882F5C">
            <w:pPr>
              <w:spacing w:after="0" w:line="240" w:lineRule="auto"/>
              <w:jc w:val="center"/>
            </w:pPr>
            <w:r>
              <w:t>(6)</w:t>
            </w:r>
          </w:p>
        </w:tc>
        <w:tc>
          <w:tcPr>
            <w:tcW w:w="1260" w:type="dxa"/>
            <w:vAlign w:val="center"/>
          </w:tcPr>
          <w:p w:rsidR="003F34E3" w:rsidRDefault="004A02BC" w:rsidP="00882F5C">
            <w:pPr>
              <w:spacing w:after="0" w:line="240" w:lineRule="auto"/>
              <w:jc w:val="center"/>
            </w:pPr>
            <w:r>
              <w:t>--</w:t>
            </w:r>
          </w:p>
        </w:tc>
        <w:tc>
          <w:tcPr>
            <w:tcW w:w="1260" w:type="dxa"/>
            <w:vAlign w:val="center"/>
          </w:tcPr>
          <w:p w:rsidR="003F34E3" w:rsidRDefault="004A02BC" w:rsidP="00882F5C">
            <w:pPr>
              <w:spacing w:after="0" w:line="240" w:lineRule="auto"/>
              <w:jc w:val="center"/>
            </w:pPr>
            <w:r>
              <w:t>--</w:t>
            </w:r>
          </w:p>
        </w:tc>
        <w:tc>
          <w:tcPr>
            <w:tcW w:w="630" w:type="dxa"/>
            <w:vAlign w:val="center"/>
          </w:tcPr>
          <w:p w:rsidR="003F34E3" w:rsidRDefault="003F34E3" w:rsidP="00882F5C">
            <w:pPr>
              <w:spacing w:after="0" w:line="240" w:lineRule="auto"/>
              <w:jc w:val="center"/>
            </w:pPr>
            <w:r>
              <w:t>6%</w:t>
            </w:r>
          </w:p>
          <w:p w:rsidR="003F34E3" w:rsidRDefault="003F34E3" w:rsidP="00882F5C">
            <w:pPr>
              <w:spacing w:after="0" w:line="240" w:lineRule="auto"/>
              <w:jc w:val="center"/>
            </w:pPr>
            <w:r>
              <w:t>(3)</w:t>
            </w:r>
          </w:p>
        </w:tc>
        <w:tc>
          <w:tcPr>
            <w:tcW w:w="855" w:type="dxa"/>
            <w:vAlign w:val="center"/>
          </w:tcPr>
          <w:p w:rsidR="003F34E3" w:rsidRDefault="003F34E3" w:rsidP="00882F5C">
            <w:pPr>
              <w:spacing w:after="0" w:line="240" w:lineRule="auto"/>
              <w:jc w:val="center"/>
            </w:pPr>
            <w:r>
              <w:t>4.28</w:t>
            </w:r>
          </w:p>
        </w:tc>
      </w:tr>
      <w:tr w:rsidR="003F34E3" w:rsidTr="003D5DCC">
        <w:trPr>
          <w:trHeight w:val="273"/>
          <w:jc w:val="center"/>
        </w:trPr>
        <w:tc>
          <w:tcPr>
            <w:tcW w:w="3195" w:type="dxa"/>
            <w:vAlign w:val="center"/>
          </w:tcPr>
          <w:p w:rsidR="003F34E3" w:rsidRDefault="003F34E3" w:rsidP="003D5DCC">
            <w:pPr>
              <w:spacing w:after="0" w:line="240" w:lineRule="auto"/>
            </w:pPr>
            <w:r>
              <w:t>The graduates’ listening skills.</w:t>
            </w:r>
          </w:p>
        </w:tc>
        <w:tc>
          <w:tcPr>
            <w:tcW w:w="1080" w:type="dxa"/>
            <w:vAlign w:val="center"/>
          </w:tcPr>
          <w:p w:rsidR="003F34E3" w:rsidRDefault="003F34E3" w:rsidP="00882F5C">
            <w:pPr>
              <w:spacing w:after="0" w:line="240" w:lineRule="auto"/>
              <w:jc w:val="center"/>
            </w:pPr>
            <w:r>
              <w:t>38%</w:t>
            </w:r>
          </w:p>
          <w:p w:rsidR="003F34E3" w:rsidRDefault="003F34E3" w:rsidP="00882F5C">
            <w:pPr>
              <w:spacing w:after="0" w:line="240" w:lineRule="auto"/>
              <w:jc w:val="center"/>
            </w:pPr>
            <w:r>
              <w:t>(19)</w:t>
            </w:r>
          </w:p>
        </w:tc>
        <w:tc>
          <w:tcPr>
            <w:tcW w:w="1080" w:type="dxa"/>
            <w:vAlign w:val="center"/>
          </w:tcPr>
          <w:p w:rsidR="003F34E3" w:rsidRDefault="003F34E3" w:rsidP="00882F5C">
            <w:pPr>
              <w:spacing w:after="0" w:line="240" w:lineRule="auto"/>
              <w:jc w:val="center"/>
            </w:pPr>
            <w:r>
              <w:t>44%</w:t>
            </w:r>
          </w:p>
          <w:p w:rsidR="003F34E3" w:rsidRDefault="003F34E3" w:rsidP="00882F5C">
            <w:pPr>
              <w:spacing w:after="0" w:line="240" w:lineRule="auto"/>
              <w:jc w:val="center"/>
            </w:pPr>
            <w:r>
              <w:t>(22)</w:t>
            </w:r>
          </w:p>
        </w:tc>
        <w:tc>
          <w:tcPr>
            <w:tcW w:w="990" w:type="dxa"/>
            <w:vAlign w:val="center"/>
          </w:tcPr>
          <w:p w:rsidR="003F34E3" w:rsidRDefault="003F34E3" w:rsidP="00882F5C">
            <w:pPr>
              <w:spacing w:after="0" w:line="240" w:lineRule="auto"/>
              <w:jc w:val="center"/>
            </w:pPr>
            <w:r>
              <w:t>12%</w:t>
            </w:r>
          </w:p>
          <w:p w:rsidR="003F34E3" w:rsidRDefault="003F34E3" w:rsidP="00882F5C">
            <w:pPr>
              <w:spacing w:after="0" w:line="240" w:lineRule="auto"/>
              <w:jc w:val="center"/>
            </w:pPr>
            <w:r>
              <w:t>(6)</w:t>
            </w:r>
          </w:p>
        </w:tc>
        <w:tc>
          <w:tcPr>
            <w:tcW w:w="1260" w:type="dxa"/>
            <w:vAlign w:val="center"/>
          </w:tcPr>
          <w:p w:rsidR="003F34E3" w:rsidRDefault="004A02BC" w:rsidP="00882F5C">
            <w:pPr>
              <w:spacing w:after="0" w:line="240" w:lineRule="auto"/>
              <w:jc w:val="center"/>
            </w:pPr>
            <w:r>
              <w:t>--</w:t>
            </w:r>
          </w:p>
        </w:tc>
        <w:tc>
          <w:tcPr>
            <w:tcW w:w="1260" w:type="dxa"/>
            <w:vAlign w:val="center"/>
          </w:tcPr>
          <w:p w:rsidR="003F34E3" w:rsidRDefault="003F34E3" w:rsidP="00882F5C">
            <w:pPr>
              <w:spacing w:after="0" w:line="240" w:lineRule="auto"/>
              <w:jc w:val="center"/>
            </w:pPr>
            <w:r>
              <w:t>6%</w:t>
            </w:r>
          </w:p>
          <w:p w:rsidR="003F34E3" w:rsidRDefault="003F34E3" w:rsidP="00882F5C">
            <w:pPr>
              <w:spacing w:after="0" w:line="240" w:lineRule="auto"/>
              <w:jc w:val="center"/>
            </w:pPr>
            <w:r>
              <w:t>(3)</w:t>
            </w:r>
          </w:p>
        </w:tc>
        <w:tc>
          <w:tcPr>
            <w:tcW w:w="630" w:type="dxa"/>
            <w:vAlign w:val="center"/>
          </w:tcPr>
          <w:p w:rsidR="003F34E3" w:rsidRDefault="004A02BC" w:rsidP="00882F5C">
            <w:pPr>
              <w:spacing w:after="0" w:line="240" w:lineRule="auto"/>
              <w:jc w:val="center"/>
            </w:pPr>
            <w:r>
              <w:t>--</w:t>
            </w:r>
          </w:p>
        </w:tc>
        <w:tc>
          <w:tcPr>
            <w:tcW w:w="855" w:type="dxa"/>
            <w:vAlign w:val="center"/>
          </w:tcPr>
          <w:p w:rsidR="003F34E3" w:rsidRDefault="003F34E3" w:rsidP="00882F5C">
            <w:pPr>
              <w:spacing w:after="0" w:line="240" w:lineRule="auto"/>
              <w:jc w:val="center"/>
            </w:pPr>
            <w:r>
              <w:t>4.08</w:t>
            </w:r>
          </w:p>
        </w:tc>
      </w:tr>
      <w:tr w:rsidR="003F34E3" w:rsidTr="003D5DCC">
        <w:trPr>
          <w:trHeight w:val="273"/>
          <w:jc w:val="center"/>
        </w:trPr>
        <w:tc>
          <w:tcPr>
            <w:tcW w:w="3195" w:type="dxa"/>
            <w:vAlign w:val="center"/>
          </w:tcPr>
          <w:p w:rsidR="003F34E3" w:rsidRDefault="003F34E3" w:rsidP="003D5DCC">
            <w:pPr>
              <w:spacing w:after="0" w:line="240" w:lineRule="auto"/>
            </w:pPr>
            <w:r>
              <w:t>The graduates’ dependability.</w:t>
            </w:r>
          </w:p>
        </w:tc>
        <w:tc>
          <w:tcPr>
            <w:tcW w:w="1080" w:type="dxa"/>
            <w:vAlign w:val="center"/>
          </w:tcPr>
          <w:p w:rsidR="003F34E3" w:rsidRDefault="003F34E3" w:rsidP="00882F5C">
            <w:pPr>
              <w:spacing w:after="0" w:line="240" w:lineRule="auto"/>
              <w:jc w:val="center"/>
            </w:pPr>
            <w:r>
              <w:t>54%</w:t>
            </w:r>
          </w:p>
          <w:p w:rsidR="003F34E3" w:rsidRDefault="003F34E3" w:rsidP="00882F5C">
            <w:pPr>
              <w:spacing w:after="0" w:line="240" w:lineRule="auto"/>
              <w:jc w:val="center"/>
            </w:pPr>
            <w:r>
              <w:t>(27)</w:t>
            </w:r>
          </w:p>
        </w:tc>
        <w:tc>
          <w:tcPr>
            <w:tcW w:w="1080" w:type="dxa"/>
            <w:vAlign w:val="center"/>
          </w:tcPr>
          <w:p w:rsidR="003F34E3" w:rsidRDefault="003F34E3" w:rsidP="00882F5C">
            <w:pPr>
              <w:spacing w:after="0" w:line="240" w:lineRule="auto"/>
              <w:jc w:val="center"/>
            </w:pPr>
            <w:r>
              <w:t>34%</w:t>
            </w:r>
          </w:p>
          <w:p w:rsidR="003F34E3" w:rsidRDefault="003F34E3" w:rsidP="00882F5C">
            <w:pPr>
              <w:spacing w:after="0" w:line="240" w:lineRule="auto"/>
              <w:jc w:val="center"/>
            </w:pPr>
            <w:r>
              <w:t>(17)</w:t>
            </w:r>
          </w:p>
        </w:tc>
        <w:tc>
          <w:tcPr>
            <w:tcW w:w="990" w:type="dxa"/>
            <w:vAlign w:val="center"/>
          </w:tcPr>
          <w:p w:rsidR="003F34E3" w:rsidRDefault="003F34E3" w:rsidP="00882F5C">
            <w:pPr>
              <w:spacing w:after="0" w:line="240" w:lineRule="auto"/>
              <w:jc w:val="center"/>
            </w:pPr>
            <w:r>
              <w:t>12%</w:t>
            </w:r>
          </w:p>
          <w:p w:rsidR="003F34E3" w:rsidRDefault="003F34E3" w:rsidP="00882F5C">
            <w:pPr>
              <w:spacing w:after="0" w:line="240" w:lineRule="auto"/>
              <w:jc w:val="center"/>
            </w:pPr>
            <w:r>
              <w:t>(6)</w:t>
            </w:r>
          </w:p>
        </w:tc>
        <w:tc>
          <w:tcPr>
            <w:tcW w:w="1260" w:type="dxa"/>
            <w:vAlign w:val="center"/>
          </w:tcPr>
          <w:p w:rsidR="003F34E3" w:rsidRDefault="004A02BC" w:rsidP="00882F5C">
            <w:pPr>
              <w:spacing w:after="0" w:line="240" w:lineRule="auto"/>
              <w:jc w:val="center"/>
            </w:pPr>
            <w:r>
              <w:t>--</w:t>
            </w:r>
          </w:p>
        </w:tc>
        <w:tc>
          <w:tcPr>
            <w:tcW w:w="1260" w:type="dxa"/>
            <w:vAlign w:val="center"/>
          </w:tcPr>
          <w:p w:rsidR="003F34E3" w:rsidRDefault="004A02BC" w:rsidP="00882F5C">
            <w:pPr>
              <w:spacing w:after="0" w:line="240" w:lineRule="auto"/>
              <w:jc w:val="center"/>
            </w:pPr>
            <w:r>
              <w:t>--</w:t>
            </w:r>
          </w:p>
        </w:tc>
        <w:tc>
          <w:tcPr>
            <w:tcW w:w="630" w:type="dxa"/>
            <w:vAlign w:val="center"/>
          </w:tcPr>
          <w:p w:rsidR="003F34E3" w:rsidRDefault="004A02BC" w:rsidP="00882F5C">
            <w:pPr>
              <w:spacing w:after="0" w:line="240" w:lineRule="auto"/>
              <w:jc w:val="center"/>
            </w:pPr>
            <w:r>
              <w:t>--</w:t>
            </w:r>
          </w:p>
        </w:tc>
        <w:tc>
          <w:tcPr>
            <w:tcW w:w="855" w:type="dxa"/>
            <w:vAlign w:val="center"/>
          </w:tcPr>
          <w:p w:rsidR="003F34E3" w:rsidRDefault="003F34E3" w:rsidP="00882F5C">
            <w:pPr>
              <w:spacing w:after="0" w:line="240" w:lineRule="auto"/>
              <w:jc w:val="center"/>
            </w:pPr>
            <w:r>
              <w:t>4.42</w:t>
            </w:r>
          </w:p>
        </w:tc>
      </w:tr>
      <w:tr w:rsidR="003F34E3" w:rsidTr="003D5DCC">
        <w:trPr>
          <w:trHeight w:val="273"/>
          <w:jc w:val="center"/>
        </w:trPr>
        <w:tc>
          <w:tcPr>
            <w:tcW w:w="3195" w:type="dxa"/>
            <w:vAlign w:val="center"/>
          </w:tcPr>
          <w:p w:rsidR="003F34E3" w:rsidRDefault="003F34E3" w:rsidP="003D5DCC">
            <w:pPr>
              <w:spacing w:after="0" w:line="240" w:lineRule="auto"/>
            </w:pPr>
            <w:r>
              <w:t>The graduates’ overall motivation.</w:t>
            </w:r>
          </w:p>
        </w:tc>
        <w:tc>
          <w:tcPr>
            <w:tcW w:w="1080" w:type="dxa"/>
            <w:vAlign w:val="center"/>
          </w:tcPr>
          <w:p w:rsidR="003F34E3" w:rsidRDefault="003F34E3" w:rsidP="00882F5C">
            <w:pPr>
              <w:spacing w:after="0" w:line="240" w:lineRule="auto"/>
              <w:jc w:val="center"/>
            </w:pPr>
            <w:r>
              <w:t>48%</w:t>
            </w:r>
          </w:p>
          <w:p w:rsidR="003F34E3" w:rsidRDefault="003F34E3" w:rsidP="00882F5C">
            <w:pPr>
              <w:spacing w:after="0" w:line="240" w:lineRule="auto"/>
              <w:jc w:val="center"/>
            </w:pPr>
            <w:r>
              <w:t>(24)</w:t>
            </w:r>
          </w:p>
        </w:tc>
        <w:tc>
          <w:tcPr>
            <w:tcW w:w="1080" w:type="dxa"/>
            <w:vAlign w:val="center"/>
          </w:tcPr>
          <w:p w:rsidR="003F34E3" w:rsidRDefault="003F34E3" w:rsidP="00882F5C">
            <w:pPr>
              <w:spacing w:after="0" w:line="240" w:lineRule="auto"/>
              <w:jc w:val="center"/>
            </w:pPr>
            <w:r>
              <w:t>46%</w:t>
            </w:r>
          </w:p>
          <w:p w:rsidR="003F34E3" w:rsidRDefault="003F34E3" w:rsidP="00882F5C">
            <w:pPr>
              <w:spacing w:after="0" w:line="240" w:lineRule="auto"/>
              <w:jc w:val="center"/>
            </w:pPr>
            <w:r>
              <w:t>(23)</w:t>
            </w:r>
          </w:p>
        </w:tc>
        <w:tc>
          <w:tcPr>
            <w:tcW w:w="990" w:type="dxa"/>
            <w:vAlign w:val="center"/>
          </w:tcPr>
          <w:p w:rsidR="003F34E3" w:rsidRDefault="003F34E3" w:rsidP="00882F5C">
            <w:pPr>
              <w:spacing w:after="0" w:line="240" w:lineRule="auto"/>
              <w:jc w:val="center"/>
            </w:pPr>
            <w:r>
              <w:t>6%</w:t>
            </w:r>
          </w:p>
          <w:p w:rsidR="003F34E3" w:rsidRDefault="003F34E3" w:rsidP="00882F5C">
            <w:pPr>
              <w:spacing w:after="0" w:line="240" w:lineRule="auto"/>
              <w:jc w:val="center"/>
            </w:pPr>
            <w:r>
              <w:t>(3)</w:t>
            </w:r>
          </w:p>
        </w:tc>
        <w:tc>
          <w:tcPr>
            <w:tcW w:w="1260" w:type="dxa"/>
            <w:vAlign w:val="center"/>
          </w:tcPr>
          <w:p w:rsidR="003F34E3" w:rsidRDefault="004A02BC" w:rsidP="00882F5C">
            <w:pPr>
              <w:spacing w:after="0" w:line="240" w:lineRule="auto"/>
              <w:jc w:val="center"/>
            </w:pPr>
            <w:r>
              <w:t>--</w:t>
            </w:r>
          </w:p>
        </w:tc>
        <w:tc>
          <w:tcPr>
            <w:tcW w:w="1260" w:type="dxa"/>
            <w:vAlign w:val="center"/>
          </w:tcPr>
          <w:p w:rsidR="003F34E3" w:rsidRDefault="004A02BC" w:rsidP="00882F5C">
            <w:pPr>
              <w:spacing w:after="0" w:line="240" w:lineRule="auto"/>
              <w:jc w:val="center"/>
            </w:pPr>
            <w:r>
              <w:t>--</w:t>
            </w:r>
          </w:p>
        </w:tc>
        <w:tc>
          <w:tcPr>
            <w:tcW w:w="630" w:type="dxa"/>
            <w:vAlign w:val="center"/>
          </w:tcPr>
          <w:p w:rsidR="003F34E3" w:rsidRDefault="004A02BC" w:rsidP="00882F5C">
            <w:pPr>
              <w:spacing w:after="0" w:line="240" w:lineRule="auto"/>
              <w:jc w:val="center"/>
            </w:pPr>
            <w:r>
              <w:t>--</w:t>
            </w:r>
          </w:p>
        </w:tc>
        <w:tc>
          <w:tcPr>
            <w:tcW w:w="855" w:type="dxa"/>
            <w:vAlign w:val="center"/>
          </w:tcPr>
          <w:p w:rsidR="003F34E3" w:rsidRDefault="003F34E3" w:rsidP="00882F5C">
            <w:pPr>
              <w:spacing w:after="0" w:line="240" w:lineRule="auto"/>
              <w:jc w:val="center"/>
            </w:pPr>
            <w:r>
              <w:t>4.42</w:t>
            </w:r>
          </w:p>
        </w:tc>
      </w:tr>
      <w:tr w:rsidR="003F34E3" w:rsidTr="003D5DCC">
        <w:trPr>
          <w:trHeight w:val="273"/>
          <w:jc w:val="center"/>
        </w:trPr>
        <w:tc>
          <w:tcPr>
            <w:tcW w:w="3195" w:type="dxa"/>
            <w:vAlign w:val="center"/>
          </w:tcPr>
          <w:p w:rsidR="003F34E3" w:rsidRDefault="003F34E3" w:rsidP="003D5DCC">
            <w:pPr>
              <w:spacing w:after="0" w:line="240" w:lineRule="auto"/>
            </w:pPr>
            <w:r>
              <w:t>The graduates’ honesty/integrity.</w:t>
            </w:r>
          </w:p>
        </w:tc>
        <w:tc>
          <w:tcPr>
            <w:tcW w:w="1080" w:type="dxa"/>
            <w:vAlign w:val="center"/>
          </w:tcPr>
          <w:p w:rsidR="003F34E3" w:rsidRDefault="003F34E3" w:rsidP="00882F5C">
            <w:pPr>
              <w:spacing w:after="0" w:line="240" w:lineRule="auto"/>
              <w:jc w:val="center"/>
            </w:pPr>
            <w:r>
              <w:t>62%</w:t>
            </w:r>
          </w:p>
          <w:p w:rsidR="003F34E3" w:rsidRDefault="003F34E3" w:rsidP="00882F5C">
            <w:pPr>
              <w:spacing w:after="0" w:line="240" w:lineRule="auto"/>
              <w:jc w:val="center"/>
            </w:pPr>
            <w:r>
              <w:t>(31)</w:t>
            </w:r>
          </w:p>
        </w:tc>
        <w:tc>
          <w:tcPr>
            <w:tcW w:w="1080" w:type="dxa"/>
            <w:vAlign w:val="center"/>
          </w:tcPr>
          <w:p w:rsidR="003F34E3" w:rsidRDefault="003F34E3" w:rsidP="00882F5C">
            <w:pPr>
              <w:spacing w:after="0" w:line="240" w:lineRule="auto"/>
              <w:jc w:val="center"/>
            </w:pPr>
            <w:r>
              <w:t>36%</w:t>
            </w:r>
          </w:p>
          <w:p w:rsidR="003F34E3" w:rsidRDefault="003F34E3" w:rsidP="00882F5C">
            <w:pPr>
              <w:spacing w:after="0" w:line="240" w:lineRule="auto"/>
              <w:jc w:val="center"/>
            </w:pPr>
            <w:r>
              <w:t>(18)</w:t>
            </w:r>
          </w:p>
        </w:tc>
        <w:tc>
          <w:tcPr>
            <w:tcW w:w="990" w:type="dxa"/>
            <w:vAlign w:val="center"/>
          </w:tcPr>
          <w:p w:rsidR="003F34E3" w:rsidRDefault="003F34E3" w:rsidP="00882F5C">
            <w:pPr>
              <w:spacing w:after="0" w:line="240" w:lineRule="auto"/>
              <w:jc w:val="center"/>
            </w:pPr>
            <w:r>
              <w:t>2%</w:t>
            </w:r>
          </w:p>
          <w:p w:rsidR="003F34E3" w:rsidRDefault="003F34E3" w:rsidP="00882F5C">
            <w:pPr>
              <w:spacing w:after="0" w:line="240" w:lineRule="auto"/>
              <w:jc w:val="center"/>
            </w:pPr>
            <w:r>
              <w:t>(1)</w:t>
            </w:r>
          </w:p>
        </w:tc>
        <w:tc>
          <w:tcPr>
            <w:tcW w:w="1260" w:type="dxa"/>
            <w:vAlign w:val="center"/>
          </w:tcPr>
          <w:p w:rsidR="003F34E3" w:rsidRDefault="004A02BC" w:rsidP="00882F5C">
            <w:pPr>
              <w:spacing w:after="0" w:line="240" w:lineRule="auto"/>
              <w:jc w:val="center"/>
            </w:pPr>
            <w:r>
              <w:t>--</w:t>
            </w:r>
          </w:p>
        </w:tc>
        <w:tc>
          <w:tcPr>
            <w:tcW w:w="1260" w:type="dxa"/>
            <w:vAlign w:val="center"/>
          </w:tcPr>
          <w:p w:rsidR="003F34E3" w:rsidRDefault="004A02BC" w:rsidP="00882F5C">
            <w:pPr>
              <w:spacing w:after="0" w:line="240" w:lineRule="auto"/>
              <w:jc w:val="center"/>
            </w:pPr>
            <w:r>
              <w:t>--</w:t>
            </w:r>
          </w:p>
        </w:tc>
        <w:tc>
          <w:tcPr>
            <w:tcW w:w="630" w:type="dxa"/>
            <w:vAlign w:val="center"/>
          </w:tcPr>
          <w:p w:rsidR="003F34E3" w:rsidRDefault="004A02BC" w:rsidP="00882F5C">
            <w:pPr>
              <w:spacing w:after="0" w:line="240" w:lineRule="auto"/>
              <w:jc w:val="center"/>
            </w:pPr>
            <w:r>
              <w:t>--</w:t>
            </w:r>
          </w:p>
        </w:tc>
        <w:tc>
          <w:tcPr>
            <w:tcW w:w="855" w:type="dxa"/>
            <w:vAlign w:val="center"/>
          </w:tcPr>
          <w:p w:rsidR="003F34E3" w:rsidRDefault="003F34E3" w:rsidP="00882F5C">
            <w:pPr>
              <w:spacing w:after="0" w:line="240" w:lineRule="auto"/>
              <w:jc w:val="center"/>
            </w:pPr>
            <w:r>
              <w:t>4.60</w:t>
            </w:r>
          </w:p>
        </w:tc>
      </w:tr>
      <w:tr w:rsidR="003F34E3" w:rsidTr="003D5DCC">
        <w:trPr>
          <w:trHeight w:val="531"/>
          <w:jc w:val="center"/>
        </w:trPr>
        <w:tc>
          <w:tcPr>
            <w:tcW w:w="3195" w:type="dxa"/>
            <w:vAlign w:val="center"/>
          </w:tcPr>
          <w:p w:rsidR="003F34E3" w:rsidRDefault="003F34E3" w:rsidP="003D5DCC">
            <w:pPr>
              <w:spacing w:after="0" w:line="240" w:lineRule="auto"/>
            </w:pPr>
            <w:r>
              <w:t>The graduates’ skills in working cooperatively with others.</w:t>
            </w:r>
          </w:p>
        </w:tc>
        <w:tc>
          <w:tcPr>
            <w:tcW w:w="1080" w:type="dxa"/>
            <w:vAlign w:val="center"/>
          </w:tcPr>
          <w:p w:rsidR="003F34E3" w:rsidRDefault="003F34E3" w:rsidP="00882F5C">
            <w:pPr>
              <w:spacing w:after="0" w:line="240" w:lineRule="auto"/>
              <w:jc w:val="center"/>
            </w:pPr>
            <w:r>
              <w:t>60%</w:t>
            </w:r>
          </w:p>
          <w:p w:rsidR="003F34E3" w:rsidRDefault="003F34E3" w:rsidP="00882F5C">
            <w:pPr>
              <w:spacing w:after="0" w:line="240" w:lineRule="auto"/>
              <w:jc w:val="center"/>
            </w:pPr>
            <w:r>
              <w:t>(30)</w:t>
            </w:r>
          </w:p>
        </w:tc>
        <w:tc>
          <w:tcPr>
            <w:tcW w:w="1080" w:type="dxa"/>
            <w:vAlign w:val="center"/>
          </w:tcPr>
          <w:p w:rsidR="003F34E3" w:rsidRDefault="003F34E3" w:rsidP="00882F5C">
            <w:pPr>
              <w:spacing w:after="0" w:line="240" w:lineRule="auto"/>
              <w:jc w:val="center"/>
            </w:pPr>
            <w:r>
              <w:t>26%</w:t>
            </w:r>
          </w:p>
          <w:p w:rsidR="003F34E3" w:rsidRDefault="003F34E3" w:rsidP="00882F5C">
            <w:pPr>
              <w:spacing w:after="0" w:line="240" w:lineRule="auto"/>
              <w:jc w:val="center"/>
            </w:pPr>
            <w:r>
              <w:t>(13)</w:t>
            </w:r>
          </w:p>
        </w:tc>
        <w:tc>
          <w:tcPr>
            <w:tcW w:w="990" w:type="dxa"/>
            <w:vAlign w:val="center"/>
          </w:tcPr>
          <w:p w:rsidR="003F34E3" w:rsidRDefault="003F34E3" w:rsidP="00882F5C">
            <w:pPr>
              <w:spacing w:after="0" w:line="240" w:lineRule="auto"/>
              <w:jc w:val="center"/>
            </w:pPr>
            <w:r>
              <w:t>12%</w:t>
            </w:r>
          </w:p>
          <w:p w:rsidR="003F34E3" w:rsidRDefault="003F34E3" w:rsidP="00882F5C">
            <w:pPr>
              <w:spacing w:after="0" w:line="240" w:lineRule="auto"/>
              <w:jc w:val="center"/>
            </w:pPr>
            <w:r>
              <w:t>(6)</w:t>
            </w:r>
          </w:p>
        </w:tc>
        <w:tc>
          <w:tcPr>
            <w:tcW w:w="1260" w:type="dxa"/>
            <w:vAlign w:val="center"/>
          </w:tcPr>
          <w:p w:rsidR="003F34E3" w:rsidRDefault="004A02BC" w:rsidP="00882F5C">
            <w:pPr>
              <w:spacing w:after="0" w:line="240" w:lineRule="auto"/>
              <w:jc w:val="center"/>
            </w:pPr>
            <w:r>
              <w:t>--</w:t>
            </w:r>
          </w:p>
        </w:tc>
        <w:tc>
          <w:tcPr>
            <w:tcW w:w="1260" w:type="dxa"/>
            <w:vAlign w:val="center"/>
          </w:tcPr>
          <w:p w:rsidR="003F34E3" w:rsidRDefault="004A02BC" w:rsidP="00882F5C">
            <w:pPr>
              <w:spacing w:after="0" w:line="240" w:lineRule="auto"/>
              <w:jc w:val="center"/>
            </w:pPr>
            <w:r>
              <w:t>--</w:t>
            </w:r>
          </w:p>
        </w:tc>
        <w:tc>
          <w:tcPr>
            <w:tcW w:w="630" w:type="dxa"/>
            <w:vAlign w:val="center"/>
          </w:tcPr>
          <w:p w:rsidR="003F34E3" w:rsidRDefault="003F34E3" w:rsidP="00882F5C">
            <w:pPr>
              <w:spacing w:after="0" w:line="240" w:lineRule="auto"/>
              <w:jc w:val="center"/>
            </w:pPr>
            <w:r>
              <w:t>2%</w:t>
            </w:r>
          </w:p>
          <w:p w:rsidR="003F34E3" w:rsidRDefault="003F34E3" w:rsidP="00882F5C">
            <w:pPr>
              <w:spacing w:after="0" w:line="240" w:lineRule="auto"/>
              <w:jc w:val="center"/>
            </w:pPr>
            <w:r>
              <w:t>(1)</w:t>
            </w:r>
          </w:p>
        </w:tc>
        <w:tc>
          <w:tcPr>
            <w:tcW w:w="855" w:type="dxa"/>
            <w:vAlign w:val="center"/>
          </w:tcPr>
          <w:p w:rsidR="003F34E3" w:rsidRDefault="003F34E3" w:rsidP="00882F5C">
            <w:pPr>
              <w:spacing w:after="0" w:line="240" w:lineRule="auto"/>
              <w:jc w:val="center"/>
            </w:pPr>
            <w:r>
              <w:t>4.49</w:t>
            </w:r>
          </w:p>
        </w:tc>
      </w:tr>
      <w:tr w:rsidR="003F34E3" w:rsidTr="003D5DCC">
        <w:trPr>
          <w:trHeight w:val="547"/>
          <w:jc w:val="center"/>
        </w:trPr>
        <w:tc>
          <w:tcPr>
            <w:tcW w:w="3195" w:type="dxa"/>
            <w:vAlign w:val="center"/>
          </w:tcPr>
          <w:p w:rsidR="003F34E3" w:rsidRDefault="003F34E3" w:rsidP="003D5DCC">
            <w:pPr>
              <w:spacing w:after="0" w:line="240" w:lineRule="auto"/>
            </w:pPr>
            <w:r>
              <w:t>The graduates’ demonstrated capability to learn new techniques.</w:t>
            </w:r>
          </w:p>
        </w:tc>
        <w:tc>
          <w:tcPr>
            <w:tcW w:w="1080" w:type="dxa"/>
            <w:vAlign w:val="center"/>
          </w:tcPr>
          <w:p w:rsidR="003F34E3" w:rsidRDefault="003F34E3" w:rsidP="00882F5C">
            <w:pPr>
              <w:spacing w:after="0" w:line="240" w:lineRule="auto"/>
              <w:jc w:val="center"/>
            </w:pPr>
            <w:r>
              <w:t>52%</w:t>
            </w:r>
          </w:p>
          <w:p w:rsidR="003F34E3" w:rsidRDefault="003F34E3" w:rsidP="00882F5C">
            <w:pPr>
              <w:spacing w:after="0" w:line="240" w:lineRule="auto"/>
              <w:jc w:val="center"/>
            </w:pPr>
            <w:r>
              <w:t>(26)</w:t>
            </w:r>
          </w:p>
        </w:tc>
        <w:tc>
          <w:tcPr>
            <w:tcW w:w="1080" w:type="dxa"/>
            <w:vAlign w:val="center"/>
          </w:tcPr>
          <w:p w:rsidR="003F34E3" w:rsidRDefault="003F34E3" w:rsidP="00882F5C">
            <w:pPr>
              <w:spacing w:after="0" w:line="240" w:lineRule="auto"/>
              <w:jc w:val="center"/>
            </w:pPr>
            <w:r>
              <w:t>36%</w:t>
            </w:r>
          </w:p>
          <w:p w:rsidR="003F34E3" w:rsidRDefault="003F34E3" w:rsidP="00882F5C">
            <w:pPr>
              <w:spacing w:after="0" w:line="240" w:lineRule="auto"/>
              <w:jc w:val="center"/>
            </w:pPr>
            <w:r>
              <w:t>(18)</w:t>
            </w:r>
          </w:p>
        </w:tc>
        <w:tc>
          <w:tcPr>
            <w:tcW w:w="990" w:type="dxa"/>
            <w:vAlign w:val="center"/>
          </w:tcPr>
          <w:p w:rsidR="003F34E3" w:rsidRDefault="003F34E3" w:rsidP="00882F5C">
            <w:pPr>
              <w:spacing w:after="0" w:line="240" w:lineRule="auto"/>
              <w:jc w:val="center"/>
            </w:pPr>
            <w:r>
              <w:t>10%</w:t>
            </w:r>
          </w:p>
          <w:p w:rsidR="003F34E3" w:rsidRDefault="003F34E3" w:rsidP="00882F5C">
            <w:pPr>
              <w:spacing w:after="0" w:line="240" w:lineRule="auto"/>
              <w:jc w:val="center"/>
            </w:pPr>
            <w:r>
              <w:t>(5)</w:t>
            </w:r>
          </w:p>
        </w:tc>
        <w:tc>
          <w:tcPr>
            <w:tcW w:w="1260" w:type="dxa"/>
            <w:vAlign w:val="center"/>
          </w:tcPr>
          <w:p w:rsidR="003F34E3" w:rsidRDefault="004A02BC" w:rsidP="00882F5C">
            <w:pPr>
              <w:spacing w:after="0" w:line="240" w:lineRule="auto"/>
              <w:jc w:val="center"/>
            </w:pPr>
            <w:r>
              <w:t>--</w:t>
            </w:r>
          </w:p>
        </w:tc>
        <w:tc>
          <w:tcPr>
            <w:tcW w:w="1260" w:type="dxa"/>
            <w:vAlign w:val="center"/>
          </w:tcPr>
          <w:p w:rsidR="003F34E3" w:rsidRDefault="004A02BC" w:rsidP="00882F5C">
            <w:pPr>
              <w:spacing w:after="0" w:line="240" w:lineRule="auto"/>
              <w:jc w:val="center"/>
            </w:pPr>
            <w:r>
              <w:t>--</w:t>
            </w:r>
          </w:p>
        </w:tc>
        <w:tc>
          <w:tcPr>
            <w:tcW w:w="630" w:type="dxa"/>
            <w:vAlign w:val="center"/>
          </w:tcPr>
          <w:p w:rsidR="003F34E3" w:rsidRDefault="003F34E3" w:rsidP="00882F5C">
            <w:pPr>
              <w:spacing w:after="0" w:line="240" w:lineRule="auto"/>
              <w:jc w:val="center"/>
            </w:pPr>
            <w:r>
              <w:t>2%</w:t>
            </w:r>
          </w:p>
          <w:p w:rsidR="003F34E3" w:rsidRDefault="003F34E3" w:rsidP="00882F5C">
            <w:pPr>
              <w:spacing w:after="0" w:line="240" w:lineRule="auto"/>
              <w:jc w:val="center"/>
            </w:pPr>
            <w:r>
              <w:t>(1)</w:t>
            </w:r>
          </w:p>
        </w:tc>
        <w:tc>
          <w:tcPr>
            <w:tcW w:w="855" w:type="dxa"/>
            <w:vAlign w:val="center"/>
          </w:tcPr>
          <w:p w:rsidR="003F34E3" w:rsidRDefault="003F34E3" w:rsidP="00882F5C">
            <w:pPr>
              <w:spacing w:after="0" w:line="240" w:lineRule="auto"/>
              <w:jc w:val="center"/>
            </w:pPr>
            <w:r>
              <w:t>4.43</w:t>
            </w:r>
          </w:p>
        </w:tc>
      </w:tr>
      <w:tr w:rsidR="003F34E3" w:rsidTr="003D5DCC">
        <w:trPr>
          <w:trHeight w:val="273"/>
          <w:jc w:val="center"/>
        </w:trPr>
        <w:tc>
          <w:tcPr>
            <w:tcW w:w="3195" w:type="dxa"/>
            <w:vAlign w:val="center"/>
          </w:tcPr>
          <w:p w:rsidR="003F34E3" w:rsidRDefault="003F34E3" w:rsidP="003D5DCC">
            <w:pPr>
              <w:spacing w:after="0" w:line="240" w:lineRule="auto"/>
            </w:pPr>
            <w:r>
              <w:t>The graduates’ problem solving skills.</w:t>
            </w:r>
          </w:p>
        </w:tc>
        <w:tc>
          <w:tcPr>
            <w:tcW w:w="1080" w:type="dxa"/>
            <w:vAlign w:val="center"/>
          </w:tcPr>
          <w:p w:rsidR="003F34E3" w:rsidRDefault="003F34E3" w:rsidP="00882F5C">
            <w:pPr>
              <w:spacing w:after="0" w:line="240" w:lineRule="auto"/>
              <w:jc w:val="center"/>
            </w:pPr>
            <w:r>
              <w:t>30%</w:t>
            </w:r>
          </w:p>
          <w:p w:rsidR="003F34E3" w:rsidRDefault="003F34E3" w:rsidP="00882F5C">
            <w:pPr>
              <w:spacing w:after="0" w:line="240" w:lineRule="auto"/>
              <w:jc w:val="center"/>
            </w:pPr>
            <w:r>
              <w:t>(15)</w:t>
            </w:r>
          </w:p>
        </w:tc>
        <w:tc>
          <w:tcPr>
            <w:tcW w:w="1080" w:type="dxa"/>
            <w:vAlign w:val="center"/>
          </w:tcPr>
          <w:p w:rsidR="003F34E3" w:rsidRDefault="003F34E3" w:rsidP="00882F5C">
            <w:pPr>
              <w:spacing w:after="0" w:line="240" w:lineRule="auto"/>
              <w:jc w:val="center"/>
            </w:pPr>
            <w:r>
              <w:t>44%</w:t>
            </w:r>
          </w:p>
          <w:p w:rsidR="003F34E3" w:rsidRDefault="003F34E3" w:rsidP="00882F5C">
            <w:pPr>
              <w:spacing w:after="0" w:line="240" w:lineRule="auto"/>
              <w:jc w:val="center"/>
            </w:pPr>
            <w:r>
              <w:t>(22)</w:t>
            </w:r>
          </w:p>
        </w:tc>
        <w:tc>
          <w:tcPr>
            <w:tcW w:w="990" w:type="dxa"/>
            <w:vAlign w:val="center"/>
          </w:tcPr>
          <w:p w:rsidR="003F34E3" w:rsidRDefault="003F34E3" w:rsidP="00882F5C">
            <w:pPr>
              <w:spacing w:after="0" w:line="240" w:lineRule="auto"/>
              <w:jc w:val="center"/>
            </w:pPr>
            <w:r>
              <w:t>22%</w:t>
            </w:r>
          </w:p>
          <w:p w:rsidR="003F34E3" w:rsidRDefault="003F34E3" w:rsidP="00882F5C">
            <w:pPr>
              <w:spacing w:after="0" w:line="240" w:lineRule="auto"/>
              <w:jc w:val="center"/>
            </w:pPr>
            <w:r>
              <w:t>(11)</w:t>
            </w:r>
          </w:p>
        </w:tc>
        <w:tc>
          <w:tcPr>
            <w:tcW w:w="1260" w:type="dxa"/>
            <w:vAlign w:val="center"/>
          </w:tcPr>
          <w:p w:rsidR="003F34E3" w:rsidRDefault="004A02BC" w:rsidP="00882F5C">
            <w:pPr>
              <w:spacing w:after="0" w:line="240" w:lineRule="auto"/>
              <w:jc w:val="center"/>
            </w:pPr>
            <w:r>
              <w:t>--</w:t>
            </w:r>
          </w:p>
        </w:tc>
        <w:tc>
          <w:tcPr>
            <w:tcW w:w="1260" w:type="dxa"/>
            <w:vAlign w:val="center"/>
          </w:tcPr>
          <w:p w:rsidR="003F34E3" w:rsidRDefault="004A02BC" w:rsidP="00882F5C">
            <w:pPr>
              <w:spacing w:after="0" w:line="240" w:lineRule="auto"/>
              <w:jc w:val="center"/>
            </w:pPr>
            <w:r>
              <w:t>--</w:t>
            </w:r>
          </w:p>
        </w:tc>
        <w:tc>
          <w:tcPr>
            <w:tcW w:w="630" w:type="dxa"/>
            <w:vAlign w:val="center"/>
          </w:tcPr>
          <w:p w:rsidR="003F34E3" w:rsidRDefault="003F34E3" w:rsidP="00882F5C">
            <w:pPr>
              <w:spacing w:after="0" w:line="240" w:lineRule="auto"/>
              <w:jc w:val="center"/>
            </w:pPr>
            <w:r>
              <w:t>4%</w:t>
            </w:r>
          </w:p>
          <w:p w:rsidR="003F34E3" w:rsidRDefault="003F34E3" w:rsidP="00882F5C">
            <w:pPr>
              <w:spacing w:after="0" w:line="240" w:lineRule="auto"/>
              <w:jc w:val="center"/>
            </w:pPr>
            <w:r>
              <w:t>(2)</w:t>
            </w:r>
          </w:p>
        </w:tc>
        <w:tc>
          <w:tcPr>
            <w:tcW w:w="855" w:type="dxa"/>
            <w:vAlign w:val="center"/>
          </w:tcPr>
          <w:p w:rsidR="003F34E3" w:rsidRDefault="003F34E3" w:rsidP="00882F5C">
            <w:pPr>
              <w:spacing w:after="0" w:line="240" w:lineRule="auto"/>
              <w:jc w:val="center"/>
            </w:pPr>
            <w:r>
              <w:t>4.08</w:t>
            </w:r>
          </w:p>
        </w:tc>
      </w:tr>
      <w:tr w:rsidR="003F34E3" w:rsidTr="003D5DCC">
        <w:trPr>
          <w:trHeight w:val="547"/>
          <w:jc w:val="center"/>
        </w:trPr>
        <w:tc>
          <w:tcPr>
            <w:tcW w:w="3195" w:type="dxa"/>
            <w:vAlign w:val="center"/>
          </w:tcPr>
          <w:p w:rsidR="003F34E3" w:rsidRDefault="003F34E3" w:rsidP="003D5DCC">
            <w:pPr>
              <w:spacing w:after="0" w:line="240" w:lineRule="auto"/>
            </w:pPr>
            <w:r>
              <w:t>The graduates’ familiarity with current equipment.</w:t>
            </w:r>
          </w:p>
        </w:tc>
        <w:tc>
          <w:tcPr>
            <w:tcW w:w="1080" w:type="dxa"/>
            <w:vAlign w:val="center"/>
          </w:tcPr>
          <w:p w:rsidR="003F34E3" w:rsidRDefault="003F34E3" w:rsidP="00882F5C">
            <w:pPr>
              <w:spacing w:after="0" w:line="240" w:lineRule="auto"/>
              <w:jc w:val="center"/>
            </w:pPr>
            <w:r>
              <w:t>44%</w:t>
            </w:r>
          </w:p>
          <w:p w:rsidR="003F34E3" w:rsidRDefault="003F34E3" w:rsidP="00882F5C">
            <w:pPr>
              <w:spacing w:after="0" w:line="240" w:lineRule="auto"/>
              <w:jc w:val="center"/>
            </w:pPr>
            <w:r>
              <w:t>(22)</w:t>
            </w:r>
          </w:p>
        </w:tc>
        <w:tc>
          <w:tcPr>
            <w:tcW w:w="1080" w:type="dxa"/>
            <w:vAlign w:val="center"/>
          </w:tcPr>
          <w:p w:rsidR="003F34E3" w:rsidRDefault="003F34E3" w:rsidP="00882F5C">
            <w:pPr>
              <w:spacing w:after="0" w:line="240" w:lineRule="auto"/>
              <w:jc w:val="center"/>
            </w:pPr>
            <w:r>
              <w:t>30%</w:t>
            </w:r>
          </w:p>
          <w:p w:rsidR="003F34E3" w:rsidRDefault="003F34E3" w:rsidP="00882F5C">
            <w:pPr>
              <w:spacing w:after="0" w:line="240" w:lineRule="auto"/>
              <w:jc w:val="center"/>
            </w:pPr>
            <w:r>
              <w:t>(15)</w:t>
            </w:r>
          </w:p>
        </w:tc>
        <w:tc>
          <w:tcPr>
            <w:tcW w:w="990" w:type="dxa"/>
            <w:vAlign w:val="center"/>
          </w:tcPr>
          <w:p w:rsidR="003F34E3" w:rsidRDefault="003F34E3" w:rsidP="00882F5C">
            <w:pPr>
              <w:spacing w:after="0" w:line="240" w:lineRule="auto"/>
              <w:jc w:val="center"/>
            </w:pPr>
            <w:r>
              <w:t>14%</w:t>
            </w:r>
          </w:p>
          <w:p w:rsidR="003F34E3" w:rsidRDefault="003F34E3" w:rsidP="00882F5C">
            <w:pPr>
              <w:spacing w:after="0" w:line="240" w:lineRule="auto"/>
              <w:jc w:val="center"/>
            </w:pPr>
            <w:r>
              <w:t>(7)</w:t>
            </w:r>
          </w:p>
        </w:tc>
        <w:tc>
          <w:tcPr>
            <w:tcW w:w="1260" w:type="dxa"/>
            <w:vAlign w:val="center"/>
          </w:tcPr>
          <w:p w:rsidR="003F34E3" w:rsidRDefault="003F34E3" w:rsidP="00882F5C">
            <w:pPr>
              <w:spacing w:after="0" w:line="240" w:lineRule="auto"/>
              <w:jc w:val="center"/>
            </w:pPr>
            <w:r>
              <w:t>4%</w:t>
            </w:r>
          </w:p>
          <w:p w:rsidR="003F34E3" w:rsidRDefault="003F34E3" w:rsidP="00882F5C">
            <w:pPr>
              <w:spacing w:after="0" w:line="240" w:lineRule="auto"/>
              <w:jc w:val="center"/>
            </w:pPr>
            <w:r>
              <w:t>(2)</w:t>
            </w:r>
          </w:p>
        </w:tc>
        <w:tc>
          <w:tcPr>
            <w:tcW w:w="1260" w:type="dxa"/>
            <w:vAlign w:val="center"/>
          </w:tcPr>
          <w:p w:rsidR="003F34E3" w:rsidRDefault="004A02BC" w:rsidP="00882F5C">
            <w:pPr>
              <w:spacing w:after="0" w:line="240" w:lineRule="auto"/>
              <w:jc w:val="center"/>
            </w:pPr>
            <w:r>
              <w:t>--</w:t>
            </w:r>
          </w:p>
        </w:tc>
        <w:tc>
          <w:tcPr>
            <w:tcW w:w="630" w:type="dxa"/>
            <w:vAlign w:val="center"/>
          </w:tcPr>
          <w:p w:rsidR="003F34E3" w:rsidRDefault="003F34E3" w:rsidP="00882F5C">
            <w:pPr>
              <w:spacing w:after="0" w:line="240" w:lineRule="auto"/>
              <w:jc w:val="center"/>
            </w:pPr>
            <w:r>
              <w:t>8%</w:t>
            </w:r>
          </w:p>
          <w:p w:rsidR="003F34E3" w:rsidRDefault="003F34E3" w:rsidP="00882F5C">
            <w:pPr>
              <w:spacing w:after="0" w:line="240" w:lineRule="auto"/>
              <w:jc w:val="center"/>
            </w:pPr>
            <w:r>
              <w:t>(4)</w:t>
            </w:r>
          </w:p>
        </w:tc>
        <w:tc>
          <w:tcPr>
            <w:tcW w:w="855" w:type="dxa"/>
            <w:vAlign w:val="center"/>
          </w:tcPr>
          <w:p w:rsidR="003F34E3" w:rsidRDefault="003F34E3" w:rsidP="00882F5C">
            <w:pPr>
              <w:spacing w:after="0" w:line="240" w:lineRule="auto"/>
              <w:jc w:val="center"/>
            </w:pPr>
            <w:r>
              <w:t>4.24</w:t>
            </w:r>
          </w:p>
        </w:tc>
      </w:tr>
      <w:tr w:rsidR="003F34E3" w:rsidTr="003D5DCC">
        <w:trPr>
          <w:trHeight w:val="273"/>
          <w:jc w:val="center"/>
        </w:trPr>
        <w:tc>
          <w:tcPr>
            <w:tcW w:w="3195" w:type="dxa"/>
            <w:vAlign w:val="center"/>
          </w:tcPr>
          <w:p w:rsidR="003F34E3" w:rsidRDefault="003F34E3" w:rsidP="003D5DCC">
            <w:pPr>
              <w:spacing w:after="0" w:line="240" w:lineRule="auto"/>
            </w:pPr>
            <w:r>
              <w:t>The graduates’ computer skills.</w:t>
            </w:r>
          </w:p>
        </w:tc>
        <w:tc>
          <w:tcPr>
            <w:tcW w:w="1080" w:type="dxa"/>
            <w:vAlign w:val="center"/>
          </w:tcPr>
          <w:p w:rsidR="003F34E3" w:rsidRDefault="003F34E3" w:rsidP="00882F5C">
            <w:pPr>
              <w:spacing w:after="0" w:line="240" w:lineRule="auto"/>
              <w:jc w:val="center"/>
            </w:pPr>
            <w:r>
              <w:t>42%</w:t>
            </w:r>
          </w:p>
          <w:p w:rsidR="003F34E3" w:rsidRDefault="003F34E3" w:rsidP="00882F5C">
            <w:pPr>
              <w:spacing w:after="0" w:line="240" w:lineRule="auto"/>
              <w:jc w:val="center"/>
            </w:pPr>
            <w:r>
              <w:t>(21)</w:t>
            </w:r>
          </w:p>
        </w:tc>
        <w:tc>
          <w:tcPr>
            <w:tcW w:w="1080" w:type="dxa"/>
            <w:vAlign w:val="center"/>
          </w:tcPr>
          <w:p w:rsidR="003F34E3" w:rsidRDefault="003F34E3" w:rsidP="00882F5C">
            <w:pPr>
              <w:spacing w:after="0" w:line="240" w:lineRule="auto"/>
              <w:jc w:val="center"/>
            </w:pPr>
            <w:r>
              <w:t>34%</w:t>
            </w:r>
          </w:p>
          <w:p w:rsidR="003F34E3" w:rsidRDefault="003F34E3" w:rsidP="00882F5C">
            <w:pPr>
              <w:spacing w:after="0" w:line="240" w:lineRule="auto"/>
              <w:jc w:val="center"/>
            </w:pPr>
            <w:r>
              <w:t>(17)</w:t>
            </w:r>
          </w:p>
        </w:tc>
        <w:tc>
          <w:tcPr>
            <w:tcW w:w="990" w:type="dxa"/>
            <w:vAlign w:val="center"/>
          </w:tcPr>
          <w:p w:rsidR="003F34E3" w:rsidRDefault="003F34E3" w:rsidP="00882F5C">
            <w:pPr>
              <w:spacing w:after="0" w:line="240" w:lineRule="auto"/>
              <w:jc w:val="center"/>
            </w:pPr>
            <w:r>
              <w:t>10%</w:t>
            </w:r>
          </w:p>
          <w:p w:rsidR="003F34E3" w:rsidRDefault="003F34E3" w:rsidP="00882F5C">
            <w:pPr>
              <w:spacing w:after="0" w:line="240" w:lineRule="auto"/>
              <w:jc w:val="center"/>
            </w:pPr>
            <w:r>
              <w:t>(5)</w:t>
            </w:r>
          </w:p>
        </w:tc>
        <w:tc>
          <w:tcPr>
            <w:tcW w:w="1260" w:type="dxa"/>
            <w:vAlign w:val="center"/>
          </w:tcPr>
          <w:p w:rsidR="003F34E3" w:rsidRDefault="004A02BC" w:rsidP="00882F5C">
            <w:pPr>
              <w:spacing w:after="0" w:line="240" w:lineRule="auto"/>
              <w:jc w:val="center"/>
            </w:pPr>
            <w:r>
              <w:t>--</w:t>
            </w:r>
          </w:p>
        </w:tc>
        <w:tc>
          <w:tcPr>
            <w:tcW w:w="1260" w:type="dxa"/>
            <w:vAlign w:val="center"/>
          </w:tcPr>
          <w:p w:rsidR="003F34E3" w:rsidRDefault="004A02BC" w:rsidP="00882F5C">
            <w:pPr>
              <w:spacing w:after="0" w:line="240" w:lineRule="auto"/>
              <w:jc w:val="center"/>
            </w:pPr>
            <w:r>
              <w:t>--</w:t>
            </w:r>
          </w:p>
        </w:tc>
        <w:tc>
          <w:tcPr>
            <w:tcW w:w="630" w:type="dxa"/>
            <w:vAlign w:val="center"/>
          </w:tcPr>
          <w:p w:rsidR="003F34E3" w:rsidRDefault="003F34E3" w:rsidP="00882F5C">
            <w:pPr>
              <w:spacing w:after="0" w:line="240" w:lineRule="auto"/>
              <w:jc w:val="center"/>
            </w:pPr>
            <w:r>
              <w:t>14%</w:t>
            </w:r>
          </w:p>
          <w:p w:rsidR="003F34E3" w:rsidRDefault="003F34E3" w:rsidP="00882F5C">
            <w:pPr>
              <w:spacing w:after="0" w:line="240" w:lineRule="auto"/>
              <w:jc w:val="center"/>
            </w:pPr>
            <w:r>
              <w:t>(7)</w:t>
            </w:r>
          </w:p>
        </w:tc>
        <w:tc>
          <w:tcPr>
            <w:tcW w:w="855" w:type="dxa"/>
            <w:vAlign w:val="center"/>
          </w:tcPr>
          <w:p w:rsidR="003F34E3" w:rsidRDefault="003F34E3" w:rsidP="00882F5C">
            <w:pPr>
              <w:spacing w:after="0" w:line="240" w:lineRule="auto"/>
              <w:jc w:val="center"/>
            </w:pPr>
            <w:r>
              <w:t>4.37</w:t>
            </w:r>
          </w:p>
        </w:tc>
      </w:tr>
      <w:tr w:rsidR="003F34E3" w:rsidTr="003D5DCC">
        <w:trPr>
          <w:trHeight w:val="547"/>
          <w:jc w:val="center"/>
        </w:trPr>
        <w:tc>
          <w:tcPr>
            <w:tcW w:w="3195" w:type="dxa"/>
            <w:vAlign w:val="center"/>
          </w:tcPr>
          <w:p w:rsidR="003F34E3" w:rsidRDefault="003F34E3" w:rsidP="003D5DCC">
            <w:pPr>
              <w:spacing w:after="0" w:line="240" w:lineRule="auto"/>
            </w:pPr>
            <w:r>
              <w:t>The graduates’ overall preparation for employment.</w:t>
            </w:r>
          </w:p>
        </w:tc>
        <w:tc>
          <w:tcPr>
            <w:tcW w:w="1080" w:type="dxa"/>
            <w:vAlign w:val="center"/>
          </w:tcPr>
          <w:p w:rsidR="003F34E3" w:rsidRDefault="003F34E3" w:rsidP="00882F5C">
            <w:pPr>
              <w:spacing w:after="0" w:line="240" w:lineRule="auto"/>
              <w:jc w:val="center"/>
            </w:pPr>
            <w:r>
              <w:t>46%</w:t>
            </w:r>
          </w:p>
          <w:p w:rsidR="003F34E3" w:rsidRDefault="003F34E3" w:rsidP="00882F5C">
            <w:pPr>
              <w:spacing w:after="0" w:line="240" w:lineRule="auto"/>
              <w:jc w:val="center"/>
            </w:pPr>
            <w:r>
              <w:t>(23)</w:t>
            </w:r>
          </w:p>
        </w:tc>
        <w:tc>
          <w:tcPr>
            <w:tcW w:w="1080" w:type="dxa"/>
            <w:vAlign w:val="center"/>
          </w:tcPr>
          <w:p w:rsidR="003F34E3" w:rsidRDefault="003F34E3" w:rsidP="00882F5C">
            <w:pPr>
              <w:spacing w:after="0" w:line="240" w:lineRule="auto"/>
              <w:jc w:val="center"/>
            </w:pPr>
            <w:r>
              <w:t>44%</w:t>
            </w:r>
          </w:p>
          <w:p w:rsidR="003F34E3" w:rsidRDefault="003F34E3" w:rsidP="00882F5C">
            <w:pPr>
              <w:spacing w:after="0" w:line="240" w:lineRule="auto"/>
              <w:jc w:val="center"/>
            </w:pPr>
            <w:r>
              <w:t>(22)</w:t>
            </w:r>
          </w:p>
        </w:tc>
        <w:tc>
          <w:tcPr>
            <w:tcW w:w="990" w:type="dxa"/>
            <w:vAlign w:val="center"/>
          </w:tcPr>
          <w:p w:rsidR="003F34E3" w:rsidRDefault="003F34E3" w:rsidP="00882F5C">
            <w:pPr>
              <w:spacing w:after="0" w:line="240" w:lineRule="auto"/>
              <w:jc w:val="center"/>
            </w:pPr>
            <w:r>
              <w:t>10%</w:t>
            </w:r>
          </w:p>
          <w:p w:rsidR="003F34E3" w:rsidRDefault="003F34E3" w:rsidP="00882F5C">
            <w:pPr>
              <w:spacing w:after="0" w:line="240" w:lineRule="auto"/>
              <w:jc w:val="center"/>
            </w:pPr>
            <w:r>
              <w:t>(5)</w:t>
            </w:r>
          </w:p>
        </w:tc>
        <w:tc>
          <w:tcPr>
            <w:tcW w:w="1260" w:type="dxa"/>
            <w:vAlign w:val="center"/>
          </w:tcPr>
          <w:p w:rsidR="003F34E3" w:rsidRDefault="004A02BC" w:rsidP="00882F5C">
            <w:pPr>
              <w:spacing w:after="0" w:line="240" w:lineRule="auto"/>
              <w:jc w:val="center"/>
            </w:pPr>
            <w:r>
              <w:t>--</w:t>
            </w:r>
          </w:p>
        </w:tc>
        <w:tc>
          <w:tcPr>
            <w:tcW w:w="1260" w:type="dxa"/>
            <w:vAlign w:val="center"/>
          </w:tcPr>
          <w:p w:rsidR="003F34E3" w:rsidRDefault="004A02BC" w:rsidP="00882F5C">
            <w:pPr>
              <w:spacing w:after="0" w:line="240" w:lineRule="auto"/>
              <w:jc w:val="center"/>
            </w:pPr>
            <w:r>
              <w:t>--</w:t>
            </w:r>
          </w:p>
        </w:tc>
        <w:tc>
          <w:tcPr>
            <w:tcW w:w="630" w:type="dxa"/>
            <w:vAlign w:val="center"/>
          </w:tcPr>
          <w:p w:rsidR="003F34E3" w:rsidRDefault="004A02BC" w:rsidP="00882F5C">
            <w:pPr>
              <w:spacing w:after="0" w:line="240" w:lineRule="auto"/>
              <w:jc w:val="center"/>
            </w:pPr>
            <w:r>
              <w:t>--</w:t>
            </w:r>
          </w:p>
        </w:tc>
        <w:tc>
          <w:tcPr>
            <w:tcW w:w="855" w:type="dxa"/>
            <w:vAlign w:val="center"/>
          </w:tcPr>
          <w:p w:rsidR="003F34E3" w:rsidRDefault="003F34E3" w:rsidP="00882F5C">
            <w:pPr>
              <w:spacing w:after="0" w:line="240" w:lineRule="auto"/>
              <w:jc w:val="center"/>
            </w:pPr>
            <w:r>
              <w:t>4.36</w:t>
            </w:r>
          </w:p>
        </w:tc>
      </w:tr>
      <w:tr w:rsidR="003F34E3" w:rsidTr="00882F5C">
        <w:trPr>
          <w:trHeight w:val="289"/>
          <w:jc w:val="center"/>
        </w:trPr>
        <w:tc>
          <w:tcPr>
            <w:tcW w:w="9495" w:type="dxa"/>
            <w:gridSpan w:val="7"/>
          </w:tcPr>
          <w:p w:rsidR="003F34E3" w:rsidRPr="00C8269D" w:rsidRDefault="003F34E3" w:rsidP="00882F5C">
            <w:pPr>
              <w:spacing w:after="0" w:line="240" w:lineRule="auto"/>
              <w:rPr>
                <w:i/>
              </w:rPr>
            </w:pPr>
            <w:r w:rsidRPr="00C8269D">
              <w:rPr>
                <w:i/>
              </w:rPr>
              <w:t>Source:   Office of Research and Strategic Planning</w:t>
            </w:r>
          </w:p>
        </w:tc>
        <w:tc>
          <w:tcPr>
            <w:tcW w:w="855" w:type="dxa"/>
          </w:tcPr>
          <w:p w:rsidR="003F34E3" w:rsidRPr="00C8269D" w:rsidRDefault="003F34E3" w:rsidP="00882F5C">
            <w:pPr>
              <w:spacing w:after="0" w:line="240" w:lineRule="auto"/>
              <w:rPr>
                <w:i/>
              </w:rPr>
            </w:pPr>
          </w:p>
        </w:tc>
      </w:tr>
    </w:tbl>
    <w:p w:rsidR="00914014" w:rsidRDefault="00324C0A" w:rsidP="00E71344">
      <w:pPr>
        <w:pStyle w:val="Heading1"/>
      </w:pPr>
      <w:bookmarkStart w:id="93" w:name="_Toc351980787"/>
      <w:r>
        <w:lastRenderedPageBreak/>
        <w:t xml:space="preserve">ASSESSMENT </w:t>
      </w:r>
      <w:r w:rsidR="00AB50CD">
        <w:t>RESULTS</w:t>
      </w:r>
      <w:r>
        <w:t>: PROGRAM</w:t>
      </w:r>
      <w:r w:rsidR="00AB50CD">
        <w:t xml:space="preserve"> LEVEL</w:t>
      </w:r>
      <w:r>
        <w:t>, DEPARTMENT</w:t>
      </w:r>
      <w:r w:rsidR="00AB50CD">
        <w:t xml:space="preserve"> LEVEL</w:t>
      </w:r>
      <w:r>
        <w:t>, INSTITUTION LEVEL</w:t>
      </w:r>
      <w:r w:rsidR="00AB50CD">
        <w:t>, AND AD HOC</w:t>
      </w:r>
      <w:bookmarkEnd w:id="93"/>
      <w:r w:rsidR="00AB50CD">
        <w:t xml:space="preserve"> </w:t>
      </w:r>
    </w:p>
    <w:p w:rsidR="00E71344" w:rsidRDefault="00E71344" w:rsidP="00E71344">
      <w:pPr>
        <w:pStyle w:val="Heading2"/>
      </w:pPr>
      <w:bookmarkStart w:id="94" w:name="_Toc351980788"/>
      <w:r>
        <w:t>PROGRAM AND DEPARTMENT LEVEL</w:t>
      </w:r>
      <w:bookmarkEnd w:id="94"/>
    </w:p>
    <w:p w:rsidR="00E71344" w:rsidRDefault="002206D2" w:rsidP="00E71344">
      <w:pPr>
        <w:pStyle w:val="Heading3"/>
      </w:pPr>
      <w:bookmarkStart w:id="95" w:name="_Toc351980789"/>
      <w:r>
        <w:t>Annual Planning Report</w:t>
      </w:r>
      <w:bookmarkEnd w:id="95"/>
      <w:r>
        <w:t xml:space="preserve"> </w:t>
      </w:r>
    </w:p>
    <w:p w:rsidR="002206D2" w:rsidRDefault="002206D2" w:rsidP="002206D2">
      <w:r>
        <w:t>In the past, a</w:t>
      </w:r>
      <w:r w:rsidR="00E71344">
        <w:t>ll academic programs</w:t>
      </w:r>
      <w:r>
        <w:t>/</w:t>
      </w:r>
      <w:r w:rsidR="00E71344">
        <w:t xml:space="preserve">departments </w:t>
      </w:r>
      <w:r>
        <w:t xml:space="preserve">and all service areas of the college have completed and participated in a five-year program review process. Beginning in the fall 2011 semester, the college is moving to an Annual Planning Report. </w:t>
      </w:r>
    </w:p>
    <w:p w:rsidR="002206D2" w:rsidRPr="002206D2" w:rsidRDefault="002206D2" w:rsidP="002206D2">
      <w:pPr>
        <w:rPr>
          <w:rFonts w:ascii="Calibri" w:hAnsi="Calibri"/>
        </w:rPr>
      </w:pPr>
      <w:r w:rsidRPr="002206D2">
        <w:rPr>
          <w:rFonts w:ascii="Calibri" w:hAnsi="Calibri"/>
        </w:rPr>
        <w:t xml:space="preserve">All academic programs, academic departments, and service areas </w:t>
      </w:r>
      <w:r>
        <w:rPr>
          <w:rFonts w:ascii="Calibri" w:hAnsi="Calibri"/>
        </w:rPr>
        <w:t xml:space="preserve">will </w:t>
      </w:r>
      <w:r w:rsidRPr="002206D2">
        <w:rPr>
          <w:rFonts w:ascii="Calibri" w:hAnsi="Calibri"/>
        </w:rPr>
        <w:t>complete an Annual Planning Report</w:t>
      </w:r>
      <w:r>
        <w:rPr>
          <w:rFonts w:ascii="Calibri" w:hAnsi="Calibri"/>
        </w:rPr>
        <w:t xml:space="preserve"> to be submitted every February</w:t>
      </w:r>
      <w:r w:rsidRPr="002206D2">
        <w:rPr>
          <w:rFonts w:ascii="Calibri" w:hAnsi="Calibri"/>
        </w:rPr>
        <w:t>. This process is designed to provide a review of the Mission statement developed specifically by the program, department, or service area and how it supports the Mission statement of the College and the strategic planning process.  In addition, it serves to integrate assessment, planning, and resource allocation for the purpose of optimizing student learning and services.  The review of all academic programs and departments provide a means by which proactive planning is promoted in order to improve the quality of the institution. This process has been designed to encompass the elements needed to provide the information necessary for effective planning and to</w:t>
      </w:r>
      <w:r w:rsidRPr="002206D2">
        <w:rPr>
          <w:rFonts w:ascii="Calibri" w:hAnsi="Calibri"/>
          <w:color w:val="FF0000"/>
        </w:rPr>
        <w:t xml:space="preserve"> </w:t>
      </w:r>
      <w:r w:rsidRPr="002206D2">
        <w:rPr>
          <w:rFonts w:ascii="Calibri" w:hAnsi="Calibri"/>
        </w:rPr>
        <w:t>meet other needs such as specialized accreditation. This report serves the following purposes:</w:t>
      </w:r>
    </w:p>
    <w:p w:rsidR="002206D2" w:rsidRDefault="002206D2" w:rsidP="002206D2">
      <w:pPr>
        <w:pStyle w:val="ListParagraph"/>
        <w:numPr>
          <w:ilvl w:val="0"/>
          <w:numId w:val="21"/>
        </w:numPr>
        <w:rPr>
          <w:rFonts w:ascii="Calibri" w:hAnsi="Calibri"/>
        </w:rPr>
      </w:pPr>
      <w:r>
        <w:rPr>
          <w:rFonts w:ascii="Calibri" w:hAnsi="Calibri"/>
        </w:rPr>
        <w:t>Promote assessment of student learning and services offered</w:t>
      </w:r>
    </w:p>
    <w:p w:rsidR="002206D2" w:rsidRDefault="002206D2" w:rsidP="002206D2">
      <w:pPr>
        <w:pStyle w:val="ListParagraph"/>
        <w:numPr>
          <w:ilvl w:val="0"/>
          <w:numId w:val="21"/>
        </w:numPr>
        <w:rPr>
          <w:rFonts w:ascii="Calibri" w:hAnsi="Calibri"/>
        </w:rPr>
      </w:pPr>
      <w:r>
        <w:rPr>
          <w:rFonts w:ascii="Calibri" w:hAnsi="Calibri"/>
        </w:rPr>
        <w:t>Improve teaching and student learning</w:t>
      </w:r>
    </w:p>
    <w:p w:rsidR="002206D2" w:rsidRDefault="002206D2" w:rsidP="002206D2">
      <w:pPr>
        <w:pStyle w:val="ListParagraph"/>
        <w:numPr>
          <w:ilvl w:val="0"/>
          <w:numId w:val="21"/>
        </w:numPr>
        <w:rPr>
          <w:rFonts w:ascii="Calibri" w:hAnsi="Calibri"/>
        </w:rPr>
      </w:pPr>
      <w:r>
        <w:rPr>
          <w:rFonts w:ascii="Calibri" w:hAnsi="Calibri"/>
        </w:rPr>
        <w:t>Critique and enhance curriculum design/revision</w:t>
      </w:r>
    </w:p>
    <w:p w:rsidR="002206D2" w:rsidRDefault="002206D2" w:rsidP="002206D2">
      <w:pPr>
        <w:pStyle w:val="ListParagraph"/>
        <w:numPr>
          <w:ilvl w:val="0"/>
          <w:numId w:val="21"/>
        </w:numPr>
        <w:rPr>
          <w:rFonts w:ascii="Calibri" w:hAnsi="Calibri"/>
        </w:rPr>
      </w:pPr>
      <w:r>
        <w:rPr>
          <w:rFonts w:ascii="Calibri" w:hAnsi="Calibri"/>
        </w:rPr>
        <w:t>Validate the need, usefulness, and quality of the courses within each program or service area</w:t>
      </w:r>
    </w:p>
    <w:p w:rsidR="002206D2" w:rsidRDefault="002206D2" w:rsidP="002206D2">
      <w:pPr>
        <w:pStyle w:val="ListParagraph"/>
        <w:numPr>
          <w:ilvl w:val="0"/>
          <w:numId w:val="21"/>
        </w:numPr>
        <w:rPr>
          <w:rFonts w:ascii="Calibri" w:hAnsi="Calibri"/>
        </w:rPr>
      </w:pPr>
      <w:r>
        <w:rPr>
          <w:rFonts w:ascii="Calibri" w:hAnsi="Calibri"/>
        </w:rPr>
        <w:t>Provide data for the justification of budgetary needs and resource allocation</w:t>
      </w:r>
    </w:p>
    <w:p w:rsidR="002206D2" w:rsidRPr="005345EE" w:rsidRDefault="002206D2" w:rsidP="002206D2">
      <w:pPr>
        <w:pStyle w:val="ListParagraph"/>
        <w:numPr>
          <w:ilvl w:val="0"/>
          <w:numId w:val="21"/>
        </w:numPr>
        <w:rPr>
          <w:rFonts w:ascii="Calibri" w:hAnsi="Calibri"/>
        </w:rPr>
      </w:pPr>
      <w:r>
        <w:rPr>
          <w:rFonts w:ascii="Calibri" w:hAnsi="Calibri"/>
        </w:rPr>
        <w:t xml:space="preserve">Improve student success directly or through the process of supporting faculty, and/or staff </w:t>
      </w:r>
    </w:p>
    <w:p w:rsidR="002206D2" w:rsidRDefault="002206D2" w:rsidP="002206D2">
      <w:r>
        <w:t xml:space="preserve">The different academic programs and service areas of the college will be phased into the annual planning process. In addition, the technical and career programs will “Showcase” their programs every three years. </w:t>
      </w:r>
    </w:p>
    <w:p w:rsidR="002206D2" w:rsidRDefault="002206D2" w:rsidP="007F1973">
      <w:pPr>
        <w:pStyle w:val="Heading4"/>
        <w:spacing w:line="360" w:lineRule="auto"/>
      </w:pPr>
    </w:p>
    <w:p w:rsidR="00510078" w:rsidRPr="00765A1C" w:rsidRDefault="00510078" w:rsidP="00765A1C">
      <w:pPr>
        <w:rPr>
          <w:rFonts w:asciiTheme="majorHAnsi" w:eastAsiaTheme="majorEastAsia" w:hAnsiTheme="majorHAnsi" w:cstheme="majorBidi"/>
          <w:b/>
          <w:bCs/>
          <w:i/>
          <w:iCs/>
          <w:color w:val="4F81BD" w:themeColor="accent1"/>
        </w:rPr>
      </w:pPr>
    </w:p>
    <w:p w:rsidR="00510078" w:rsidRDefault="00510078" w:rsidP="00F47F6C">
      <w:pPr>
        <w:pStyle w:val="Heading3"/>
      </w:pPr>
    </w:p>
    <w:p w:rsidR="00510078" w:rsidRDefault="00510078" w:rsidP="00F47F6C">
      <w:pPr>
        <w:pStyle w:val="Heading3"/>
      </w:pPr>
    </w:p>
    <w:p w:rsidR="00510078" w:rsidRDefault="00510078">
      <w:pPr>
        <w:rPr>
          <w:rFonts w:asciiTheme="majorHAnsi" w:eastAsiaTheme="majorEastAsia" w:hAnsiTheme="majorHAnsi" w:cstheme="majorBidi"/>
          <w:b/>
          <w:bCs/>
          <w:color w:val="4F81BD" w:themeColor="accent1"/>
        </w:rPr>
      </w:pPr>
      <w:r>
        <w:br w:type="page"/>
      </w:r>
    </w:p>
    <w:p w:rsidR="00366F1E" w:rsidRDefault="00366F1E" w:rsidP="00DC52DD">
      <w:pPr>
        <w:pStyle w:val="Heading2"/>
        <w:spacing w:line="240" w:lineRule="auto"/>
      </w:pPr>
      <w:bookmarkStart w:id="96" w:name="_Toc351980790"/>
      <w:r>
        <w:lastRenderedPageBreak/>
        <w:t>INSTITUTIONAL LEVEL ASSESEMENT</w:t>
      </w:r>
      <w:bookmarkEnd w:id="96"/>
    </w:p>
    <w:p w:rsidR="00366F1E" w:rsidRPr="001C0D23" w:rsidRDefault="00DC52DD" w:rsidP="00DC52DD">
      <w:pPr>
        <w:pStyle w:val="Heading3"/>
        <w:spacing w:line="240" w:lineRule="auto"/>
        <w:rPr>
          <w:color w:val="548DD4" w:themeColor="text2" w:themeTint="99"/>
        </w:rPr>
      </w:pPr>
      <w:bookmarkStart w:id="97" w:name="_Toc351980791"/>
      <w:r w:rsidRPr="001C0D23">
        <w:rPr>
          <w:color w:val="548DD4" w:themeColor="text2" w:themeTint="99"/>
        </w:rPr>
        <w:t>T</w:t>
      </w:r>
      <w:r w:rsidR="00C35D4E" w:rsidRPr="001C0D23">
        <w:rPr>
          <w:color w:val="548DD4" w:themeColor="text2" w:themeTint="99"/>
        </w:rPr>
        <w:t>rend Data Report</w:t>
      </w:r>
      <w:bookmarkEnd w:id="97"/>
    </w:p>
    <w:p w:rsidR="00F77C53" w:rsidRDefault="00366F1E" w:rsidP="00286B23">
      <w:pPr>
        <w:spacing w:after="0" w:line="240" w:lineRule="auto"/>
      </w:pPr>
      <w:r>
        <w:t xml:space="preserve">The Trend Data Report provides data by program and department on a semester basis for the last five years.  The information includes the following:  summary of program enrollment change, graduation rates by program, grade information by program and department, and failure and withdraw rates by program and department. </w:t>
      </w:r>
      <w:r w:rsidR="00F77C53">
        <w:t>This information is used for five-year review</w:t>
      </w:r>
      <w:r w:rsidR="00DC52DD">
        <w:t xml:space="preserve">s and </w:t>
      </w:r>
      <w:r w:rsidR="00F77C53">
        <w:t>to evaluate the validity of programs.</w:t>
      </w:r>
    </w:p>
    <w:p w:rsidR="0088646E" w:rsidRPr="001C0D23" w:rsidRDefault="0088646E" w:rsidP="003D31DE">
      <w:pPr>
        <w:pStyle w:val="Heading4"/>
        <w:spacing w:before="0" w:line="360" w:lineRule="auto"/>
        <w:rPr>
          <w:color w:val="548DD4" w:themeColor="text2" w:themeTint="99"/>
        </w:rPr>
      </w:pPr>
      <w:bookmarkStart w:id="98" w:name="_Toc351980792"/>
      <w:proofErr w:type="gramStart"/>
      <w:r w:rsidRPr="001C0D23">
        <w:rPr>
          <w:color w:val="548DD4" w:themeColor="text2" w:themeTint="99"/>
        </w:rPr>
        <w:t>T</w:t>
      </w:r>
      <w:r w:rsidR="00AC5957" w:rsidRPr="001C0D23">
        <w:rPr>
          <w:color w:val="548DD4" w:themeColor="text2" w:themeTint="99"/>
        </w:rPr>
        <w:t xml:space="preserve">able </w:t>
      </w:r>
      <w:r w:rsidR="009A5F57">
        <w:rPr>
          <w:color w:val="548DD4" w:themeColor="text2" w:themeTint="99"/>
        </w:rPr>
        <w:t>53</w:t>
      </w:r>
      <w:r w:rsidRPr="001C0D23">
        <w:rPr>
          <w:color w:val="548DD4" w:themeColor="text2" w:themeTint="99"/>
        </w:rPr>
        <w:t>.</w:t>
      </w:r>
      <w:proofErr w:type="gramEnd"/>
      <w:r w:rsidRPr="001C0D23">
        <w:rPr>
          <w:color w:val="548DD4" w:themeColor="text2" w:themeTint="99"/>
        </w:rPr>
        <w:t xml:space="preserve">  Change in Declared Majors </w:t>
      </w:r>
      <w:r w:rsidR="00EE68F9" w:rsidRPr="001C0D23">
        <w:rPr>
          <w:color w:val="548DD4" w:themeColor="text2" w:themeTint="99"/>
        </w:rPr>
        <w:t>by</w:t>
      </w:r>
      <w:r w:rsidR="006954D0" w:rsidRPr="001C0D23">
        <w:rPr>
          <w:color w:val="548DD4" w:themeColor="text2" w:themeTint="99"/>
        </w:rPr>
        <w:t xml:space="preserve"> Program 200</w:t>
      </w:r>
      <w:r w:rsidR="007D0782">
        <w:rPr>
          <w:color w:val="548DD4" w:themeColor="text2" w:themeTint="99"/>
        </w:rPr>
        <w:t>7</w:t>
      </w:r>
      <w:r w:rsidRPr="001C0D23">
        <w:rPr>
          <w:color w:val="548DD4" w:themeColor="text2" w:themeTint="99"/>
        </w:rPr>
        <w:t xml:space="preserve"> -20</w:t>
      </w:r>
      <w:r w:rsidR="00765A1C" w:rsidRPr="001C0D23">
        <w:rPr>
          <w:color w:val="548DD4" w:themeColor="text2" w:themeTint="99"/>
        </w:rPr>
        <w:t>1</w:t>
      </w:r>
      <w:r w:rsidR="007D0782">
        <w:rPr>
          <w:color w:val="548DD4" w:themeColor="text2" w:themeTint="99"/>
        </w:rPr>
        <w:t>1</w:t>
      </w:r>
      <w:bookmarkEnd w:id="98"/>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45"/>
        <w:gridCol w:w="1233"/>
        <w:gridCol w:w="1413"/>
        <w:gridCol w:w="2002"/>
        <w:gridCol w:w="2003"/>
      </w:tblGrid>
      <w:tr w:rsidR="0088646E" w:rsidTr="00DC52DD">
        <w:trPr>
          <w:trHeight w:val="197"/>
          <w:jc w:val="center"/>
        </w:trPr>
        <w:tc>
          <w:tcPr>
            <w:tcW w:w="3645" w:type="dxa"/>
            <w:vMerge w:val="restart"/>
            <w:shd w:val="clear" w:color="auto" w:fill="548DD4" w:themeFill="text2" w:themeFillTint="99"/>
            <w:vAlign w:val="center"/>
          </w:tcPr>
          <w:p w:rsidR="0088646E" w:rsidRPr="005737A0" w:rsidRDefault="0088646E" w:rsidP="00F77C53">
            <w:pPr>
              <w:spacing w:after="0" w:line="240" w:lineRule="auto"/>
              <w:jc w:val="center"/>
              <w:rPr>
                <w:b/>
                <w:color w:val="FFFFFF" w:themeColor="background1"/>
              </w:rPr>
            </w:pPr>
            <w:r w:rsidRPr="005737A0">
              <w:rPr>
                <w:b/>
                <w:color w:val="FFFFFF" w:themeColor="background1"/>
              </w:rPr>
              <w:t>Program</w:t>
            </w:r>
          </w:p>
        </w:tc>
        <w:tc>
          <w:tcPr>
            <w:tcW w:w="2646" w:type="dxa"/>
            <w:gridSpan w:val="2"/>
            <w:shd w:val="clear" w:color="auto" w:fill="548DD4" w:themeFill="text2" w:themeFillTint="99"/>
            <w:vAlign w:val="center"/>
          </w:tcPr>
          <w:p w:rsidR="0088646E" w:rsidRPr="005737A0" w:rsidRDefault="0088646E" w:rsidP="00F77C53">
            <w:pPr>
              <w:spacing w:after="0" w:line="240" w:lineRule="auto"/>
              <w:jc w:val="center"/>
              <w:rPr>
                <w:b/>
                <w:color w:val="FFFFFF" w:themeColor="background1"/>
              </w:rPr>
            </w:pPr>
            <w:r w:rsidRPr="005737A0">
              <w:rPr>
                <w:b/>
                <w:color w:val="FFFFFF" w:themeColor="background1"/>
              </w:rPr>
              <w:t># of Declared Majors</w:t>
            </w:r>
          </w:p>
        </w:tc>
        <w:tc>
          <w:tcPr>
            <w:tcW w:w="2002" w:type="dxa"/>
            <w:vMerge w:val="restart"/>
            <w:shd w:val="clear" w:color="auto" w:fill="548DD4" w:themeFill="text2" w:themeFillTint="99"/>
            <w:vAlign w:val="center"/>
          </w:tcPr>
          <w:p w:rsidR="0088646E" w:rsidRPr="005737A0" w:rsidRDefault="0088646E" w:rsidP="00F77C53">
            <w:pPr>
              <w:spacing w:after="0" w:line="240" w:lineRule="auto"/>
              <w:jc w:val="center"/>
              <w:rPr>
                <w:b/>
                <w:color w:val="FFFFFF" w:themeColor="background1"/>
              </w:rPr>
            </w:pPr>
            <w:r w:rsidRPr="005737A0">
              <w:rPr>
                <w:b/>
                <w:color w:val="FFFFFF" w:themeColor="background1"/>
              </w:rPr>
              <w:t>Total Declared</w:t>
            </w:r>
          </w:p>
          <w:p w:rsidR="0088646E" w:rsidRPr="005737A0" w:rsidRDefault="0088646E" w:rsidP="00F77C53">
            <w:pPr>
              <w:spacing w:after="0" w:line="240" w:lineRule="auto"/>
              <w:jc w:val="center"/>
              <w:rPr>
                <w:b/>
                <w:color w:val="FFFFFF" w:themeColor="background1"/>
              </w:rPr>
            </w:pPr>
            <w:r w:rsidRPr="005737A0">
              <w:rPr>
                <w:b/>
                <w:color w:val="FFFFFF" w:themeColor="background1"/>
              </w:rPr>
              <w:t xml:space="preserve"> Major Change</w:t>
            </w:r>
          </w:p>
        </w:tc>
        <w:tc>
          <w:tcPr>
            <w:tcW w:w="2003" w:type="dxa"/>
            <w:vMerge w:val="restart"/>
            <w:shd w:val="clear" w:color="auto" w:fill="548DD4" w:themeFill="text2" w:themeFillTint="99"/>
            <w:vAlign w:val="center"/>
          </w:tcPr>
          <w:p w:rsidR="0088646E" w:rsidRPr="005737A0" w:rsidRDefault="0088646E" w:rsidP="00F77C53">
            <w:pPr>
              <w:spacing w:after="0" w:line="240" w:lineRule="auto"/>
              <w:jc w:val="center"/>
              <w:rPr>
                <w:b/>
                <w:color w:val="FFFFFF" w:themeColor="background1"/>
              </w:rPr>
            </w:pPr>
            <w:r w:rsidRPr="005737A0">
              <w:rPr>
                <w:b/>
                <w:color w:val="FFFFFF" w:themeColor="background1"/>
              </w:rPr>
              <w:t xml:space="preserve">Total % Change </w:t>
            </w:r>
          </w:p>
          <w:p w:rsidR="0088646E" w:rsidRPr="005737A0" w:rsidRDefault="0088646E" w:rsidP="00F77C53">
            <w:pPr>
              <w:spacing w:after="0" w:line="240" w:lineRule="auto"/>
              <w:jc w:val="center"/>
              <w:rPr>
                <w:b/>
                <w:color w:val="FFFFFF" w:themeColor="background1"/>
              </w:rPr>
            </w:pPr>
            <w:r w:rsidRPr="005737A0">
              <w:rPr>
                <w:b/>
                <w:color w:val="FFFFFF" w:themeColor="background1"/>
              </w:rPr>
              <w:t>in Declared Majors</w:t>
            </w:r>
          </w:p>
        </w:tc>
      </w:tr>
      <w:tr w:rsidR="0088646E" w:rsidTr="00DC52DD">
        <w:trPr>
          <w:trHeight w:val="98"/>
          <w:jc w:val="center"/>
        </w:trPr>
        <w:tc>
          <w:tcPr>
            <w:tcW w:w="3645" w:type="dxa"/>
            <w:vMerge/>
          </w:tcPr>
          <w:p w:rsidR="0088646E" w:rsidRDefault="0088646E" w:rsidP="00F77C53">
            <w:pPr>
              <w:spacing w:after="0" w:line="240" w:lineRule="auto"/>
            </w:pPr>
          </w:p>
        </w:tc>
        <w:tc>
          <w:tcPr>
            <w:tcW w:w="1233" w:type="dxa"/>
            <w:shd w:val="clear" w:color="auto" w:fill="548DD4" w:themeFill="text2" w:themeFillTint="99"/>
            <w:vAlign w:val="center"/>
          </w:tcPr>
          <w:p w:rsidR="0088646E" w:rsidRPr="005737A0" w:rsidRDefault="0088646E" w:rsidP="00CE4CE1">
            <w:pPr>
              <w:spacing w:after="0" w:line="240" w:lineRule="auto"/>
              <w:jc w:val="center"/>
              <w:rPr>
                <w:b/>
                <w:color w:val="FFFFFF" w:themeColor="background1"/>
              </w:rPr>
            </w:pPr>
            <w:r w:rsidRPr="005737A0">
              <w:rPr>
                <w:b/>
                <w:color w:val="FFFFFF" w:themeColor="background1"/>
              </w:rPr>
              <w:t>Fall 200</w:t>
            </w:r>
            <w:r w:rsidR="007D0782">
              <w:rPr>
                <w:b/>
                <w:color w:val="FFFFFF" w:themeColor="background1"/>
              </w:rPr>
              <w:t>7</w:t>
            </w:r>
          </w:p>
        </w:tc>
        <w:tc>
          <w:tcPr>
            <w:tcW w:w="1413" w:type="dxa"/>
            <w:shd w:val="clear" w:color="auto" w:fill="548DD4" w:themeFill="text2" w:themeFillTint="99"/>
            <w:vAlign w:val="center"/>
          </w:tcPr>
          <w:p w:rsidR="0088646E" w:rsidRPr="005737A0" w:rsidRDefault="00CE4CE1" w:rsidP="006954D0">
            <w:pPr>
              <w:spacing w:after="0" w:line="240" w:lineRule="auto"/>
              <w:jc w:val="center"/>
              <w:rPr>
                <w:b/>
                <w:color w:val="FFFFFF" w:themeColor="background1"/>
              </w:rPr>
            </w:pPr>
            <w:r>
              <w:rPr>
                <w:b/>
                <w:color w:val="FFFFFF" w:themeColor="background1"/>
              </w:rPr>
              <w:t>Fal</w:t>
            </w:r>
            <w:r w:rsidR="007D0782">
              <w:rPr>
                <w:b/>
                <w:color w:val="FFFFFF" w:themeColor="background1"/>
              </w:rPr>
              <w:t>l 2011</w:t>
            </w:r>
          </w:p>
        </w:tc>
        <w:tc>
          <w:tcPr>
            <w:tcW w:w="2002" w:type="dxa"/>
            <w:vMerge/>
          </w:tcPr>
          <w:p w:rsidR="0088646E" w:rsidRDefault="0088646E" w:rsidP="00F77C53">
            <w:pPr>
              <w:spacing w:after="0" w:line="240" w:lineRule="auto"/>
            </w:pPr>
          </w:p>
        </w:tc>
        <w:tc>
          <w:tcPr>
            <w:tcW w:w="2003" w:type="dxa"/>
            <w:vMerge/>
          </w:tcPr>
          <w:p w:rsidR="0088646E" w:rsidRDefault="0088646E" w:rsidP="00F77C53">
            <w:pPr>
              <w:spacing w:after="0" w:line="240" w:lineRule="auto"/>
            </w:pPr>
          </w:p>
        </w:tc>
      </w:tr>
      <w:tr w:rsidR="0088646E" w:rsidTr="00F77C53">
        <w:trPr>
          <w:jc w:val="center"/>
        </w:trPr>
        <w:tc>
          <w:tcPr>
            <w:tcW w:w="3645" w:type="dxa"/>
          </w:tcPr>
          <w:p w:rsidR="0088646E" w:rsidRDefault="0088646E" w:rsidP="00F77C53">
            <w:pPr>
              <w:spacing w:after="0" w:line="240" w:lineRule="auto"/>
            </w:pPr>
            <w:r>
              <w:t>Accounting</w:t>
            </w:r>
          </w:p>
        </w:tc>
        <w:tc>
          <w:tcPr>
            <w:tcW w:w="1233" w:type="dxa"/>
            <w:vAlign w:val="center"/>
          </w:tcPr>
          <w:p w:rsidR="0088646E" w:rsidRDefault="007D0782" w:rsidP="00F77C53">
            <w:pPr>
              <w:spacing w:after="0" w:line="240" w:lineRule="auto"/>
              <w:jc w:val="center"/>
            </w:pPr>
            <w:r>
              <w:t>171</w:t>
            </w:r>
          </w:p>
        </w:tc>
        <w:tc>
          <w:tcPr>
            <w:tcW w:w="1413" w:type="dxa"/>
            <w:vAlign w:val="center"/>
          </w:tcPr>
          <w:p w:rsidR="0088646E" w:rsidRDefault="007D0782" w:rsidP="00F77C53">
            <w:pPr>
              <w:spacing w:after="0" w:line="240" w:lineRule="auto"/>
              <w:jc w:val="center"/>
            </w:pPr>
            <w:r>
              <w:t>213</w:t>
            </w:r>
          </w:p>
        </w:tc>
        <w:tc>
          <w:tcPr>
            <w:tcW w:w="2002" w:type="dxa"/>
            <w:vAlign w:val="center"/>
          </w:tcPr>
          <w:p w:rsidR="0088646E" w:rsidRDefault="007D0782" w:rsidP="00F77C53">
            <w:pPr>
              <w:spacing w:after="0" w:line="240" w:lineRule="auto"/>
              <w:jc w:val="center"/>
            </w:pPr>
            <w:r>
              <w:t>42</w:t>
            </w:r>
          </w:p>
        </w:tc>
        <w:tc>
          <w:tcPr>
            <w:tcW w:w="2003" w:type="dxa"/>
            <w:vAlign w:val="center"/>
          </w:tcPr>
          <w:p w:rsidR="0088646E" w:rsidRDefault="0061488B" w:rsidP="00F77C53">
            <w:pPr>
              <w:spacing w:after="0" w:line="240" w:lineRule="auto"/>
              <w:jc w:val="center"/>
            </w:pPr>
            <w:r>
              <w:t>24.6</w:t>
            </w:r>
            <w:r w:rsidR="007D0782">
              <w:t>%</w:t>
            </w:r>
          </w:p>
        </w:tc>
      </w:tr>
      <w:tr w:rsidR="007D0782" w:rsidTr="00F77C53">
        <w:trPr>
          <w:jc w:val="center"/>
        </w:trPr>
        <w:tc>
          <w:tcPr>
            <w:tcW w:w="3645" w:type="dxa"/>
          </w:tcPr>
          <w:p w:rsidR="007D0782" w:rsidRDefault="007D0782" w:rsidP="00F77C53">
            <w:pPr>
              <w:spacing w:after="0" w:line="240" w:lineRule="auto"/>
            </w:pPr>
            <w:r>
              <w:t>Agriculture</w:t>
            </w:r>
          </w:p>
        </w:tc>
        <w:tc>
          <w:tcPr>
            <w:tcW w:w="1233" w:type="dxa"/>
            <w:vAlign w:val="center"/>
          </w:tcPr>
          <w:p w:rsidR="007D0782" w:rsidRDefault="007D0782" w:rsidP="00F77C53">
            <w:pPr>
              <w:spacing w:after="0" w:line="240" w:lineRule="auto"/>
              <w:jc w:val="center"/>
            </w:pPr>
          </w:p>
        </w:tc>
        <w:tc>
          <w:tcPr>
            <w:tcW w:w="1413" w:type="dxa"/>
            <w:vAlign w:val="center"/>
          </w:tcPr>
          <w:p w:rsidR="007D0782" w:rsidRDefault="007D0782" w:rsidP="00F77C53">
            <w:pPr>
              <w:spacing w:after="0" w:line="240" w:lineRule="auto"/>
              <w:jc w:val="center"/>
            </w:pPr>
            <w:r>
              <w:t>18</w:t>
            </w:r>
          </w:p>
        </w:tc>
        <w:tc>
          <w:tcPr>
            <w:tcW w:w="2002" w:type="dxa"/>
            <w:vAlign w:val="center"/>
          </w:tcPr>
          <w:p w:rsidR="007D0782" w:rsidRDefault="007D0782" w:rsidP="00F77C53">
            <w:pPr>
              <w:spacing w:after="0" w:line="240" w:lineRule="auto"/>
              <w:jc w:val="center"/>
            </w:pPr>
            <w:r>
              <w:t>--</w:t>
            </w:r>
          </w:p>
        </w:tc>
        <w:tc>
          <w:tcPr>
            <w:tcW w:w="2003" w:type="dxa"/>
            <w:vAlign w:val="center"/>
          </w:tcPr>
          <w:p w:rsidR="007D0782" w:rsidRDefault="007D0782" w:rsidP="00F77C53">
            <w:pPr>
              <w:spacing w:after="0" w:line="240" w:lineRule="auto"/>
              <w:jc w:val="center"/>
            </w:pPr>
            <w:r>
              <w:t>--</w:t>
            </w:r>
          </w:p>
        </w:tc>
      </w:tr>
      <w:tr w:rsidR="0088646E" w:rsidTr="00F77C53">
        <w:trPr>
          <w:jc w:val="center"/>
        </w:trPr>
        <w:tc>
          <w:tcPr>
            <w:tcW w:w="3645" w:type="dxa"/>
          </w:tcPr>
          <w:p w:rsidR="0088646E" w:rsidRDefault="0088646E" w:rsidP="00F77C53">
            <w:pPr>
              <w:spacing w:after="0" w:line="240" w:lineRule="auto"/>
            </w:pPr>
            <w:r>
              <w:t>Associate of Arts</w:t>
            </w:r>
          </w:p>
        </w:tc>
        <w:tc>
          <w:tcPr>
            <w:tcW w:w="1233" w:type="dxa"/>
            <w:vAlign w:val="center"/>
          </w:tcPr>
          <w:p w:rsidR="0088646E" w:rsidRDefault="007D0782" w:rsidP="00F77C53">
            <w:pPr>
              <w:spacing w:after="0" w:line="240" w:lineRule="auto"/>
              <w:jc w:val="center"/>
            </w:pPr>
            <w:r>
              <w:t>5099</w:t>
            </w:r>
          </w:p>
        </w:tc>
        <w:tc>
          <w:tcPr>
            <w:tcW w:w="1413" w:type="dxa"/>
            <w:vAlign w:val="center"/>
          </w:tcPr>
          <w:p w:rsidR="0088646E" w:rsidRDefault="007D0782" w:rsidP="00F77C53">
            <w:pPr>
              <w:spacing w:after="0" w:line="240" w:lineRule="auto"/>
              <w:jc w:val="center"/>
            </w:pPr>
            <w:r>
              <w:t>5806</w:t>
            </w:r>
          </w:p>
        </w:tc>
        <w:tc>
          <w:tcPr>
            <w:tcW w:w="2002" w:type="dxa"/>
            <w:vAlign w:val="center"/>
          </w:tcPr>
          <w:p w:rsidR="0088646E" w:rsidRDefault="007D0782" w:rsidP="00F77C53">
            <w:pPr>
              <w:spacing w:after="0" w:line="240" w:lineRule="auto"/>
              <w:jc w:val="center"/>
            </w:pPr>
            <w:r>
              <w:t>707</w:t>
            </w:r>
          </w:p>
        </w:tc>
        <w:tc>
          <w:tcPr>
            <w:tcW w:w="2003" w:type="dxa"/>
            <w:vAlign w:val="center"/>
          </w:tcPr>
          <w:p w:rsidR="0088646E" w:rsidRDefault="0061488B" w:rsidP="00F77C53">
            <w:pPr>
              <w:spacing w:after="0" w:line="240" w:lineRule="auto"/>
              <w:jc w:val="center"/>
            </w:pPr>
            <w:r>
              <w:t>13.9</w:t>
            </w:r>
            <w:r w:rsidR="007D0782">
              <w:t>%</w:t>
            </w:r>
          </w:p>
        </w:tc>
      </w:tr>
      <w:tr w:rsidR="0088646E" w:rsidTr="00F77C53">
        <w:trPr>
          <w:jc w:val="center"/>
        </w:trPr>
        <w:tc>
          <w:tcPr>
            <w:tcW w:w="3645" w:type="dxa"/>
          </w:tcPr>
          <w:p w:rsidR="0088646E" w:rsidRDefault="0088646E" w:rsidP="00F77C53">
            <w:pPr>
              <w:spacing w:after="0" w:line="240" w:lineRule="auto"/>
            </w:pPr>
            <w:r>
              <w:t>Auto Collision Repair</w:t>
            </w:r>
          </w:p>
        </w:tc>
        <w:tc>
          <w:tcPr>
            <w:tcW w:w="1233" w:type="dxa"/>
            <w:vAlign w:val="center"/>
          </w:tcPr>
          <w:p w:rsidR="0088646E" w:rsidRDefault="007D0782" w:rsidP="00F77C53">
            <w:pPr>
              <w:spacing w:after="0" w:line="240" w:lineRule="auto"/>
              <w:jc w:val="center"/>
            </w:pPr>
            <w:r>
              <w:t>73</w:t>
            </w:r>
          </w:p>
        </w:tc>
        <w:tc>
          <w:tcPr>
            <w:tcW w:w="1413" w:type="dxa"/>
            <w:vAlign w:val="center"/>
          </w:tcPr>
          <w:p w:rsidR="0088646E" w:rsidRDefault="007D0782" w:rsidP="00F77C53">
            <w:pPr>
              <w:spacing w:after="0" w:line="240" w:lineRule="auto"/>
              <w:jc w:val="center"/>
            </w:pPr>
            <w:r>
              <w:t>85</w:t>
            </w:r>
          </w:p>
        </w:tc>
        <w:tc>
          <w:tcPr>
            <w:tcW w:w="2002" w:type="dxa"/>
            <w:vAlign w:val="center"/>
          </w:tcPr>
          <w:p w:rsidR="0088646E" w:rsidRDefault="007D0782" w:rsidP="00F77C53">
            <w:pPr>
              <w:spacing w:after="0" w:line="240" w:lineRule="auto"/>
              <w:jc w:val="center"/>
            </w:pPr>
            <w:r>
              <w:t>12</w:t>
            </w:r>
          </w:p>
        </w:tc>
        <w:tc>
          <w:tcPr>
            <w:tcW w:w="2003" w:type="dxa"/>
            <w:vAlign w:val="center"/>
          </w:tcPr>
          <w:p w:rsidR="0088646E" w:rsidRDefault="0061488B" w:rsidP="0061488B">
            <w:pPr>
              <w:spacing w:after="0" w:line="240" w:lineRule="auto"/>
              <w:jc w:val="center"/>
            </w:pPr>
            <w:r>
              <w:t>16.4</w:t>
            </w:r>
            <w:r w:rsidR="007D0782">
              <w:t>%</w:t>
            </w:r>
          </w:p>
        </w:tc>
      </w:tr>
      <w:tr w:rsidR="0088646E" w:rsidTr="00F77C53">
        <w:trPr>
          <w:jc w:val="center"/>
        </w:trPr>
        <w:tc>
          <w:tcPr>
            <w:tcW w:w="3645" w:type="dxa"/>
          </w:tcPr>
          <w:p w:rsidR="0088646E" w:rsidRDefault="0088646E" w:rsidP="00F77C53">
            <w:pPr>
              <w:spacing w:after="0" w:line="240" w:lineRule="auto"/>
            </w:pPr>
            <w:r>
              <w:t>Automotive Technology</w:t>
            </w:r>
          </w:p>
        </w:tc>
        <w:tc>
          <w:tcPr>
            <w:tcW w:w="1233" w:type="dxa"/>
            <w:vAlign w:val="center"/>
          </w:tcPr>
          <w:p w:rsidR="0088646E" w:rsidRDefault="007D0782" w:rsidP="00F77C53">
            <w:pPr>
              <w:spacing w:after="0" w:line="240" w:lineRule="auto"/>
              <w:jc w:val="center"/>
            </w:pPr>
            <w:r>
              <w:t>106</w:t>
            </w:r>
          </w:p>
        </w:tc>
        <w:tc>
          <w:tcPr>
            <w:tcW w:w="1413" w:type="dxa"/>
            <w:vAlign w:val="center"/>
          </w:tcPr>
          <w:p w:rsidR="0088646E" w:rsidRDefault="007D0782" w:rsidP="00F77C53">
            <w:pPr>
              <w:spacing w:after="0" w:line="240" w:lineRule="auto"/>
              <w:jc w:val="center"/>
            </w:pPr>
            <w:r>
              <w:t>203</w:t>
            </w:r>
          </w:p>
        </w:tc>
        <w:tc>
          <w:tcPr>
            <w:tcW w:w="2002" w:type="dxa"/>
            <w:vAlign w:val="center"/>
          </w:tcPr>
          <w:p w:rsidR="0088646E" w:rsidRDefault="007D0782" w:rsidP="00F77C53">
            <w:pPr>
              <w:spacing w:after="0" w:line="240" w:lineRule="auto"/>
              <w:jc w:val="center"/>
            </w:pPr>
            <w:r>
              <w:t>97</w:t>
            </w:r>
          </w:p>
        </w:tc>
        <w:tc>
          <w:tcPr>
            <w:tcW w:w="2003" w:type="dxa"/>
            <w:vAlign w:val="center"/>
          </w:tcPr>
          <w:p w:rsidR="000D4E1E" w:rsidRDefault="00B6459A" w:rsidP="00F77C53">
            <w:pPr>
              <w:spacing w:after="0" w:line="240" w:lineRule="auto"/>
              <w:jc w:val="center"/>
            </w:pPr>
            <w:r>
              <w:t>91.5</w:t>
            </w:r>
            <w:r w:rsidR="007D0782">
              <w:t>%</w:t>
            </w:r>
          </w:p>
        </w:tc>
      </w:tr>
      <w:tr w:rsidR="0088646E" w:rsidTr="00F77C53">
        <w:trPr>
          <w:jc w:val="center"/>
        </w:trPr>
        <w:tc>
          <w:tcPr>
            <w:tcW w:w="3645" w:type="dxa"/>
          </w:tcPr>
          <w:p w:rsidR="0088646E" w:rsidRDefault="0088646E" w:rsidP="00F77C53">
            <w:pPr>
              <w:spacing w:after="0" w:line="240" w:lineRule="auto"/>
            </w:pPr>
            <w:r>
              <w:t>Business and Marketing</w:t>
            </w:r>
          </w:p>
        </w:tc>
        <w:tc>
          <w:tcPr>
            <w:tcW w:w="1233" w:type="dxa"/>
            <w:vAlign w:val="center"/>
          </w:tcPr>
          <w:p w:rsidR="0088646E" w:rsidRDefault="007D0782" w:rsidP="00F77C53">
            <w:pPr>
              <w:spacing w:after="0" w:line="240" w:lineRule="auto"/>
              <w:jc w:val="center"/>
            </w:pPr>
            <w:r>
              <w:t>401</w:t>
            </w:r>
          </w:p>
        </w:tc>
        <w:tc>
          <w:tcPr>
            <w:tcW w:w="1413" w:type="dxa"/>
            <w:vAlign w:val="center"/>
          </w:tcPr>
          <w:p w:rsidR="008E128E" w:rsidRDefault="007D0782" w:rsidP="008E128E">
            <w:pPr>
              <w:spacing w:after="0" w:line="240" w:lineRule="auto"/>
              <w:jc w:val="center"/>
            </w:pPr>
            <w:r>
              <w:t>485</w:t>
            </w:r>
          </w:p>
        </w:tc>
        <w:tc>
          <w:tcPr>
            <w:tcW w:w="2002" w:type="dxa"/>
            <w:vAlign w:val="center"/>
          </w:tcPr>
          <w:p w:rsidR="0088646E" w:rsidRDefault="007D0782" w:rsidP="00F77C53">
            <w:pPr>
              <w:spacing w:after="0" w:line="240" w:lineRule="auto"/>
              <w:jc w:val="center"/>
            </w:pPr>
            <w:r>
              <w:t>84</w:t>
            </w:r>
          </w:p>
        </w:tc>
        <w:tc>
          <w:tcPr>
            <w:tcW w:w="2003" w:type="dxa"/>
            <w:vAlign w:val="center"/>
          </w:tcPr>
          <w:p w:rsidR="0088646E" w:rsidRDefault="00B6459A" w:rsidP="00F77C53">
            <w:pPr>
              <w:spacing w:after="0" w:line="240" w:lineRule="auto"/>
              <w:jc w:val="center"/>
            </w:pPr>
            <w:r>
              <w:t>20.9</w:t>
            </w:r>
            <w:r w:rsidR="007D0782">
              <w:t>%</w:t>
            </w:r>
          </w:p>
        </w:tc>
      </w:tr>
      <w:tr w:rsidR="008E128E" w:rsidTr="00F47FAE">
        <w:trPr>
          <w:jc w:val="center"/>
        </w:trPr>
        <w:tc>
          <w:tcPr>
            <w:tcW w:w="3645" w:type="dxa"/>
          </w:tcPr>
          <w:p w:rsidR="008E128E" w:rsidRDefault="008E128E" w:rsidP="00F77C53">
            <w:pPr>
              <w:spacing w:after="0" w:line="240" w:lineRule="auto"/>
            </w:pPr>
            <w:r>
              <w:t>Coding Specialist</w:t>
            </w:r>
          </w:p>
        </w:tc>
        <w:tc>
          <w:tcPr>
            <w:tcW w:w="1233" w:type="dxa"/>
            <w:shd w:val="clear" w:color="auto" w:fill="auto"/>
            <w:vAlign w:val="center"/>
          </w:tcPr>
          <w:p w:rsidR="008E128E" w:rsidRPr="00F47FAE" w:rsidRDefault="00B6459A" w:rsidP="00F77C53">
            <w:pPr>
              <w:spacing w:after="0" w:line="240" w:lineRule="auto"/>
              <w:jc w:val="center"/>
            </w:pPr>
            <w:r>
              <w:t>34</w:t>
            </w:r>
          </w:p>
        </w:tc>
        <w:tc>
          <w:tcPr>
            <w:tcW w:w="1413" w:type="dxa"/>
            <w:shd w:val="clear" w:color="auto" w:fill="auto"/>
            <w:vAlign w:val="center"/>
          </w:tcPr>
          <w:p w:rsidR="008E128E" w:rsidRPr="00F47FAE" w:rsidRDefault="00B6459A" w:rsidP="00F77C53">
            <w:pPr>
              <w:spacing w:after="0" w:line="240" w:lineRule="auto"/>
              <w:jc w:val="center"/>
            </w:pPr>
            <w:r>
              <w:t>57</w:t>
            </w:r>
          </w:p>
        </w:tc>
        <w:tc>
          <w:tcPr>
            <w:tcW w:w="2002" w:type="dxa"/>
            <w:shd w:val="clear" w:color="auto" w:fill="auto"/>
            <w:vAlign w:val="center"/>
          </w:tcPr>
          <w:p w:rsidR="008E128E" w:rsidRPr="00F47FAE" w:rsidRDefault="00B6459A" w:rsidP="00F77C53">
            <w:pPr>
              <w:spacing w:after="0" w:line="240" w:lineRule="auto"/>
              <w:jc w:val="center"/>
            </w:pPr>
            <w:r>
              <w:t>23</w:t>
            </w:r>
          </w:p>
        </w:tc>
        <w:tc>
          <w:tcPr>
            <w:tcW w:w="2003" w:type="dxa"/>
            <w:shd w:val="clear" w:color="auto" w:fill="auto"/>
            <w:vAlign w:val="center"/>
          </w:tcPr>
          <w:p w:rsidR="008E128E" w:rsidRPr="00F47FAE" w:rsidRDefault="00B6459A" w:rsidP="00F77C53">
            <w:pPr>
              <w:spacing w:after="0" w:line="240" w:lineRule="auto"/>
              <w:jc w:val="center"/>
            </w:pPr>
            <w:r>
              <w:t>6</w:t>
            </w:r>
            <w:r w:rsidR="00CA11FF">
              <w:t>7.6</w:t>
            </w:r>
            <w:r>
              <w:t>%</w:t>
            </w:r>
          </w:p>
        </w:tc>
      </w:tr>
      <w:tr w:rsidR="0088646E" w:rsidTr="00F77C53">
        <w:trPr>
          <w:jc w:val="center"/>
        </w:trPr>
        <w:tc>
          <w:tcPr>
            <w:tcW w:w="3645" w:type="dxa"/>
          </w:tcPr>
          <w:p w:rsidR="0088646E" w:rsidRDefault="0088646E" w:rsidP="00F77C53">
            <w:pPr>
              <w:spacing w:after="0" w:line="240" w:lineRule="auto"/>
            </w:pPr>
            <w:r>
              <w:t>Computer Information Science</w:t>
            </w:r>
          </w:p>
        </w:tc>
        <w:tc>
          <w:tcPr>
            <w:tcW w:w="1233" w:type="dxa"/>
            <w:vAlign w:val="center"/>
          </w:tcPr>
          <w:p w:rsidR="0088646E" w:rsidRPr="00F47FAE" w:rsidRDefault="00CA11FF" w:rsidP="00F77C53">
            <w:pPr>
              <w:spacing w:after="0" w:line="240" w:lineRule="auto"/>
              <w:jc w:val="center"/>
            </w:pPr>
            <w:r>
              <w:t>102</w:t>
            </w:r>
          </w:p>
        </w:tc>
        <w:tc>
          <w:tcPr>
            <w:tcW w:w="1413" w:type="dxa"/>
            <w:vAlign w:val="center"/>
          </w:tcPr>
          <w:p w:rsidR="0088646E" w:rsidRPr="00F47FAE" w:rsidRDefault="00CA11FF" w:rsidP="00F77C53">
            <w:pPr>
              <w:spacing w:after="0" w:line="240" w:lineRule="auto"/>
              <w:jc w:val="center"/>
            </w:pPr>
            <w:r>
              <w:t>272</w:t>
            </w:r>
          </w:p>
        </w:tc>
        <w:tc>
          <w:tcPr>
            <w:tcW w:w="2002" w:type="dxa"/>
            <w:vAlign w:val="center"/>
          </w:tcPr>
          <w:p w:rsidR="0088646E" w:rsidRPr="00F47FAE" w:rsidRDefault="00CA11FF" w:rsidP="00F77C53">
            <w:pPr>
              <w:spacing w:after="0" w:line="240" w:lineRule="auto"/>
              <w:jc w:val="center"/>
            </w:pPr>
            <w:r>
              <w:t>170</w:t>
            </w:r>
          </w:p>
        </w:tc>
        <w:tc>
          <w:tcPr>
            <w:tcW w:w="2003" w:type="dxa"/>
            <w:vAlign w:val="center"/>
          </w:tcPr>
          <w:p w:rsidR="0088646E" w:rsidRPr="00F47FAE" w:rsidRDefault="00CA11FF" w:rsidP="00F77C53">
            <w:pPr>
              <w:spacing w:after="0" w:line="240" w:lineRule="auto"/>
              <w:jc w:val="center"/>
            </w:pPr>
            <w:r>
              <w:t>166.7%</w:t>
            </w:r>
          </w:p>
        </w:tc>
      </w:tr>
      <w:tr w:rsidR="0088646E" w:rsidTr="00F77C53">
        <w:trPr>
          <w:jc w:val="center"/>
        </w:trPr>
        <w:tc>
          <w:tcPr>
            <w:tcW w:w="3645" w:type="dxa"/>
          </w:tcPr>
          <w:p w:rsidR="0088646E" w:rsidRDefault="0088646E" w:rsidP="00F77C53">
            <w:pPr>
              <w:spacing w:after="0" w:line="240" w:lineRule="auto"/>
            </w:pPr>
            <w:r>
              <w:t>Construction</w:t>
            </w:r>
          </w:p>
        </w:tc>
        <w:tc>
          <w:tcPr>
            <w:tcW w:w="1233" w:type="dxa"/>
            <w:vAlign w:val="center"/>
          </w:tcPr>
          <w:p w:rsidR="0088646E" w:rsidRPr="00F47FAE" w:rsidRDefault="00CA11FF" w:rsidP="00F77C53">
            <w:pPr>
              <w:spacing w:after="0" w:line="240" w:lineRule="auto"/>
              <w:jc w:val="center"/>
            </w:pPr>
            <w:r>
              <w:t>56</w:t>
            </w:r>
          </w:p>
        </w:tc>
        <w:tc>
          <w:tcPr>
            <w:tcW w:w="1413" w:type="dxa"/>
            <w:vAlign w:val="center"/>
          </w:tcPr>
          <w:p w:rsidR="0088646E" w:rsidRPr="00F47FAE" w:rsidRDefault="00CA11FF" w:rsidP="00F77C53">
            <w:pPr>
              <w:spacing w:after="0" w:line="240" w:lineRule="auto"/>
              <w:jc w:val="center"/>
            </w:pPr>
            <w:r>
              <w:t>31</w:t>
            </w:r>
          </w:p>
        </w:tc>
        <w:tc>
          <w:tcPr>
            <w:tcW w:w="2002" w:type="dxa"/>
            <w:vAlign w:val="center"/>
          </w:tcPr>
          <w:p w:rsidR="0088646E" w:rsidRPr="00F47FAE" w:rsidRDefault="00CA11FF" w:rsidP="00F77C53">
            <w:pPr>
              <w:spacing w:after="0" w:line="240" w:lineRule="auto"/>
              <w:jc w:val="center"/>
            </w:pPr>
            <w:r>
              <w:t>-25</w:t>
            </w:r>
          </w:p>
        </w:tc>
        <w:tc>
          <w:tcPr>
            <w:tcW w:w="2003" w:type="dxa"/>
            <w:vAlign w:val="center"/>
          </w:tcPr>
          <w:p w:rsidR="0088646E" w:rsidRPr="00F47FAE" w:rsidRDefault="00CA11FF" w:rsidP="0061488B">
            <w:pPr>
              <w:spacing w:after="0" w:line="240" w:lineRule="auto"/>
              <w:jc w:val="center"/>
            </w:pPr>
            <w:r>
              <w:t>-44.</w:t>
            </w:r>
            <w:r w:rsidR="0061488B">
              <w:t>6</w:t>
            </w:r>
            <w:r>
              <w:t>%</w:t>
            </w:r>
          </w:p>
        </w:tc>
      </w:tr>
      <w:tr w:rsidR="0088646E" w:rsidTr="00F77C53">
        <w:trPr>
          <w:jc w:val="center"/>
        </w:trPr>
        <w:tc>
          <w:tcPr>
            <w:tcW w:w="3645" w:type="dxa"/>
          </w:tcPr>
          <w:p w:rsidR="0088646E" w:rsidRDefault="0088646E" w:rsidP="00F77C53">
            <w:pPr>
              <w:spacing w:after="0" w:line="240" w:lineRule="auto"/>
            </w:pPr>
            <w:r>
              <w:t>Culinary Arts</w:t>
            </w:r>
          </w:p>
        </w:tc>
        <w:tc>
          <w:tcPr>
            <w:tcW w:w="1233" w:type="dxa"/>
            <w:vAlign w:val="center"/>
          </w:tcPr>
          <w:p w:rsidR="0088646E" w:rsidRPr="00F47FAE" w:rsidRDefault="00CA11FF" w:rsidP="00F77C53">
            <w:pPr>
              <w:spacing w:after="0" w:line="240" w:lineRule="auto"/>
              <w:jc w:val="center"/>
            </w:pPr>
            <w:r>
              <w:t>158</w:t>
            </w:r>
          </w:p>
        </w:tc>
        <w:tc>
          <w:tcPr>
            <w:tcW w:w="1413" w:type="dxa"/>
            <w:vAlign w:val="center"/>
          </w:tcPr>
          <w:p w:rsidR="0088646E" w:rsidRPr="00F47FAE" w:rsidRDefault="00CA11FF" w:rsidP="00F77C53">
            <w:pPr>
              <w:spacing w:after="0" w:line="240" w:lineRule="auto"/>
              <w:jc w:val="center"/>
            </w:pPr>
            <w:r>
              <w:t>330</w:t>
            </w:r>
          </w:p>
        </w:tc>
        <w:tc>
          <w:tcPr>
            <w:tcW w:w="2002" w:type="dxa"/>
            <w:vAlign w:val="center"/>
          </w:tcPr>
          <w:p w:rsidR="0088646E" w:rsidRPr="00F47FAE" w:rsidRDefault="00CA11FF" w:rsidP="00F77C53">
            <w:pPr>
              <w:spacing w:after="0" w:line="240" w:lineRule="auto"/>
              <w:jc w:val="center"/>
            </w:pPr>
            <w:r>
              <w:t>172</w:t>
            </w:r>
          </w:p>
        </w:tc>
        <w:tc>
          <w:tcPr>
            <w:tcW w:w="2003" w:type="dxa"/>
            <w:vAlign w:val="center"/>
          </w:tcPr>
          <w:p w:rsidR="0088646E" w:rsidRPr="00F47FAE" w:rsidRDefault="0061488B" w:rsidP="00F77C53">
            <w:pPr>
              <w:spacing w:after="0" w:line="240" w:lineRule="auto"/>
              <w:jc w:val="center"/>
            </w:pPr>
            <w:r>
              <w:t>108.9</w:t>
            </w:r>
            <w:r w:rsidR="00CA11FF">
              <w:t>%</w:t>
            </w:r>
          </w:p>
        </w:tc>
      </w:tr>
      <w:tr w:rsidR="0088646E" w:rsidTr="00F77C53">
        <w:trPr>
          <w:jc w:val="center"/>
        </w:trPr>
        <w:tc>
          <w:tcPr>
            <w:tcW w:w="3645" w:type="dxa"/>
          </w:tcPr>
          <w:p w:rsidR="0088646E" w:rsidRDefault="0088646E" w:rsidP="00F77C53">
            <w:pPr>
              <w:spacing w:after="0" w:line="240" w:lineRule="auto"/>
            </w:pPr>
            <w:r>
              <w:t>Dental Assistant</w:t>
            </w:r>
          </w:p>
        </w:tc>
        <w:tc>
          <w:tcPr>
            <w:tcW w:w="1233" w:type="dxa"/>
            <w:vAlign w:val="center"/>
          </w:tcPr>
          <w:p w:rsidR="0088646E" w:rsidRPr="00F47FAE" w:rsidRDefault="00CA11FF" w:rsidP="00F77C53">
            <w:pPr>
              <w:spacing w:after="0" w:line="240" w:lineRule="auto"/>
              <w:jc w:val="center"/>
            </w:pPr>
            <w:r>
              <w:t>32</w:t>
            </w:r>
          </w:p>
        </w:tc>
        <w:tc>
          <w:tcPr>
            <w:tcW w:w="1413" w:type="dxa"/>
            <w:vAlign w:val="center"/>
          </w:tcPr>
          <w:p w:rsidR="0088646E" w:rsidRPr="00F47FAE" w:rsidRDefault="00CA11FF" w:rsidP="00F77C53">
            <w:pPr>
              <w:spacing w:after="0" w:line="240" w:lineRule="auto"/>
              <w:jc w:val="center"/>
            </w:pPr>
            <w:r>
              <w:t>22</w:t>
            </w:r>
          </w:p>
        </w:tc>
        <w:tc>
          <w:tcPr>
            <w:tcW w:w="2002" w:type="dxa"/>
            <w:vAlign w:val="center"/>
          </w:tcPr>
          <w:p w:rsidR="0088646E" w:rsidRPr="00F47FAE" w:rsidRDefault="00CA11FF" w:rsidP="00F77C53">
            <w:pPr>
              <w:spacing w:after="0" w:line="240" w:lineRule="auto"/>
              <w:jc w:val="center"/>
            </w:pPr>
            <w:r>
              <w:t>-10</w:t>
            </w:r>
          </w:p>
        </w:tc>
        <w:tc>
          <w:tcPr>
            <w:tcW w:w="2003" w:type="dxa"/>
            <w:vAlign w:val="center"/>
          </w:tcPr>
          <w:p w:rsidR="0088646E" w:rsidRPr="00F47FAE" w:rsidRDefault="00CA11FF" w:rsidP="00F77C53">
            <w:pPr>
              <w:spacing w:after="0" w:line="240" w:lineRule="auto"/>
              <w:jc w:val="center"/>
            </w:pPr>
            <w:r>
              <w:t>-31.3%</w:t>
            </w:r>
          </w:p>
        </w:tc>
      </w:tr>
      <w:tr w:rsidR="0088646E" w:rsidTr="00F77C53">
        <w:trPr>
          <w:jc w:val="center"/>
        </w:trPr>
        <w:tc>
          <w:tcPr>
            <w:tcW w:w="3645" w:type="dxa"/>
          </w:tcPr>
          <w:p w:rsidR="0088646E" w:rsidRDefault="0088646E" w:rsidP="00F77C53">
            <w:pPr>
              <w:spacing w:after="0" w:line="240" w:lineRule="auto"/>
            </w:pPr>
            <w:r>
              <w:t>Dental Hygiene</w:t>
            </w:r>
          </w:p>
        </w:tc>
        <w:tc>
          <w:tcPr>
            <w:tcW w:w="1233" w:type="dxa"/>
            <w:vAlign w:val="center"/>
          </w:tcPr>
          <w:p w:rsidR="0088646E" w:rsidRPr="00F47FAE" w:rsidRDefault="00CA11FF" w:rsidP="00F77C53">
            <w:pPr>
              <w:spacing w:after="0" w:line="240" w:lineRule="auto"/>
              <w:jc w:val="center"/>
            </w:pPr>
            <w:r>
              <w:t>45</w:t>
            </w:r>
          </w:p>
        </w:tc>
        <w:tc>
          <w:tcPr>
            <w:tcW w:w="1413" w:type="dxa"/>
            <w:vAlign w:val="center"/>
          </w:tcPr>
          <w:p w:rsidR="0088646E" w:rsidRPr="00F47FAE" w:rsidRDefault="00CA11FF" w:rsidP="00F77C53">
            <w:pPr>
              <w:spacing w:after="0" w:line="240" w:lineRule="auto"/>
              <w:jc w:val="center"/>
            </w:pPr>
            <w:r>
              <w:t>37</w:t>
            </w:r>
          </w:p>
        </w:tc>
        <w:tc>
          <w:tcPr>
            <w:tcW w:w="2002" w:type="dxa"/>
            <w:vAlign w:val="center"/>
          </w:tcPr>
          <w:p w:rsidR="0088646E" w:rsidRPr="00F47FAE" w:rsidRDefault="00CA11FF" w:rsidP="00F77C53">
            <w:pPr>
              <w:spacing w:after="0" w:line="240" w:lineRule="auto"/>
              <w:jc w:val="center"/>
            </w:pPr>
            <w:r>
              <w:t>-8</w:t>
            </w:r>
          </w:p>
        </w:tc>
        <w:tc>
          <w:tcPr>
            <w:tcW w:w="2003" w:type="dxa"/>
            <w:vAlign w:val="center"/>
          </w:tcPr>
          <w:p w:rsidR="0088646E" w:rsidRPr="00F47FAE" w:rsidRDefault="00CA11FF" w:rsidP="00F77C53">
            <w:pPr>
              <w:spacing w:after="0" w:line="240" w:lineRule="auto"/>
              <w:jc w:val="center"/>
            </w:pPr>
            <w:r>
              <w:t>-17.8%</w:t>
            </w:r>
          </w:p>
        </w:tc>
      </w:tr>
      <w:tr w:rsidR="0088646E" w:rsidTr="00F77C53">
        <w:trPr>
          <w:jc w:val="center"/>
        </w:trPr>
        <w:tc>
          <w:tcPr>
            <w:tcW w:w="3645" w:type="dxa"/>
          </w:tcPr>
          <w:p w:rsidR="0088646E" w:rsidRDefault="0088646E" w:rsidP="00F77C53">
            <w:pPr>
              <w:spacing w:after="0" w:line="240" w:lineRule="auto"/>
            </w:pPr>
            <w:r>
              <w:t>Diesel Technology</w:t>
            </w:r>
          </w:p>
        </w:tc>
        <w:tc>
          <w:tcPr>
            <w:tcW w:w="1233" w:type="dxa"/>
            <w:vAlign w:val="center"/>
          </w:tcPr>
          <w:p w:rsidR="0088646E" w:rsidRPr="00F47FAE" w:rsidRDefault="00D3716B" w:rsidP="00F77C53">
            <w:pPr>
              <w:spacing w:after="0" w:line="240" w:lineRule="auto"/>
              <w:jc w:val="center"/>
            </w:pPr>
            <w:r>
              <w:t>49</w:t>
            </w:r>
          </w:p>
        </w:tc>
        <w:tc>
          <w:tcPr>
            <w:tcW w:w="1413" w:type="dxa"/>
            <w:vAlign w:val="center"/>
          </w:tcPr>
          <w:p w:rsidR="0088646E" w:rsidRPr="00F47FAE" w:rsidRDefault="00D3716B" w:rsidP="00F77C53">
            <w:pPr>
              <w:spacing w:after="0" w:line="240" w:lineRule="auto"/>
              <w:jc w:val="center"/>
            </w:pPr>
            <w:r>
              <w:t>108</w:t>
            </w:r>
          </w:p>
        </w:tc>
        <w:tc>
          <w:tcPr>
            <w:tcW w:w="2002" w:type="dxa"/>
            <w:vAlign w:val="center"/>
          </w:tcPr>
          <w:p w:rsidR="0088646E" w:rsidRPr="00F47FAE" w:rsidRDefault="00D3716B" w:rsidP="00F77C53">
            <w:pPr>
              <w:spacing w:after="0" w:line="240" w:lineRule="auto"/>
              <w:jc w:val="center"/>
            </w:pPr>
            <w:r>
              <w:t>59</w:t>
            </w:r>
          </w:p>
        </w:tc>
        <w:tc>
          <w:tcPr>
            <w:tcW w:w="2003" w:type="dxa"/>
            <w:vAlign w:val="center"/>
          </w:tcPr>
          <w:p w:rsidR="0088646E" w:rsidRPr="00F47FAE" w:rsidRDefault="00D3716B" w:rsidP="00F77C53">
            <w:pPr>
              <w:spacing w:after="0" w:line="240" w:lineRule="auto"/>
              <w:jc w:val="center"/>
            </w:pPr>
            <w:r>
              <w:t>120.4%</w:t>
            </w:r>
          </w:p>
        </w:tc>
      </w:tr>
      <w:tr w:rsidR="0088646E" w:rsidTr="00F77C53">
        <w:trPr>
          <w:jc w:val="center"/>
        </w:trPr>
        <w:tc>
          <w:tcPr>
            <w:tcW w:w="3645" w:type="dxa"/>
          </w:tcPr>
          <w:p w:rsidR="0088646E" w:rsidRDefault="0088646E" w:rsidP="00F77C53">
            <w:pPr>
              <w:spacing w:after="0" w:line="240" w:lineRule="auto"/>
            </w:pPr>
            <w:r>
              <w:t>Drafting and Design</w:t>
            </w:r>
          </w:p>
        </w:tc>
        <w:tc>
          <w:tcPr>
            <w:tcW w:w="1233" w:type="dxa"/>
            <w:vAlign w:val="center"/>
          </w:tcPr>
          <w:p w:rsidR="0088646E" w:rsidRPr="00F47FAE" w:rsidRDefault="00D3716B" w:rsidP="00F77C53">
            <w:pPr>
              <w:spacing w:after="0" w:line="240" w:lineRule="auto"/>
              <w:jc w:val="center"/>
            </w:pPr>
            <w:r>
              <w:t>101</w:t>
            </w:r>
          </w:p>
        </w:tc>
        <w:tc>
          <w:tcPr>
            <w:tcW w:w="1413" w:type="dxa"/>
            <w:vAlign w:val="center"/>
          </w:tcPr>
          <w:p w:rsidR="0088646E" w:rsidRPr="00F47FAE" w:rsidRDefault="00D3716B" w:rsidP="00F77C53">
            <w:pPr>
              <w:spacing w:after="0" w:line="240" w:lineRule="auto"/>
              <w:jc w:val="center"/>
            </w:pPr>
            <w:r>
              <w:t>62</w:t>
            </w:r>
          </w:p>
        </w:tc>
        <w:tc>
          <w:tcPr>
            <w:tcW w:w="2002" w:type="dxa"/>
            <w:vAlign w:val="center"/>
          </w:tcPr>
          <w:p w:rsidR="0088646E" w:rsidRPr="00F47FAE" w:rsidRDefault="00D3716B" w:rsidP="00F77C53">
            <w:pPr>
              <w:spacing w:after="0" w:line="240" w:lineRule="auto"/>
              <w:jc w:val="center"/>
            </w:pPr>
            <w:r>
              <w:t>-39</w:t>
            </w:r>
          </w:p>
        </w:tc>
        <w:tc>
          <w:tcPr>
            <w:tcW w:w="2003" w:type="dxa"/>
            <w:vAlign w:val="center"/>
          </w:tcPr>
          <w:p w:rsidR="0088646E" w:rsidRPr="00F47FAE" w:rsidRDefault="00D3716B" w:rsidP="00F77C53">
            <w:pPr>
              <w:spacing w:after="0" w:line="240" w:lineRule="auto"/>
              <w:jc w:val="center"/>
            </w:pPr>
            <w:r>
              <w:t>-38.6%</w:t>
            </w:r>
          </w:p>
        </w:tc>
      </w:tr>
      <w:tr w:rsidR="0088646E" w:rsidTr="00F77C53">
        <w:trPr>
          <w:jc w:val="center"/>
        </w:trPr>
        <w:tc>
          <w:tcPr>
            <w:tcW w:w="3645" w:type="dxa"/>
          </w:tcPr>
          <w:p w:rsidR="0088646E" w:rsidRDefault="0088646E" w:rsidP="00F77C53">
            <w:pPr>
              <w:spacing w:after="0" w:line="240" w:lineRule="auto"/>
            </w:pPr>
            <w:r>
              <w:t>Early Childhood Development</w:t>
            </w:r>
          </w:p>
        </w:tc>
        <w:tc>
          <w:tcPr>
            <w:tcW w:w="1233" w:type="dxa"/>
            <w:vAlign w:val="center"/>
          </w:tcPr>
          <w:p w:rsidR="0088646E" w:rsidRPr="00F47FAE" w:rsidRDefault="00D3716B" w:rsidP="00F77C53">
            <w:pPr>
              <w:spacing w:after="0" w:line="240" w:lineRule="auto"/>
              <w:jc w:val="center"/>
            </w:pPr>
            <w:r>
              <w:t>175</w:t>
            </w:r>
          </w:p>
        </w:tc>
        <w:tc>
          <w:tcPr>
            <w:tcW w:w="1413" w:type="dxa"/>
            <w:vAlign w:val="center"/>
          </w:tcPr>
          <w:p w:rsidR="0088646E" w:rsidRPr="00F47FAE" w:rsidRDefault="00D3716B" w:rsidP="00F77C53">
            <w:pPr>
              <w:spacing w:after="0" w:line="240" w:lineRule="auto"/>
              <w:jc w:val="center"/>
            </w:pPr>
            <w:r>
              <w:t>293</w:t>
            </w:r>
          </w:p>
        </w:tc>
        <w:tc>
          <w:tcPr>
            <w:tcW w:w="2002" w:type="dxa"/>
            <w:vAlign w:val="center"/>
          </w:tcPr>
          <w:p w:rsidR="0088646E" w:rsidRPr="00F47FAE" w:rsidRDefault="00D3716B" w:rsidP="00F77C53">
            <w:pPr>
              <w:spacing w:after="0" w:line="240" w:lineRule="auto"/>
              <w:jc w:val="center"/>
            </w:pPr>
            <w:r>
              <w:t>118</w:t>
            </w:r>
          </w:p>
        </w:tc>
        <w:tc>
          <w:tcPr>
            <w:tcW w:w="2003" w:type="dxa"/>
            <w:vAlign w:val="center"/>
          </w:tcPr>
          <w:p w:rsidR="0088646E" w:rsidRPr="00F47FAE" w:rsidRDefault="00D3716B" w:rsidP="00F77C53">
            <w:pPr>
              <w:spacing w:after="0" w:line="240" w:lineRule="auto"/>
              <w:jc w:val="center"/>
            </w:pPr>
            <w:r>
              <w:t>67.4%</w:t>
            </w:r>
          </w:p>
        </w:tc>
      </w:tr>
      <w:tr w:rsidR="0088646E" w:rsidTr="00F77C53">
        <w:trPr>
          <w:jc w:val="center"/>
        </w:trPr>
        <w:tc>
          <w:tcPr>
            <w:tcW w:w="3645" w:type="dxa"/>
          </w:tcPr>
          <w:p w:rsidR="0088646E" w:rsidRDefault="0088646E" w:rsidP="00F77C53">
            <w:pPr>
              <w:spacing w:after="0" w:line="240" w:lineRule="auto"/>
            </w:pPr>
            <w:r>
              <w:t>Electronic Media Production</w:t>
            </w:r>
          </w:p>
        </w:tc>
        <w:tc>
          <w:tcPr>
            <w:tcW w:w="1233" w:type="dxa"/>
            <w:vAlign w:val="center"/>
          </w:tcPr>
          <w:p w:rsidR="0088646E" w:rsidRPr="00F47FAE" w:rsidRDefault="00D3716B" w:rsidP="00F77C53">
            <w:pPr>
              <w:spacing w:after="0" w:line="240" w:lineRule="auto"/>
              <w:jc w:val="center"/>
            </w:pPr>
            <w:r>
              <w:t>109</w:t>
            </w:r>
          </w:p>
        </w:tc>
        <w:tc>
          <w:tcPr>
            <w:tcW w:w="1413" w:type="dxa"/>
            <w:vAlign w:val="center"/>
          </w:tcPr>
          <w:p w:rsidR="0088646E" w:rsidRPr="00F47FAE" w:rsidRDefault="00D3716B" w:rsidP="00F77C53">
            <w:pPr>
              <w:spacing w:after="0" w:line="240" w:lineRule="auto"/>
              <w:jc w:val="center"/>
            </w:pPr>
            <w:r>
              <w:t>127</w:t>
            </w:r>
          </w:p>
        </w:tc>
        <w:tc>
          <w:tcPr>
            <w:tcW w:w="2002" w:type="dxa"/>
            <w:vAlign w:val="center"/>
          </w:tcPr>
          <w:p w:rsidR="0088646E" w:rsidRPr="00F47FAE" w:rsidRDefault="00D3716B" w:rsidP="00F77C53">
            <w:pPr>
              <w:spacing w:after="0" w:line="240" w:lineRule="auto"/>
              <w:jc w:val="center"/>
            </w:pPr>
            <w:r>
              <w:t>18</w:t>
            </w:r>
          </w:p>
        </w:tc>
        <w:tc>
          <w:tcPr>
            <w:tcW w:w="2003" w:type="dxa"/>
            <w:vAlign w:val="center"/>
          </w:tcPr>
          <w:p w:rsidR="0088646E" w:rsidRPr="00F47FAE" w:rsidRDefault="00D3716B" w:rsidP="00F77C53">
            <w:pPr>
              <w:spacing w:after="0" w:line="240" w:lineRule="auto"/>
              <w:jc w:val="center"/>
            </w:pPr>
            <w:r>
              <w:t>16.5%</w:t>
            </w:r>
          </w:p>
        </w:tc>
      </w:tr>
      <w:tr w:rsidR="0088646E" w:rsidTr="00F77C53">
        <w:trPr>
          <w:jc w:val="center"/>
        </w:trPr>
        <w:tc>
          <w:tcPr>
            <w:tcW w:w="3645" w:type="dxa"/>
          </w:tcPr>
          <w:p w:rsidR="0088646E" w:rsidRDefault="008E128E" w:rsidP="00F77C53">
            <w:pPr>
              <w:spacing w:after="0" w:line="240" w:lineRule="auto"/>
            </w:pPr>
            <w:r>
              <w:t>Emergency Medical Technician</w:t>
            </w:r>
          </w:p>
        </w:tc>
        <w:tc>
          <w:tcPr>
            <w:tcW w:w="1233" w:type="dxa"/>
            <w:vAlign w:val="center"/>
          </w:tcPr>
          <w:p w:rsidR="0088646E" w:rsidRPr="00F47FAE" w:rsidRDefault="00D3716B" w:rsidP="00F77C53">
            <w:pPr>
              <w:spacing w:after="0" w:line="240" w:lineRule="auto"/>
              <w:jc w:val="center"/>
            </w:pPr>
            <w:r>
              <w:t>49</w:t>
            </w:r>
          </w:p>
        </w:tc>
        <w:tc>
          <w:tcPr>
            <w:tcW w:w="1413" w:type="dxa"/>
            <w:vAlign w:val="center"/>
          </w:tcPr>
          <w:p w:rsidR="0088646E" w:rsidRPr="00F47FAE" w:rsidRDefault="00D3716B" w:rsidP="00F77C53">
            <w:pPr>
              <w:spacing w:after="0" w:line="240" w:lineRule="auto"/>
              <w:jc w:val="center"/>
            </w:pPr>
            <w:r>
              <w:t>45</w:t>
            </w:r>
          </w:p>
        </w:tc>
        <w:tc>
          <w:tcPr>
            <w:tcW w:w="2002" w:type="dxa"/>
            <w:vAlign w:val="center"/>
          </w:tcPr>
          <w:p w:rsidR="0088646E" w:rsidRPr="00F47FAE" w:rsidRDefault="00D3716B" w:rsidP="00F77C53">
            <w:pPr>
              <w:spacing w:after="0" w:line="240" w:lineRule="auto"/>
              <w:jc w:val="center"/>
            </w:pPr>
            <w:r>
              <w:t>-4</w:t>
            </w:r>
          </w:p>
        </w:tc>
        <w:tc>
          <w:tcPr>
            <w:tcW w:w="2003" w:type="dxa"/>
            <w:vAlign w:val="center"/>
          </w:tcPr>
          <w:p w:rsidR="0088646E" w:rsidRPr="00F47FAE" w:rsidRDefault="00D3716B" w:rsidP="00F77C53">
            <w:pPr>
              <w:spacing w:after="0" w:line="240" w:lineRule="auto"/>
              <w:jc w:val="center"/>
            </w:pPr>
            <w:r>
              <w:t>-8.16%</w:t>
            </w:r>
          </w:p>
        </w:tc>
      </w:tr>
      <w:tr w:rsidR="0088646E" w:rsidTr="00F77C53">
        <w:trPr>
          <w:jc w:val="center"/>
        </w:trPr>
        <w:tc>
          <w:tcPr>
            <w:tcW w:w="3645" w:type="dxa"/>
          </w:tcPr>
          <w:p w:rsidR="0088646E" w:rsidRDefault="0088646E" w:rsidP="00F77C53">
            <w:pPr>
              <w:spacing w:after="0" w:line="240" w:lineRule="auto"/>
            </w:pPr>
            <w:r>
              <w:t>Fire Science Technology</w:t>
            </w:r>
          </w:p>
        </w:tc>
        <w:tc>
          <w:tcPr>
            <w:tcW w:w="1233" w:type="dxa"/>
            <w:vAlign w:val="center"/>
          </w:tcPr>
          <w:p w:rsidR="0088646E" w:rsidRPr="00F47FAE" w:rsidRDefault="00D3716B" w:rsidP="00F77C53">
            <w:pPr>
              <w:spacing w:after="0" w:line="240" w:lineRule="auto"/>
              <w:jc w:val="center"/>
            </w:pPr>
            <w:r>
              <w:t>84</w:t>
            </w:r>
          </w:p>
        </w:tc>
        <w:tc>
          <w:tcPr>
            <w:tcW w:w="1413" w:type="dxa"/>
            <w:vAlign w:val="center"/>
          </w:tcPr>
          <w:p w:rsidR="0088646E" w:rsidRPr="00F47FAE" w:rsidRDefault="00D3716B" w:rsidP="00F77C53">
            <w:pPr>
              <w:spacing w:after="0" w:line="240" w:lineRule="auto"/>
              <w:jc w:val="center"/>
            </w:pPr>
            <w:r>
              <w:t>117</w:t>
            </w:r>
          </w:p>
        </w:tc>
        <w:tc>
          <w:tcPr>
            <w:tcW w:w="2002" w:type="dxa"/>
            <w:vAlign w:val="center"/>
          </w:tcPr>
          <w:p w:rsidR="0088646E" w:rsidRPr="00F47FAE" w:rsidRDefault="00D3716B" w:rsidP="00F77C53">
            <w:pPr>
              <w:spacing w:after="0" w:line="240" w:lineRule="auto"/>
              <w:jc w:val="center"/>
            </w:pPr>
            <w:r>
              <w:t>33</w:t>
            </w:r>
          </w:p>
        </w:tc>
        <w:tc>
          <w:tcPr>
            <w:tcW w:w="2003" w:type="dxa"/>
            <w:vAlign w:val="center"/>
          </w:tcPr>
          <w:p w:rsidR="0088646E" w:rsidRPr="00F47FAE" w:rsidRDefault="00D3716B" w:rsidP="00F77C53">
            <w:pPr>
              <w:spacing w:after="0" w:line="240" w:lineRule="auto"/>
              <w:jc w:val="center"/>
            </w:pPr>
            <w:r>
              <w:t>39.3</w:t>
            </w:r>
          </w:p>
        </w:tc>
      </w:tr>
      <w:tr w:rsidR="0088646E" w:rsidTr="00F77C53">
        <w:trPr>
          <w:jc w:val="center"/>
        </w:trPr>
        <w:tc>
          <w:tcPr>
            <w:tcW w:w="3645" w:type="dxa"/>
          </w:tcPr>
          <w:p w:rsidR="0088646E" w:rsidRDefault="0088646E" w:rsidP="00F77C53">
            <w:pPr>
              <w:spacing w:after="0" w:line="240" w:lineRule="auto"/>
            </w:pPr>
            <w:r>
              <w:t>Graphic Design Technology</w:t>
            </w:r>
          </w:p>
        </w:tc>
        <w:tc>
          <w:tcPr>
            <w:tcW w:w="1233" w:type="dxa"/>
            <w:vAlign w:val="center"/>
          </w:tcPr>
          <w:p w:rsidR="0088646E" w:rsidRPr="00F47FAE" w:rsidRDefault="00D3716B" w:rsidP="00F77C53">
            <w:pPr>
              <w:spacing w:after="0" w:line="240" w:lineRule="auto"/>
              <w:jc w:val="center"/>
            </w:pPr>
            <w:r>
              <w:t>175</w:t>
            </w:r>
          </w:p>
        </w:tc>
        <w:tc>
          <w:tcPr>
            <w:tcW w:w="1413" w:type="dxa"/>
            <w:vAlign w:val="center"/>
          </w:tcPr>
          <w:p w:rsidR="0088646E" w:rsidRPr="00F47FAE" w:rsidRDefault="00D3716B" w:rsidP="00F77C53">
            <w:pPr>
              <w:spacing w:after="0" w:line="240" w:lineRule="auto"/>
              <w:jc w:val="center"/>
            </w:pPr>
            <w:r>
              <w:t>186</w:t>
            </w:r>
          </w:p>
        </w:tc>
        <w:tc>
          <w:tcPr>
            <w:tcW w:w="2002" w:type="dxa"/>
            <w:vAlign w:val="center"/>
          </w:tcPr>
          <w:p w:rsidR="0088646E" w:rsidRPr="00F47FAE" w:rsidRDefault="00D3716B" w:rsidP="00F77C53">
            <w:pPr>
              <w:spacing w:after="0" w:line="240" w:lineRule="auto"/>
              <w:jc w:val="center"/>
            </w:pPr>
            <w:r>
              <w:t>11</w:t>
            </w:r>
          </w:p>
        </w:tc>
        <w:tc>
          <w:tcPr>
            <w:tcW w:w="2003" w:type="dxa"/>
            <w:vAlign w:val="center"/>
          </w:tcPr>
          <w:p w:rsidR="0088646E" w:rsidRPr="00F47FAE" w:rsidRDefault="0061488B" w:rsidP="00F77C53">
            <w:pPr>
              <w:spacing w:after="0" w:line="240" w:lineRule="auto"/>
              <w:jc w:val="center"/>
            </w:pPr>
            <w:r>
              <w:t>6.3</w:t>
            </w:r>
            <w:r w:rsidR="00D3716B">
              <w:t>%</w:t>
            </w:r>
          </w:p>
        </w:tc>
      </w:tr>
      <w:tr w:rsidR="0088646E" w:rsidTr="00F77C53">
        <w:trPr>
          <w:jc w:val="center"/>
        </w:trPr>
        <w:tc>
          <w:tcPr>
            <w:tcW w:w="3645" w:type="dxa"/>
          </w:tcPr>
          <w:p w:rsidR="0088646E" w:rsidRDefault="0088646E" w:rsidP="00F77C53">
            <w:pPr>
              <w:spacing w:after="0" w:line="240" w:lineRule="auto"/>
            </w:pPr>
            <w:r>
              <w:t>Health Information Technology</w:t>
            </w:r>
          </w:p>
        </w:tc>
        <w:tc>
          <w:tcPr>
            <w:tcW w:w="1233" w:type="dxa"/>
            <w:vAlign w:val="center"/>
          </w:tcPr>
          <w:p w:rsidR="0088646E" w:rsidRPr="00F47FAE" w:rsidRDefault="00D3716B" w:rsidP="00F77C53">
            <w:pPr>
              <w:spacing w:after="0" w:line="240" w:lineRule="auto"/>
              <w:jc w:val="center"/>
            </w:pPr>
            <w:r>
              <w:t>108</w:t>
            </w:r>
          </w:p>
        </w:tc>
        <w:tc>
          <w:tcPr>
            <w:tcW w:w="1413" w:type="dxa"/>
            <w:vAlign w:val="center"/>
          </w:tcPr>
          <w:p w:rsidR="0088646E" w:rsidRPr="00F47FAE" w:rsidRDefault="00D3716B" w:rsidP="00F77C53">
            <w:pPr>
              <w:spacing w:after="0" w:line="240" w:lineRule="auto"/>
              <w:jc w:val="center"/>
            </w:pPr>
            <w:r>
              <w:t>237</w:t>
            </w:r>
          </w:p>
        </w:tc>
        <w:tc>
          <w:tcPr>
            <w:tcW w:w="2002" w:type="dxa"/>
            <w:vAlign w:val="center"/>
          </w:tcPr>
          <w:p w:rsidR="0088646E" w:rsidRPr="00F47FAE" w:rsidRDefault="00D3716B" w:rsidP="00F77C53">
            <w:pPr>
              <w:spacing w:after="0" w:line="240" w:lineRule="auto"/>
              <w:jc w:val="center"/>
            </w:pPr>
            <w:r>
              <w:t>129</w:t>
            </w:r>
          </w:p>
        </w:tc>
        <w:tc>
          <w:tcPr>
            <w:tcW w:w="2003" w:type="dxa"/>
            <w:vAlign w:val="center"/>
          </w:tcPr>
          <w:p w:rsidR="0088646E" w:rsidRPr="00F47FAE" w:rsidRDefault="00D3716B" w:rsidP="00F77C53">
            <w:pPr>
              <w:spacing w:after="0" w:line="240" w:lineRule="auto"/>
              <w:jc w:val="center"/>
            </w:pPr>
            <w:r>
              <w:t>119.4%</w:t>
            </w:r>
          </w:p>
        </w:tc>
      </w:tr>
      <w:tr w:rsidR="0088646E" w:rsidTr="00F77C53">
        <w:trPr>
          <w:jc w:val="center"/>
        </w:trPr>
        <w:tc>
          <w:tcPr>
            <w:tcW w:w="3645" w:type="dxa"/>
          </w:tcPr>
          <w:p w:rsidR="0088646E" w:rsidRDefault="0088646E" w:rsidP="00F77C53">
            <w:pPr>
              <w:spacing w:after="0" w:line="240" w:lineRule="auto"/>
            </w:pPr>
            <w:r>
              <w:t>Heating, Refrigeration, &amp; A/C</w:t>
            </w:r>
          </w:p>
        </w:tc>
        <w:tc>
          <w:tcPr>
            <w:tcW w:w="1233" w:type="dxa"/>
            <w:vAlign w:val="center"/>
          </w:tcPr>
          <w:p w:rsidR="0088646E" w:rsidRPr="00F47FAE" w:rsidRDefault="00D3716B" w:rsidP="00F77C53">
            <w:pPr>
              <w:spacing w:after="0" w:line="240" w:lineRule="auto"/>
              <w:jc w:val="center"/>
            </w:pPr>
            <w:r>
              <w:t>101</w:t>
            </w:r>
          </w:p>
        </w:tc>
        <w:tc>
          <w:tcPr>
            <w:tcW w:w="1413" w:type="dxa"/>
            <w:vAlign w:val="center"/>
          </w:tcPr>
          <w:p w:rsidR="0088646E" w:rsidRPr="00F47FAE" w:rsidRDefault="00D3716B" w:rsidP="00F77C53">
            <w:pPr>
              <w:spacing w:after="0" w:line="240" w:lineRule="auto"/>
              <w:jc w:val="center"/>
            </w:pPr>
            <w:r>
              <w:t>147</w:t>
            </w:r>
          </w:p>
        </w:tc>
        <w:tc>
          <w:tcPr>
            <w:tcW w:w="2002" w:type="dxa"/>
            <w:vAlign w:val="center"/>
          </w:tcPr>
          <w:p w:rsidR="0088646E" w:rsidRPr="00F47FAE" w:rsidRDefault="00D3716B" w:rsidP="00F77C53">
            <w:pPr>
              <w:spacing w:after="0" w:line="240" w:lineRule="auto"/>
              <w:jc w:val="center"/>
            </w:pPr>
            <w:r>
              <w:t>46</w:t>
            </w:r>
          </w:p>
        </w:tc>
        <w:tc>
          <w:tcPr>
            <w:tcW w:w="2003" w:type="dxa"/>
            <w:vAlign w:val="center"/>
          </w:tcPr>
          <w:p w:rsidR="0088646E" w:rsidRPr="00F47FAE" w:rsidRDefault="00D3716B" w:rsidP="00F77C53">
            <w:pPr>
              <w:spacing w:after="0" w:line="240" w:lineRule="auto"/>
              <w:jc w:val="center"/>
            </w:pPr>
            <w:r>
              <w:t>45.5%</w:t>
            </w:r>
          </w:p>
        </w:tc>
      </w:tr>
      <w:tr w:rsidR="0088646E" w:rsidTr="00F77C53">
        <w:trPr>
          <w:jc w:val="center"/>
        </w:trPr>
        <w:tc>
          <w:tcPr>
            <w:tcW w:w="3645" w:type="dxa"/>
          </w:tcPr>
          <w:p w:rsidR="0088646E" w:rsidRDefault="0088646E" w:rsidP="00F77C53">
            <w:pPr>
              <w:spacing w:after="0" w:line="240" w:lineRule="auto"/>
            </w:pPr>
            <w:r>
              <w:t>Hospitality Management</w:t>
            </w:r>
          </w:p>
        </w:tc>
        <w:tc>
          <w:tcPr>
            <w:tcW w:w="1233" w:type="dxa"/>
            <w:vAlign w:val="center"/>
          </w:tcPr>
          <w:p w:rsidR="0088646E" w:rsidRPr="00F47FAE" w:rsidRDefault="001F590B" w:rsidP="00F77C53">
            <w:pPr>
              <w:spacing w:after="0" w:line="240" w:lineRule="auto"/>
              <w:jc w:val="center"/>
            </w:pPr>
            <w:r>
              <w:t>40</w:t>
            </w:r>
          </w:p>
        </w:tc>
        <w:tc>
          <w:tcPr>
            <w:tcW w:w="1413" w:type="dxa"/>
            <w:vAlign w:val="center"/>
          </w:tcPr>
          <w:p w:rsidR="0088646E" w:rsidRPr="00F47FAE" w:rsidRDefault="001F590B" w:rsidP="00F77C53">
            <w:pPr>
              <w:spacing w:after="0" w:line="240" w:lineRule="auto"/>
              <w:jc w:val="center"/>
            </w:pPr>
            <w:r>
              <w:t>62</w:t>
            </w:r>
          </w:p>
        </w:tc>
        <w:tc>
          <w:tcPr>
            <w:tcW w:w="2002" w:type="dxa"/>
            <w:vAlign w:val="center"/>
          </w:tcPr>
          <w:p w:rsidR="0088646E" w:rsidRPr="00F47FAE" w:rsidRDefault="001F590B" w:rsidP="00F77C53">
            <w:pPr>
              <w:spacing w:after="0" w:line="240" w:lineRule="auto"/>
              <w:jc w:val="center"/>
            </w:pPr>
            <w:r>
              <w:t>22</w:t>
            </w:r>
          </w:p>
        </w:tc>
        <w:tc>
          <w:tcPr>
            <w:tcW w:w="2003" w:type="dxa"/>
            <w:vAlign w:val="center"/>
          </w:tcPr>
          <w:p w:rsidR="0088646E" w:rsidRPr="00F47FAE" w:rsidRDefault="001F590B" w:rsidP="00F77C53">
            <w:pPr>
              <w:spacing w:after="0" w:line="240" w:lineRule="auto"/>
              <w:jc w:val="center"/>
            </w:pPr>
            <w:r>
              <w:t>55%</w:t>
            </w:r>
          </w:p>
        </w:tc>
      </w:tr>
      <w:tr w:rsidR="0088646E" w:rsidTr="00F77C53">
        <w:trPr>
          <w:jc w:val="center"/>
        </w:trPr>
        <w:tc>
          <w:tcPr>
            <w:tcW w:w="3645" w:type="dxa"/>
          </w:tcPr>
          <w:p w:rsidR="0088646E" w:rsidRDefault="00A02476" w:rsidP="00F77C53">
            <w:pPr>
              <w:spacing w:after="0" w:line="240" w:lineRule="auto"/>
            </w:pPr>
            <w:r>
              <w:t>Industrial Control &amp; Automation</w:t>
            </w:r>
          </w:p>
        </w:tc>
        <w:tc>
          <w:tcPr>
            <w:tcW w:w="1233" w:type="dxa"/>
            <w:vAlign w:val="center"/>
          </w:tcPr>
          <w:p w:rsidR="0088646E" w:rsidRPr="00F47FAE" w:rsidRDefault="001F590B" w:rsidP="00F77C53">
            <w:pPr>
              <w:spacing w:after="0" w:line="240" w:lineRule="auto"/>
              <w:jc w:val="center"/>
            </w:pPr>
            <w:r>
              <w:t>1</w:t>
            </w:r>
          </w:p>
        </w:tc>
        <w:tc>
          <w:tcPr>
            <w:tcW w:w="1413" w:type="dxa"/>
            <w:vAlign w:val="center"/>
          </w:tcPr>
          <w:p w:rsidR="0088646E" w:rsidRPr="00F47FAE" w:rsidRDefault="001F590B" w:rsidP="00F77C53">
            <w:pPr>
              <w:spacing w:after="0" w:line="240" w:lineRule="auto"/>
              <w:jc w:val="center"/>
            </w:pPr>
            <w:r>
              <w:t>51</w:t>
            </w:r>
          </w:p>
        </w:tc>
        <w:tc>
          <w:tcPr>
            <w:tcW w:w="2002" w:type="dxa"/>
            <w:vAlign w:val="center"/>
          </w:tcPr>
          <w:p w:rsidR="0088646E" w:rsidRPr="00F47FAE" w:rsidRDefault="001F590B" w:rsidP="00F77C53">
            <w:pPr>
              <w:spacing w:after="0" w:line="240" w:lineRule="auto"/>
              <w:jc w:val="center"/>
            </w:pPr>
            <w:r>
              <w:t>50</w:t>
            </w:r>
          </w:p>
        </w:tc>
        <w:tc>
          <w:tcPr>
            <w:tcW w:w="2003" w:type="dxa"/>
            <w:vAlign w:val="center"/>
          </w:tcPr>
          <w:p w:rsidR="0088646E" w:rsidRPr="00F47FAE" w:rsidRDefault="001F590B" w:rsidP="00F77C53">
            <w:pPr>
              <w:spacing w:after="0" w:line="240" w:lineRule="auto"/>
              <w:jc w:val="center"/>
            </w:pPr>
            <w:r>
              <w:t>--</w:t>
            </w:r>
          </w:p>
        </w:tc>
      </w:tr>
      <w:tr w:rsidR="0088646E" w:rsidTr="00F77C53">
        <w:trPr>
          <w:jc w:val="center"/>
        </w:trPr>
        <w:tc>
          <w:tcPr>
            <w:tcW w:w="3645" w:type="dxa"/>
          </w:tcPr>
          <w:p w:rsidR="0088646E" w:rsidRDefault="0088646E" w:rsidP="00F77C53">
            <w:pPr>
              <w:spacing w:after="0" w:line="240" w:lineRule="auto"/>
            </w:pPr>
            <w:r>
              <w:t>Machine Tool Technology</w:t>
            </w:r>
          </w:p>
        </w:tc>
        <w:tc>
          <w:tcPr>
            <w:tcW w:w="1233" w:type="dxa"/>
            <w:vAlign w:val="center"/>
          </w:tcPr>
          <w:p w:rsidR="0088646E" w:rsidRPr="00F47FAE" w:rsidRDefault="001F590B" w:rsidP="00F77C53">
            <w:pPr>
              <w:spacing w:after="0" w:line="240" w:lineRule="auto"/>
              <w:jc w:val="center"/>
            </w:pPr>
            <w:r>
              <w:t>37</w:t>
            </w:r>
          </w:p>
        </w:tc>
        <w:tc>
          <w:tcPr>
            <w:tcW w:w="1413" w:type="dxa"/>
            <w:vAlign w:val="center"/>
          </w:tcPr>
          <w:p w:rsidR="0088646E" w:rsidRPr="00F47FAE" w:rsidRDefault="001F590B" w:rsidP="00F77C53">
            <w:pPr>
              <w:spacing w:after="0" w:line="240" w:lineRule="auto"/>
              <w:jc w:val="center"/>
            </w:pPr>
            <w:r>
              <w:t>25</w:t>
            </w:r>
          </w:p>
        </w:tc>
        <w:tc>
          <w:tcPr>
            <w:tcW w:w="2002" w:type="dxa"/>
            <w:vAlign w:val="center"/>
          </w:tcPr>
          <w:p w:rsidR="0088646E" w:rsidRPr="00F47FAE" w:rsidRDefault="001F590B" w:rsidP="00F77C53">
            <w:pPr>
              <w:spacing w:after="0" w:line="240" w:lineRule="auto"/>
              <w:jc w:val="center"/>
            </w:pPr>
            <w:r>
              <w:t>-12</w:t>
            </w:r>
          </w:p>
        </w:tc>
        <w:tc>
          <w:tcPr>
            <w:tcW w:w="2003" w:type="dxa"/>
            <w:vAlign w:val="center"/>
          </w:tcPr>
          <w:p w:rsidR="0088646E" w:rsidRPr="00F47FAE" w:rsidRDefault="001F590B" w:rsidP="00F77C53">
            <w:pPr>
              <w:spacing w:after="0" w:line="240" w:lineRule="auto"/>
              <w:jc w:val="center"/>
            </w:pPr>
            <w:r>
              <w:t>-32.4%</w:t>
            </w:r>
          </w:p>
        </w:tc>
      </w:tr>
      <w:tr w:rsidR="00A72422" w:rsidTr="00F77C53">
        <w:trPr>
          <w:jc w:val="center"/>
        </w:trPr>
        <w:tc>
          <w:tcPr>
            <w:tcW w:w="3645" w:type="dxa"/>
          </w:tcPr>
          <w:p w:rsidR="00A72422" w:rsidRDefault="00A72422" w:rsidP="00F77C53">
            <w:pPr>
              <w:spacing w:after="0" w:line="240" w:lineRule="auto"/>
            </w:pPr>
            <w:r>
              <w:t>Manufacturing Technology</w:t>
            </w:r>
          </w:p>
        </w:tc>
        <w:tc>
          <w:tcPr>
            <w:tcW w:w="1233" w:type="dxa"/>
            <w:vAlign w:val="center"/>
          </w:tcPr>
          <w:p w:rsidR="00A72422" w:rsidRPr="00F47FAE" w:rsidRDefault="001F590B" w:rsidP="00F77C53">
            <w:pPr>
              <w:spacing w:after="0" w:line="240" w:lineRule="auto"/>
              <w:jc w:val="center"/>
            </w:pPr>
            <w:r>
              <w:t>--</w:t>
            </w:r>
          </w:p>
        </w:tc>
        <w:tc>
          <w:tcPr>
            <w:tcW w:w="1413" w:type="dxa"/>
            <w:vAlign w:val="center"/>
          </w:tcPr>
          <w:p w:rsidR="00A72422" w:rsidRPr="00F47FAE" w:rsidRDefault="001F590B" w:rsidP="00F77C53">
            <w:pPr>
              <w:spacing w:after="0" w:line="240" w:lineRule="auto"/>
              <w:jc w:val="center"/>
            </w:pPr>
            <w:r>
              <w:t>36</w:t>
            </w:r>
          </w:p>
        </w:tc>
        <w:tc>
          <w:tcPr>
            <w:tcW w:w="2002" w:type="dxa"/>
            <w:vAlign w:val="center"/>
          </w:tcPr>
          <w:p w:rsidR="00A72422" w:rsidRPr="00F47FAE" w:rsidRDefault="001F590B" w:rsidP="003A04B2">
            <w:pPr>
              <w:spacing w:after="0" w:line="240" w:lineRule="auto"/>
              <w:jc w:val="center"/>
            </w:pPr>
            <w:r>
              <w:t>36</w:t>
            </w:r>
          </w:p>
        </w:tc>
        <w:tc>
          <w:tcPr>
            <w:tcW w:w="2003" w:type="dxa"/>
            <w:vAlign w:val="center"/>
          </w:tcPr>
          <w:p w:rsidR="00A72422" w:rsidRPr="00F47FAE" w:rsidRDefault="001F590B" w:rsidP="00F77C53">
            <w:pPr>
              <w:spacing w:after="0" w:line="240" w:lineRule="auto"/>
              <w:jc w:val="center"/>
            </w:pPr>
            <w:r>
              <w:t>N/A</w:t>
            </w:r>
          </w:p>
        </w:tc>
      </w:tr>
      <w:tr w:rsidR="0088646E" w:rsidTr="00F77C53">
        <w:trPr>
          <w:jc w:val="center"/>
        </w:trPr>
        <w:tc>
          <w:tcPr>
            <w:tcW w:w="3645" w:type="dxa"/>
          </w:tcPr>
          <w:p w:rsidR="0088646E" w:rsidRDefault="0088646E" w:rsidP="00F77C53">
            <w:pPr>
              <w:spacing w:after="0" w:line="240" w:lineRule="auto"/>
            </w:pPr>
            <w:r>
              <w:t>Medical Lab Tech</w:t>
            </w:r>
          </w:p>
        </w:tc>
        <w:tc>
          <w:tcPr>
            <w:tcW w:w="1233" w:type="dxa"/>
            <w:vAlign w:val="center"/>
          </w:tcPr>
          <w:p w:rsidR="0088646E" w:rsidRPr="00F47FAE" w:rsidRDefault="001F590B" w:rsidP="00F77C53">
            <w:pPr>
              <w:spacing w:after="0" w:line="240" w:lineRule="auto"/>
              <w:jc w:val="center"/>
            </w:pPr>
            <w:r>
              <w:t>8</w:t>
            </w:r>
          </w:p>
        </w:tc>
        <w:tc>
          <w:tcPr>
            <w:tcW w:w="1413" w:type="dxa"/>
            <w:vAlign w:val="center"/>
          </w:tcPr>
          <w:p w:rsidR="0088646E" w:rsidRPr="00F47FAE" w:rsidRDefault="001F590B" w:rsidP="00F77C53">
            <w:pPr>
              <w:spacing w:after="0" w:line="240" w:lineRule="auto"/>
              <w:jc w:val="center"/>
            </w:pPr>
            <w:r>
              <w:t>15</w:t>
            </w:r>
          </w:p>
        </w:tc>
        <w:tc>
          <w:tcPr>
            <w:tcW w:w="2002" w:type="dxa"/>
            <w:vAlign w:val="center"/>
          </w:tcPr>
          <w:p w:rsidR="0088646E" w:rsidRPr="00F47FAE" w:rsidRDefault="001F590B" w:rsidP="00F77C53">
            <w:pPr>
              <w:spacing w:after="0" w:line="240" w:lineRule="auto"/>
              <w:jc w:val="center"/>
            </w:pPr>
            <w:r>
              <w:t>7</w:t>
            </w:r>
          </w:p>
        </w:tc>
        <w:tc>
          <w:tcPr>
            <w:tcW w:w="2003" w:type="dxa"/>
            <w:vAlign w:val="center"/>
          </w:tcPr>
          <w:p w:rsidR="0088646E" w:rsidRPr="00F47FAE" w:rsidRDefault="001F590B" w:rsidP="00F77C53">
            <w:pPr>
              <w:spacing w:after="0" w:line="240" w:lineRule="auto"/>
              <w:jc w:val="center"/>
            </w:pPr>
            <w:r>
              <w:t>87.5%</w:t>
            </w:r>
          </w:p>
        </w:tc>
      </w:tr>
      <w:tr w:rsidR="0088646E" w:rsidTr="00F77C53">
        <w:trPr>
          <w:jc w:val="center"/>
        </w:trPr>
        <w:tc>
          <w:tcPr>
            <w:tcW w:w="3645" w:type="dxa"/>
          </w:tcPr>
          <w:p w:rsidR="0088646E" w:rsidRDefault="0088646E" w:rsidP="00F77C53">
            <w:pPr>
              <w:spacing w:after="0" w:line="240" w:lineRule="auto"/>
            </w:pPr>
            <w:r>
              <w:t>Networking</w:t>
            </w:r>
          </w:p>
        </w:tc>
        <w:tc>
          <w:tcPr>
            <w:tcW w:w="1233" w:type="dxa"/>
            <w:vAlign w:val="center"/>
          </w:tcPr>
          <w:p w:rsidR="0088646E" w:rsidRPr="00F47FAE" w:rsidRDefault="001F590B" w:rsidP="00F77C53">
            <w:pPr>
              <w:spacing w:after="0" w:line="240" w:lineRule="auto"/>
              <w:jc w:val="center"/>
            </w:pPr>
            <w:r>
              <w:t>151</w:t>
            </w:r>
          </w:p>
        </w:tc>
        <w:tc>
          <w:tcPr>
            <w:tcW w:w="1413" w:type="dxa"/>
            <w:vAlign w:val="center"/>
          </w:tcPr>
          <w:p w:rsidR="0088646E" w:rsidRPr="00F47FAE" w:rsidRDefault="001F590B" w:rsidP="00F77C53">
            <w:pPr>
              <w:spacing w:after="0" w:line="240" w:lineRule="auto"/>
              <w:jc w:val="center"/>
            </w:pPr>
            <w:r>
              <w:t>195</w:t>
            </w:r>
          </w:p>
        </w:tc>
        <w:tc>
          <w:tcPr>
            <w:tcW w:w="2002" w:type="dxa"/>
            <w:vAlign w:val="center"/>
          </w:tcPr>
          <w:p w:rsidR="0088646E" w:rsidRPr="00F47FAE" w:rsidRDefault="001F590B" w:rsidP="00F77C53">
            <w:pPr>
              <w:spacing w:after="0" w:line="240" w:lineRule="auto"/>
              <w:jc w:val="center"/>
            </w:pPr>
            <w:r>
              <w:t>44</w:t>
            </w:r>
          </w:p>
        </w:tc>
        <w:tc>
          <w:tcPr>
            <w:tcW w:w="2003" w:type="dxa"/>
            <w:vAlign w:val="center"/>
          </w:tcPr>
          <w:p w:rsidR="0088646E" w:rsidRPr="00F47FAE" w:rsidRDefault="00901307" w:rsidP="00F77C53">
            <w:pPr>
              <w:spacing w:after="0" w:line="240" w:lineRule="auto"/>
              <w:jc w:val="center"/>
            </w:pPr>
            <w:r>
              <w:t>29.1</w:t>
            </w:r>
            <w:r w:rsidR="001F590B">
              <w:t>%</w:t>
            </w:r>
          </w:p>
        </w:tc>
      </w:tr>
      <w:tr w:rsidR="0088646E" w:rsidTr="00F77C53">
        <w:trPr>
          <w:jc w:val="center"/>
        </w:trPr>
        <w:tc>
          <w:tcPr>
            <w:tcW w:w="3645" w:type="dxa"/>
          </w:tcPr>
          <w:p w:rsidR="0088646E" w:rsidRDefault="0088646E" w:rsidP="00F47FAE">
            <w:pPr>
              <w:spacing w:after="0" w:line="240" w:lineRule="auto"/>
            </w:pPr>
            <w:r>
              <w:t>Nursing</w:t>
            </w:r>
            <w:r w:rsidR="008E128E">
              <w:t xml:space="preserve"> - </w:t>
            </w:r>
            <w:r w:rsidR="00F47FAE">
              <w:t>Practical</w:t>
            </w:r>
          </w:p>
        </w:tc>
        <w:tc>
          <w:tcPr>
            <w:tcW w:w="1233" w:type="dxa"/>
            <w:vAlign w:val="center"/>
          </w:tcPr>
          <w:p w:rsidR="0088646E" w:rsidRPr="00F47FAE" w:rsidRDefault="00020618" w:rsidP="00F77C53">
            <w:pPr>
              <w:spacing w:after="0" w:line="240" w:lineRule="auto"/>
              <w:jc w:val="center"/>
            </w:pPr>
            <w:r>
              <w:t>65</w:t>
            </w:r>
          </w:p>
        </w:tc>
        <w:tc>
          <w:tcPr>
            <w:tcW w:w="1413" w:type="dxa"/>
            <w:vAlign w:val="center"/>
          </w:tcPr>
          <w:p w:rsidR="0088646E" w:rsidRPr="00F47FAE" w:rsidRDefault="00020618" w:rsidP="00F47FAE">
            <w:pPr>
              <w:spacing w:after="0" w:line="240" w:lineRule="auto"/>
              <w:jc w:val="center"/>
            </w:pPr>
            <w:r>
              <w:t>102</w:t>
            </w:r>
          </w:p>
        </w:tc>
        <w:tc>
          <w:tcPr>
            <w:tcW w:w="2002" w:type="dxa"/>
            <w:vAlign w:val="center"/>
          </w:tcPr>
          <w:p w:rsidR="0088646E" w:rsidRPr="00F47FAE" w:rsidRDefault="00020618" w:rsidP="00F77C53">
            <w:pPr>
              <w:spacing w:after="0" w:line="240" w:lineRule="auto"/>
              <w:jc w:val="center"/>
            </w:pPr>
            <w:r>
              <w:t>37</w:t>
            </w:r>
          </w:p>
        </w:tc>
        <w:tc>
          <w:tcPr>
            <w:tcW w:w="2003" w:type="dxa"/>
            <w:vAlign w:val="center"/>
          </w:tcPr>
          <w:p w:rsidR="0088646E" w:rsidRPr="00F47FAE" w:rsidRDefault="00020618" w:rsidP="00F77C53">
            <w:pPr>
              <w:spacing w:after="0" w:line="240" w:lineRule="auto"/>
              <w:jc w:val="center"/>
            </w:pPr>
            <w:r>
              <w:t>56.9%</w:t>
            </w:r>
          </w:p>
        </w:tc>
      </w:tr>
      <w:tr w:rsidR="008E128E" w:rsidTr="00F47FAE">
        <w:trPr>
          <w:trHeight w:val="224"/>
          <w:jc w:val="center"/>
        </w:trPr>
        <w:tc>
          <w:tcPr>
            <w:tcW w:w="3645" w:type="dxa"/>
            <w:tcBorders>
              <w:bottom w:val="single" w:sz="4" w:space="0" w:color="000000" w:themeColor="text1"/>
            </w:tcBorders>
          </w:tcPr>
          <w:p w:rsidR="008E128E" w:rsidRDefault="00F47FAE" w:rsidP="00F47FAE">
            <w:pPr>
              <w:spacing w:after="0" w:line="240" w:lineRule="auto"/>
            </w:pPr>
            <w:r>
              <w:t>Nursing - Registered</w:t>
            </w:r>
          </w:p>
        </w:tc>
        <w:tc>
          <w:tcPr>
            <w:tcW w:w="1233" w:type="dxa"/>
            <w:tcBorders>
              <w:bottom w:val="single" w:sz="4" w:space="0" w:color="000000" w:themeColor="text1"/>
            </w:tcBorders>
            <w:shd w:val="clear" w:color="auto" w:fill="auto"/>
            <w:vAlign w:val="center"/>
          </w:tcPr>
          <w:p w:rsidR="008E128E" w:rsidRPr="00F47FAE" w:rsidRDefault="00020618" w:rsidP="00F77C53">
            <w:pPr>
              <w:spacing w:after="0" w:line="240" w:lineRule="auto"/>
              <w:jc w:val="center"/>
            </w:pPr>
            <w:r>
              <w:t>27</w:t>
            </w:r>
          </w:p>
        </w:tc>
        <w:tc>
          <w:tcPr>
            <w:tcW w:w="1413" w:type="dxa"/>
            <w:tcBorders>
              <w:bottom w:val="single" w:sz="4" w:space="0" w:color="000000" w:themeColor="text1"/>
            </w:tcBorders>
            <w:shd w:val="clear" w:color="auto" w:fill="auto"/>
            <w:vAlign w:val="center"/>
          </w:tcPr>
          <w:p w:rsidR="008E128E" w:rsidRPr="00F47FAE" w:rsidRDefault="00020618" w:rsidP="00F77C53">
            <w:pPr>
              <w:spacing w:after="0" w:line="240" w:lineRule="auto"/>
              <w:jc w:val="center"/>
            </w:pPr>
            <w:r>
              <w:t>35</w:t>
            </w:r>
          </w:p>
        </w:tc>
        <w:tc>
          <w:tcPr>
            <w:tcW w:w="2002" w:type="dxa"/>
            <w:tcBorders>
              <w:bottom w:val="single" w:sz="4" w:space="0" w:color="000000" w:themeColor="text1"/>
            </w:tcBorders>
            <w:shd w:val="clear" w:color="auto" w:fill="auto"/>
            <w:vAlign w:val="center"/>
          </w:tcPr>
          <w:p w:rsidR="008E128E" w:rsidRPr="00F47FAE" w:rsidRDefault="00020618" w:rsidP="00F77C53">
            <w:pPr>
              <w:spacing w:after="0" w:line="240" w:lineRule="auto"/>
              <w:jc w:val="center"/>
            </w:pPr>
            <w:r>
              <w:t>8</w:t>
            </w:r>
          </w:p>
        </w:tc>
        <w:tc>
          <w:tcPr>
            <w:tcW w:w="2003" w:type="dxa"/>
            <w:tcBorders>
              <w:bottom w:val="single" w:sz="4" w:space="0" w:color="000000" w:themeColor="text1"/>
            </w:tcBorders>
            <w:shd w:val="clear" w:color="auto" w:fill="auto"/>
            <w:vAlign w:val="center"/>
          </w:tcPr>
          <w:p w:rsidR="008E128E" w:rsidRPr="00F47FAE" w:rsidRDefault="00020618" w:rsidP="00F77C53">
            <w:pPr>
              <w:spacing w:after="0" w:line="240" w:lineRule="auto"/>
              <w:jc w:val="center"/>
            </w:pPr>
            <w:r>
              <w:t>29.6%</w:t>
            </w:r>
          </w:p>
        </w:tc>
      </w:tr>
      <w:tr w:rsidR="0088646E" w:rsidTr="00F77C53">
        <w:trPr>
          <w:jc w:val="center"/>
        </w:trPr>
        <w:tc>
          <w:tcPr>
            <w:tcW w:w="3645" w:type="dxa"/>
          </w:tcPr>
          <w:p w:rsidR="0088646E" w:rsidRDefault="0088646E" w:rsidP="00F77C53">
            <w:pPr>
              <w:spacing w:after="0" w:line="240" w:lineRule="auto"/>
            </w:pPr>
            <w:r>
              <w:t>Occupational Therapy Assistant</w:t>
            </w:r>
          </w:p>
        </w:tc>
        <w:tc>
          <w:tcPr>
            <w:tcW w:w="1233" w:type="dxa"/>
            <w:vAlign w:val="center"/>
          </w:tcPr>
          <w:p w:rsidR="0088646E" w:rsidRPr="00F47FAE" w:rsidRDefault="00020618" w:rsidP="00F77C53">
            <w:pPr>
              <w:spacing w:after="0" w:line="240" w:lineRule="auto"/>
              <w:jc w:val="center"/>
            </w:pPr>
            <w:r>
              <w:t>39</w:t>
            </w:r>
          </w:p>
        </w:tc>
        <w:tc>
          <w:tcPr>
            <w:tcW w:w="1413" w:type="dxa"/>
            <w:vAlign w:val="center"/>
          </w:tcPr>
          <w:p w:rsidR="0088646E" w:rsidRPr="00F47FAE" w:rsidRDefault="00020618" w:rsidP="00F77C53">
            <w:pPr>
              <w:spacing w:after="0" w:line="240" w:lineRule="auto"/>
              <w:jc w:val="center"/>
            </w:pPr>
            <w:r>
              <w:t>40</w:t>
            </w:r>
          </w:p>
        </w:tc>
        <w:tc>
          <w:tcPr>
            <w:tcW w:w="2002" w:type="dxa"/>
            <w:vAlign w:val="center"/>
          </w:tcPr>
          <w:p w:rsidR="0088646E" w:rsidRPr="00F47FAE" w:rsidRDefault="00020618" w:rsidP="00F77C53">
            <w:pPr>
              <w:spacing w:after="0" w:line="240" w:lineRule="auto"/>
              <w:jc w:val="center"/>
            </w:pPr>
            <w:r>
              <w:t>1</w:t>
            </w:r>
          </w:p>
        </w:tc>
        <w:tc>
          <w:tcPr>
            <w:tcW w:w="2003" w:type="dxa"/>
            <w:vAlign w:val="center"/>
          </w:tcPr>
          <w:p w:rsidR="0088646E" w:rsidRPr="00F47FAE" w:rsidRDefault="00020618" w:rsidP="00F77C53">
            <w:pPr>
              <w:spacing w:after="0" w:line="240" w:lineRule="auto"/>
              <w:jc w:val="center"/>
            </w:pPr>
            <w:r>
              <w:t>2.56%</w:t>
            </w:r>
          </w:p>
        </w:tc>
      </w:tr>
      <w:tr w:rsidR="0088646E" w:rsidTr="00F77C53">
        <w:trPr>
          <w:jc w:val="center"/>
        </w:trPr>
        <w:tc>
          <w:tcPr>
            <w:tcW w:w="3645" w:type="dxa"/>
          </w:tcPr>
          <w:p w:rsidR="0088646E" w:rsidRDefault="00A72422" w:rsidP="00F77C53">
            <w:pPr>
              <w:spacing w:after="0" w:line="240" w:lineRule="auto"/>
            </w:pPr>
            <w:r>
              <w:t>Physical Therapist</w:t>
            </w:r>
            <w:r w:rsidR="0088646E">
              <w:t xml:space="preserve"> Assistant</w:t>
            </w:r>
          </w:p>
        </w:tc>
        <w:tc>
          <w:tcPr>
            <w:tcW w:w="1233" w:type="dxa"/>
            <w:vAlign w:val="center"/>
          </w:tcPr>
          <w:p w:rsidR="0088646E" w:rsidRPr="00F47FAE" w:rsidRDefault="00020618" w:rsidP="00F77C53">
            <w:pPr>
              <w:spacing w:after="0" w:line="240" w:lineRule="auto"/>
              <w:jc w:val="center"/>
            </w:pPr>
            <w:r>
              <w:t>29</w:t>
            </w:r>
          </w:p>
        </w:tc>
        <w:tc>
          <w:tcPr>
            <w:tcW w:w="1413" w:type="dxa"/>
            <w:vAlign w:val="center"/>
          </w:tcPr>
          <w:p w:rsidR="0088646E" w:rsidRPr="00F47FAE" w:rsidRDefault="00020618" w:rsidP="00F77C53">
            <w:pPr>
              <w:spacing w:after="0" w:line="240" w:lineRule="auto"/>
              <w:jc w:val="center"/>
            </w:pPr>
            <w:r>
              <w:t>25</w:t>
            </w:r>
          </w:p>
        </w:tc>
        <w:tc>
          <w:tcPr>
            <w:tcW w:w="2002" w:type="dxa"/>
            <w:vAlign w:val="center"/>
          </w:tcPr>
          <w:p w:rsidR="0088646E" w:rsidRPr="00F47FAE" w:rsidRDefault="00020618" w:rsidP="00F77C53">
            <w:pPr>
              <w:spacing w:after="0" w:line="240" w:lineRule="auto"/>
              <w:jc w:val="center"/>
            </w:pPr>
            <w:r>
              <w:t>-4</w:t>
            </w:r>
          </w:p>
        </w:tc>
        <w:tc>
          <w:tcPr>
            <w:tcW w:w="2003" w:type="dxa"/>
            <w:vAlign w:val="center"/>
          </w:tcPr>
          <w:p w:rsidR="0088646E" w:rsidRPr="00F47FAE" w:rsidRDefault="00020618" w:rsidP="00F77C53">
            <w:pPr>
              <w:spacing w:after="0" w:line="240" w:lineRule="auto"/>
              <w:jc w:val="center"/>
            </w:pPr>
            <w:r>
              <w:t>-13.8%</w:t>
            </w:r>
          </w:p>
        </w:tc>
      </w:tr>
      <w:tr w:rsidR="0088646E" w:rsidTr="00F77C53">
        <w:trPr>
          <w:jc w:val="center"/>
        </w:trPr>
        <w:tc>
          <w:tcPr>
            <w:tcW w:w="3645" w:type="dxa"/>
          </w:tcPr>
          <w:p w:rsidR="0088646E" w:rsidRDefault="0088646E" w:rsidP="00F77C53">
            <w:pPr>
              <w:spacing w:after="0" w:line="240" w:lineRule="auto"/>
            </w:pPr>
            <w:r>
              <w:t>Respiratory Therapy</w:t>
            </w:r>
          </w:p>
        </w:tc>
        <w:tc>
          <w:tcPr>
            <w:tcW w:w="1233" w:type="dxa"/>
            <w:vAlign w:val="center"/>
          </w:tcPr>
          <w:p w:rsidR="0088646E" w:rsidRDefault="00020618" w:rsidP="00F77C53">
            <w:pPr>
              <w:spacing w:after="0" w:line="240" w:lineRule="auto"/>
              <w:jc w:val="center"/>
            </w:pPr>
            <w:r>
              <w:t>25</w:t>
            </w:r>
          </w:p>
        </w:tc>
        <w:tc>
          <w:tcPr>
            <w:tcW w:w="1413" w:type="dxa"/>
            <w:vAlign w:val="center"/>
          </w:tcPr>
          <w:p w:rsidR="0088646E" w:rsidRDefault="00020618" w:rsidP="00F77C53">
            <w:pPr>
              <w:spacing w:after="0" w:line="240" w:lineRule="auto"/>
              <w:jc w:val="center"/>
            </w:pPr>
            <w:r>
              <w:t>19</w:t>
            </w:r>
          </w:p>
        </w:tc>
        <w:tc>
          <w:tcPr>
            <w:tcW w:w="2002" w:type="dxa"/>
            <w:vAlign w:val="center"/>
          </w:tcPr>
          <w:p w:rsidR="0088646E" w:rsidRDefault="00020618" w:rsidP="00F77C53">
            <w:pPr>
              <w:spacing w:after="0" w:line="240" w:lineRule="auto"/>
              <w:jc w:val="center"/>
            </w:pPr>
            <w:r>
              <w:t>-6</w:t>
            </w:r>
          </w:p>
        </w:tc>
        <w:tc>
          <w:tcPr>
            <w:tcW w:w="2003" w:type="dxa"/>
            <w:vAlign w:val="center"/>
          </w:tcPr>
          <w:p w:rsidR="0088646E" w:rsidRDefault="00020618" w:rsidP="00F77C53">
            <w:pPr>
              <w:spacing w:after="0" w:line="240" w:lineRule="auto"/>
              <w:jc w:val="center"/>
            </w:pPr>
            <w:r>
              <w:t>-24%</w:t>
            </w:r>
          </w:p>
        </w:tc>
      </w:tr>
      <w:tr w:rsidR="0088646E" w:rsidTr="00F77C53">
        <w:trPr>
          <w:jc w:val="center"/>
        </w:trPr>
        <w:tc>
          <w:tcPr>
            <w:tcW w:w="3645" w:type="dxa"/>
          </w:tcPr>
          <w:p w:rsidR="0088646E" w:rsidRDefault="0088646E" w:rsidP="00F77C53">
            <w:pPr>
              <w:spacing w:after="0" w:line="240" w:lineRule="auto"/>
            </w:pPr>
            <w:r>
              <w:t>Surgical Technology</w:t>
            </w:r>
          </w:p>
        </w:tc>
        <w:tc>
          <w:tcPr>
            <w:tcW w:w="1233" w:type="dxa"/>
            <w:vAlign w:val="center"/>
          </w:tcPr>
          <w:p w:rsidR="0088646E" w:rsidRDefault="00020618" w:rsidP="00F77C53">
            <w:pPr>
              <w:spacing w:after="0" w:line="240" w:lineRule="auto"/>
              <w:jc w:val="center"/>
            </w:pPr>
            <w:r>
              <w:t>34</w:t>
            </w:r>
          </w:p>
        </w:tc>
        <w:tc>
          <w:tcPr>
            <w:tcW w:w="1413" w:type="dxa"/>
            <w:vAlign w:val="center"/>
          </w:tcPr>
          <w:p w:rsidR="0088646E" w:rsidRDefault="00020618" w:rsidP="00F77C53">
            <w:pPr>
              <w:spacing w:after="0" w:line="240" w:lineRule="auto"/>
              <w:jc w:val="center"/>
            </w:pPr>
            <w:r>
              <w:t>14</w:t>
            </w:r>
          </w:p>
        </w:tc>
        <w:tc>
          <w:tcPr>
            <w:tcW w:w="2002" w:type="dxa"/>
            <w:vAlign w:val="center"/>
          </w:tcPr>
          <w:p w:rsidR="0088646E" w:rsidRDefault="00020618" w:rsidP="00F77C53">
            <w:pPr>
              <w:spacing w:after="0" w:line="240" w:lineRule="auto"/>
              <w:jc w:val="center"/>
            </w:pPr>
            <w:r>
              <w:t>-20</w:t>
            </w:r>
          </w:p>
        </w:tc>
        <w:tc>
          <w:tcPr>
            <w:tcW w:w="2003" w:type="dxa"/>
            <w:vAlign w:val="center"/>
          </w:tcPr>
          <w:p w:rsidR="0088646E" w:rsidRDefault="00020618" w:rsidP="00F77C53">
            <w:pPr>
              <w:spacing w:after="0" w:line="240" w:lineRule="auto"/>
              <w:jc w:val="center"/>
            </w:pPr>
            <w:r>
              <w:t>-58.8%</w:t>
            </w:r>
          </w:p>
        </w:tc>
      </w:tr>
      <w:tr w:rsidR="0088646E" w:rsidTr="00F77C53">
        <w:trPr>
          <w:jc w:val="center"/>
        </w:trPr>
        <w:tc>
          <w:tcPr>
            <w:tcW w:w="3645" w:type="dxa"/>
          </w:tcPr>
          <w:p w:rsidR="0088646E" w:rsidRDefault="0088646E" w:rsidP="00F77C53">
            <w:pPr>
              <w:spacing w:after="0" w:line="240" w:lineRule="auto"/>
            </w:pPr>
            <w:r>
              <w:t>Teaching</w:t>
            </w:r>
          </w:p>
        </w:tc>
        <w:tc>
          <w:tcPr>
            <w:tcW w:w="1233" w:type="dxa"/>
            <w:vAlign w:val="center"/>
          </w:tcPr>
          <w:p w:rsidR="0088646E" w:rsidRDefault="00020618" w:rsidP="00F77C53">
            <w:pPr>
              <w:spacing w:after="0" w:line="240" w:lineRule="auto"/>
              <w:jc w:val="center"/>
            </w:pPr>
            <w:r>
              <w:t>35</w:t>
            </w:r>
          </w:p>
        </w:tc>
        <w:tc>
          <w:tcPr>
            <w:tcW w:w="1413" w:type="dxa"/>
            <w:vAlign w:val="center"/>
          </w:tcPr>
          <w:p w:rsidR="0088646E" w:rsidRDefault="00020618" w:rsidP="00F77C53">
            <w:pPr>
              <w:spacing w:after="0" w:line="240" w:lineRule="auto"/>
              <w:jc w:val="center"/>
            </w:pPr>
            <w:r>
              <w:t>1104</w:t>
            </w:r>
          </w:p>
        </w:tc>
        <w:tc>
          <w:tcPr>
            <w:tcW w:w="2002" w:type="dxa"/>
            <w:vAlign w:val="center"/>
          </w:tcPr>
          <w:p w:rsidR="0088646E" w:rsidRDefault="00020618" w:rsidP="00F77C53">
            <w:pPr>
              <w:spacing w:after="0" w:line="240" w:lineRule="auto"/>
              <w:jc w:val="center"/>
            </w:pPr>
            <w:r>
              <w:t>1069</w:t>
            </w:r>
          </w:p>
        </w:tc>
        <w:tc>
          <w:tcPr>
            <w:tcW w:w="2003" w:type="dxa"/>
            <w:vAlign w:val="center"/>
          </w:tcPr>
          <w:p w:rsidR="0088646E" w:rsidRDefault="00901307" w:rsidP="00F77C53">
            <w:pPr>
              <w:spacing w:after="0" w:line="240" w:lineRule="auto"/>
              <w:jc w:val="center"/>
            </w:pPr>
            <w:r>
              <w:t>3054.3</w:t>
            </w:r>
            <w:r w:rsidR="00020618">
              <w:t>%</w:t>
            </w:r>
          </w:p>
        </w:tc>
      </w:tr>
      <w:tr w:rsidR="0088646E" w:rsidTr="00F77C53">
        <w:trPr>
          <w:jc w:val="center"/>
        </w:trPr>
        <w:tc>
          <w:tcPr>
            <w:tcW w:w="3645" w:type="dxa"/>
          </w:tcPr>
          <w:p w:rsidR="0088646E" w:rsidRDefault="0088646E" w:rsidP="00F77C53">
            <w:pPr>
              <w:spacing w:after="0" w:line="240" w:lineRule="auto"/>
            </w:pPr>
            <w:r>
              <w:t>Turf &amp; Landscape Management</w:t>
            </w:r>
          </w:p>
        </w:tc>
        <w:tc>
          <w:tcPr>
            <w:tcW w:w="1233" w:type="dxa"/>
            <w:vAlign w:val="center"/>
          </w:tcPr>
          <w:p w:rsidR="0088646E" w:rsidRDefault="000D5528" w:rsidP="00F77C53">
            <w:pPr>
              <w:spacing w:after="0" w:line="240" w:lineRule="auto"/>
              <w:jc w:val="center"/>
            </w:pPr>
            <w:r>
              <w:t>43</w:t>
            </w:r>
          </w:p>
        </w:tc>
        <w:tc>
          <w:tcPr>
            <w:tcW w:w="1413" w:type="dxa"/>
            <w:vAlign w:val="center"/>
          </w:tcPr>
          <w:p w:rsidR="0088646E" w:rsidRDefault="000D5528" w:rsidP="00F77C53">
            <w:pPr>
              <w:spacing w:after="0" w:line="240" w:lineRule="auto"/>
              <w:jc w:val="center"/>
            </w:pPr>
            <w:r>
              <w:t>36</w:t>
            </w:r>
          </w:p>
        </w:tc>
        <w:tc>
          <w:tcPr>
            <w:tcW w:w="2002" w:type="dxa"/>
            <w:vAlign w:val="center"/>
          </w:tcPr>
          <w:p w:rsidR="0088646E" w:rsidRDefault="000D5528" w:rsidP="00F77C53">
            <w:pPr>
              <w:spacing w:after="0" w:line="240" w:lineRule="auto"/>
              <w:jc w:val="center"/>
            </w:pPr>
            <w:r>
              <w:t>-7</w:t>
            </w:r>
          </w:p>
        </w:tc>
        <w:tc>
          <w:tcPr>
            <w:tcW w:w="2003" w:type="dxa"/>
            <w:vAlign w:val="center"/>
          </w:tcPr>
          <w:p w:rsidR="0088646E" w:rsidRDefault="000D5528" w:rsidP="00F77C53">
            <w:pPr>
              <w:spacing w:after="0" w:line="240" w:lineRule="auto"/>
              <w:jc w:val="center"/>
            </w:pPr>
            <w:r>
              <w:t>-16.3%</w:t>
            </w:r>
          </w:p>
        </w:tc>
      </w:tr>
      <w:tr w:rsidR="0088646E" w:rsidTr="00F77C53">
        <w:trPr>
          <w:jc w:val="center"/>
        </w:trPr>
        <w:tc>
          <w:tcPr>
            <w:tcW w:w="3645" w:type="dxa"/>
          </w:tcPr>
          <w:p w:rsidR="0088646E" w:rsidRDefault="0088646E" w:rsidP="00F77C53">
            <w:pPr>
              <w:spacing w:after="0" w:line="240" w:lineRule="auto"/>
            </w:pPr>
            <w:r>
              <w:t>Welding</w:t>
            </w:r>
          </w:p>
        </w:tc>
        <w:tc>
          <w:tcPr>
            <w:tcW w:w="1233" w:type="dxa"/>
            <w:vAlign w:val="center"/>
          </w:tcPr>
          <w:p w:rsidR="0088646E" w:rsidRDefault="000D5528" w:rsidP="00F77C53">
            <w:pPr>
              <w:spacing w:after="0" w:line="240" w:lineRule="auto"/>
              <w:jc w:val="center"/>
            </w:pPr>
            <w:r>
              <w:t>79</w:t>
            </w:r>
          </w:p>
        </w:tc>
        <w:tc>
          <w:tcPr>
            <w:tcW w:w="1413" w:type="dxa"/>
            <w:vAlign w:val="center"/>
          </w:tcPr>
          <w:p w:rsidR="0088646E" w:rsidRDefault="000D5528" w:rsidP="00F77C53">
            <w:pPr>
              <w:spacing w:after="0" w:line="240" w:lineRule="auto"/>
              <w:jc w:val="center"/>
            </w:pPr>
            <w:r>
              <w:t>99</w:t>
            </w:r>
          </w:p>
        </w:tc>
        <w:tc>
          <w:tcPr>
            <w:tcW w:w="2002" w:type="dxa"/>
            <w:vAlign w:val="center"/>
          </w:tcPr>
          <w:p w:rsidR="0088646E" w:rsidRDefault="000D5528" w:rsidP="00F77C53">
            <w:pPr>
              <w:spacing w:after="0" w:line="240" w:lineRule="auto"/>
              <w:jc w:val="center"/>
            </w:pPr>
            <w:r>
              <w:t>20</w:t>
            </w:r>
          </w:p>
        </w:tc>
        <w:tc>
          <w:tcPr>
            <w:tcW w:w="2003" w:type="dxa"/>
            <w:vAlign w:val="center"/>
          </w:tcPr>
          <w:p w:rsidR="0088646E" w:rsidRDefault="000D5528" w:rsidP="00F77C53">
            <w:pPr>
              <w:spacing w:after="0" w:line="240" w:lineRule="auto"/>
              <w:jc w:val="center"/>
            </w:pPr>
            <w:r>
              <w:t>25.3%</w:t>
            </w:r>
          </w:p>
        </w:tc>
      </w:tr>
      <w:tr w:rsidR="000D4E1E" w:rsidTr="00F77C53">
        <w:trPr>
          <w:jc w:val="center"/>
        </w:trPr>
        <w:tc>
          <w:tcPr>
            <w:tcW w:w="10296" w:type="dxa"/>
            <w:gridSpan w:val="5"/>
          </w:tcPr>
          <w:p w:rsidR="000D4E1E" w:rsidRPr="000D4E1E" w:rsidRDefault="000D4E1E" w:rsidP="00F77C53">
            <w:pPr>
              <w:spacing w:after="0" w:line="240" w:lineRule="auto"/>
              <w:rPr>
                <w:i/>
              </w:rPr>
            </w:pPr>
            <w:r w:rsidRPr="000D4E1E">
              <w:rPr>
                <w:i/>
              </w:rPr>
              <w:t>Source:  Office of Research &amp; Strategic Planning and Computer Services</w:t>
            </w:r>
          </w:p>
        </w:tc>
      </w:tr>
    </w:tbl>
    <w:p w:rsidR="00E71344" w:rsidRPr="003B0FCE" w:rsidRDefault="00C35D4E" w:rsidP="008E386A">
      <w:pPr>
        <w:pStyle w:val="Heading3"/>
        <w:spacing w:line="240" w:lineRule="auto"/>
        <w:rPr>
          <w:color w:val="548DD4" w:themeColor="text2" w:themeTint="99"/>
        </w:rPr>
      </w:pPr>
      <w:bookmarkStart w:id="99" w:name="_Toc351980793"/>
      <w:r w:rsidRPr="003B0FCE">
        <w:rPr>
          <w:color w:val="548DD4" w:themeColor="text2" w:themeTint="99"/>
        </w:rPr>
        <w:lastRenderedPageBreak/>
        <w:t>National Community College Benchmarking Project</w:t>
      </w:r>
      <w:r w:rsidR="00366F1E" w:rsidRPr="003B0FCE">
        <w:rPr>
          <w:color w:val="548DD4" w:themeColor="text2" w:themeTint="99"/>
        </w:rPr>
        <w:t xml:space="preserve"> (NCCBP)</w:t>
      </w:r>
      <w:bookmarkEnd w:id="99"/>
    </w:p>
    <w:p w:rsidR="008E386A" w:rsidRPr="008E386A" w:rsidRDefault="008E386A" w:rsidP="008E386A">
      <w:pPr>
        <w:spacing w:after="0" w:line="240" w:lineRule="auto"/>
      </w:pPr>
    </w:p>
    <w:p w:rsidR="00366F1E" w:rsidRDefault="00366F1E" w:rsidP="00366F1E">
      <w:r>
        <w:t>The National Community College Benchmarking Project is a nation-wide effort by community colleges to establish meaningful indicators of institutional performance that are authentic to the community college experience.  This report compiles information utilized to measure institutional effectiveness and student success in the following areas:  the ethnic diversity of the student population, cost efficiency of cost per credit hour, next term persistence rate, student satisfaction and engagement,</w:t>
      </w:r>
      <w:r w:rsidR="0007494B">
        <w:t xml:space="preserve"> and</w:t>
      </w:r>
      <w:r>
        <w:t xml:space="preserve"> student goal attainment.  </w:t>
      </w:r>
      <w:r w:rsidR="00506AF3">
        <w:t>The percentile rank of a score is the percentage of scores in its frequency distribution which are lower than it.  For example, a test score which is greater than 75% of the scores of people taking the test is said to be at the 75</w:t>
      </w:r>
      <w:r w:rsidR="00506AF3" w:rsidRPr="00506AF3">
        <w:rPr>
          <w:vertAlign w:val="superscript"/>
        </w:rPr>
        <w:t>th</w:t>
      </w:r>
      <w:r w:rsidR="00506AF3">
        <w:t xml:space="preserve"> percentile.  </w:t>
      </w:r>
    </w:p>
    <w:p w:rsidR="00366F1E" w:rsidRPr="003B0FCE" w:rsidRDefault="00D35273" w:rsidP="00530D9B">
      <w:pPr>
        <w:pStyle w:val="Heading4"/>
        <w:spacing w:line="360" w:lineRule="auto"/>
        <w:rPr>
          <w:color w:val="548DD4" w:themeColor="text2" w:themeTint="99"/>
        </w:rPr>
      </w:pPr>
      <w:bookmarkStart w:id="100" w:name="_Toc351980794"/>
      <w:proofErr w:type="gramStart"/>
      <w:r w:rsidRPr="003B0FCE">
        <w:rPr>
          <w:color w:val="548DD4" w:themeColor="text2" w:themeTint="99"/>
        </w:rPr>
        <w:t>T</w:t>
      </w:r>
      <w:r w:rsidR="00AC5957" w:rsidRPr="003B0FCE">
        <w:rPr>
          <w:color w:val="548DD4" w:themeColor="text2" w:themeTint="99"/>
        </w:rPr>
        <w:t xml:space="preserve">able </w:t>
      </w:r>
      <w:r w:rsidR="009A5F57" w:rsidRPr="003B0FCE">
        <w:rPr>
          <w:color w:val="548DD4" w:themeColor="text2" w:themeTint="99"/>
        </w:rPr>
        <w:t>54</w:t>
      </w:r>
      <w:r w:rsidR="00366F1E" w:rsidRPr="003B0FCE">
        <w:rPr>
          <w:color w:val="548DD4" w:themeColor="text2" w:themeTint="99"/>
        </w:rPr>
        <w:t>.</w:t>
      </w:r>
      <w:proofErr w:type="gramEnd"/>
      <w:r w:rsidR="00366F1E" w:rsidRPr="003B0FCE">
        <w:rPr>
          <w:color w:val="548DD4" w:themeColor="text2" w:themeTint="99"/>
        </w:rPr>
        <w:t xml:space="preserve"> </w:t>
      </w:r>
      <w:r w:rsidR="00C35D4E" w:rsidRPr="003B0FCE">
        <w:rPr>
          <w:color w:val="548DD4" w:themeColor="text2" w:themeTint="99"/>
        </w:rPr>
        <w:t xml:space="preserve">NCCBP Findings with Reported </w:t>
      </w:r>
      <w:r w:rsidR="006464DD" w:rsidRPr="003B0FCE">
        <w:rPr>
          <w:color w:val="548DD4" w:themeColor="text2" w:themeTint="99"/>
        </w:rPr>
        <w:t>Value, Percentile Rank, and Number of Colleges Reporting</w:t>
      </w:r>
      <w:bookmarkEnd w:id="100"/>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218"/>
        <w:gridCol w:w="1350"/>
        <w:gridCol w:w="1170"/>
        <w:gridCol w:w="558"/>
      </w:tblGrid>
      <w:tr w:rsidR="00366F1E" w:rsidTr="00F77C53">
        <w:trPr>
          <w:jc w:val="center"/>
        </w:trPr>
        <w:tc>
          <w:tcPr>
            <w:tcW w:w="7218" w:type="dxa"/>
            <w:shd w:val="clear" w:color="auto" w:fill="548DD4" w:themeFill="text2" w:themeFillTint="99"/>
            <w:vAlign w:val="center"/>
          </w:tcPr>
          <w:p w:rsidR="00366F1E" w:rsidRPr="005737A0" w:rsidRDefault="009A7FF0" w:rsidP="00F77C53">
            <w:pPr>
              <w:spacing w:after="0" w:line="240" w:lineRule="auto"/>
              <w:jc w:val="center"/>
              <w:rPr>
                <w:b/>
                <w:color w:val="FFFFFF" w:themeColor="background1"/>
              </w:rPr>
            </w:pPr>
            <w:r w:rsidRPr="005737A0">
              <w:rPr>
                <w:b/>
                <w:color w:val="FFFFFF" w:themeColor="background1"/>
              </w:rPr>
              <w:t>NCCBP Area</w:t>
            </w:r>
          </w:p>
        </w:tc>
        <w:tc>
          <w:tcPr>
            <w:tcW w:w="1350" w:type="dxa"/>
            <w:shd w:val="clear" w:color="auto" w:fill="548DD4" w:themeFill="text2" w:themeFillTint="99"/>
            <w:vAlign w:val="center"/>
          </w:tcPr>
          <w:p w:rsidR="00366F1E" w:rsidRPr="005737A0" w:rsidRDefault="009A7FF0" w:rsidP="00F77C53">
            <w:pPr>
              <w:spacing w:after="0" w:line="240" w:lineRule="auto"/>
              <w:jc w:val="center"/>
              <w:rPr>
                <w:b/>
                <w:color w:val="FFFFFF" w:themeColor="background1"/>
              </w:rPr>
            </w:pPr>
            <w:r w:rsidRPr="005737A0">
              <w:rPr>
                <w:b/>
                <w:color w:val="FFFFFF" w:themeColor="background1"/>
              </w:rPr>
              <w:t>Reported Value</w:t>
            </w:r>
          </w:p>
        </w:tc>
        <w:tc>
          <w:tcPr>
            <w:tcW w:w="1170" w:type="dxa"/>
            <w:shd w:val="clear" w:color="auto" w:fill="548DD4" w:themeFill="text2" w:themeFillTint="99"/>
            <w:vAlign w:val="center"/>
          </w:tcPr>
          <w:p w:rsidR="00366F1E" w:rsidRPr="005737A0" w:rsidRDefault="009A7FF0" w:rsidP="00F77C53">
            <w:pPr>
              <w:spacing w:after="0" w:line="240" w:lineRule="auto"/>
              <w:jc w:val="center"/>
              <w:rPr>
                <w:b/>
                <w:color w:val="FFFFFF" w:themeColor="background1"/>
              </w:rPr>
            </w:pPr>
            <w:r w:rsidRPr="005737A0">
              <w:rPr>
                <w:b/>
                <w:color w:val="FFFFFF" w:themeColor="background1"/>
              </w:rPr>
              <w:t>Percentile Rank</w:t>
            </w:r>
          </w:p>
        </w:tc>
        <w:tc>
          <w:tcPr>
            <w:tcW w:w="558" w:type="dxa"/>
            <w:shd w:val="clear" w:color="auto" w:fill="548DD4" w:themeFill="text2" w:themeFillTint="99"/>
            <w:vAlign w:val="center"/>
          </w:tcPr>
          <w:p w:rsidR="00366F1E" w:rsidRPr="005737A0" w:rsidRDefault="009A7FF0" w:rsidP="00F77C53">
            <w:pPr>
              <w:spacing w:after="0" w:line="240" w:lineRule="auto"/>
              <w:jc w:val="center"/>
              <w:rPr>
                <w:b/>
                <w:color w:val="FFFFFF" w:themeColor="background1"/>
              </w:rPr>
            </w:pPr>
            <w:r w:rsidRPr="005737A0">
              <w:rPr>
                <w:b/>
                <w:color w:val="FFFFFF" w:themeColor="background1"/>
              </w:rPr>
              <w:t>N</w:t>
            </w:r>
          </w:p>
        </w:tc>
      </w:tr>
      <w:tr w:rsidR="00366F1E" w:rsidRPr="00806769" w:rsidTr="00F77C53">
        <w:trPr>
          <w:jc w:val="center"/>
        </w:trPr>
        <w:tc>
          <w:tcPr>
            <w:tcW w:w="7218" w:type="dxa"/>
            <w:shd w:val="clear" w:color="auto" w:fill="C6D9F1" w:themeFill="text2" w:themeFillTint="33"/>
            <w:vAlign w:val="center"/>
          </w:tcPr>
          <w:p w:rsidR="00366F1E" w:rsidRPr="00806769" w:rsidRDefault="009A7FF0" w:rsidP="00806769">
            <w:pPr>
              <w:spacing w:after="0" w:line="240" w:lineRule="auto"/>
              <w:rPr>
                <w:b/>
              </w:rPr>
            </w:pPr>
            <w:r w:rsidRPr="00806769">
              <w:rPr>
                <w:b/>
              </w:rPr>
              <w:t>Institution Information</w:t>
            </w:r>
          </w:p>
        </w:tc>
        <w:tc>
          <w:tcPr>
            <w:tcW w:w="1350" w:type="dxa"/>
            <w:shd w:val="clear" w:color="auto" w:fill="C6D9F1" w:themeFill="text2" w:themeFillTint="33"/>
            <w:vAlign w:val="center"/>
          </w:tcPr>
          <w:p w:rsidR="00366F1E" w:rsidRPr="00806769" w:rsidRDefault="009A7FF0" w:rsidP="00F77C53">
            <w:pPr>
              <w:spacing w:after="0" w:line="240" w:lineRule="auto"/>
              <w:jc w:val="center"/>
              <w:rPr>
                <w:b/>
              </w:rPr>
            </w:pPr>
            <w:r w:rsidRPr="00806769">
              <w:rPr>
                <w:b/>
              </w:rPr>
              <w:t>Reported Value</w:t>
            </w:r>
          </w:p>
        </w:tc>
        <w:tc>
          <w:tcPr>
            <w:tcW w:w="1170" w:type="dxa"/>
            <w:shd w:val="clear" w:color="auto" w:fill="C6D9F1" w:themeFill="text2" w:themeFillTint="33"/>
            <w:vAlign w:val="center"/>
          </w:tcPr>
          <w:p w:rsidR="00366F1E" w:rsidRPr="00806769" w:rsidRDefault="009A7FF0" w:rsidP="00F77C53">
            <w:pPr>
              <w:spacing w:after="0" w:line="240" w:lineRule="auto"/>
              <w:jc w:val="center"/>
              <w:rPr>
                <w:b/>
              </w:rPr>
            </w:pPr>
            <w:r w:rsidRPr="00806769">
              <w:rPr>
                <w:b/>
              </w:rPr>
              <w:t>Percentile Rank</w:t>
            </w:r>
          </w:p>
        </w:tc>
        <w:tc>
          <w:tcPr>
            <w:tcW w:w="558" w:type="dxa"/>
            <w:shd w:val="clear" w:color="auto" w:fill="C6D9F1" w:themeFill="text2" w:themeFillTint="33"/>
            <w:vAlign w:val="center"/>
          </w:tcPr>
          <w:p w:rsidR="00366F1E" w:rsidRPr="00806769" w:rsidRDefault="009A7FF0" w:rsidP="00F77C53">
            <w:pPr>
              <w:spacing w:after="0" w:line="240" w:lineRule="auto"/>
              <w:jc w:val="center"/>
              <w:rPr>
                <w:b/>
              </w:rPr>
            </w:pPr>
            <w:r w:rsidRPr="00806769">
              <w:rPr>
                <w:b/>
              </w:rPr>
              <w:t>N</w:t>
            </w:r>
          </w:p>
        </w:tc>
      </w:tr>
      <w:tr w:rsidR="009A7FF0" w:rsidTr="00F77C53">
        <w:trPr>
          <w:jc w:val="center"/>
        </w:trPr>
        <w:tc>
          <w:tcPr>
            <w:tcW w:w="7218" w:type="dxa"/>
          </w:tcPr>
          <w:p w:rsidR="009A7FF0" w:rsidRPr="009A7FF0" w:rsidRDefault="009A7FF0" w:rsidP="00F77C53">
            <w:pPr>
              <w:spacing w:after="0" w:line="240" w:lineRule="auto"/>
              <w:rPr>
                <w:b/>
              </w:rPr>
            </w:pPr>
            <w:r w:rsidRPr="009A7FF0">
              <w:t>Service Area Total Population</w:t>
            </w:r>
          </w:p>
        </w:tc>
        <w:tc>
          <w:tcPr>
            <w:tcW w:w="1350" w:type="dxa"/>
          </w:tcPr>
          <w:p w:rsidR="009A7FF0" w:rsidRPr="003B0FCE" w:rsidRDefault="00B64052" w:rsidP="00F77C53">
            <w:pPr>
              <w:spacing w:after="0" w:line="240" w:lineRule="auto"/>
              <w:jc w:val="center"/>
            </w:pPr>
            <w:r>
              <w:t>655,811</w:t>
            </w:r>
          </w:p>
        </w:tc>
        <w:tc>
          <w:tcPr>
            <w:tcW w:w="1170" w:type="dxa"/>
          </w:tcPr>
          <w:p w:rsidR="009A7FF0" w:rsidRPr="003B0FCE" w:rsidRDefault="00B64052" w:rsidP="00F77C53">
            <w:pPr>
              <w:spacing w:after="0" w:line="240" w:lineRule="auto"/>
              <w:jc w:val="center"/>
            </w:pPr>
            <w:r>
              <w:t>76</w:t>
            </w:r>
            <w:r w:rsidR="008B6E65" w:rsidRPr="003B0FCE">
              <w:t>%</w:t>
            </w:r>
          </w:p>
        </w:tc>
        <w:tc>
          <w:tcPr>
            <w:tcW w:w="558" w:type="dxa"/>
          </w:tcPr>
          <w:p w:rsidR="009A7FF0" w:rsidRPr="00701221" w:rsidRDefault="00282C69" w:rsidP="00F77C53">
            <w:pPr>
              <w:spacing w:after="0" w:line="240" w:lineRule="auto"/>
              <w:jc w:val="center"/>
            </w:pPr>
            <w:r>
              <w:t>267</w:t>
            </w:r>
          </w:p>
        </w:tc>
      </w:tr>
      <w:tr w:rsidR="009A7FF0" w:rsidTr="00F77C53">
        <w:trPr>
          <w:jc w:val="center"/>
        </w:trPr>
        <w:tc>
          <w:tcPr>
            <w:tcW w:w="7218" w:type="dxa"/>
          </w:tcPr>
          <w:p w:rsidR="009A7FF0" w:rsidRPr="009A7FF0" w:rsidRDefault="009A7FF0" w:rsidP="00F77C53">
            <w:pPr>
              <w:spacing w:after="0" w:line="240" w:lineRule="auto"/>
              <w:rPr>
                <w:b/>
              </w:rPr>
            </w:pPr>
            <w:r w:rsidRPr="009A7FF0">
              <w:t>Service Area Unemployment Rate</w:t>
            </w:r>
          </w:p>
        </w:tc>
        <w:tc>
          <w:tcPr>
            <w:tcW w:w="1350" w:type="dxa"/>
          </w:tcPr>
          <w:p w:rsidR="009A7FF0" w:rsidRPr="003B0FCE" w:rsidRDefault="00B64052" w:rsidP="00B64052">
            <w:pPr>
              <w:spacing w:after="0" w:line="240" w:lineRule="auto"/>
              <w:jc w:val="center"/>
            </w:pPr>
            <w:r>
              <w:t>6.80%</w:t>
            </w:r>
          </w:p>
        </w:tc>
        <w:tc>
          <w:tcPr>
            <w:tcW w:w="1170" w:type="dxa"/>
          </w:tcPr>
          <w:p w:rsidR="009A7FF0" w:rsidRPr="003B0FCE" w:rsidRDefault="00B64052" w:rsidP="00F77C53">
            <w:pPr>
              <w:spacing w:after="0" w:line="240" w:lineRule="auto"/>
              <w:jc w:val="center"/>
            </w:pPr>
            <w:r>
              <w:t>27%</w:t>
            </w:r>
          </w:p>
        </w:tc>
        <w:tc>
          <w:tcPr>
            <w:tcW w:w="558" w:type="dxa"/>
          </w:tcPr>
          <w:p w:rsidR="009A7FF0" w:rsidRPr="00701221" w:rsidRDefault="00282C69" w:rsidP="00F77C53">
            <w:pPr>
              <w:spacing w:after="0" w:line="240" w:lineRule="auto"/>
              <w:jc w:val="center"/>
            </w:pPr>
            <w:r>
              <w:t>267</w:t>
            </w:r>
          </w:p>
        </w:tc>
      </w:tr>
      <w:tr w:rsidR="009A7FF0" w:rsidTr="00F77C53">
        <w:trPr>
          <w:jc w:val="center"/>
        </w:trPr>
        <w:tc>
          <w:tcPr>
            <w:tcW w:w="7218" w:type="dxa"/>
          </w:tcPr>
          <w:p w:rsidR="009A7FF0" w:rsidRPr="009A7FF0" w:rsidRDefault="009A7FF0" w:rsidP="00F77C53">
            <w:pPr>
              <w:spacing w:after="0" w:line="240" w:lineRule="auto"/>
              <w:rPr>
                <w:b/>
              </w:rPr>
            </w:pPr>
            <w:r w:rsidRPr="009A7FF0">
              <w:t>Service Area Median Household Income</w:t>
            </w:r>
          </w:p>
        </w:tc>
        <w:tc>
          <w:tcPr>
            <w:tcW w:w="1350" w:type="dxa"/>
          </w:tcPr>
          <w:p w:rsidR="009A7FF0" w:rsidRPr="003B0FCE" w:rsidRDefault="008B6E65" w:rsidP="003B0FCE">
            <w:pPr>
              <w:spacing w:after="0" w:line="240" w:lineRule="auto"/>
              <w:jc w:val="center"/>
            </w:pPr>
            <w:r w:rsidRPr="003B0FCE">
              <w:t>$</w:t>
            </w:r>
            <w:r w:rsidR="00B64052">
              <w:t>36,639</w:t>
            </w:r>
          </w:p>
        </w:tc>
        <w:tc>
          <w:tcPr>
            <w:tcW w:w="1170" w:type="dxa"/>
          </w:tcPr>
          <w:p w:rsidR="009A7FF0" w:rsidRPr="003B0FCE" w:rsidRDefault="00B64052" w:rsidP="00F77C53">
            <w:pPr>
              <w:spacing w:after="0" w:line="240" w:lineRule="auto"/>
              <w:jc w:val="center"/>
            </w:pPr>
            <w:r>
              <w:t>14%</w:t>
            </w:r>
          </w:p>
        </w:tc>
        <w:tc>
          <w:tcPr>
            <w:tcW w:w="558" w:type="dxa"/>
          </w:tcPr>
          <w:p w:rsidR="009A7FF0" w:rsidRPr="00701221" w:rsidRDefault="00282C69" w:rsidP="00F77C53">
            <w:pPr>
              <w:spacing w:after="0" w:line="240" w:lineRule="auto"/>
              <w:jc w:val="center"/>
            </w:pPr>
            <w:r>
              <w:t>248</w:t>
            </w:r>
          </w:p>
        </w:tc>
      </w:tr>
      <w:tr w:rsidR="009A7FF0" w:rsidTr="00F77C53">
        <w:trPr>
          <w:jc w:val="center"/>
        </w:trPr>
        <w:tc>
          <w:tcPr>
            <w:tcW w:w="7218" w:type="dxa"/>
          </w:tcPr>
          <w:p w:rsidR="009A7FF0" w:rsidRPr="009A7FF0" w:rsidRDefault="00B64052" w:rsidP="00F77C53">
            <w:pPr>
              <w:spacing w:after="0" w:line="240" w:lineRule="auto"/>
              <w:rPr>
                <w:b/>
              </w:rPr>
            </w:pPr>
            <w:r>
              <w:t>IPEDS Enrollment (Fall 2010</w:t>
            </w:r>
            <w:r w:rsidR="009A7FF0" w:rsidRPr="009A7FF0">
              <w:t>)</w:t>
            </w:r>
          </w:p>
        </w:tc>
        <w:tc>
          <w:tcPr>
            <w:tcW w:w="1350" w:type="dxa"/>
          </w:tcPr>
          <w:p w:rsidR="009A7FF0" w:rsidRPr="003B0FCE" w:rsidRDefault="00B64052" w:rsidP="00F77C53">
            <w:pPr>
              <w:spacing w:after="0" w:line="240" w:lineRule="auto"/>
              <w:jc w:val="center"/>
            </w:pPr>
            <w:r>
              <w:t>13,907</w:t>
            </w:r>
          </w:p>
        </w:tc>
        <w:tc>
          <w:tcPr>
            <w:tcW w:w="1170" w:type="dxa"/>
          </w:tcPr>
          <w:p w:rsidR="009A7FF0" w:rsidRPr="003B0FCE" w:rsidRDefault="00B64052" w:rsidP="00F77C53">
            <w:pPr>
              <w:spacing w:after="0" w:line="240" w:lineRule="auto"/>
              <w:jc w:val="center"/>
            </w:pPr>
            <w:r>
              <w:t>81</w:t>
            </w:r>
            <w:r w:rsidR="008B6E65" w:rsidRPr="003B0FCE">
              <w:t>%</w:t>
            </w:r>
          </w:p>
        </w:tc>
        <w:tc>
          <w:tcPr>
            <w:tcW w:w="558" w:type="dxa"/>
          </w:tcPr>
          <w:p w:rsidR="009A7FF0" w:rsidRPr="00701221" w:rsidRDefault="00282C69" w:rsidP="00F77C53">
            <w:pPr>
              <w:spacing w:after="0" w:line="240" w:lineRule="auto"/>
              <w:jc w:val="center"/>
            </w:pPr>
            <w:r>
              <w:t>267</w:t>
            </w:r>
          </w:p>
        </w:tc>
      </w:tr>
      <w:tr w:rsidR="009A7FF0" w:rsidTr="00F77C53">
        <w:trPr>
          <w:jc w:val="center"/>
        </w:trPr>
        <w:tc>
          <w:tcPr>
            <w:tcW w:w="7218" w:type="dxa"/>
          </w:tcPr>
          <w:p w:rsidR="009A7FF0" w:rsidRPr="009A7FF0" w:rsidRDefault="009A7FF0" w:rsidP="00B64052">
            <w:pPr>
              <w:spacing w:after="0" w:line="240" w:lineRule="auto"/>
              <w:rPr>
                <w:b/>
              </w:rPr>
            </w:pPr>
            <w:r w:rsidRPr="009A7FF0">
              <w:t>% Transfer Credit Hours (Fall 20</w:t>
            </w:r>
            <w:r w:rsidR="00B64052">
              <w:t>10</w:t>
            </w:r>
            <w:r w:rsidRPr="009A7FF0">
              <w:t>)</w:t>
            </w:r>
          </w:p>
        </w:tc>
        <w:tc>
          <w:tcPr>
            <w:tcW w:w="1350" w:type="dxa"/>
          </w:tcPr>
          <w:p w:rsidR="009A7FF0" w:rsidRPr="003B0FCE" w:rsidRDefault="00B64052" w:rsidP="00F77C53">
            <w:pPr>
              <w:spacing w:after="0" w:line="240" w:lineRule="auto"/>
              <w:jc w:val="center"/>
            </w:pPr>
            <w:r>
              <w:t>57</w:t>
            </w:r>
            <w:r w:rsidR="003B0FCE" w:rsidRPr="003B0FCE">
              <w:t>.00</w:t>
            </w:r>
            <w:r w:rsidR="008B6E65" w:rsidRPr="003B0FCE">
              <w:t>%</w:t>
            </w:r>
          </w:p>
        </w:tc>
        <w:tc>
          <w:tcPr>
            <w:tcW w:w="1170" w:type="dxa"/>
          </w:tcPr>
          <w:p w:rsidR="009A7FF0" w:rsidRPr="003B0FCE" w:rsidRDefault="00B64052" w:rsidP="00F77C53">
            <w:pPr>
              <w:spacing w:after="0" w:line="240" w:lineRule="auto"/>
              <w:jc w:val="center"/>
            </w:pPr>
            <w:r>
              <w:t>52</w:t>
            </w:r>
            <w:r w:rsidR="008B6E65" w:rsidRPr="003B0FCE">
              <w:t>%</w:t>
            </w:r>
          </w:p>
        </w:tc>
        <w:tc>
          <w:tcPr>
            <w:tcW w:w="558" w:type="dxa"/>
          </w:tcPr>
          <w:p w:rsidR="009A7FF0" w:rsidRPr="00701221" w:rsidRDefault="00282C69" w:rsidP="00F77C53">
            <w:pPr>
              <w:spacing w:after="0" w:line="240" w:lineRule="auto"/>
              <w:jc w:val="center"/>
            </w:pPr>
            <w:r>
              <w:t>237</w:t>
            </w:r>
          </w:p>
        </w:tc>
      </w:tr>
      <w:tr w:rsidR="009A7FF0" w:rsidTr="00F77C53">
        <w:trPr>
          <w:jc w:val="center"/>
        </w:trPr>
        <w:tc>
          <w:tcPr>
            <w:tcW w:w="7218" w:type="dxa"/>
          </w:tcPr>
          <w:p w:rsidR="009A7FF0" w:rsidRPr="009A7FF0" w:rsidRDefault="009A7FF0" w:rsidP="00202EAA">
            <w:pPr>
              <w:spacing w:after="0" w:line="240" w:lineRule="auto"/>
              <w:rPr>
                <w:b/>
              </w:rPr>
            </w:pPr>
            <w:r w:rsidRPr="009A7FF0">
              <w:t>% Technic</w:t>
            </w:r>
            <w:r w:rsidR="00B64052">
              <w:t>al/Career Credit Hours (Fall 2010</w:t>
            </w:r>
            <w:r w:rsidRPr="009A7FF0">
              <w:t>)</w:t>
            </w:r>
          </w:p>
        </w:tc>
        <w:tc>
          <w:tcPr>
            <w:tcW w:w="1350" w:type="dxa"/>
          </w:tcPr>
          <w:p w:rsidR="009A7FF0" w:rsidRPr="003B0FCE" w:rsidRDefault="00B64052" w:rsidP="00F77C53">
            <w:pPr>
              <w:spacing w:after="0" w:line="240" w:lineRule="auto"/>
              <w:jc w:val="center"/>
            </w:pPr>
            <w:r>
              <w:t>33</w:t>
            </w:r>
            <w:r w:rsidR="003B0FCE" w:rsidRPr="003B0FCE">
              <w:t>.00</w:t>
            </w:r>
            <w:r w:rsidR="008B6E65" w:rsidRPr="003B0FCE">
              <w:t>%</w:t>
            </w:r>
          </w:p>
        </w:tc>
        <w:tc>
          <w:tcPr>
            <w:tcW w:w="1170" w:type="dxa"/>
          </w:tcPr>
          <w:p w:rsidR="009A7FF0" w:rsidRPr="003B0FCE" w:rsidRDefault="00B64052" w:rsidP="00F77C53">
            <w:pPr>
              <w:spacing w:after="0" w:line="240" w:lineRule="auto"/>
              <w:jc w:val="center"/>
            </w:pPr>
            <w:r>
              <w:t>58</w:t>
            </w:r>
            <w:r w:rsidR="008B6E65" w:rsidRPr="003B0FCE">
              <w:t>%</w:t>
            </w:r>
          </w:p>
        </w:tc>
        <w:tc>
          <w:tcPr>
            <w:tcW w:w="558" w:type="dxa"/>
          </w:tcPr>
          <w:p w:rsidR="009A7FF0" w:rsidRPr="00701221" w:rsidRDefault="00282C69" w:rsidP="00F77C53">
            <w:pPr>
              <w:spacing w:after="0" w:line="240" w:lineRule="auto"/>
              <w:jc w:val="center"/>
            </w:pPr>
            <w:r>
              <w:t>242</w:t>
            </w:r>
          </w:p>
        </w:tc>
      </w:tr>
      <w:tr w:rsidR="009A7FF0" w:rsidTr="00F77C53">
        <w:trPr>
          <w:jc w:val="center"/>
        </w:trPr>
        <w:tc>
          <w:tcPr>
            <w:tcW w:w="7218" w:type="dxa"/>
          </w:tcPr>
          <w:p w:rsidR="009A7FF0" w:rsidRPr="009A7FF0" w:rsidRDefault="009A7FF0" w:rsidP="00F77C53">
            <w:pPr>
              <w:spacing w:after="0" w:line="240" w:lineRule="auto"/>
              <w:rPr>
                <w:b/>
              </w:rPr>
            </w:pPr>
            <w:r w:rsidRPr="009A7FF0">
              <w:t>% Deve</w:t>
            </w:r>
            <w:r w:rsidR="00992AB5">
              <w:t>lopmental Credit Hours (Fall 2010</w:t>
            </w:r>
            <w:r w:rsidRPr="009A7FF0">
              <w:t>)</w:t>
            </w:r>
          </w:p>
        </w:tc>
        <w:tc>
          <w:tcPr>
            <w:tcW w:w="1350" w:type="dxa"/>
          </w:tcPr>
          <w:p w:rsidR="009A7FF0" w:rsidRPr="003B0FCE" w:rsidRDefault="003B0FCE" w:rsidP="00F77C53">
            <w:pPr>
              <w:spacing w:after="0" w:line="240" w:lineRule="auto"/>
              <w:jc w:val="center"/>
            </w:pPr>
            <w:r w:rsidRPr="003B0FCE">
              <w:t>10.00</w:t>
            </w:r>
            <w:r w:rsidR="008B6E65" w:rsidRPr="003B0FCE">
              <w:t>%</w:t>
            </w:r>
          </w:p>
        </w:tc>
        <w:tc>
          <w:tcPr>
            <w:tcW w:w="1170" w:type="dxa"/>
          </w:tcPr>
          <w:p w:rsidR="009A7FF0" w:rsidRPr="003B0FCE" w:rsidRDefault="00992AB5" w:rsidP="00F77C53">
            <w:pPr>
              <w:spacing w:after="0" w:line="240" w:lineRule="auto"/>
              <w:jc w:val="center"/>
            </w:pPr>
            <w:r>
              <w:t>43</w:t>
            </w:r>
            <w:r w:rsidR="008B6E65" w:rsidRPr="003B0FCE">
              <w:t>%</w:t>
            </w:r>
          </w:p>
        </w:tc>
        <w:tc>
          <w:tcPr>
            <w:tcW w:w="558" w:type="dxa"/>
          </w:tcPr>
          <w:p w:rsidR="009A7FF0" w:rsidRPr="00701221" w:rsidRDefault="00282C69" w:rsidP="00F77C53">
            <w:pPr>
              <w:spacing w:after="0" w:line="240" w:lineRule="auto"/>
              <w:jc w:val="center"/>
            </w:pPr>
            <w:r>
              <w:t>249</w:t>
            </w:r>
          </w:p>
        </w:tc>
      </w:tr>
      <w:tr w:rsidR="009A7FF0" w:rsidTr="00F77C53">
        <w:trPr>
          <w:jc w:val="center"/>
        </w:trPr>
        <w:tc>
          <w:tcPr>
            <w:tcW w:w="7218" w:type="dxa"/>
          </w:tcPr>
          <w:p w:rsidR="009A7FF0" w:rsidRPr="002A01B0" w:rsidRDefault="002A01B0" w:rsidP="00F77C53">
            <w:pPr>
              <w:spacing w:after="0" w:line="240" w:lineRule="auto"/>
              <w:rPr>
                <w:i/>
              </w:rPr>
            </w:pPr>
            <w:r w:rsidRPr="002A01B0">
              <w:rPr>
                <w:i/>
              </w:rPr>
              <w:t xml:space="preserve">     </w:t>
            </w:r>
          </w:p>
        </w:tc>
        <w:tc>
          <w:tcPr>
            <w:tcW w:w="1350" w:type="dxa"/>
          </w:tcPr>
          <w:p w:rsidR="009A7FF0" w:rsidRPr="003B0FCE" w:rsidRDefault="009A7FF0" w:rsidP="00F77C53">
            <w:pPr>
              <w:spacing w:after="0" w:line="240" w:lineRule="auto"/>
              <w:jc w:val="center"/>
            </w:pPr>
          </w:p>
        </w:tc>
        <w:tc>
          <w:tcPr>
            <w:tcW w:w="1170" w:type="dxa"/>
          </w:tcPr>
          <w:p w:rsidR="009A7FF0" w:rsidRPr="003B0FCE" w:rsidRDefault="009A7FF0" w:rsidP="00F77C53">
            <w:pPr>
              <w:spacing w:after="0" w:line="240" w:lineRule="auto"/>
              <w:jc w:val="center"/>
            </w:pPr>
          </w:p>
        </w:tc>
        <w:tc>
          <w:tcPr>
            <w:tcW w:w="558" w:type="dxa"/>
          </w:tcPr>
          <w:p w:rsidR="009A7FF0" w:rsidRPr="00701221" w:rsidRDefault="009A7FF0" w:rsidP="00F77C53">
            <w:pPr>
              <w:spacing w:after="0" w:line="240" w:lineRule="auto"/>
              <w:jc w:val="center"/>
            </w:pPr>
          </w:p>
        </w:tc>
      </w:tr>
      <w:tr w:rsidR="009A7FF0" w:rsidTr="00F77C53">
        <w:trPr>
          <w:jc w:val="center"/>
        </w:trPr>
        <w:tc>
          <w:tcPr>
            <w:tcW w:w="7218" w:type="dxa"/>
          </w:tcPr>
          <w:p w:rsidR="009A7FF0" w:rsidRPr="009A7FF0" w:rsidRDefault="00992AB5" w:rsidP="00202EAA">
            <w:pPr>
              <w:spacing w:after="0" w:line="240" w:lineRule="auto"/>
              <w:rPr>
                <w:b/>
              </w:rPr>
            </w:pPr>
            <w:r>
              <w:t>% Nonresident Alien (Fall 2010</w:t>
            </w:r>
            <w:r w:rsidR="009A7FF0" w:rsidRPr="009A7FF0">
              <w:t>)</w:t>
            </w:r>
          </w:p>
        </w:tc>
        <w:tc>
          <w:tcPr>
            <w:tcW w:w="1350" w:type="dxa"/>
          </w:tcPr>
          <w:p w:rsidR="009A7FF0" w:rsidRPr="003B0FCE" w:rsidRDefault="003B0FCE" w:rsidP="008B6E65">
            <w:pPr>
              <w:spacing w:after="0" w:line="240" w:lineRule="auto"/>
              <w:jc w:val="center"/>
            </w:pPr>
            <w:r w:rsidRPr="003B0FCE">
              <w:t>0.00</w:t>
            </w:r>
            <w:r w:rsidR="008B6E65" w:rsidRPr="003B0FCE">
              <w:t>%</w:t>
            </w:r>
          </w:p>
        </w:tc>
        <w:tc>
          <w:tcPr>
            <w:tcW w:w="1170" w:type="dxa"/>
          </w:tcPr>
          <w:p w:rsidR="009A7FF0" w:rsidRPr="00702229" w:rsidRDefault="00992AB5" w:rsidP="00F77C53">
            <w:pPr>
              <w:spacing w:after="0" w:line="240" w:lineRule="auto"/>
              <w:jc w:val="center"/>
            </w:pPr>
            <w:r>
              <w:t>31</w:t>
            </w:r>
            <w:r w:rsidR="008B6E65" w:rsidRPr="00702229">
              <w:t>%</w:t>
            </w:r>
          </w:p>
        </w:tc>
        <w:tc>
          <w:tcPr>
            <w:tcW w:w="558" w:type="dxa"/>
          </w:tcPr>
          <w:p w:rsidR="009A7FF0" w:rsidRPr="00701221" w:rsidRDefault="00282C69" w:rsidP="00F77C53">
            <w:pPr>
              <w:spacing w:after="0" w:line="240" w:lineRule="auto"/>
              <w:jc w:val="center"/>
            </w:pPr>
            <w:r>
              <w:t>267</w:t>
            </w:r>
          </w:p>
        </w:tc>
      </w:tr>
      <w:tr w:rsidR="009A7FF0" w:rsidTr="00F77C53">
        <w:trPr>
          <w:jc w:val="center"/>
        </w:trPr>
        <w:tc>
          <w:tcPr>
            <w:tcW w:w="7218" w:type="dxa"/>
          </w:tcPr>
          <w:p w:rsidR="009A7FF0" w:rsidRPr="009A7FF0" w:rsidRDefault="00992AB5" w:rsidP="00202EAA">
            <w:pPr>
              <w:spacing w:after="0" w:line="240" w:lineRule="auto"/>
              <w:rPr>
                <w:b/>
              </w:rPr>
            </w:pPr>
            <w:r>
              <w:t>%Black, Non-Hispanic (Fall 2010</w:t>
            </w:r>
            <w:r w:rsidR="009A7FF0" w:rsidRPr="009A7FF0">
              <w:t>)</w:t>
            </w:r>
          </w:p>
        </w:tc>
        <w:tc>
          <w:tcPr>
            <w:tcW w:w="1350" w:type="dxa"/>
          </w:tcPr>
          <w:p w:rsidR="009A7FF0" w:rsidRPr="003B0FCE" w:rsidRDefault="003B0FCE" w:rsidP="00F77C53">
            <w:pPr>
              <w:spacing w:after="0" w:line="240" w:lineRule="auto"/>
              <w:jc w:val="center"/>
            </w:pPr>
            <w:r w:rsidRPr="003B0FCE">
              <w:t>3.00</w:t>
            </w:r>
            <w:r w:rsidR="008B6E65" w:rsidRPr="003B0FCE">
              <w:t>%</w:t>
            </w:r>
          </w:p>
        </w:tc>
        <w:tc>
          <w:tcPr>
            <w:tcW w:w="1170" w:type="dxa"/>
          </w:tcPr>
          <w:p w:rsidR="009A7FF0" w:rsidRPr="00702229" w:rsidRDefault="003B0FCE" w:rsidP="00F77C53">
            <w:pPr>
              <w:spacing w:after="0" w:line="240" w:lineRule="auto"/>
              <w:jc w:val="center"/>
            </w:pPr>
            <w:r w:rsidRPr="00702229">
              <w:t>29</w:t>
            </w:r>
            <w:r w:rsidR="008B6E65" w:rsidRPr="00702229">
              <w:t>%</w:t>
            </w:r>
          </w:p>
        </w:tc>
        <w:tc>
          <w:tcPr>
            <w:tcW w:w="558" w:type="dxa"/>
          </w:tcPr>
          <w:p w:rsidR="009A7FF0" w:rsidRPr="00701221" w:rsidRDefault="00282C69" w:rsidP="00F77C53">
            <w:pPr>
              <w:spacing w:after="0" w:line="240" w:lineRule="auto"/>
              <w:jc w:val="center"/>
            </w:pPr>
            <w:r>
              <w:t>267</w:t>
            </w:r>
          </w:p>
        </w:tc>
      </w:tr>
      <w:tr w:rsidR="009A7FF0" w:rsidTr="00F77C53">
        <w:trPr>
          <w:jc w:val="center"/>
        </w:trPr>
        <w:tc>
          <w:tcPr>
            <w:tcW w:w="7218" w:type="dxa"/>
          </w:tcPr>
          <w:p w:rsidR="009A7FF0" w:rsidRPr="009A7FF0" w:rsidRDefault="009A7FF0" w:rsidP="00202EAA">
            <w:pPr>
              <w:spacing w:after="0" w:line="240" w:lineRule="auto"/>
              <w:rPr>
                <w:b/>
              </w:rPr>
            </w:pPr>
            <w:r w:rsidRPr="009A7FF0">
              <w:t>% Am. In</w:t>
            </w:r>
            <w:r w:rsidR="00992AB5">
              <w:t>dian or Alaskan Native (Fall 2010</w:t>
            </w:r>
            <w:r w:rsidRPr="009A7FF0">
              <w:t>)</w:t>
            </w:r>
          </w:p>
        </w:tc>
        <w:tc>
          <w:tcPr>
            <w:tcW w:w="1350" w:type="dxa"/>
          </w:tcPr>
          <w:p w:rsidR="009A7FF0" w:rsidRPr="003B0FCE" w:rsidRDefault="003B0FCE" w:rsidP="00F77C53">
            <w:pPr>
              <w:spacing w:after="0" w:line="240" w:lineRule="auto"/>
              <w:jc w:val="center"/>
            </w:pPr>
            <w:r w:rsidRPr="003B0FCE">
              <w:t>1.00</w:t>
            </w:r>
            <w:r w:rsidR="008B6E65" w:rsidRPr="003B0FCE">
              <w:t>%</w:t>
            </w:r>
          </w:p>
        </w:tc>
        <w:tc>
          <w:tcPr>
            <w:tcW w:w="1170" w:type="dxa"/>
          </w:tcPr>
          <w:p w:rsidR="009A7FF0" w:rsidRPr="00702229" w:rsidRDefault="00992AB5" w:rsidP="00F77C53">
            <w:pPr>
              <w:spacing w:after="0" w:line="240" w:lineRule="auto"/>
              <w:jc w:val="center"/>
            </w:pPr>
            <w:r>
              <w:t>76</w:t>
            </w:r>
            <w:r w:rsidR="008B6E65" w:rsidRPr="00702229">
              <w:t>%</w:t>
            </w:r>
          </w:p>
        </w:tc>
        <w:tc>
          <w:tcPr>
            <w:tcW w:w="558" w:type="dxa"/>
          </w:tcPr>
          <w:p w:rsidR="009A7FF0" w:rsidRPr="00701221" w:rsidRDefault="00282C69" w:rsidP="00F77C53">
            <w:pPr>
              <w:spacing w:after="0" w:line="240" w:lineRule="auto"/>
              <w:jc w:val="center"/>
            </w:pPr>
            <w:r>
              <w:t>267</w:t>
            </w:r>
          </w:p>
        </w:tc>
      </w:tr>
      <w:tr w:rsidR="009A7FF0" w:rsidTr="00F77C53">
        <w:trPr>
          <w:jc w:val="center"/>
        </w:trPr>
        <w:tc>
          <w:tcPr>
            <w:tcW w:w="7218" w:type="dxa"/>
          </w:tcPr>
          <w:p w:rsidR="009A7FF0" w:rsidRPr="009A7FF0" w:rsidRDefault="009A7FF0" w:rsidP="00992AB5">
            <w:pPr>
              <w:spacing w:after="0" w:line="240" w:lineRule="auto"/>
              <w:rPr>
                <w:b/>
              </w:rPr>
            </w:pPr>
            <w:r w:rsidRPr="009A7FF0">
              <w:t xml:space="preserve">% Asian </w:t>
            </w:r>
            <w:r w:rsidR="00992AB5">
              <w:t>(Fall 2010</w:t>
            </w:r>
            <w:r w:rsidRPr="009A7FF0">
              <w:t>)</w:t>
            </w:r>
          </w:p>
        </w:tc>
        <w:tc>
          <w:tcPr>
            <w:tcW w:w="1350" w:type="dxa"/>
          </w:tcPr>
          <w:p w:rsidR="009A7FF0" w:rsidRPr="003B0FCE" w:rsidRDefault="00992AB5" w:rsidP="00F77C53">
            <w:pPr>
              <w:spacing w:after="0" w:line="240" w:lineRule="auto"/>
              <w:jc w:val="center"/>
            </w:pPr>
            <w:r>
              <w:t>1</w:t>
            </w:r>
            <w:r w:rsidR="003B0FCE" w:rsidRPr="003B0FCE">
              <w:t>.00</w:t>
            </w:r>
            <w:r w:rsidR="008B6E65" w:rsidRPr="003B0FCE">
              <w:t>%</w:t>
            </w:r>
          </w:p>
        </w:tc>
        <w:tc>
          <w:tcPr>
            <w:tcW w:w="1170" w:type="dxa"/>
          </w:tcPr>
          <w:p w:rsidR="009A7FF0" w:rsidRPr="00702229" w:rsidRDefault="00992AB5" w:rsidP="00F77C53">
            <w:pPr>
              <w:spacing w:after="0" w:line="240" w:lineRule="auto"/>
              <w:jc w:val="center"/>
            </w:pPr>
            <w:r>
              <w:t>43</w:t>
            </w:r>
            <w:r w:rsidR="008B6E65" w:rsidRPr="00702229">
              <w:t>%</w:t>
            </w:r>
          </w:p>
        </w:tc>
        <w:tc>
          <w:tcPr>
            <w:tcW w:w="558" w:type="dxa"/>
          </w:tcPr>
          <w:p w:rsidR="009A7FF0" w:rsidRPr="00701221" w:rsidRDefault="00282C69" w:rsidP="00F77C53">
            <w:pPr>
              <w:spacing w:after="0" w:line="240" w:lineRule="auto"/>
              <w:jc w:val="center"/>
            </w:pPr>
            <w:r>
              <w:t>267</w:t>
            </w:r>
          </w:p>
        </w:tc>
      </w:tr>
      <w:tr w:rsidR="00992AB5" w:rsidTr="00F77C53">
        <w:trPr>
          <w:jc w:val="center"/>
        </w:trPr>
        <w:tc>
          <w:tcPr>
            <w:tcW w:w="7218" w:type="dxa"/>
          </w:tcPr>
          <w:p w:rsidR="00992AB5" w:rsidRPr="009A7FF0" w:rsidRDefault="00992AB5" w:rsidP="00F77C53">
            <w:pPr>
              <w:spacing w:after="0" w:line="240" w:lineRule="auto"/>
            </w:pPr>
            <w:r>
              <w:t>% Nat. Hawaiian, Pacific Islander (Fall 2010)</w:t>
            </w:r>
          </w:p>
        </w:tc>
        <w:tc>
          <w:tcPr>
            <w:tcW w:w="1350" w:type="dxa"/>
          </w:tcPr>
          <w:p w:rsidR="00992AB5" w:rsidRPr="003B0FCE" w:rsidRDefault="00992AB5" w:rsidP="00F77C53">
            <w:pPr>
              <w:spacing w:after="0" w:line="240" w:lineRule="auto"/>
              <w:jc w:val="center"/>
            </w:pPr>
            <w:r>
              <w:t>0.00%</w:t>
            </w:r>
          </w:p>
        </w:tc>
        <w:tc>
          <w:tcPr>
            <w:tcW w:w="1170" w:type="dxa"/>
          </w:tcPr>
          <w:p w:rsidR="00992AB5" w:rsidRPr="00702229" w:rsidRDefault="00992AB5" w:rsidP="00F77C53">
            <w:pPr>
              <w:spacing w:after="0" w:line="240" w:lineRule="auto"/>
              <w:jc w:val="center"/>
            </w:pPr>
            <w:r>
              <w:t>45%</w:t>
            </w:r>
          </w:p>
        </w:tc>
        <w:tc>
          <w:tcPr>
            <w:tcW w:w="558" w:type="dxa"/>
          </w:tcPr>
          <w:p w:rsidR="00992AB5" w:rsidRDefault="00282C69" w:rsidP="00F77C53">
            <w:pPr>
              <w:spacing w:after="0" w:line="240" w:lineRule="auto"/>
              <w:jc w:val="center"/>
            </w:pPr>
            <w:r>
              <w:t>267</w:t>
            </w:r>
          </w:p>
        </w:tc>
      </w:tr>
      <w:tr w:rsidR="009A7FF0" w:rsidTr="00F77C53">
        <w:trPr>
          <w:jc w:val="center"/>
        </w:trPr>
        <w:tc>
          <w:tcPr>
            <w:tcW w:w="7218" w:type="dxa"/>
          </w:tcPr>
          <w:p w:rsidR="009A7FF0" w:rsidRPr="009A7FF0" w:rsidRDefault="00992AB5" w:rsidP="00F77C53">
            <w:pPr>
              <w:spacing w:after="0" w:line="240" w:lineRule="auto"/>
              <w:rPr>
                <w:b/>
              </w:rPr>
            </w:pPr>
            <w:r>
              <w:t>% Hispanic (Fall 2010</w:t>
            </w:r>
            <w:r w:rsidR="009A7FF0" w:rsidRPr="009A7FF0">
              <w:t>)</w:t>
            </w:r>
          </w:p>
        </w:tc>
        <w:tc>
          <w:tcPr>
            <w:tcW w:w="1350" w:type="dxa"/>
          </w:tcPr>
          <w:p w:rsidR="009A7FF0" w:rsidRPr="003B0FCE" w:rsidRDefault="00992AB5" w:rsidP="00F77C53">
            <w:pPr>
              <w:spacing w:after="0" w:line="240" w:lineRule="auto"/>
              <w:jc w:val="center"/>
            </w:pPr>
            <w:r>
              <w:t>3</w:t>
            </w:r>
            <w:r w:rsidR="003B0FCE" w:rsidRPr="003B0FCE">
              <w:t>.00</w:t>
            </w:r>
            <w:r w:rsidR="008B6E65" w:rsidRPr="003B0FCE">
              <w:t>%</w:t>
            </w:r>
          </w:p>
        </w:tc>
        <w:tc>
          <w:tcPr>
            <w:tcW w:w="1170" w:type="dxa"/>
          </w:tcPr>
          <w:p w:rsidR="009A7FF0" w:rsidRPr="00702229" w:rsidRDefault="00992AB5" w:rsidP="00F77C53">
            <w:pPr>
              <w:spacing w:after="0" w:line="240" w:lineRule="auto"/>
              <w:jc w:val="center"/>
            </w:pPr>
            <w:r>
              <w:t>34</w:t>
            </w:r>
            <w:r w:rsidR="008B6E65" w:rsidRPr="00702229">
              <w:t>%</w:t>
            </w:r>
          </w:p>
        </w:tc>
        <w:tc>
          <w:tcPr>
            <w:tcW w:w="558" w:type="dxa"/>
          </w:tcPr>
          <w:p w:rsidR="009A7FF0" w:rsidRPr="00701221" w:rsidRDefault="00282C69" w:rsidP="00F77C53">
            <w:pPr>
              <w:spacing w:after="0" w:line="240" w:lineRule="auto"/>
              <w:jc w:val="center"/>
            </w:pPr>
            <w:r>
              <w:t>267</w:t>
            </w:r>
          </w:p>
        </w:tc>
      </w:tr>
      <w:tr w:rsidR="009A7FF0" w:rsidTr="00F77C53">
        <w:trPr>
          <w:jc w:val="center"/>
        </w:trPr>
        <w:tc>
          <w:tcPr>
            <w:tcW w:w="7218" w:type="dxa"/>
          </w:tcPr>
          <w:p w:rsidR="009A7FF0" w:rsidRPr="009A7FF0" w:rsidRDefault="00992AB5" w:rsidP="00202EAA">
            <w:pPr>
              <w:spacing w:after="0" w:line="240" w:lineRule="auto"/>
              <w:rPr>
                <w:b/>
              </w:rPr>
            </w:pPr>
            <w:r>
              <w:t>% White, Non-Hispanic (Fall 2010</w:t>
            </w:r>
            <w:r w:rsidR="009A7FF0" w:rsidRPr="009A7FF0">
              <w:t>)</w:t>
            </w:r>
          </w:p>
        </w:tc>
        <w:tc>
          <w:tcPr>
            <w:tcW w:w="1350" w:type="dxa"/>
          </w:tcPr>
          <w:p w:rsidR="009A7FF0" w:rsidRPr="003B0FCE" w:rsidRDefault="00992AB5" w:rsidP="00F77C53">
            <w:pPr>
              <w:spacing w:after="0" w:line="240" w:lineRule="auto"/>
              <w:jc w:val="center"/>
            </w:pPr>
            <w:r>
              <w:t>86</w:t>
            </w:r>
            <w:r w:rsidR="003B0FCE" w:rsidRPr="003B0FCE">
              <w:t>.00</w:t>
            </w:r>
            <w:r w:rsidR="008B6E65" w:rsidRPr="003B0FCE">
              <w:t>%</w:t>
            </w:r>
          </w:p>
        </w:tc>
        <w:tc>
          <w:tcPr>
            <w:tcW w:w="1170" w:type="dxa"/>
          </w:tcPr>
          <w:p w:rsidR="009A7FF0" w:rsidRPr="00702229" w:rsidRDefault="00992AB5" w:rsidP="00F77C53">
            <w:pPr>
              <w:spacing w:after="0" w:line="240" w:lineRule="auto"/>
              <w:jc w:val="center"/>
            </w:pPr>
            <w:r>
              <w:t>84</w:t>
            </w:r>
            <w:r w:rsidR="008B6E65" w:rsidRPr="00702229">
              <w:t>%</w:t>
            </w:r>
          </w:p>
        </w:tc>
        <w:tc>
          <w:tcPr>
            <w:tcW w:w="558" w:type="dxa"/>
          </w:tcPr>
          <w:p w:rsidR="009A7FF0" w:rsidRPr="00701221" w:rsidRDefault="00282C69" w:rsidP="00F77C53">
            <w:pPr>
              <w:spacing w:after="0" w:line="240" w:lineRule="auto"/>
              <w:jc w:val="center"/>
            </w:pPr>
            <w:r>
              <w:t>267</w:t>
            </w:r>
          </w:p>
        </w:tc>
      </w:tr>
      <w:tr w:rsidR="009A7FF0" w:rsidTr="00F77C53">
        <w:trPr>
          <w:jc w:val="center"/>
        </w:trPr>
        <w:tc>
          <w:tcPr>
            <w:tcW w:w="7218" w:type="dxa"/>
          </w:tcPr>
          <w:p w:rsidR="009A7FF0" w:rsidRPr="009A7FF0" w:rsidRDefault="009A7FF0" w:rsidP="00202EAA">
            <w:pPr>
              <w:spacing w:after="0" w:line="240" w:lineRule="auto"/>
              <w:rPr>
                <w:b/>
              </w:rPr>
            </w:pPr>
            <w:r w:rsidRPr="009A7FF0">
              <w:t xml:space="preserve">% </w:t>
            </w:r>
            <w:r w:rsidR="00992AB5">
              <w:t>Race/Ethnicity Unknown (Fall 2010</w:t>
            </w:r>
            <w:r w:rsidRPr="009A7FF0">
              <w:t>)</w:t>
            </w:r>
          </w:p>
        </w:tc>
        <w:tc>
          <w:tcPr>
            <w:tcW w:w="1350" w:type="dxa"/>
          </w:tcPr>
          <w:p w:rsidR="009A7FF0" w:rsidRPr="003B0FCE" w:rsidRDefault="003B0FCE" w:rsidP="00F77C53">
            <w:pPr>
              <w:spacing w:after="0" w:line="240" w:lineRule="auto"/>
              <w:jc w:val="center"/>
            </w:pPr>
            <w:r w:rsidRPr="003B0FCE">
              <w:t>4.00</w:t>
            </w:r>
            <w:r w:rsidR="008B6E65" w:rsidRPr="003B0FCE">
              <w:t>%</w:t>
            </w:r>
          </w:p>
        </w:tc>
        <w:tc>
          <w:tcPr>
            <w:tcW w:w="1170" w:type="dxa"/>
          </w:tcPr>
          <w:p w:rsidR="009A7FF0" w:rsidRPr="00702229" w:rsidRDefault="00992AB5" w:rsidP="00F77C53">
            <w:pPr>
              <w:spacing w:after="0" w:line="240" w:lineRule="auto"/>
              <w:jc w:val="center"/>
            </w:pPr>
            <w:r>
              <w:t>52</w:t>
            </w:r>
            <w:r w:rsidR="008B6E65" w:rsidRPr="00702229">
              <w:t>%</w:t>
            </w:r>
          </w:p>
        </w:tc>
        <w:tc>
          <w:tcPr>
            <w:tcW w:w="558" w:type="dxa"/>
          </w:tcPr>
          <w:p w:rsidR="009A7FF0" w:rsidRPr="00701221" w:rsidRDefault="00282C69" w:rsidP="00F77C53">
            <w:pPr>
              <w:spacing w:after="0" w:line="240" w:lineRule="auto"/>
              <w:jc w:val="center"/>
            </w:pPr>
            <w:r>
              <w:t>267</w:t>
            </w:r>
          </w:p>
        </w:tc>
      </w:tr>
      <w:tr w:rsidR="009A7FF0" w:rsidTr="00F77C53">
        <w:trPr>
          <w:jc w:val="center"/>
        </w:trPr>
        <w:tc>
          <w:tcPr>
            <w:tcW w:w="7218" w:type="dxa"/>
          </w:tcPr>
          <w:p w:rsidR="009A7FF0" w:rsidRPr="009A7FF0" w:rsidRDefault="009A7FF0" w:rsidP="00F77C53">
            <w:pPr>
              <w:spacing w:after="0" w:line="240" w:lineRule="auto"/>
              <w:rPr>
                <w:b/>
              </w:rPr>
            </w:pPr>
          </w:p>
        </w:tc>
        <w:tc>
          <w:tcPr>
            <w:tcW w:w="1350" w:type="dxa"/>
          </w:tcPr>
          <w:p w:rsidR="009A7FF0" w:rsidRPr="003B0FCE" w:rsidRDefault="009A7FF0" w:rsidP="00F77C53">
            <w:pPr>
              <w:spacing w:after="0" w:line="240" w:lineRule="auto"/>
              <w:jc w:val="center"/>
            </w:pPr>
          </w:p>
        </w:tc>
        <w:tc>
          <w:tcPr>
            <w:tcW w:w="1170" w:type="dxa"/>
          </w:tcPr>
          <w:p w:rsidR="009A7FF0" w:rsidRPr="00702229" w:rsidRDefault="009A7FF0" w:rsidP="00F77C53">
            <w:pPr>
              <w:spacing w:after="0" w:line="240" w:lineRule="auto"/>
              <w:jc w:val="center"/>
              <w:rPr>
                <w:color w:val="FF0000"/>
              </w:rPr>
            </w:pPr>
          </w:p>
        </w:tc>
        <w:tc>
          <w:tcPr>
            <w:tcW w:w="558" w:type="dxa"/>
          </w:tcPr>
          <w:p w:rsidR="009A7FF0" w:rsidRPr="00701221" w:rsidRDefault="009A7FF0" w:rsidP="00F77C53">
            <w:pPr>
              <w:spacing w:after="0" w:line="240" w:lineRule="auto"/>
              <w:jc w:val="center"/>
            </w:pPr>
          </w:p>
        </w:tc>
      </w:tr>
      <w:tr w:rsidR="009A7FF0" w:rsidTr="00F77C53">
        <w:trPr>
          <w:jc w:val="center"/>
        </w:trPr>
        <w:tc>
          <w:tcPr>
            <w:tcW w:w="7218" w:type="dxa"/>
          </w:tcPr>
          <w:p w:rsidR="009A7FF0" w:rsidRPr="009A7FF0" w:rsidRDefault="009A7FF0" w:rsidP="00202EAA">
            <w:pPr>
              <w:spacing w:after="0" w:line="240" w:lineRule="auto"/>
              <w:rPr>
                <w:b/>
              </w:rPr>
            </w:pPr>
            <w:r w:rsidRPr="009A7FF0">
              <w:t>Tuition an</w:t>
            </w:r>
            <w:r w:rsidR="00011269">
              <w:t>d Fees per Credit Hour (Fall 2010</w:t>
            </w:r>
            <w:r w:rsidRPr="009A7FF0">
              <w:t>)</w:t>
            </w:r>
          </w:p>
        </w:tc>
        <w:tc>
          <w:tcPr>
            <w:tcW w:w="1350" w:type="dxa"/>
          </w:tcPr>
          <w:p w:rsidR="009A7FF0" w:rsidRPr="003B0FCE" w:rsidRDefault="008B6E65" w:rsidP="003B0FCE">
            <w:pPr>
              <w:spacing w:after="0" w:line="240" w:lineRule="auto"/>
              <w:jc w:val="center"/>
            </w:pPr>
            <w:r w:rsidRPr="003B0FCE">
              <w:t>$</w:t>
            </w:r>
            <w:r w:rsidR="003B0FCE" w:rsidRPr="003B0FCE">
              <w:t>98</w:t>
            </w:r>
          </w:p>
        </w:tc>
        <w:tc>
          <w:tcPr>
            <w:tcW w:w="1170" w:type="dxa"/>
          </w:tcPr>
          <w:p w:rsidR="009A7FF0" w:rsidRPr="00702229" w:rsidRDefault="00992AB5" w:rsidP="00F77C53">
            <w:pPr>
              <w:spacing w:after="0" w:line="240" w:lineRule="auto"/>
              <w:jc w:val="center"/>
            </w:pPr>
            <w:r>
              <w:t>47</w:t>
            </w:r>
            <w:r w:rsidR="008B6E65" w:rsidRPr="00702229">
              <w:t>%</w:t>
            </w:r>
          </w:p>
        </w:tc>
        <w:tc>
          <w:tcPr>
            <w:tcW w:w="558" w:type="dxa"/>
          </w:tcPr>
          <w:p w:rsidR="009A7FF0" w:rsidRPr="00701221" w:rsidRDefault="00282C69" w:rsidP="00F77C53">
            <w:pPr>
              <w:spacing w:after="0" w:line="240" w:lineRule="auto"/>
              <w:jc w:val="center"/>
            </w:pPr>
            <w:r>
              <w:t>261</w:t>
            </w:r>
          </w:p>
        </w:tc>
      </w:tr>
      <w:tr w:rsidR="009A7FF0" w:rsidTr="00F77C53">
        <w:trPr>
          <w:jc w:val="center"/>
        </w:trPr>
        <w:tc>
          <w:tcPr>
            <w:tcW w:w="7218" w:type="dxa"/>
          </w:tcPr>
          <w:p w:rsidR="009A7FF0" w:rsidRPr="009A7FF0" w:rsidRDefault="009A7FF0" w:rsidP="00F77C53">
            <w:pPr>
              <w:spacing w:after="0" w:line="240" w:lineRule="auto"/>
              <w:jc w:val="both"/>
              <w:rPr>
                <w:b/>
              </w:rPr>
            </w:pPr>
            <w:r w:rsidRPr="009A7FF0">
              <w:t>Unre</w:t>
            </w:r>
            <w:r w:rsidR="00153605">
              <w:t>stricted Operating Funds (FY 2011</w:t>
            </w:r>
            <w:r w:rsidRPr="009A7FF0">
              <w:t>)</w:t>
            </w:r>
          </w:p>
        </w:tc>
        <w:tc>
          <w:tcPr>
            <w:tcW w:w="1350" w:type="dxa"/>
            <w:vAlign w:val="center"/>
          </w:tcPr>
          <w:p w:rsidR="009A7FF0" w:rsidRPr="003B0FCE" w:rsidRDefault="008B6E65" w:rsidP="003B0FCE">
            <w:pPr>
              <w:spacing w:after="0" w:line="240" w:lineRule="auto"/>
              <w:jc w:val="center"/>
            </w:pPr>
            <w:r w:rsidRPr="003B0FCE">
              <w:t>$</w:t>
            </w:r>
            <w:r w:rsidR="00153605">
              <w:t>62,685,576</w:t>
            </w:r>
          </w:p>
        </w:tc>
        <w:tc>
          <w:tcPr>
            <w:tcW w:w="1170" w:type="dxa"/>
            <w:vAlign w:val="center"/>
          </w:tcPr>
          <w:p w:rsidR="009A7FF0" w:rsidRPr="00702229" w:rsidRDefault="00153605" w:rsidP="00F77C53">
            <w:pPr>
              <w:spacing w:after="0" w:line="240" w:lineRule="auto"/>
              <w:jc w:val="center"/>
            </w:pPr>
            <w:r>
              <w:t>79</w:t>
            </w:r>
            <w:r w:rsidR="008B6E65" w:rsidRPr="00702229">
              <w:t>%</w:t>
            </w:r>
          </w:p>
        </w:tc>
        <w:tc>
          <w:tcPr>
            <w:tcW w:w="558" w:type="dxa"/>
            <w:vAlign w:val="center"/>
          </w:tcPr>
          <w:p w:rsidR="009A7FF0" w:rsidRPr="00701221" w:rsidRDefault="00282C69" w:rsidP="00F77C53">
            <w:pPr>
              <w:spacing w:after="0" w:line="240" w:lineRule="auto"/>
              <w:jc w:val="center"/>
            </w:pPr>
            <w:r>
              <w:t>253</w:t>
            </w:r>
          </w:p>
        </w:tc>
      </w:tr>
      <w:tr w:rsidR="009A7FF0" w:rsidTr="00F77C53">
        <w:trPr>
          <w:jc w:val="center"/>
        </w:trPr>
        <w:tc>
          <w:tcPr>
            <w:tcW w:w="7218" w:type="dxa"/>
          </w:tcPr>
          <w:p w:rsidR="009A7FF0" w:rsidRPr="009A7FF0" w:rsidRDefault="009A7FF0" w:rsidP="00F77C53">
            <w:pPr>
              <w:spacing w:after="0" w:line="240" w:lineRule="auto"/>
              <w:jc w:val="both"/>
              <w:rPr>
                <w:b/>
              </w:rPr>
            </w:pPr>
            <w:r w:rsidRPr="009A7FF0">
              <w:t xml:space="preserve">% </w:t>
            </w:r>
            <w:r w:rsidR="00153605">
              <w:t>Funds from Local Sources (FY 2011</w:t>
            </w:r>
            <w:r w:rsidRPr="009A7FF0">
              <w:t>)</w:t>
            </w:r>
          </w:p>
        </w:tc>
        <w:tc>
          <w:tcPr>
            <w:tcW w:w="1350" w:type="dxa"/>
            <w:vAlign w:val="center"/>
          </w:tcPr>
          <w:p w:rsidR="009A7FF0" w:rsidRPr="003B0FCE" w:rsidRDefault="003B0FCE" w:rsidP="00F77C53">
            <w:pPr>
              <w:spacing w:after="0" w:line="240" w:lineRule="auto"/>
              <w:jc w:val="center"/>
            </w:pPr>
            <w:r w:rsidRPr="003B0FCE">
              <w:t>13.00</w:t>
            </w:r>
            <w:r w:rsidR="008B6E65" w:rsidRPr="003B0FCE">
              <w:t>%</w:t>
            </w:r>
          </w:p>
        </w:tc>
        <w:tc>
          <w:tcPr>
            <w:tcW w:w="1170" w:type="dxa"/>
            <w:vAlign w:val="center"/>
          </w:tcPr>
          <w:p w:rsidR="009A7FF0" w:rsidRPr="003B0FCE" w:rsidRDefault="00153605" w:rsidP="00F77C53">
            <w:pPr>
              <w:spacing w:after="0" w:line="240" w:lineRule="auto"/>
              <w:jc w:val="center"/>
            </w:pPr>
            <w:r>
              <w:t>43</w:t>
            </w:r>
            <w:r w:rsidR="008B6E65" w:rsidRPr="003B0FCE">
              <w:t>%</w:t>
            </w:r>
          </w:p>
        </w:tc>
        <w:tc>
          <w:tcPr>
            <w:tcW w:w="558" w:type="dxa"/>
            <w:vAlign w:val="center"/>
          </w:tcPr>
          <w:p w:rsidR="009A7FF0" w:rsidRPr="00701221" w:rsidRDefault="00282C69" w:rsidP="00F77C53">
            <w:pPr>
              <w:spacing w:after="0" w:line="240" w:lineRule="auto"/>
              <w:jc w:val="center"/>
            </w:pPr>
            <w:r>
              <w:t>246</w:t>
            </w:r>
          </w:p>
        </w:tc>
      </w:tr>
      <w:tr w:rsidR="009A7FF0" w:rsidTr="00F77C53">
        <w:trPr>
          <w:jc w:val="center"/>
        </w:trPr>
        <w:tc>
          <w:tcPr>
            <w:tcW w:w="7218" w:type="dxa"/>
          </w:tcPr>
          <w:p w:rsidR="009A7FF0" w:rsidRPr="009A7FF0" w:rsidRDefault="00153605" w:rsidP="00F77C53">
            <w:pPr>
              <w:spacing w:after="0" w:line="240" w:lineRule="auto"/>
              <w:jc w:val="both"/>
              <w:rPr>
                <w:b/>
              </w:rPr>
            </w:pPr>
            <w:r>
              <w:t>% Fund from State (FY 2011</w:t>
            </w:r>
            <w:r w:rsidR="009A7FF0" w:rsidRPr="009A7FF0">
              <w:t>)</w:t>
            </w:r>
          </w:p>
        </w:tc>
        <w:tc>
          <w:tcPr>
            <w:tcW w:w="1350" w:type="dxa"/>
            <w:vAlign w:val="center"/>
          </w:tcPr>
          <w:p w:rsidR="009A7FF0" w:rsidRPr="003B0FCE" w:rsidRDefault="00153605" w:rsidP="00F77C53">
            <w:pPr>
              <w:spacing w:after="0" w:line="240" w:lineRule="auto"/>
              <w:jc w:val="center"/>
            </w:pPr>
            <w:r>
              <w:t>20</w:t>
            </w:r>
            <w:r w:rsidR="003B0FCE" w:rsidRPr="003B0FCE">
              <w:t>.00</w:t>
            </w:r>
            <w:r w:rsidR="008B6E65" w:rsidRPr="003B0FCE">
              <w:t>%</w:t>
            </w:r>
          </w:p>
        </w:tc>
        <w:tc>
          <w:tcPr>
            <w:tcW w:w="1170" w:type="dxa"/>
            <w:vAlign w:val="center"/>
          </w:tcPr>
          <w:p w:rsidR="009A7FF0" w:rsidRPr="003B0FCE" w:rsidRDefault="00153605" w:rsidP="00F77C53">
            <w:pPr>
              <w:spacing w:after="0" w:line="240" w:lineRule="auto"/>
              <w:jc w:val="center"/>
            </w:pPr>
            <w:r>
              <w:t>43</w:t>
            </w:r>
            <w:r w:rsidR="008B6E65" w:rsidRPr="003B0FCE">
              <w:t>%</w:t>
            </w:r>
          </w:p>
        </w:tc>
        <w:tc>
          <w:tcPr>
            <w:tcW w:w="558" w:type="dxa"/>
            <w:vAlign w:val="center"/>
          </w:tcPr>
          <w:p w:rsidR="009A7FF0" w:rsidRPr="00701221" w:rsidRDefault="00282C69" w:rsidP="00F77C53">
            <w:pPr>
              <w:spacing w:after="0" w:line="240" w:lineRule="auto"/>
              <w:jc w:val="center"/>
            </w:pPr>
            <w:r>
              <w:t>251</w:t>
            </w:r>
          </w:p>
        </w:tc>
      </w:tr>
      <w:tr w:rsidR="009A7FF0" w:rsidTr="00F77C53">
        <w:trPr>
          <w:jc w:val="center"/>
        </w:trPr>
        <w:tc>
          <w:tcPr>
            <w:tcW w:w="7218" w:type="dxa"/>
          </w:tcPr>
          <w:p w:rsidR="009A7FF0" w:rsidRPr="009A7FF0" w:rsidRDefault="009A7FF0" w:rsidP="00202EAA">
            <w:pPr>
              <w:spacing w:after="0" w:line="240" w:lineRule="auto"/>
              <w:jc w:val="both"/>
              <w:rPr>
                <w:b/>
              </w:rPr>
            </w:pPr>
            <w:r w:rsidRPr="009A7FF0">
              <w:t>% Fun</w:t>
            </w:r>
            <w:r w:rsidR="00153605">
              <w:t>ds from Tuition and Fees (FY 2011</w:t>
            </w:r>
            <w:r w:rsidRPr="009A7FF0">
              <w:t>)</w:t>
            </w:r>
          </w:p>
        </w:tc>
        <w:tc>
          <w:tcPr>
            <w:tcW w:w="1350" w:type="dxa"/>
            <w:vAlign w:val="center"/>
          </w:tcPr>
          <w:p w:rsidR="009A7FF0" w:rsidRPr="003B0FCE" w:rsidRDefault="00153605" w:rsidP="00F77C53">
            <w:pPr>
              <w:spacing w:after="0" w:line="240" w:lineRule="auto"/>
              <w:jc w:val="center"/>
            </w:pPr>
            <w:r>
              <w:t>59</w:t>
            </w:r>
            <w:r w:rsidR="003B0FCE" w:rsidRPr="003B0FCE">
              <w:t>.00</w:t>
            </w:r>
            <w:r w:rsidR="008B6E65" w:rsidRPr="003B0FCE">
              <w:t>%</w:t>
            </w:r>
          </w:p>
        </w:tc>
        <w:tc>
          <w:tcPr>
            <w:tcW w:w="1170" w:type="dxa"/>
            <w:vAlign w:val="center"/>
          </w:tcPr>
          <w:p w:rsidR="009A7FF0" w:rsidRPr="003B0FCE" w:rsidRDefault="00153605" w:rsidP="00F77C53">
            <w:pPr>
              <w:spacing w:after="0" w:line="240" w:lineRule="auto"/>
              <w:jc w:val="center"/>
            </w:pPr>
            <w:r>
              <w:t>80</w:t>
            </w:r>
            <w:r w:rsidR="008B6E65" w:rsidRPr="003B0FCE">
              <w:t>%</w:t>
            </w:r>
          </w:p>
        </w:tc>
        <w:tc>
          <w:tcPr>
            <w:tcW w:w="558" w:type="dxa"/>
            <w:vAlign w:val="center"/>
          </w:tcPr>
          <w:p w:rsidR="009A7FF0" w:rsidRPr="00701221" w:rsidRDefault="00282C69" w:rsidP="00F77C53">
            <w:pPr>
              <w:spacing w:after="0" w:line="240" w:lineRule="auto"/>
              <w:jc w:val="center"/>
            </w:pPr>
            <w:r>
              <w:t>254</w:t>
            </w:r>
          </w:p>
        </w:tc>
      </w:tr>
      <w:tr w:rsidR="009A7FF0" w:rsidRPr="00806769" w:rsidTr="00F77C53">
        <w:trPr>
          <w:jc w:val="center"/>
        </w:trPr>
        <w:tc>
          <w:tcPr>
            <w:tcW w:w="7218" w:type="dxa"/>
            <w:shd w:val="clear" w:color="auto" w:fill="C6D9F1" w:themeFill="text2" w:themeFillTint="33"/>
          </w:tcPr>
          <w:p w:rsidR="009A7FF0" w:rsidRPr="00806769" w:rsidRDefault="009A7FF0" w:rsidP="00806769">
            <w:pPr>
              <w:spacing w:after="0" w:line="240" w:lineRule="auto"/>
              <w:rPr>
                <w:b/>
              </w:rPr>
            </w:pPr>
            <w:r w:rsidRPr="00806769">
              <w:rPr>
                <w:b/>
              </w:rPr>
              <w:t>Proportion of Students that Completed a Degree or Certificate or Transferred within Three Years</w:t>
            </w:r>
          </w:p>
        </w:tc>
        <w:tc>
          <w:tcPr>
            <w:tcW w:w="1350" w:type="dxa"/>
            <w:shd w:val="clear" w:color="auto" w:fill="C6D9F1" w:themeFill="text2" w:themeFillTint="33"/>
            <w:vAlign w:val="center"/>
          </w:tcPr>
          <w:p w:rsidR="009A7FF0" w:rsidRPr="00806769" w:rsidRDefault="009A7FF0" w:rsidP="00F77C53">
            <w:pPr>
              <w:spacing w:after="0" w:line="240" w:lineRule="auto"/>
              <w:jc w:val="center"/>
              <w:rPr>
                <w:b/>
              </w:rPr>
            </w:pPr>
            <w:r w:rsidRPr="00806769">
              <w:rPr>
                <w:b/>
              </w:rPr>
              <w:t>Reported Value</w:t>
            </w:r>
          </w:p>
        </w:tc>
        <w:tc>
          <w:tcPr>
            <w:tcW w:w="1170" w:type="dxa"/>
            <w:shd w:val="clear" w:color="auto" w:fill="C6D9F1" w:themeFill="text2" w:themeFillTint="33"/>
            <w:vAlign w:val="center"/>
          </w:tcPr>
          <w:p w:rsidR="009A7FF0" w:rsidRPr="00806769" w:rsidRDefault="009A7FF0" w:rsidP="00F77C53">
            <w:pPr>
              <w:spacing w:after="0" w:line="240" w:lineRule="auto"/>
              <w:jc w:val="center"/>
              <w:rPr>
                <w:b/>
              </w:rPr>
            </w:pPr>
            <w:r w:rsidRPr="00806769">
              <w:rPr>
                <w:b/>
              </w:rPr>
              <w:t>Percentile Rank</w:t>
            </w:r>
          </w:p>
        </w:tc>
        <w:tc>
          <w:tcPr>
            <w:tcW w:w="558" w:type="dxa"/>
            <w:shd w:val="clear" w:color="auto" w:fill="C6D9F1" w:themeFill="text2" w:themeFillTint="33"/>
            <w:vAlign w:val="center"/>
          </w:tcPr>
          <w:p w:rsidR="009A7FF0" w:rsidRPr="00806769" w:rsidRDefault="009A7FF0" w:rsidP="00F77C53">
            <w:pPr>
              <w:spacing w:after="0" w:line="240" w:lineRule="auto"/>
              <w:jc w:val="center"/>
              <w:rPr>
                <w:b/>
              </w:rPr>
            </w:pPr>
            <w:r w:rsidRPr="00806769">
              <w:rPr>
                <w:b/>
              </w:rPr>
              <w:t>N</w:t>
            </w:r>
          </w:p>
        </w:tc>
      </w:tr>
      <w:tr w:rsidR="009A7FF0" w:rsidTr="00F77C53">
        <w:trPr>
          <w:jc w:val="center"/>
        </w:trPr>
        <w:tc>
          <w:tcPr>
            <w:tcW w:w="7218" w:type="dxa"/>
          </w:tcPr>
          <w:p w:rsidR="009A7FF0" w:rsidRPr="009A7FF0" w:rsidRDefault="009A7FF0" w:rsidP="00F77C53">
            <w:pPr>
              <w:spacing w:after="0" w:line="240" w:lineRule="auto"/>
              <w:rPr>
                <w:b/>
              </w:rPr>
            </w:pPr>
            <w:r w:rsidRPr="009A7FF0">
              <w:t xml:space="preserve">% Completed in Three Years </w:t>
            </w:r>
          </w:p>
        </w:tc>
        <w:tc>
          <w:tcPr>
            <w:tcW w:w="1350" w:type="dxa"/>
          </w:tcPr>
          <w:p w:rsidR="009A7FF0" w:rsidRPr="009A7FF0" w:rsidRDefault="009A7FF0" w:rsidP="00F77C53">
            <w:pPr>
              <w:spacing w:after="0" w:line="240" w:lineRule="auto"/>
            </w:pPr>
          </w:p>
        </w:tc>
        <w:tc>
          <w:tcPr>
            <w:tcW w:w="1170" w:type="dxa"/>
          </w:tcPr>
          <w:p w:rsidR="009A7FF0" w:rsidRPr="009A7FF0" w:rsidRDefault="009A7FF0" w:rsidP="00F77C53">
            <w:pPr>
              <w:spacing w:after="0" w:line="240" w:lineRule="auto"/>
            </w:pPr>
          </w:p>
        </w:tc>
        <w:tc>
          <w:tcPr>
            <w:tcW w:w="558" w:type="dxa"/>
          </w:tcPr>
          <w:p w:rsidR="009A7FF0" w:rsidRPr="009A7FF0" w:rsidRDefault="009A7FF0" w:rsidP="00F77C53">
            <w:pPr>
              <w:spacing w:after="0" w:line="240" w:lineRule="auto"/>
            </w:pPr>
          </w:p>
        </w:tc>
      </w:tr>
      <w:tr w:rsidR="009A7FF0" w:rsidTr="00F77C53">
        <w:trPr>
          <w:jc w:val="center"/>
        </w:trPr>
        <w:tc>
          <w:tcPr>
            <w:tcW w:w="7218" w:type="dxa"/>
          </w:tcPr>
          <w:p w:rsidR="009A7FF0" w:rsidRPr="009A7FF0" w:rsidRDefault="009A7FF0" w:rsidP="00F77C53">
            <w:pPr>
              <w:spacing w:after="0" w:line="240" w:lineRule="auto"/>
              <w:rPr>
                <w:b/>
                <w:i/>
              </w:rPr>
            </w:pPr>
            <w:r w:rsidRPr="009A7FF0">
              <w:t xml:space="preserve">      </w:t>
            </w:r>
            <w:r w:rsidRPr="009A7FF0">
              <w:rPr>
                <w:i/>
              </w:rPr>
              <w:t>Full-time, First-time in Fall, 200</w:t>
            </w:r>
            <w:r w:rsidR="00202EAA">
              <w:rPr>
                <w:i/>
              </w:rPr>
              <w:t>6</w:t>
            </w:r>
          </w:p>
        </w:tc>
        <w:tc>
          <w:tcPr>
            <w:tcW w:w="1350" w:type="dxa"/>
          </w:tcPr>
          <w:p w:rsidR="009A7FF0" w:rsidRPr="00701221" w:rsidRDefault="00F06EAD" w:rsidP="00701221">
            <w:pPr>
              <w:spacing w:after="0" w:line="240" w:lineRule="auto"/>
              <w:jc w:val="center"/>
            </w:pPr>
            <w:r>
              <w:t>17.88</w:t>
            </w:r>
            <w:r w:rsidR="008B6E65" w:rsidRPr="00701221">
              <w:t>%</w:t>
            </w:r>
          </w:p>
        </w:tc>
        <w:tc>
          <w:tcPr>
            <w:tcW w:w="1170" w:type="dxa"/>
          </w:tcPr>
          <w:p w:rsidR="009A7FF0" w:rsidRPr="00701221" w:rsidRDefault="00F06EAD" w:rsidP="00701221">
            <w:pPr>
              <w:spacing w:after="0" w:line="240" w:lineRule="auto"/>
              <w:jc w:val="center"/>
            </w:pPr>
            <w:r>
              <w:t>43</w:t>
            </w:r>
            <w:r w:rsidR="008B6E65" w:rsidRPr="00701221">
              <w:t>%</w:t>
            </w:r>
          </w:p>
        </w:tc>
        <w:tc>
          <w:tcPr>
            <w:tcW w:w="558" w:type="dxa"/>
          </w:tcPr>
          <w:p w:rsidR="009A7FF0" w:rsidRPr="00701221" w:rsidRDefault="00282C69" w:rsidP="00701221">
            <w:pPr>
              <w:spacing w:after="0" w:line="240" w:lineRule="auto"/>
              <w:jc w:val="center"/>
            </w:pPr>
            <w:r>
              <w:t>261</w:t>
            </w:r>
          </w:p>
        </w:tc>
      </w:tr>
      <w:tr w:rsidR="009A7FF0" w:rsidTr="00F77C53">
        <w:trPr>
          <w:jc w:val="center"/>
        </w:trPr>
        <w:tc>
          <w:tcPr>
            <w:tcW w:w="7218" w:type="dxa"/>
          </w:tcPr>
          <w:p w:rsidR="009A7FF0" w:rsidRPr="009A7FF0" w:rsidRDefault="009A7FF0" w:rsidP="00F77C53">
            <w:pPr>
              <w:spacing w:after="0" w:line="240" w:lineRule="auto"/>
              <w:rPr>
                <w:b/>
              </w:rPr>
            </w:pPr>
            <w:r w:rsidRPr="009A7FF0">
              <w:t xml:space="preserve">%Transferred in Three Years </w:t>
            </w:r>
          </w:p>
        </w:tc>
        <w:tc>
          <w:tcPr>
            <w:tcW w:w="1350" w:type="dxa"/>
          </w:tcPr>
          <w:p w:rsidR="009A7FF0" w:rsidRPr="00701221" w:rsidRDefault="009A7FF0" w:rsidP="00F77C53">
            <w:pPr>
              <w:spacing w:after="0" w:line="240" w:lineRule="auto"/>
              <w:jc w:val="center"/>
            </w:pPr>
          </w:p>
        </w:tc>
        <w:tc>
          <w:tcPr>
            <w:tcW w:w="1170" w:type="dxa"/>
          </w:tcPr>
          <w:p w:rsidR="009A7FF0" w:rsidRPr="00701221" w:rsidRDefault="009A7FF0" w:rsidP="00F77C53">
            <w:pPr>
              <w:spacing w:after="0" w:line="240" w:lineRule="auto"/>
              <w:jc w:val="center"/>
            </w:pPr>
          </w:p>
        </w:tc>
        <w:tc>
          <w:tcPr>
            <w:tcW w:w="558" w:type="dxa"/>
          </w:tcPr>
          <w:p w:rsidR="009A7FF0" w:rsidRPr="00701221" w:rsidRDefault="009A7FF0" w:rsidP="00F77C53">
            <w:pPr>
              <w:spacing w:after="0" w:line="240" w:lineRule="auto"/>
              <w:jc w:val="center"/>
            </w:pPr>
          </w:p>
        </w:tc>
      </w:tr>
      <w:tr w:rsidR="009A7FF0" w:rsidTr="00F77C53">
        <w:trPr>
          <w:jc w:val="center"/>
        </w:trPr>
        <w:tc>
          <w:tcPr>
            <w:tcW w:w="7218" w:type="dxa"/>
          </w:tcPr>
          <w:p w:rsidR="009A7FF0" w:rsidRPr="009A7FF0" w:rsidRDefault="009A7FF0" w:rsidP="00F77C53">
            <w:pPr>
              <w:spacing w:after="0" w:line="240" w:lineRule="auto"/>
              <w:rPr>
                <w:b/>
                <w:i/>
              </w:rPr>
            </w:pPr>
            <w:r w:rsidRPr="009A7FF0">
              <w:t xml:space="preserve">       </w:t>
            </w:r>
            <w:r w:rsidRPr="009A7FF0">
              <w:rPr>
                <w:i/>
              </w:rPr>
              <w:t>Full-time, First-time in Fall 200</w:t>
            </w:r>
            <w:r w:rsidR="00202EAA">
              <w:rPr>
                <w:i/>
              </w:rPr>
              <w:t>6</w:t>
            </w:r>
          </w:p>
        </w:tc>
        <w:tc>
          <w:tcPr>
            <w:tcW w:w="1350" w:type="dxa"/>
          </w:tcPr>
          <w:p w:rsidR="009A7FF0" w:rsidRPr="00701221" w:rsidRDefault="00F06EAD" w:rsidP="00701221">
            <w:pPr>
              <w:spacing w:after="0" w:line="240" w:lineRule="auto"/>
              <w:jc w:val="center"/>
            </w:pPr>
            <w:r>
              <w:t>18.06</w:t>
            </w:r>
            <w:r w:rsidR="008B6E65" w:rsidRPr="00701221">
              <w:t>%</w:t>
            </w:r>
          </w:p>
        </w:tc>
        <w:tc>
          <w:tcPr>
            <w:tcW w:w="1170" w:type="dxa"/>
          </w:tcPr>
          <w:p w:rsidR="009A7FF0" w:rsidRPr="00701221" w:rsidRDefault="00F06EAD" w:rsidP="00701221">
            <w:pPr>
              <w:spacing w:after="0" w:line="240" w:lineRule="auto"/>
              <w:jc w:val="center"/>
            </w:pPr>
            <w:r>
              <w:t>54</w:t>
            </w:r>
            <w:r w:rsidR="008B6E65" w:rsidRPr="00701221">
              <w:t>%</w:t>
            </w:r>
          </w:p>
        </w:tc>
        <w:tc>
          <w:tcPr>
            <w:tcW w:w="558" w:type="dxa"/>
          </w:tcPr>
          <w:p w:rsidR="009A7FF0" w:rsidRPr="00701221" w:rsidRDefault="00282C69" w:rsidP="00F77C53">
            <w:pPr>
              <w:spacing w:after="0" w:line="240" w:lineRule="auto"/>
              <w:jc w:val="center"/>
            </w:pPr>
            <w:r>
              <w:t>239</w:t>
            </w:r>
          </w:p>
        </w:tc>
      </w:tr>
      <w:tr w:rsidR="009A7FF0" w:rsidRPr="00806769" w:rsidTr="00034CEC">
        <w:trPr>
          <w:jc w:val="center"/>
        </w:trPr>
        <w:tc>
          <w:tcPr>
            <w:tcW w:w="7218" w:type="dxa"/>
            <w:shd w:val="clear" w:color="auto" w:fill="C6D9F1" w:themeFill="text2" w:themeFillTint="33"/>
            <w:vAlign w:val="center"/>
          </w:tcPr>
          <w:p w:rsidR="009A7FF0" w:rsidRPr="00806769" w:rsidRDefault="009A7FF0" w:rsidP="00034CEC">
            <w:pPr>
              <w:spacing w:after="0" w:line="240" w:lineRule="auto"/>
              <w:rPr>
                <w:b/>
              </w:rPr>
            </w:pPr>
            <w:r w:rsidRPr="00806769">
              <w:rPr>
                <w:b/>
              </w:rPr>
              <w:t>Credit Student Who Enrolled Next Term and Next Fall (Fall 200</w:t>
            </w:r>
            <w:r w:rsidR="00202EAA">
              <w:rPr>
                <w:b/>
              </w:rPr>
              <w:t>8</w:t>
            </w:r>
            <w:r w:rsidRPr="00806769">
              <w:rPr>
                <w:b/>
              </w:rPr>
              <w:t>)</w:t>
            </w:r>
          </w:p>
        </w:tc>
        <w:tc>
          <w:tcPr>
            <w:tcW w:w="1350" w:type="dxa"/>
            <w:shd w:val="clear" w:color="auto" w:fill="C6D9F1" w:themeFill="text2" w:themeFillTint="33"/>
            <w:vAlign w:val="center"/>
          </w:tcPr>
          <w:p w:rsidR="009A7FF0" w:rsidRPr="00806769" w:rsidRDefault="009A7FF0" w:rsidP="00F77C53">
            <w:pPr>
              <w:spacing w:after="0" w:line="240" w:lineRule="auto"/>
              <w:jc w:val="center"/>
              <w:rPr>
                <w:b/>
              </w:rPr>
            </w:pPr>
            <w:r w:rsidRPr="00806769">
              <w:rPr>
                <w:b/>
              </w:rPr>
              <w:t>Reported Value</w:t>
            </w:r>
          </w:p>
        </w:tc>
        <w:tc>
          <w:tcPr>
            <w:tcW w:w="1170" w:type="dxa"/>
            <w:shd w:val="clear" w:color="auto" w:fill="C6D9F1" w:themeFill="text2" w:themeFillTint="33"/>
            <w:vAlign w:val="center"/>
          </w:tcPr>
          <w:p w:rsidR="009A7FF0" w:rsidRPr="00806769" w:rsidRDefault="009A7FF0" w:rsidP="00F77C53">
            <w:pPr>
              <w:spacing w:after="0" w:line="240" w:lineRule="auto"/>
              <w:jc w:val="center"/>
              <w:rPr>
                <w:b/>
              </w:rPr>
            </w:pPr>
            <w:r w:rsidRPr="00806769">
              <w:rPr>
                <w:b/>
              </w:rPr>
              <w:t>Percentile Rank</w:t>
            </w:r>
          </w:p>
        </w:tc>
        <w:tc>
          <w:tcPr>
            <w:tcW w:w="558" w:type="dxa"/>
            <w:shd w:val="clear" w:color="auto" w:fill="C6D9F1" w:themeFill="text2" w:themeFillTint="33"/>
            <w:vAlign w:val="center"/>
          </w:tcPr>
          <w:p w:rsidR="009A7FF0" w:rsidRPr="00806769" w:rsidRDefault="009A7FF0" w:rsidP="00F77C53">
            <w:pPr>
              <w:spacing w:after="0" w:line="240" w:lineRule="auto"/>
              <w:jc w:val="center"/>
              <w:rPr>
                <w:b/>
              </w:rPr>
            </w:pPr>
            <w:r w:rsidRPr="00806769">
              <w:rPr>
                <w:b/>
              </w:rPr>
              <w:t>N</w:t>
            </w:r>
          </w:p>
        </w:tc>
      </w:tr>
      <w:tr w:rsidR="009A7FF0" w:rsidTr="00F77C53">
        <w:trPr>
          <w:trHeight w:val="260"/>
          <w:jc w:val="center"/>
        </w:trPr>
        <w:tc>
          <w:tcPr>
            <w:tcW w:w="7218" w:type="dxa"/>
          </w:tcPr>
          <w:p w:rsidR="009A7FF0" w:rsidRPr="009A7FF0" w:rsidRDefault="009A7FF0" w:rsidP="00F77C53">
            <w:pPr>
              <w:spacing w:after="0" w:line="240" w:lineRule="auto"/>
              <w:rPr>
                <w:b/>
              </w:rPr>
            </w:pPr>
            <w:r w:rsidRPr="009A7FF0">
              <w:t>Next-term Persistence Rate (Col 4)</w:t>
            </w:r>
          </w:p>
        </w:tc>
        <w:tc>
          <w:tcPr>
            <w:tcW w:w="1350" w:type="dxa"/>
          </w:tcPr>
          <w:p w:rsidR="009A7FF0" w:rsidRPr="00553BCE" w:rsidRDefault="00A543EE" w:rsidP="00F77C53">
            <w:pPr>
              <w:spacing w:after="0" w:line="240" w:lineRule="auto"/>
              <w:jc w:val="center"/>
            </w:pPr>
            <w:r>
              <w:t>73.39</w:t>
            </w:r>
            <w:r w:rsidR="008B6E65" w:rsidRPr="00553BCE">
              <w:t>%</w:t>
            </w:r>
          </w:p>
        </w:tc>
        <w:tc>
          <w:tcPr>
            <w:tcW w:w="1170" w:type="dxa"/>
          </w:tcPr>
          <w:p w:rsidR="009A7FF0" w:rsidRPr="00702229" w:rsidRDefault="009A54C4" w:rsidP="00F77C53">
            <w:pPr>
              <w:spacing w:after="0" w:line="240" w:lineRule="auto"/>
              <w:jc w:val="center"/>
            </w:pPr>
            <w:r>
              <w:t>63</w:t>
            </w:r>
            <w:r w:rsidR="008B6E65" w:rsidRPr="00702229">
              <w:t>%</w:t>
            </w:r>
          </w:p>
        </w:tc>
        <w:tc>
          <w:tcPr>
            <w:tcW w:w="558" w:type="dxa"/>
          </w:tcPr>
          <w:p w:rsidR="009A7FF0" w:rsidRPr="00553BCE" w:rsidRDefault="00282C69" w:rsidP="00553BCE">
            <w:pPr>
              <w:spacing w:after="0" w:line="240" w:lineRule="auto"/>
              <w:jc w:val="center"/>
            </w:pPr>
            <w:r>
              <w:t>256</w:t>
            </w:r>
          </w:p>
        </w:tc>
      </w:tr>
      <w:tr w:rsidR="009A7FF0" w:rsidTr="00F77C53">
        <w:trPr>
          <w:jc w:val="center"/>
        </w:trPr>
        <w:tc>
          <w:tcPr>
            <w:tcW w:w="7218" w:type="dxa"/>
          </w:tcPr>
          <w:p w:rsidR="009A7FF0" w:rsidRPr="009A7FF0" w:rsidRDefault="009A7FF0" w:rsidP="00F77C53">
            <w:pPr>
              <w:spacing w:after="0" w:line="240" w:lineRule="auto"/>
              <w:rPr>
                <w:b/>
              </w:rPr>
            </w:pPr>
            <w:r w:rsidRPr="009A7FF0">
              <w:lastRenderedPageBreak/>
              <w:t>Fall-fall Persistence Rate (Col</w:t>
            </w:r>
            <w:r w:rsidR="000F22F1">
              <w:t xml:space="preserve"> </w:t>
            </w:r>
            <w:r w:rsidRPr="009A7FF0">
              <w:t>7)</w:t>
            </w:r>
          </w:p>
        </w:tc>
        <w:tc>
          <w:tcPr>
            <w:tcW w:w="1350" w:type="dxa"/>
          </w:tcPr>
          <w:p w:rsidR="009A7FF0" w:rsidRPr="00553BCE" w:rsidRDefault="009A54C4" w:rsidP="00F77C53">
            <w:pPr>
              <w:spacing w:after="0" w:line="240" w:lineRule="auto"/>
              <w:jc w:val="center"/>
            </w:pPr>
            <w:r>
              <w:t>53.71</w:t>
            </w:r>
            <w:r w:rsidR="008B6E65" w:rsidRPr="00553BCE">
              <w:t>%</w:t>
            </w:r>
          </w:p>
        </w:tc>
        <w:tc>
          <w:tcPr>
            <w:tcW w:w="1170" w:type="dxa"/>
          </w:tcPr>
          <w:p w:rsidR="009A7FF0" w:rsidRPr="00702229" w:rsidRDefault="009A54C4" w:rsidP="00F77C53">
            <w:pPr>
              <w:spacing w:after="0" w:line="240" w:lineRule="auto"/>
              <w:jc w:val="center"/>
            </w:pPr>
            <w:r>
              <w:t>86</w:t>
            </w:r>
            <w:r w:rsidR="008B6E65" w:rsidRPr="00702229">
              <w:t>%</w:t>
            </w:r>
          </w:p>
        </w:tc>
        <w:tc>
          <w:tcPr>
            <w:tcW w:w="558" w:type="dxa"/>
          </w:tcPr>
          <w:p w:rsidR="009A7FF0" w:rsidRPr="00553BCE" w:rsidRDefault="00282C69" w:rsidP="00553BCE">
            <w:pPr>
              <w:spacing w:after="0" w:line="240" w:lineRule="auto"/>
              <w:jc w:val="center"/>
            </w:pPr>
            <w:r>
              <w:t>257</w:t>
            </w:r>
          </w:p>
        </w:tc>
      </w:tr>
      <w:tr w:rsidR="009A7FF0" w:rsidRPr="00806769" w:rsidTr="00034CEC">
        <w:trPr>
          <w:jc w:val="center"/>
        </w:trPr>
        <w:tc>
          <w:tcPr>
            <w:tcW w:w="7218" w:type="dxa"/>
            <w:shd w:val="clear" w:color="auto" w:fill="C6D9F1" w:themeFill="text2" w:themeFillTint="33"/>
            <w:vAlign w:val="center"/>
          </w:tcPr>
          <w:p w:rsidR="009A7FF0" w:rsidRPr="00806769" w:rsidRDefault="009A7FF0" w:rsidP="00034CEC">
            <w:pPr>
              <w:spacing w:after="0" w:line="240" w:lineRule="auto"/>
              <w:rPr>
                <w:b/>
              </w:rPr>
            </w:pPr>
            <w:r w:rsidRPr="00806769">
              <w:rPr>
                <w:b/>
              </w:rPr>
              <w:t>Credit, College-Level Course Retention and Success Rates (Fall 20</w:t>
            </w:r>
            <w:r w:rsidR="008369F0">
              <w:rPr>
                <w:b/>
              </w:rPr>
              <w:t>10</w:t>
            </w:r>
            <w:r w:rsidRPr="00806769">
              <w:rPr>
                <w:b/>
              </w:rPr>
              <w:t>)</w:t>
            </w:r>
          </w:p>
        </w:tc>
        <w:tc>
          <w:tcPr>
            <w:tcW w:w="1350" w:type="dxa"/>
            <w:shd w:val="clear" w:color="auto" w:fill="C6D9F1" w:themeFill="text2" w:themeFillTint="33"/>
            <w:vAlign w:val="center"/>
          </w:tcPr>
          <w:p w:rsidR="009A7FF0" w:rsidRPr="00806769" w:rsidRDefault="009A7FF0" w:rsidP="00F77C53">
            <w:pPr>
              <w:spacing w:after="0" w:line="240" w:lineRule="auto"/>
              <w:jc w:val="center"/>
              <w:rPr>
                <w:b/>
              </w:rPr>
            </w:pPr>
            <w:r w:rsidRPr="00806769">
              <w:rPr>
                <w:b/>
              </w:rPr>
              <w:t>Reported Value</w:t>
            </w:r>
          </w:p>
        </w:tc>
        <w:tc>
          <w:tcPr>
            <w:tcW w:w="1170" w:type="dxa"/>
            <w:shd w:val="clear" w:color="auto" w:fill="C6D9F1" w:themeFill="text2" w:themeFillTint="33"/>
            <w:vAlign w:val="center"/>
          </w:tcPr>
          <w:p w:rsidR="009A7FF0" w:rsidRPr="00806769" w:rsidRDefault="009A7FF0" w:rsidP="00F77C53">
            <w:pPr>
              <w:spacing w:after="0" w:line="240" w:lineRule="auto"/>
              <w:jc w:val="center"/>
              <w:rPr>
                <w:b/>
              </w:rPr>
            </w:pPr>
            <w:r w:rsidRPr="00806769">
              <w:rPr>
                <w:b/>
              </w:rPr>
              <w:t>Percentile Rank</w:t>
            </w:r>
          </w:p>
        </w:tc>
        <w:tc>
          <w:tcPr>
            <w:tcW w:w="558" w:type="dxa"/>
            <w:shd w:val="clear" w:color="auto" w:fill="C6D9F1" w:themeFill="text2" w:themeFillTint="33"/>
            <w:vAlign w:val="center"/>
          </w:tcPr>
          <w:p w:rsidR="009A7FF0" w:rsidRPr="00806769" w:rsidRDefault="009A7FF0" w:rsidP="00F77C53">
            <w:pPr>
              <w:spacing w:after="0" w:line="240" w:lineRule="auto"/>
              <w:jc w:val="center"/>
              <w:rPr>
                <w:b/>
              </w:rPr>
            </w:pPr>
            <w:r w:rsidRPr="00806769">
              <w:rPr>
                <w:b/>
              </w:rPr>
              <w:t>N</w:t>
            </w:r>
          </w:p>
        </w:tc>
      </w:tr>
      <w:tr w:rsidR="009A7FF0" w:rsidTr="00F77C53">
        <w:trPr>
          <w:jc w:val="center"/>
        </w:trPr>
        <w:tc>
          <w:tcPr>
            <w:tcW w:w="7218" w:type="dxa"/>
          </w:tcPr>
          <w:p w:rsidR="009A7FF0" w:rsidRDefault="009A7FF0" w:rsidP="00F77C53">
            <w:pPr>
              <w:spacing w:after="0" w:line="240" w:lineRule="auto"/>
            </w:pPr>
            <w:r>
              <w:t>Retention Rate</w:t>
            </w:r>
          </w:p>
        </w:tc>
        <w:tc>
          <w:tcPr>
            <w:tcW w:w="1350" w:type="dxa"/>
            <w:vAlign w:val="center"/>
          </w:tcPr>
          <w:p w:rsidR="009A7FF0" w:rsidRPr="00553BCE" w:rsidRDefault="008369F0" w:rsidP="00F77C53">
            <w:pPr>
              <w:spacing w:after="0" w:line="240" w:lineRule="auto"/>
              <w:jc w:val="center"/>
            </w:pPr>
            <w:r>
              <w:t>84.20</w:t>
            </w:r>
            <w:r w:rsidR="008B6E65" w:rsidRPr="00553BCE">
              <w:t>%</w:t>
            </w:r>
          </w:p>
        </w:tc>
        <w:tc>
          <w:tcPr>
            <w:tcW w:w="1170" w:type="dxa"/>
            <w:vAlign w:val="center"/>
          </w:tcPr>
          <w:p w:rsidR="009A7FF0" w:rsidRPr="00553BCE" w:rsidRDefault="008369F0" w:rsidP="00F77C53">
            <w:pPr>
              <w:spacing w:after="0" w:line="240" w:lineRule="auto"/>
              <w:jc w:val="center"/>
            </w:pPr>
            <w:r>
              <w:t>9</w:t>
            </w:r>
            <w:r w:rsidR="008B6E65" w:rsidRPr="00553BCE">
              <w:t>%</w:t>
            </w:r>
          </w:p>
        </w:tc>
        <w:tc>
          <w:tcPr>
            <w:tcW w:w="558" w:type="dxa"/>
            <w:vAlign w:val="center"/>
          </w:tcPr>
          <w:p w:rsidR="009A7FF0" w:rsidRPr="00553BCE" w:rsidRDefault="008B6E65" w:rsidP="00553BCE">
            <w:pPr>
              <w:spacing w:after="0" w:line="240" w:lineRule="auto"/>
              <w:jc w:val="center"/>
            </w:pPr>
            <w:r w:rsidRPr="00553BCE">
              <w:t>2</w:t>
            </w:r>
            <w:r w:rsidR="00282C69">
              <w:t>65</w:t>
            </w:r>
          </w:p>
        </w:tc>
      </w:tr>
      <w:tr w:rsidR="00454F67" w:rsidRPr="00806769" w:rsidTr="00F77C53">
        <w:trPr>
          <w:jc w:val="center"/>
        </w:trPr>
        <w:tc>
          <w:tcPr>
            <w:tcW w:w="7218" w:type="dxa"/>
            <w:shd w:val="clear" w:color="auto" w:fill="C6D9F1" w:themeFill="text2" w:themeFillTint="33"/>
          </w:tcPr>
          <w:p w:rsidR="002A01B0" w:rsidRPr="00806769" w:rsidRDefault="00454F67" w:rsidP="00806769">
            <w:pPr>
              <w:spacing w:after="0" w:line="240" w:lineRule="auto"/>
              <w:rPr>
                <w:b/>
              </w:rPr>
            </w:pPr>
            <w:r w:rsidRPr="00806769">
              <w:rPr>
                <w:b/>
              </w:rPr>
              <w:t xml:space="preserve">Credit Developmental/Remedial Course Retention and Success Rates </w:t>
            </w:r>
          </w:p>
          <w:p w:rsidR="00454F67" w:rsidRPr="00806769" w:rsidRDefault="00454F67" w:rsidP="00806769">
            <w:pPr>
              <w:spacing w:after="0" w:line="240" w:lineRule="auto"/>
              <w:rPr>
                <w:b/>
              </w:rPr>
            </w:pPr>
            <w:r w:rsidRPr="00806769">
              <w:rPr>
                <w:b/>
              </w:rPr>
              <w:t xml:space="preserve">(Fall </w:t>
            </w:r>
            <w:r w:rsidR="008369F0">
              <w:rPr>
                <w:b/>
              </w:rPr>
              <w:t>2010</w:t>
            </w:r>
            <w:r w:rsidRPr="00806769">
              <w:rPr>
                <w:b/>
              </w:rPr>
              <w:t>)</w:t>
            </w:r>
          </w:p>
        </w:tc>
        <w:tc>
          <w:tcPr>
            <w:tcW w:w="1350" w:type="dxa"/>
            <w:shd w:val="clear" w:color="auto" w:fill="C6D9F1" w:themeFill="text2" w:themeFillTint="33"/>
            <w:vAlign w:val="center"/>
          </w:tcPr>
          <w:p w:rsidR="00454F67" w:rsidRPr="00806769" w:rsidRDefault="00454F67" w:rsidP="00F77C53">
            <w:pPr>
              <w:spacing w:after="0" w:line="240" w:lineRule="auto"/>
              <w:jc w:val="center"/>
              <w:rPr>
                <w:b/>
              </w:rPr>
            </w:pPr>
            <w:r w:rsidRPr="00806769">
              <w:rPr>
                <w:b/>
              </w:rPr>
              <w:t>Reported Value</w:t>
            </w:r>
          </w:p>
        </w:tc>
        <w:tc>
          <w:tcPr>
            <w:tcW w:w="1170" w:type="dxa"/>
            <w:shd w:val="clear" w:color="auto" w:fill="C6D9F1" w:themeFill="text2" w:themeFillTint="33"/>
            <w:vAlign w:val="center"/>
          </w:tcPr>
          <w:p w:rsidR="00454F67" w:rsidRPr="00806769" w:rsidRDefault="00454F67" w:rsidP="00F77C53">
            <w:pPr>
              <w:spacing w:after="0" w:line="240" w:lineRule="auto"/>
              <w:jc w:val="center"/>
              <w:rPr>
                <w:b/>
              </w:rPr>
            </w:pPr>
            <w:r w:rsidRPr="00806769">
              <w:rPr>
                <w:b/>
              </w:rPr>
              <w:t>Percentile Rank</w:t>
            </w:r>
          </w:p>
        </w:tc>
        <w:tc>
          <w:tcPr>
            <w:tcW w:w="558" w:type="dxa"/>
            <w:shd w:val="clear" w:color="auto" w:fill="C6D9F1" w:themeFill="text2" w:themeFillTint="33"/>
            <w:vAlign w:val="center"/>
          </w:tcPr>
          <w:p w:rsidR="00454F67" w:rsidRPr="00806769" w:rsidRDefault="00454F67" w:rsidP="00F77C53">
            <w:pPr>
              <w:spacing w:after="0" w:line="240" w:lineRule="auto"/>
              <w:jc w:val="center"/>
              <w:rPr>
                <w:b/>
              </w:rPr>
            </w:pPr>
            <w:r w:rsidRPr="00806769">
              <w:rPr>
                <w:b/>
              </w:rPr>
              <w:t>N</w:t>
            </w:r>
          </w:p>
        </w:tc>
      </w:tr>
      <w:tr w:rsidR="00454F67" w:rsidTr="00F77C53">
        <w:trPr>
          <w:jc w:val="center"/>
        </w:trPr>
        <w:tc>
          <w:tcPr>
            <w:tcW w:w="7218" w:type="dxa"/>
          </w:tcPr>
          <w:p w:rsidR="00454F67" w:rsidRPr="00454F67" w:rsidRDefault="00454F67" w:rsidP="00F77C53">
            <w:pPr>
              <w:spacing w:after="0" w:line="240" w:lineRule="auto"/>
              <w:rPr>
                <w:b/>
              </w:rPr>
            </w:pPr>
            <w:r w:rsidRPr="00454F67">
              <w:t>Math Retention Rate</w:t>
            </w:r>
          </w:p>
        </w:tc>
        <w:tc>
          <w:tcPr>
            <w:tcW w:w="1350" w:type="dxa"/>
          </w:tcPr>
          <w:p w:rsidR="00454F67" w:rsidRPr="00553BCE" w:rsidRDefault="008369F0" w:rsidP="00F77C53">
            <w:pPr>
              <w:spacing w:after="0" w:line="240" w:lineRule="auto"/>
              <w:jc w:val="center"/>
            </w:pPr>
            <w:r>
              <w:t>77.23</w:t>
            </w:r>
            <w:r w:rsidR="00553BCE" w:rsidRPr="00553BCE">
              <w:t>%</w:t>
            </w:r>
          </w:p>
        </w:tc>
        <w:tc>
          <w:tcPr>
            <w:tcW w:w="1170" w:type="dxa"/>
          </w:tcPr>
          <w:p w:rsidR="00454F67" w:rsidRPr="00553BCE" w:rsidRDefault="008369F0" w:rsidP="00553BCE">
            <w:pPr>
              <w:spacing w:after="0" w:line="240" w:lineRule="auto"/>
              <w:jc w:val="center"/>
            </w:pPr>
            <w:r>
              <w:t>18</w:t>
            </w:r>
            <w:r w:rsidR="008B6E65" w:rsidRPr="00553BCE">
              <w:t>%</w:t>
            </w:r>
          </w:p>
        </w:tc>
        <w:tc>
          <w:tcPr>
            <w:tcW w:w="558" w:type="dxa"/>
          </w:tcPr>
          <w:p w:rsidR="00454F67" w:rsidRPr="00553BCE" w:rsidRDefault="008B6E65" w:rsidP="00553BCE">
            <w:pPr>
              <w:spacing w:after="0" w:line="240" w:lineRule="auto"/>
              <w:jc w:val="center"/>
            </w:pPr>
            <w:r w:rsidRPr="00553BCE">
              <w:t>2</w:t>
            </w:r>
            <w:r w:rsidR="00282C69">
              <w:t>61</w:t>
            </w:r>
          </w:p>
        </w:tc>
      </w:tr>
      <w:tr w:rsidR="00454F67" w:rsidTr="00F77C53">
        <w:trPr>
          <w:jc w:val="center"/>
        </w:trPr>
        <w:tc>
          <w:tcPr>
            <w:tcW w:w="7218" w:type="dxa"/>
          </w:tcPr>
          <w:p w:rsidR="00454F67" w:rsidRPr="00454F67" w:rsidRDefault="00454F67" w:rsidP="00F77C53">
            <w:pPr>
              <w:spacing w:after="0" w:line="240" w:lineRule="auto"/>
              <w:rPr>
                <w:b/>
              </w:rPr>
            </w:pPr>
            <w:r w:rsidRPr="00454F67">
              <w:t>Writing Retention Rate</w:t>
            </w:r>
          </w:p>
        </w:tc>
        <w:tc>
          <w:tcPr>
            <w:tcW w:w="1350" w:type="dxa"/>
          </w:tcPr>
          <w:p w:rsidR="00454F67" w:rsidRPr="00553BCE" w:rsidRDefault="008369F0" w:rsidP="00F77C53">
            <w:pPr>
              <w:spacing w:after="0" w:line="240" w:lineRule="auto"/>
              <w:jc w:val="center"/>
            </w:pPr>
            <w:r>
              <w:t>79.66</w:t>
            </w:r>
            <w:r w:rsidR="00553BCE">
              <w:t>%</w:t>
            </w:r>
          </w:p>
        </w:tc>
        <w:tc>
          <w:tcPr>
            <w:tcW w:w="1170" w:type="dxa"/>
          </w:tcPr>
          <w:p w:rsidR="00454F67" w:rsidRPr="00553BCE" w:rsidRDefault="008369F0" w:rsidP="00F77C53">
            <w:pPr>
              <w:spacing w:after="0" w:line="240" w:lineRule="auto"/>
              <w:jc w:val="center"/>
            </w:pPr>
            <w:r>
              <w:t>16</w:t>
            </w:r>
            <w:r w:rsidR="008B6E65" w:rsidRPr="00553BCE">
              <w:t>%</w:t>
            </w:r>
          </w:p>
        </w:tc>
        <w:tc>
          <w:tcPr>
            <w:tcW w:w="558" w:type="dxa"/>
          </w:tcPr>
          <w:p w:rsidR="00454F67" w:rsidRPr="00553BCE" w:rsidRDefault="008B6E65" w:rsidP="00553BCE">
            <w:pPr>
              <w:spacing w:after="0" w:line="240" w:lineRule="auto"/>
              <w:jc w:val="center"/>
            </w:pPr>
            <w:r w:rsidRPr="00553BCE">
              <w:t>2</w:t>
            </w:r>
            <w:r w:rsidR="00282C69">
              <w:t>51</w:t>
            </w:r>
          </w:p>
        </w:tc>
      </w:tr>
      <w:tr w:rsidR="00454F67" w:rsidTr="00F77C53">
        <w:trPr>
          <w:jc w:val="center"/>
        </w:trPr>
        <w:tc>
          <w:tcPr>
            <w:tcW w:w="7218" w:type="dxa"/>
          </w:tcPr>
          <w:p w:rsidR="00454F67" w:rsidRPr="00454F67" w:rsidRDefault="00454F67" w:rsidP="00F77C53">
            <w:pPr>
              <w:spacing w:after="0" w:line="240" w:lineRule="auto"/>
              <w:rPr>
                <w:b/>
              </w:rPr>
            </w:pPr>
            <w:r w:rsidRPr="00454F67">
              <w:t xml:space="preserve">Reading Retention Rate </w:t>
            </w:r>
          </w:p>
        </w:tc>
        <w:tc>
          <w:tcPr>
            <w:tcW w:w="1350" w:type="dxa"/>
          </w:tcPr>
          <w:p w:rsidR="00454F67" w:rsidRPr="00553BCE" w:rsidRDefault="008369F0" w:rsidP="00F77C53">
            <w:pPr>
              <w:spacing w:after="0" w:line="240" w:lineRule="auto"/>
              <w:jc w:val="center"/>
            </w:pPr>
            <w:r>
              <w:t>79.26</w:t>
            </w:r>
            <w:r w:rsidR="00553BCE">
              <w:t>%</w:t>
            </w:r>
          </w:p>
        </w:tc>
        <w:tc>
          <w:tcPr>
            <w:tcW w:w="1170" w:type="dxa"/>
          </w:tcPr>
          <w:p w:rsidR="00454F67" w:rsidRPr="00553BCE" w:rsidRDefault="008369F0" w:rsidP="00553BCE">
            <w:pPr>
              <w:spacing w:after="0" w:line="240" w:lineRule="auto"/>
              <w:jc w:val="center"/>
            </w:pPr>
            <w:r>
              <w:t>10</w:t>
            </w:r>
            <w:r w:rsidR="008B6E65" w:rsidRPr="00553BCE">
              <w:t>%</w:t>
            </w:r>
          </w:p>
        </w:tc>
        <w:tc>
          <w:tcPr>
            <w:tcW w:w="558" w:type="dxa"/>
          </w:tcPr>
          <w:p w:rsidR="00454F67" w:rsidRPr="00553BCE" w:rsidRDefault="00282C69" w:rsidP="00553BCE">
            <w:pPr>
              <w:spacing w:after="0" w:line="240" w:lineRule="auto"/>
              <w:jc w:val="center"/>
            </w:pPr>
            <w:r>
              <w:t>242</w:t>
            </w:r>
          </w:p>
        </w:tc>
      </w:tr>
      <w:tr w:rsidR="00454F67" w:rsidRPr="00806769" w:rsidTr="00034CEC">
        <w:trPr>
          <w:jc w:val="center"/>
        </w:trPr>
        <w:tc>
          <w:tcPr>
            <w:tcW w:w="7218" w:type="dxa"/>
            <w:shd w:val="clear" w:color="auto" w:fill="C6D9F1" w:themeFill="text2" w:themeFillTint="33"/>
            <w:vAlign w:val="center"/>
          </w:tcPr>
          <w:p w:rsidR="00454F67" w:rsidRPr="00806769" w:rsidRDefault="00454F67" w:rsidP="00034CEC">
            <w:pPr>
              <w:spacing w:after="0" w:line="240" w:lineRule="auto"/>
              <w:rPr>
                <w:b/>
              </w:rPr>
            </w:pPr>
            <w:r w:rsidRPr="00806769">
              <w:rPr>
                <w:b/>
              </w:rPr>
              <w:t>Career Program Completers (Most Recent Data)</w:t>
            </w:r>
          </w:p>
        </w:tc>
        <w:tc>
          <w:tcPr>
            <w:tcW w:w="1350" w:type="dxa"/>
            <w:shd w:val="clear" w:color="auto" w:fill="C6D9F1" w:themeFill="text2" w:themeFillTint="33"/>
            <w:vAlign w:val="center"/>
          </w:tcPr>
          <w:p w:rsidR="00454F67" w:rsidRPr="00806769" w:rsidRDefault="00454F67" w:rsidP="00F77C53">
            <w:pPr>
              <w:spacing w:after="0" w:line="240" w:lineRule="auto"/>
              <w:jc w:val="center"/>
              <w:rPr>
                <w:b/>
              </w:rPr>
            </w:pPr>
            <w:r w:rsidRPr="00806769">
              <w:rPr>
                <w:b/>
              </w:rPr>
              <w:t>Reported Value</w:t>
            </w:r>
          </w:p>
        </w:tc>
        <w:tc>
          <w:tcPr>
            <w:tcW w:w="1170" w:type="dxa"/>
            <w:shd w:val="clear" w:color="auto" w:fill="C6D9F1" w:themeFill="text2" w:themeFillTint="33"/>
            <w:vAlign w:val="center"/>
          </w:tcPr>
          <w:p w:rsidR="00454F67" w:rsidRPr="00806769" w:rsidRDefault="00454F67" w:rsidP="00F77C53">
            <w:pPr>
              <w:spacing w:after="0" w:line="240" w:lineRule="auto"/>
              <w:jc w:val="center"/>
              <w:rPr>
                <w:b/>
              </w:rPr>
            </w:pPr>
            <w:r w:rsidRPr="00806769">
              <w:rPr>
                <w:b/>
              </w:rPr>
              <w:t>Percentile Rank</w:t>
            </w:r>
          </w:p>
        </w:tc>
        <w:tc>
          <w:tcPr>
            <w:tcW w:w="558" w:type="dxa"/>
            <w:shd w:val="clear" w:color="auto" w:fill="C6D9F1" w:themeFill="text2" w:themeFillTint="33"/>
            <w:vAlign w:val="center"/>
          </w:tcPr>
          <w:p w:rsidR="00454F67" w:rsidRPr="00806769" w:rsidRDefault="00454F67" w:rsidP="00F77C53">
            <w:pPr>
              <w:spacing w:after="0" w:line="240" w:lineRule="auto"/>
              <w:jc w:val="center"/>
              <w:rPr>
                <w:b/>
              </w:rPr>
            </w:pPr>
            <w:r w:rsidRPr="00806769">
              <w:rPr>
                <w:b/>
              </w:rPr>
              <w:t>N</w:t>
            </w:r>
          </w:p>
        </w:tc>
      </w:tr>
      <w:tr w:rsidR="00454F67" w:rsidTr="00F77C53">
        <w:trPr>
          <w:jc w:val="center"/>
        </w:trPr>
        <w:tc>
          <w:tcPr>
            <w:tcW w:w="7218" w:type="dxa"/>
          </w:tcPr>
          <w:p w:rsidR="00454F67" w:rsidRPr="00454F67" w:rsidRDefault="00454F67" w:rsidP="00F77C53">
            <w:pPr>
              <w:spacing w:after="0" w:line="240" w:lineRule="auto"/>
              <w:rPr>
                <w:b/>
              </w:rPr>
            </w:pPr>
            <w:r w:rsidRPr="00454F67">
              <w:t>Employed in Related Field</w:t>
            </w:r>
          </w:p>
        </w:tc>
        <w:tc>
          <w:tcPr>
            <w:tcW w:w="1350" w:type="dxa"/>
          </w:tcPr>
          <w:p w:rsidR="00454F67" w:rsidRPr="00EB25B2" w:rsidRDefault="0053726D" w:rsidP="00F77C53">
            <w:pPr>
              <w:spacing w:after="0" w:line="240" w:lineRule="auto"/>
              <w:jc w:val="center"/>
            </w:pPr>
            <w:r>
              <w:t>67.92</w:t>
            </w:r>
            <w:r w:rsidR="008B6E65" w:rsidRPr="00EB25B2">
              <w:t>%</w:t>
            </w:r>
          </w:p>
        </w:tc>
        <w:tc>
          <w:tcPr>
            <w:tcW w:w="1170" w:type="dxa"/>
          </w:tcPr>
          <w:p w:rsidR="00454F67" w:rsidRPr="00EB25B2" w:rsidRDefault="0053726D" w:rsidP="00F77C53">
            <w:pPr>
              <w:spacing w:after="0" w:line="240" w:lineRule="auto"/>
              <w:jc w:val="center"/>
            </w:pPr>
            <w:r>
              <w:t>78</w:t>
            </w:r>
            <w:r w:rsidR="008B6E65" w:rsidRPr="00EB25B2">
              <w:t>%</w:t>
            </w:r>
          </w:p>
        </w:tc>
        <w:tc>
          <w:tcPr>
            <w:tcW w:w="558" w:type="dxa"/>
          </w:tcPr>
          <w:p w:rsidR="00454F67" w:rsidRPr="00EB25B2" w:rsidRDefault="00282C69" w:rsidP="00F77C53">
            <w:pPr>
              <w:spacing w:after="0" w:line="240" w:lineRule="auto"/>
              <w:jc w:val="center"/>
            </w:pPr>
            <w:r>
              <w:t>195</w:t>
            </w:r>
          </w:p>
        </w:tc>
      </w:tr>
      <w:tr w:rsidR="00454F67" w:rsidTr="00F77C53">
        <w:trPr>
          <w:jc w:val="center"/>
        </w:trPr>
        <w:tc>
          <w:tcPr>
            <w:tcW w:w="7218" w:type="dxa"/>
          </w:tcPr>
          <w:p w:rsidR="00454F67" w:rsidRPr="00454F67" w:rsidRDefault="00454F67" w:rsidP="00F77C53">
            <w:pPr>
              <w:spacing w:after="0" w:line="240" w:lineRule="auto"/>
              <w:rPr>
                <w:b/>
              </w:rPr>
            </w:pPr>
            <w:r w:rsidRPr="00454F67">
              <w:t>Pursuing Education</w:t>
            </w:r>
          </w:p>
        </w:tc>
        <w:tc>
          <w:tcPr>
            <w:tcW w:w="1350" w:type="dxa"/>
          </w:tcPr>
          <w:p w:rsidR="00454F67" w:rsidRPr="00EB25B2" w:rsidRDefault="0053726D" w:rsidP="00553BCE">
            <w:pPr>
              <w:spacing w:after="0" w:line="240" w:lineRule="auto"/>
              <w:jc w:val="center"/>
            </w:pPr>
            <w:r>
              <w:t>9.81</w:t>
            </w:r>
            <w:r w:rsidR="008B6E65" w:rsidRPr="00EB25B2">
              <w:t>%</w:t>
            </w:r>
          </w:p>
        </w:tc>
        <w:tc>
          <w:tcPr>
            <w:tcW w:w="1170" w:type="dxa"/>
          </w:tcPr>
          <w:p w:rsidR="00454F67" w:rsidRPr="00702229" w:rsidRDefault="0053726D" w:rsidP="00F77C53">
            <w:pPr>
              <w:spacing w:after="0" w:line="240" w:lineRule="auto"/>
              <w:jc w:val="center"/>
            </w:pPr>
            <w:r>
              <w:t>24</w:t>
            </w:r>
            <w:r w:rsidR="008B6E65" w:rsidRPr="00702229">
              <w:t>%</w:t>
            </w:r>
          </w:p>
        </w:tc>
        <w:tc>
          <w:tcPr>
            <w:tcW w:w="558" w:type="dxa"/>
          </w:tcPr>
          <w:p w:rsidR="00454F67" w:rsidRPr="00702229" w:rsidRDefault="00282C69" w:rsidP="00EB25B2">
            <w:pPr>
              <w:spacing w:after="0" w:line="240" w:lineRule="auto"/>
              <w:jc w:val="center"/>
            </w:pPr>
            <w:r>
              <w:t>185</w:t>
            </w:r>
          </w:p>
        </w:tc>
      </w:tr>
      <w:tr w:rsidR="00454F67" w:rsidRPr="00806769" w:rsidTr="00034CEC">
        <w:trPr>
          <w:jc w:val="center"/>
        </w:trPr>
        <w:tc>
          <w:tcPr>
            <w:tcW w:w="7218" w:type="dxa"/>
            <w:shd w:val="clear" w:color="auto" w:fill="C6D9F1" w:themeFill="text2" w:themeFillTint="33"/>
            <w:vAlign w:val="center"/>
          </w:tcPr>
          <w:p w:rsidR="00454F67" w:rsidRPr="00806769" w:rsidRDefault="00454F67" w:rsidP="00034CEC">
            <w:pPr>
              <w:spacing w:after="0" w:line="240" w:lineRule="auto"/>
              <w:rPr>
                <w:b/>
              </w:rPr>
            </w:pPr>
            <w:r w:rsidRPr="00806769">
              <w:rPr>
                <w:b/>
              </w:rPr>
              <w:t>Institution Wide Credit Grades</w:t>
            </w:r>
            <w:r w:rsidR="0053726D">
              <w:rPr>
                <w:b/>
              </w:rPr>
              <w:t xml:space="preserve"> (Fall 2010</w:t>
            </w:r>
            <w:r w:rsidR="002A01B0" w:rsidRPr="00806769">
              <w:rPr>
                <w:b/>
              </w:rPr>
              <w:t>)</w:t>
            </w:r>
          </w:p>
        </w:tc>
        <w:tc>
          <w:tcPr>
            <w:tcW w:w="1350" w:type="dxa"/>
            <w:shd w:val="clear" w:color="auto" w:fill="C6D9F1" w:themeFill="text2" w:themeFillTint="33"/>
            <w:vAlign w:val="center"/>
          </w:tcPr>
          <w:p w:rsidR="00454F67" w:rsidRPr="00806769" w:rsidRDefault="00454F67" w:rsidP="00F77C53">
            <w:pPr>
              <w:spacing w:after="0" w:line="240" w:lineRule="auto"/>
              <w:jc w:val="center"/>
              <w:rPr>
                <w:b/>
              </w:rPr>
            </w:pPr>
            <w:r w:rsidRPr="00806769">
              <w:rPr>
                <w:b/>
              </w:rPr>
              <w:t>Reported Value</w:t>
            </w:r>
          </w:p>
        </w:tc>
        <w:tc>
          <w:tcPr>
            <w:tcW w:w="1170" w:type="dxa"/>
            <w:shd w:val="clear" w:color="auto" w:fill="C6D9F1" w:themeFill="text2" w:themeFillTint="33"/>
            <w:vAlign w:val="center"/>
          </w:tcPr>
          <w:p w:rsidR="00454F67" w:rsidRPr="00806769" w:rsidRDefault="00454F67" w:rsidP="00F77C53">
            <w:pPr>
              <w:spacing w:after="0" w:line="240" w:lineRule="auto"/>
              <w:jc w:val="center"/>
              <w:rPr>
                <w:b/>
              </w:rPr>
            </w:pPr>
            <w:r w:rsidRPr="00806769">
              <w:rPr>
                <w:b/>
              </w:rPr>
              <w:t>Percentile Rank</w:t>
            </w:r>
          </w:p>
        </w:tc>
        <w:tc>
          <w:tcPr>
            <w:tcW w:w="558" w:type="dxa"/>
            <w:shd w:val="clear" w:color="auto" w:fill="C6D9F1" w:themeFill="text2" w:themeFillTint="33"/>
            <w:vAlign w:val="center"/>
          </w:tcPr>
          <w:p w:rsidR="00454F67" w:rsidRPr="00806769" w:rsidRDefault="00454F67" w:rsidP="00F77C53">
            <w:pPr>
              <w:spacing w:after="0" w:line="240" w:lineRule="auto"/>
              <w:jc w:val="center"/>
              <w:rPr>
                <w:b/>
              </w:rPr>
            </w:pPr>
            <w:r w:rsidRPr="00806769">
              <w:rPr>
                <w:b/>
              </w:rPr>
              <w:t>N</w:t>
            </w:r>
          </w:p>
        </w:tc>
      </w:tr>
      <w:tr w:rsidR="00454F67" w:rsidTr="00F77C53">
        <w:trPr>
          <w:jc w:val="center"/>
        </w:trPr>
        <w:tc>
          <w:tcPr>
            <w:tcW w:w="7218" w:type="dxa"/>
          </w:tcPr>
          <w:p w:rsidR="00454F67" w:rsidRPr="00454F67" w:rsidRDefault="00454F67" w:rsidP="00F77C53">
            <w:pPr>
              <w:spacing w:after="0" w:line="240" w:lineRule="auto"/>
              <w:rPr>
                <w:b/>
              </w:rPr>
            </w:pPr>
            <w:r w:rsidRPr="00454F67">
              <w:t>Percent Withdrew</w:t>
            </w:r>
          </w:p>
        </w:tc>
        <w:tc>
          <w:tcPr>
            <w:tcW w:w="1350" w:type="dxa"/>
          </w:tcPr>
          <w:p w:rsidR="00454F67" w:rsidRPr="00847582" w:rsidRDefault="0053726D" w:rsidP="00F77C53">
            <w:pPr>
              <w:spacing w:after="0" w:line="240" w:lineRule="auto"/>
              <w:jc w:val="center"/>
            </w:pPr>
            <w:r>
              <w:t>16.44</w:t>
            </w:r>
            <w:r w:rsidR="008B6E65" w:rsidRPr="00847582">
              <w:t>%</w:t>
            </w:r>
          </w:p>
        </w:tc>
        <w:tc>
          <w:tcPr>
            <w:tcW w:w="1170" w:type="dxa"/>
          </w:tcPr>
          <w:p w:rsidR="00454F67" w:rsidRPr="00847582" w:rsidRDefault="0053726D" w:rsidP="00F77C53">
            <w:pPr>
              <w:spacing w:after="0" w:line="240" w:lineRule="auto"/>
              <w:jc w:val="center"/>
            </w:pPr>
            <w:r>
              <w:t>93</w:t>
            </w:r>
            <w:r w:rsidR="008B6E65" w:rsidRPr="00847582">
              <w:t>%</w:t>
            </w:r>
          </w:p>
        </w:tc>
        <w:tc>
          <w:tcPr>
            <w:tcW w:w="558" w:type="dxa"/>
          </w:tcPr>
          <w:p w:rsidR="00454F67" w:rsidRPr="00847582" w:rsidRDefault="00282C69" w:rsidP="00F77C53">
            <w:pPr>
              <w:spacing w:after="0" w:line="240" w:lineRule="auto"/>
              <w:jc w:val="center"/>
            </w:pPr>
            <w:r>
              <w:t>265</w:t>
            </w:r>
          </w:p>
        </w:tc>
      </w:tr>
      <w:tr w:rsidR="00454F67" w:rsidTr="00F77C53">
        <w:trPr>
          <w:jc w:val="center"/>
        </w:trPr>
        <w:tc>
          <w:tcPr>
            <w:tcW w:w="7218" w:type="dxa"/>
          </w:tcPr>
          <w:p w:rsidR="00454F67" w:rsidRPr="00454F67" w:rsidRDefault="00454F67" w:rsidP="00F77C53">
            <w:pPr>
              <w:spacing w:after="0" w:line="240" w:lineRule="auto"/>
              <w:rPr>
                <w:b/>
              </w:rPr>
            </w:pPr>
            <w:r w:rsidRPr="00454F67">
              <w:t>Percent Completed</w:t>
            </w:r>
          </w:p>
        </w:tc>
        <w:tc>
          <w:tcPr>
            <w:tcW w:w="1350" w:type="dxa"/>
          </w:tcPr>
          <w:p w:rsidR="00454F67" w:rsidRPr="00847582" w:rsidRDefault="0053726D" w:rsidP="00F77C53">
            <w:pPr>
              <w:spacing w:after="0" w:line="240" w:lineRule="auto"/>
              <w:jc w:val="center"/>
            </w:pPr>
            <w:r>
              <w:t>83.56</w:t>
            </w:r>
            <w:r w:rsidR="008B6E65" w:rsidRPr="00847582">
              <w:t>%</w:t>
            </w:r>
          </w:p>
        </w:tc>
        <w:tc>
          <w:tcPr>
            <w:tcW w:w="1170" w:type="dxa"/>
          </w:tcPr>
          <w:p w:rsidR="00454F67" w:rsidRPr="00847582" w:rsidRDefault="0053726D" w:rsidP="00F77C53">
            <w:pPr>
              <w:spacing w:after="0" w:line="240" w:lineRule="auto"/>
              <w:jc w:val="center"/>
            </w:pPr>
            <w:r>
              <w:t>7</w:t>
            </w:r>
            <w:r w:rsidR="008B6E65" w:rsidRPr="00847582">
              <w:t>%</w:t>
            </w:r>
          </w:p>
        </w:tc>
        <w:tc>
          <w:tcPr>
            <w:tcW w:w="558" w:type="dxa"/>
          </w:tcPr>
          <w:p w:rsidR="00454F67" w:rsidRPr="00847582" w:rsidRDefault="00282C69" w:rsidP="00F77C53">
            <w:pPr>
              <w:spacing w:after="0" w:line="240" w:lineRule="auto"/>
              <w:jc w:val="center"/>
            </w:pPr>
            <w:r>
              <w:t>265</w:t>
            </w:r>
          </w:p>
        </w:tc>
      </w:tr>
      <w:tr w:rsidR="00454F67" w:rsidTr="00F77C53">
        <w:trPr>
          <w:jc w:val="center"/>
        </w:trPr>
        <w:tc>
          <w:tcPr>
            <w:tcW w:w="7218" w:type="dxa"/>
          </w:tcPr>
          <w:p w:rsidR="00454F67" w:rsidRPr="002A01B0" w:rsidRDefault="00454F67" w:rsidP="00F77C53">
            <w:pPr>
              <w:spacing w:after="0" w:line="240" w:lineRule="auto"/>
              <w:rPr>
                <w:b/>
              </w:rPr>
            </w:pPr>
            <w:r w:rsidRPr="002A01B0">
              <w:t>Percent Completer Success</w:t>
            </w:r>
          </w:p>
        </w:tc>
        <w:tc>
          <w:tcPr>
            <w:tcW w:w="1350" w:type="dxa"/>
          </w:tcPr>
          <w:p w:rsidR="00454F67" w:rsidRPr="00847582" w:rsidRDefault="0053726D" w:rsidP="00F77C53">
            <w:pPr>
              <w:spacing w:after="0" w:line="240" w:lineRule="auto"/>
              <w:jc w:val="center"/>
            </w:pPr>
            <w:r>
              <w:t>83.24</w:t>
            </w:r>
            <w:r w:rsidR="008B6E65" w:rsidRPr="00847582">
              <w:t>%</w:t>
            </w:r>
          </w:p>
        </w:tc>
        <w:tc>
          <w:tcPr>
            <w:tcW w:w="1170" w:type="dxa"/>
          </w:tcPr>
          <w:p w:rsidR="00454F67" w:rsidRPr="00847582" w:rsidRDefault="0053726D" w:rsidP="00F77C53">
            <w:pPr>
              <w:spacing w:after="0" w:line="240" w:lineRule="auto"/>
              <w:jc w:val="center"/>
            </w:pPr>
            <w:r>
              <w:t>58</w:t>
            </w:r>
            <w:r w:rsidR="008B6E65" w:rsidRPr="00847582">
              <w:t>%</w:t>
            </w:r>
          </w:p>
        </w:tc>
        <w:tc>
          <w:tcPr>
            <w:tcW w:w="558" w:type="dxa"/>
          </w:tcPr>
          <w:p w:rsidR="00454F67" w:rsidRPr="00847582" w:rsidRDefault="00282C69" w:rsidP="00F77C53">
            <w:pPr>
              <w:spacing w:after="0" w:line="240" w:lineRule="auto"/>
              <w:jc w:val="center"/>
            </w:pPr>
            <w:r>
              <w:t>265</w:t>
            </w:r>
          </w:p>
        </w:tc>
      </w:tr>
      <w:tr w:rsidR="00454F67" w:rsidTr="00F77C53">
        <w:trPr>
          <w:jc w:val="center"/>
        </w:trPr>
        <w:tc>
          <w:tcPr>
            <w:tcW w:w="7218" w:type="dxa"/>
          </w:tcPr>
          <w:p w:rsidR="00454F67" w:rsidRPr="002A01B0" w:rsidRDefault="00454F67" w:rsidP="00F77C53">
            <w:pPr>
              <w:spacing w:after="0" w:line="240" w:lineRule="auto"/>
              <w:rPr>
                <w:b/>
              </w:rPr>
            </w:pPr>
            <w:r w:rsidRPr="002A01B0">
              <w:t>Percent Enrollee Success</w:t>
            </w:r>
          </w:p>
        </w:tc>
        <w:tc>
          <w:tcPr>
            <w:tcW w:w="1350" w:type="dxa"/>
          </w:tcPr>
          <w:p w:rsidR="00454F67" w:rsidRPr="00847582" w:rsidRDefault="0053726D" w:rsidP="00F77C53">
            <w:pPr>
              <w:spacing w:after="0" w:line="240" w:lineRule="auto"/>
              <w:jc w:val="center"/>
            </w:pPr>
            <w:r>
              <w:t>69.56</w:t>
            </w:r>
            <w:r w:rsidR="008B6E65" w:rsidRPr="00847582">
              <w:t>%</w:t>
            </w:r>
          </w:p>
        </w:tc>
        <w:tc>
          <w:tcPr>
            <w:tcW w:w="1170" w:type="dxa"/>
          </w:tcPr>
          <w:p w:rsidR="00454F67" w:rsidRPr="00847582" w:rsidRDefault="0053726D" w:rsidP="00F77C53">
            <w:pPr>
              <w:spacing w:after="0" w:line="240" w:lineRule="auto"/>
              <w:jc w:val="center"/>
            </w:pPr>
            <w:r>
              <w:t>22</w:t>
            </w:r>
            <w:r w:rsidR="008B6E65" w:rsidRPr="00847582">
              <w:t>%</w:t>
            </w:r>
          </w:p>
        </w:tc>
        <w:tc>
          <w:tcPr>
            <w:tcW w:w="558" w:type="dxa"/>
          </w:tcPr>
          <w:p w:rsidR="00454F67" w:rsidRPr="00847582" w:rsidRDefault="00282C69" w:rsidP="008B6E65">
            <w:pPr>
              <w:spacing w:after="0" w:line="240" w:lineRule="auto"/>
              <w:jc w:val="center"/>
            </w:pPr>
            <w:r>
              <w:t>265</w:t>
            </w:r>
          </w:p>
        </w:tc>
      </w:tr>
      <w:tr w:rsidR="00454F67" w:rsidTr="00F77C53">
        <w:trPr>
          <w:jc w:val="center"/>
        </w:trPr>
        <w:tc>
          <w:tcPr>
            <w:tcW w:w="7218" w:type="dxa"/>
          </w:tcPr>
          <w:p w:rsidR="00454F67" w:rsidRPr="002A01B0" w:rsidRDefault="00454F67" w:rsidP="00F77C53">
            <w:pPr>
              <w:spacing w:after="0" w:line="240" w:lineRule="auto"/>
              <w:rPr>
                <w:b/>
              </w:rPr>
            </w:pPr>
            <w:r w:rsidRPr="002A01B0">
              <w:t>Percent A and B Grades</w:t>
            </w:r>
          </w:p>
        </w:tc>
        <w:tc>
          <w:tcPr>
            <w:tcW w:w="1350" w:type="dxa"/>
          </w:tcPr>
          <w:p w:rsidR="00454F67" w:rsidRPr="00847582" w:rsidRDefault="0053726D" w:rsidP="00F77C53">
            <w:pPr>
              <w:spacing w:after="0" w:line="240" w:lineRule="auto"/>
              <w:jc w:val="center"/>
            </w:pPr>
            <w:r>
              <w:t>53.18</w:t>
            </w:r>
            <w:r w:rsidR="008B6E65" w:rsidRPr="00847582">
              <w:t>%</w:t>
            </w:r>
          </w:p>
        </w:tc>
        <w:tc>
          <w:tcPr>
            <w:tcW w:w="1170" w:type="dxa"/>
          </w:tcPr>
          <w:p w:rsidR="00454F67" w:rsidRPr="00847582" w:rsidRDefault="0053726D" w:rsidP="00F77C53">
            <w:pPr>
              <w:spacing w:after="0" w:line="240" w:lineRule="auto"/>
              <w:jc w:val="center"/>
            </w:pPr>
            <w:r>
              <w:t>28</w:t>
            </w:r>
            <w:r w:rsidR="008B6E65" w:rsidRPr="00847582">
              <w:t>%</w:t>
            </w:r>
          </w:p>
        </w:tc>
        <w:tc>
          <w:tcPr>
            <w:tcW w:w="558" w:type="dxa"/>
          </w:tcPr>
          <w:p w:rsidR="00454F67" w:rsidRPr="00847582" w:rsidRDefault="00282C69" w:rsidP="00F77C53">
            <w:pPr>
              <w:spacing w:after="0" w:line="240" w:lineRule="auto"/>
              <w:jc w:val="center"/>
            </w:pPr>
            <w:r>
              <w:t>265</w:t>
            </w:r>
          </w:p>
        </w:tc>
      </w:tr>
      <w:tr w:rsidR="00454F67" w:rsidRPr="00806769" w:rsidTr="00034CEC">
        <w:trPr>
          <w:jc w:val="center"/>
        </w:trPr>
        <w:tc>
          <w:tcPr>
            <w:tcW w:w="7218" w:type="dxa"/>
            <w:shd w:val="clear" w:color="auto" w:fill="C6D9F1" w:themeFill="text2" w:themeFillTint="33"/>
            <w:vAlign w:val="center"/>
          </w:tcPr>
          <w:p w:rsidR="00454F67" w:rsidRPr="00806769" w:rsidRDefault="00454F67" w:rsidP="00034CEC">
            <w:pPr>
              <w:spacing w:after="0" w:line="240" w:lineRule="auto"/>
              <w:rPr>
                <w:b/>
              </w:rPr>
            </w:pPr>
            <w:r w:rsidRPr="00806769">
              <w:rPr>
                <w:b/>
              </w:rPr>
              <w:t>Minorit</w:t>
            </w:r>
            <w:r w:rsidR="0053726D">
              <w:rPr>
                <w:b/>
              </w:rPr>
              <w:t>y Participation Rates (Fall 2010</w:t>
            </w:r>
            <w:r w:rsidRPr="00806769">
              <w:rPr>
                <w:b/>
              </w:rPr>
              <w:t>)</w:t>
            </w:r>
          </w:p>
        </w:tc>
        <w:tc>
          <w:tcPr>
            <w:tcW w:w="1350" w:type="dxa"/>
            <w:shd w:val="clear" w:color="auto" w:fill="C6D9F1" w:themeFill="text2" w:themeFillTint="33"/>
            <w:vAlign w:val="center"/>
          </w:tcPr>
          <w:p w:rsidR="00454F67" w:rsidRPr="00806769" w:rsidRDefault="00454F67" w:rsidP="00F77C53">
            <w:pPr>
              <w:spacing w:after="0" w:line="240" w:lineRule="auto"/>
              <w:jc w:val="center"/>
              <w:rPr>
                <w:b/>
              </w:rPr>
            </w:pPr>
            <w:r w:rsidRPr="00806769">
              <w:rPr>
                <w:b/>
              </w:rPr>
              <w:t>Reported Value</w:t>
            </w:r>
          </w:p>
        </w:tc>
        <w:tc>
          <w:tcPr>
            <w:tcW w:w="1170" w:type="dxa"/>
            <w:shd w:val="clear" w:color="auto" w:fill="C6D9F1" w:themeFill="text2" w:themeFillTint="33"/>
            <w:vAlign w:val="center"/>
          </w:tcPr>
          <w:p w:rsidR="00454F67" w:rsidRPr="00806769" w:rsidRDefault="00454F67" w:rsidP="00F77C53">
            <w:pPr>
              <w:spacing w:after="0" w:line="240" w:lineRule="auto"/>
              <w:jc w:val="center"/>
              <w:rPr>
                <w:b/>
              </w:rPr>
            </w:pPr>
            <w:r w:rsidRPr="00806769">
              <w:rPr>
                <w:b/>
              </w:rPr>
              <w:t>Percentile Rank</w:t>
            </w:r>
          </w:p>
        </w:tc>
        <w:tc>
          <w:tcPr>
            <w:tcW w:w="558" w:type="dxa"/>
            <w:shd w:val="clear" w:color="auto" w:fill="C6D9F1" w:themeFill="text2" w:themeFillTint="33"/>
            <w:vAlign w:val="center"/>
          </w:tcPr>
          <w:p w:rsidR="00454F67" w:rsidRPr="00806769" w:rsidRDefault="00454F67" w:rsidP="00F77C53">
            <w:pPr>
              <w:spacing w:after="0" w:line="240" w:lineRule="auto"/>
              <w:jc w:val="center"/>
              <w:rPr>
                <w:b/>
              </w:rPr>
            </w:pPr>
            <w:r w:rsidRPr="00806769">
              <w:rPr>
                <w:b/>
              </w:rPr>
              <w:t>N</w:t>
            </w:r>
          </w:p>
        </w:tc>
      </w:tr>
      <w:tr w:rsidR="00454F67" w:rsidTr="00F77C53">
        <w:trPr>
          <w:jc w:val="center"/>
        </w:trPr>
        <w:tc>
          <w:tcPr>
            <w:tcW w:w="7218" w:type="dxa"/>
          </w:tcPr>
          <w:p w:rsidR="00454F67" w:rsidRPr="002A01B0" w:rsidRDefault="00454F67" w:rsidP="00F77C53">
            <w:pPr>
              <w:spacing w:after="0" w:line="240" w:lineRule="auto"/>
              <w:rPr>
                <w:b/>
              </w:rPr>
            </w:pPr>
            <w:r w:rsidRPr="002A01B0">
              <w:t>% Minority Credit Students</w:t>
            </w:r>
          </w:p>
        </w:tc>
        <w:tc>
          <w:tcPr>
            <w:tcW w:w="1350" w:type="dxa"/>
          </w:tcPr>
          <w:p w:rsidR="00454F67" w:rsidRPr="00847582" w:rsidRDefault="0053726D" w:rsidP="00F77C53">
            <w:pPr>
              <w:spacing w:after="0" w:line="240" w:lineRule="auto"/>
              <w:jc w:val="center"/>
            </w:pPr>
            <w:r>
              <w:t>13.94</w:t>
            </w:r>
            <w:r w:rsidR="008B6E65" w:rsidRPr="00847582">
              <w:t>%</w:t>
            </w:r>
          </w:p>
        </w:tc>
        <w:tc>
          <w:tcPr>
            <w:tcW w:w="1170" w:type="dxa"/>
          </w:tcPr>
          <w:p w:rsidR="00454F67" w:rsidRPr="00847582" w:rsidRDefault="00847582" w:rsidP="00847582">
            <w:pPr>
              <w:spacing w:after="0" w:line="240" w:lineRule="auto"/>
              <w:jc w:val="center"/>
            </w:pPr>
            <w:r w:rsidRPr="00847582">
              <w:t>31</w:t>
            </w:r>
            <w:r w:rsidR="008B6E65" w:rsidRPr="00847582">
              <w:t>%</w:t>
            </w:r>
          </w:p>
        </w:tc>
        <w:tc>
          <w:tcPr>
            <w:tcW w:w="558" w:type="dxa"/>
          </w:tcPr>
          <w:p w:rsidR="00454F67" w:rsidRPr="00847582" w:rsidRDefault="008B6E65" w:rsidP="00847582">
            <w:pPr>
              <w:spacing w:after="0" w:line="240" w:lineRule="auto"/>
              <w:jc w:val="center"/>
            </w:pPr>
            <w:r w:rsidRPr="00847582">
              <w:t>2</w:t>
            </w:r>
            <w:r w:rsidR="001765BB">
              <w:t>65</w:t>
            </w:r>
          </w:p>
        </w:tc>
      </w:tr>
      <w:tr w:rsidR="00454F67" w:rsidTr="00F77C53">
        <w:trPr>
          <w:jc w:val="center"/>
        </w:trPr>
        <w:tc>
          <w:tcPr>
            <w:tcW w:w="7218" w:type="dxa"/>
          </w:tcPr>
          <w:p w:rsidR="00454F67" w:rsidRPr="002A01B0" w:rsidRDefault="00454F67" w:rsidP="00F77C53">
            <w:pPr>
              <w:spacing w:after="0" w:line="240" w:lineRule="auto"/>
              <w:rPr>
                <w:b/>
              </w:rPr>
            </w:pPr>
            <w:r w:rsidRPr="002A01B0">
              <w:t xml:space="preserve">% Minority Employees </w:t>
            </w:r>
          </w:p>
        </w:tc>
        <w:tc>
          <w:tcPr>
            <w:tcW w:w="1350" w:type="dxa"/>
          </w:tcPr>
          <w:p w:rsidR="00454F67" w:rsidRPr="00847582" w:rsidRDefault="0053726D" w:rsidP="00F77C53">
            <w:pPr>
              <w:spacing w:after="0" w:line="240" w:lineRule="auto"/>
              <w:jc w:val="center"/>
            </w:pPr>
            <w:r>
              <w:t>4.77</w:t>
            </w:r>
            <w:r w:rsidR="008B6E65" w:rsidRPr="00847582">
              <w:t>%</w:t>
            </w:r>
          </w:p>
        </w:tc>
        <w:tc>
          <w:tcPr>
            <w:tcW w:w="1170" w:type="dxa"/>
          </w:tcPr>
          <w:p w:rsidR="00454F67" w:rsidRPr="00847582" w:rsidRDefault="0053726D" w:rsidP="00F77C53">
            <w:pPr>
              <w:spacing w:after="0" w:line="240" w:lineRule="auto"/>
              <w:jc w:val="center"/>
            </w:pPr>
            <w:r>
              <w:t>20</w:t>
            </w:r>
            <w:r w:rsidR="008B6E65" w:rsidRPr="00847582">
              <w:t>%</w:t>
            </w:r>
          </w:p>
        </w:tc>
        <w:tc>
          <w:tcPr>
            <w:tcW w:w="558" w:type="dxa"/>
          </w:tcPr>
          <w:p w:rsidR="00454F67" w:rsidRPr="00847582" w:rsidRDefault="001765BB" w:rsidP="00F77C53">
            <w:pPr>
              <w:spacing w:after="0" w:line="240" w:lineRule="auto"/>
              <w:jc w:val="center"/>
            </w:pPr>
            <w:r>
              <w:t>240</w:t>
            </w:r>
          </w:p>
        </w:tc>
      </w:tr>
      <w:tr w:rsidR="00454F67" w:rsidTr="00F77C53">
        <w:trPr>
          <w:jc w:val="center"/>
        </w:trPr>
        <w:tc>
          <w:tcPr>
            <w:tcW w:w="7218" w:type="dxa"/>
          </w:tcPr>
          <w:p w:rsidR="00454F67" w:rsidRPr="002A01B0" w:rsidRDefault="00454F67" w:rsidP="00F77C53">
            <w:pPr>
              <w:spacing w:after="0" w:line="240" w:lineRule="auto"/>
              <w:rPr>
                <w:b/>
              </w:rPr>
            </w:pPr>
          </w:p>
        </w:tc>
        <w:tc>
          <w:tcPr>
            <w:tcW w:w="1350" w:type="dxa"/>
          </w:tcPr>
          <w:p w:rsidR="00454F67" w:rsidRPr="00847582" w:rsidRDefault="00454F67" w:rsidP="00F77C53">
            <w:pPr>
              <w:spacing w:after="0" w:line="240" w:lineRule="auto"/>
              <w:jc w:val="center"/>
            </w:pPr>
          </w:p>
        </w:tc>
        <w:tc>
          <w:tcPr>
            <w:tcW w:w="1170" w:type="dxa"/>
          </w:tcPr>
          <w:p w:rsidR="00454F67" w:rsidRPr="00847582" w:rsidRDefault="00454F67" w:rsidP="00F77C53">
            <w:pPr>
              <w:spacing w:after="0" w:line="240" w:lineRule="auto"/>
              <w:jc w:val="center"/>
            </w:pPr>
          </w:p>
        </w:tc>
        <w:tc>
          <w:tcPr>
            <w:tcW w:w="558" w:type="dxa"/>
          </w:tcPr>
          <w:p w:rsidR="00454F67" w:rsidRPr="00847582" w:rsidRDefault="00454F67" w:rsidP="00F77C53">
            <w:pPr>
              <w:spacing w:after="0" w:line="240" w:lineRule="auto"/>
              <w:jc w:val="center"/>
            </w:pPr>
          </w:p>
        </w:tc>
      </w:tr>
      <w:tr w:rsidR="00454F67" w:rsidTr="00F77C53">
        <w:trPr>
          <w:jc w:val="center"/>
        </w:trPr>
        <w:tc>
          <w:tcPr>
            <w:tcW w:w="7218" w:type="dxa"/>
          </w:tcPr>
          <w:p w:rsidR="00454F67" w:rsidRPr="002A01B0" w:rsidRDefault="00454F67" w:rsidP="00F77C53">
            <w:pPr>
              <w:spacing w:after="0" w:line="240" w:lineRule="auto"/>
              <w:rPr>
                <w:b/>
              </w:rPr>
            </w:pPr>
            <w:r w:rsidRPr="002A01B0">
              <w:t xml:space="preserve">Minority Student/Population Ratio </w:t>
            </w:r>
          </w:p>
        </w:tc>
        <w:tc>
          <w:tcPr>
            <w:tcW w:w="1350" w:type="dxa"/>
          </w:tcPr>
          <w:p w:rsidR="00454F67" w:rsidRPr="00847582" w:rsidRDefault="0053726D" w:rsidP="00F77C53">
            <w:pPr>
              <w:spacing w:after="0" w:line="240" w:lineRule="auto"/>
              <w:jc w:val="center"/>
            </w:pPr>
            <w:r>
              <w:t>1.9993</w:t>
            </w:r>
          </w:p>
        </w:tc>
        <w:tc>
          <w:tcPr>
            <w:tcW w:w="1170" w:type="dxa"/>
          </w:tcPr>
          <w:p w:rsidR="00454F67" w:rsidRPr="00847582" w:rsidRDefault="0053726D" w:rsidP="00F77C53">
            <w:pPr>
              <w:spacing w:after="0" w:line="240" w:lineRule="auto"/>
              <w:jc w:val="center"/>
            </w:pPr>
            <w:r>
              <w:t>89</w:t>
            </w:r>
            <w:r w:rsidR="008B6E65" w:rsidRPr="00847582">
              <w:t>%</w:t>
            </w:r>
          </w:p>
        </w:tc>
        <w:tc>
          <w:tcPr>
            <w:tcW w:w="558" w:type="dxa"/>
          </w:tcPr>
          <w:p w:rsidR="00454F67" w:rsidRPr="00847582" w:rsidRDefault="008B6E65" w:rsidP="00847582">
            <w:pPr>
              <w:spacing w:after="0" w:line="240" w:lineRule="auto"/>
              <w:jc w:val="center"/>
            </w:pPr>
            <w:r w:rsidRPr="00847582">
              <w:t>2</w:t>
            </w:r>
            <w:r w:rsidR="001765BB">
              <w:t>64</w:t>
            </w:r>
          </w:p>
        </w:tc>
      </w:tr>
      <w:tr w:rsidR="00454F67" w:rsidTr="00F77C53">
        <w:trPr>
          <w:jc w:val="center"/>
        </w:trPr>
        <w:tc>
          <w:tcPr>
            <w:tcW w:w="7218" w:type="dxa"/>
          </w:tcPr>
          <w:p w:rsidR="00454F67" w:rsidRPr="002A01B0" w:rsidRDefault="00454F67" w:rsidP="00F77C53">
            <w:pPr>
              <w:spacing w:after="0" w:line="240" w:lineRule="auto"/>
              <w:rPr>
                <w:b/>
              </w:rPr>
            </w:pPr>
            <w:r w:rsidRPr="002A01B0">
              <w:t xml:space="preserve">Minority Employee/Population Ratio </w:t>
            </w:r>
          </w:p>
        </w:tc>
        <w:tc>
          <w:tcPr>
            <w:tcW w:w="1350" w:type="dxa"/>
          </w:tcPr>
          <w:p w:rsidR="00454F67" w:rsidRPr="00847582" w:rsidRDefault="0053726D" w:rsidP="00F77C53">
            <w:pPr>
              <w:spacing w:after="0" w:line="240" w:lineRule="auto"/>
              <w:jc w:val="center"/>
            </w:pPr>
            <w:r>
              <w:t>0.6846</w:t>
            </w:r>
          </w:p>
        </w:tc>
        <w:tc>
          <w:tcPr>
            <w:tcW w:w="1170" w:type="dxa"/>
          </w:tcPr>
          <w:p w:rsidR="00454F67" w:rsidRPr="00847582" w:rsidRDefault="0053726D" w:rsidP="00F77C53">
            <w:pPr>
              <w:spacing w:after="0" w:line="240" w:lineRule="auto"/>
              <w:jc w:val="center"/>
            </w:pPr>
            <w:r>
              <w:t>56</w:t>
            </w:r>
            <w:r w:rsidR="008B6E65" w:rsidRPr="00702229">
              <w:t>%</w:t>
            </w:r>
          </w:p>
        </w:tc>
        <w:tc>
          <w:tcPr>
            <w:tcW w:w="558" w:type="dxa"/>
          </w:tcPr>
          <w:p w:rsidR="00454F67" w:rsidRPr="00847582" w:rsidRDefault="008B6E65" w:rsidP="00847582">
            <w:pPr>
              <w:spacing w:after="0" w:line="240" w:lineRule="auto"/>
              <w:jc w:val="center"/>
            </w:pPr>
            <w:r w:rsidRPr="00847582">
              <w:t>2</w:t>
            </w:r>
            <w:r w:rsidR="001765BB">
              <w:t>39</w:t>
            </w:r>
          </w:p>
        </w:tc>
      </w:tr>
      <w:tr w:rsidR="00454F67" w:rsidRPr="00806769" w:rsidTr="00034CEC">
        <w:trPr>
          <w:jc w:val="center"/>
        </w:trPr>
        <w:tc>
          <w:tcPr>
            <w:tcW w:w="7218" w:type="dxa"/>
            <w:shd w:val="clear" w:color="auto" w:fill="C6D9F1" w:themeFill="text2" w:themeFillTint="33"/>
            <w:vAlign w:val="center"/>
          </w:tcPr>
          <w:p w:rsidR="00454F67" w:rsidRPr="00806769" w:rsidRDefault="00454F67" w:rsidP="00034CEC">
            <w:pPr>
              <w:spacing w:after="0" w:line="240" w:lineRule="auto"/>
              <w:rPr>
                <w:b/>
              </w:rPr>
            </w:pPr>
            <w:r w:rsidRPr="00806769">
              <w:rPr>
                <w:b/>
              </w:rPr>
              <w:t>Market Penetration: Credi</w:t>
            </w:r>
            <w:r w:rsidR="0053726D">
              <w:rPr>
                <w:b/>
              </w:rPr>
              <w:t>t and Non-Credit Students (AY 10-11</w:t>
            </w:r>
            <w:r w:rsidR="00202EAA">
              <w:rPr>
                <w:b/>
              </w:rPr>
              <w:t>)</w:t>
            </w:r>
          </w:p>
        </w:tc>
        <w:tc>
          <w:tcPr>
            <w:tcW w:w="1350" w:type="dxa"/>
            <w:shd w:val="clear" w:color="auto" w:fill="C6D9F1" w:themeFill="text2" w:themeFillTint="33"/>
            <w:vAlign w:val="center"/>
          </w:tcPr>
          <w:p w:rsidR="00454F67" w:rsidRPr="00806769" w:rsidRDefault="00454F67" w:rsidP="00F77C53">
            <w:pPr>
              <w:spacing w:after="0" w:line="240" w:lineRule="auto"/>
              <w:jc w:val="center"/>
              <w:rPr>
                <w:b/>
              </w:rPr>
            </w:pPr>
            <w:r w:rsidRPr="00806769">
              <w:rPr>
                <w:b/>
              </w:rPr>
              <w:t>Reported Value</w:t>
            </w:r>
          </w:p>
        </w:tc>
        <w:tc>
          <w:tcPr>
            <w:tcW w:w="1170" w:type="dxa"/>
            <w:shd w:val="clear" w:color="auto" w:fill="C6D9F1" w:themeFill="text2" w:themeFillTint="33"/>
            <w:vAlign w:val="center"/>
          </w:tcPr>
          <w:p w:rsidR="00454F67" w:rsidRPr="00806769" w:rsidRDefault="00454F67" w:rsidP="00F77C53">
            <w:pPr>
              <w:spacing w:after="0" w:line="240" w:lineRule="auto"/>
              <w:jc w:val="center"/>
              <w:rPr>
                <w:b/>
              </w:rPr>
            </w:pPr>
            <w:r w:rsidRPr="00806769">
              <w:rPr>
                <w:b/>
              </w:rPr>
              <w:t>Percentile Rank</w:t>
            </w:r>
          </w:p>
        </w:tc>
        <w:tc>
          <w:tcPr>
            <w:tcW w:w="558" w:type="dxa"/>
            <w:shd w:val="clear" w:color="auto" w:fill="C6D9F1" w:themeFill="text2" w:themeFillTint="33"/>
            <w:vAlign w:val="center"/>
          </w:tcPr>
          <w:p w:rsidR="00454F67" w:rsidRPr="00806769" w:rsidRDefault="00454F67" w:rsidP="00F77C53">
            <w:pPr>
              <w:spacing w:after="0" w:line="240" w:lineRule="auto"/>
              <w:jc w:val="center"/>
              <w:rPr>
                <w:b/>
              </w:rPr>
            </w:pPr>
            <w:r w:rsidRPr="00806769">
              <w:rPr>
                <w:b/>
              </w:rPr>
              <w:t>N</w:t>
            </w:r>
          </w:p>
        </w:tc>
      </w:tr>
      <w:tr w:rsidR="00454F67" w:rsidTr="00F77C53">
        <w:trPr>
          <w:jc w:val="center"/>
        </w:trPr>
        <w:tc>
          <w:tcPr>
            <w:tcW w:w="7218" w:type="dxa"/>
            <w:vAlign w:val="center"/>
          </w:tcPr>
          <w:p w:rsidR="00454F67" w:rsidRPr="002A01B0" w:rsidRDefault="00454F67" w:rsidP="00F77C53">
            <w:pPr>
              <w:spacing w:after="0" w:line="240" w:lineRule="auto"/>
              <w:rPr>
                <w:b/>
              </w:rPr>
            </w:pPr>
            <w:r w:rsidRPr="002A01B0">
              <w:t>Credit Student Penetration Rate</w:t>
            </w:r>
          </w:p>
        </w:tc>
        <w:tc>
          <w:tcPr>
            <w:tcW w:w="1350" w:type="dxa"/>
            <w:vAlign w:val="center"/>
          </w:tcPr>
          <w:p w:rsidR="00454F67" w:rsidRPr="00847582" w:rsidRDefault="0053726D" w:rsidP="00F77C53">
            <w:pPr>
              <w:spacing w:after="0" w:line="240" w:lineRule="auto"/>
              <w:jc w:val="center"/>
            </w:pPr>
            <w:r>
              <w:t>2.89</w:t>
            </w:r>
            <w:r w:rsidR="008B6E65" w:rsidRPr="00847582">
              <w:t>%</w:t>
            </w:r>
          </w:p>
        </w:tc>
        <w:tc>
          <w:tcPr>
            <w:tcW w:w="1170" w:type="dxa"/>
            <w:vAlign w:val="center"/>
          </w:tcPr>
          <w:p w:rsidR="00454F67" w:rsidRPr="00847582" w:rsidRDefault="0053726D" w:rsidP="00F77C53">
            <w:pPr>
              <w:spacing w:after="0" w:line="240" w:lineRule="auto"/>
              <w:jc w:val="center"/>
            </w:pPr>
            <w:r>
              <w:t>35</w:t>
            </w:r>
            <w:r w:rsidR="00847582" w:rsidRPr="00847582">
              <w:t>%</w:t>
            </w:r>
          </w:p>
        </w:tc>
        <w:tc>
          <w:tcPr>
            <w:tcW w:w="558" w:type="dxa"/>
            <w:vAlign w:val="center"/>
          </w:tcPr>
          <w:p w:rsidR="00454F67" w:rsidRPr="00847582" w:rsidRDefault="001765BB" w:rsidP="00F77C53">
            <w:pPr>
              <w:spacing w:after="0" w:line="240" w:lineRule="auto"/>
              <w:jc w:val="center"/>
            </w:pPr>
            <w:r>
              <w:t>248</w:t>
            </w:r>
          </w:p>
        </w:tc>
      </w:tr>
      <w:tr w:rsidR="00454F67" w:rsidTr="00F77C53">
        <w:trPr>
          <w:jc w:val="center"/>
        </w:trPr>
        <w:tc>
          <w:tcPr>
            <w:tcW w:w="7218" w:type="dxa"/>
            <w:vAlign w:val="center"/>
          </w:tcPr>
          <w:p w:rsidR="00454F67" w:rsidRPr="002A01B0" w:rsidRDefault="00454F67" w:rsidP="00F77C53">
            <w:pPr>
              <w:spacing w:after="0" w:line="240" w:lineRule="auto"/>
              <w:rPr>
                <w:b/>
              </w:rPr>
            </w:pPr>
            <w:r w:rsidRPr="002A01B0">
              <w:t>Non-credit Student Penetration Rate</w:t>
            </w:r>
          </w:p>
        </w:tc>
        <w:tc>
          <w:tcPr>
            <w:tcW w:w="1350" w:type="dxa"/>
            <w:vAlign w:val="center"/>
          </w:tcPr>
          <w:p w:rsidR="00454F67" w:rsidRPr="00847582" w:rsidRDefault="0053726D" w:rsidP="00F77C53">
            <w:pPr>
              <w:spacing w:after="0" w:line="240" w:lineRule="auto"/>
              <w:jc w:val="center"/>
            </w:pPr>
            <w:r>
              <w:t>0.58</w:t>
            </w:r>
            <w:r w:rsidR="008B6E65" w:rsidRPr="00847582">
              <w:t>%</w:t>
            </w:r>
          </w:p>
        </w:tc>
        <w:tc>
          <w:tcPr>
            <w:tcW w:w="1170" w:type="dxa"/>
            <w:vAlign w:val="center"/>
          </w:tcPr>
          <w:p w:rsidR="00454F67" w:rsidRPr="00847582" w:rsidRDefault="0053726D" w:rsidP="00F77C53">
            <w:pPr>
              <w:spacing w:after="0" w:line="240" w:lineRule="auto"/>
              <w:jc w:val="center"/>
            </w:pPr>
            <w:r>
              <w:t>30</w:t>
            </w:r>
            <w:r w:rsidR="008B6E65" w:rsidRPr="00847582">
              <w:t>%</w:t>
            </w:r>
          </w:p>
        </w:tc>
        <w:tc>
          <w:tcPr>
            <w:tcW w:w="558" w:type="dxa"/>
            <w:vAlign w:val="center"/>
          </w:tcPr>
          <w:p w:rsidR="00454F67" w:rsidRPr="00847582" w:rsidRDefault="001765BB" w:rsidP="00F77C53">
            <w:pPr>
              <w:spacing w:after="0" w:line="240" w:lineRule="auto"/>
              <w:jc w:val="center"/>
            </w:pPr>
            <w:r>
              <w:t>227</w:t>
            </w:r>
          </w:p>
        </w:tc>
      </w:tr>
      <w:tr w:rsidR="00063514" w:rsidRPr="00806769" w:rsidTr="00034CEC">
        <w:trPr>
          <w:jc w:val="center"/>
        </w:trPr>
        <w:tc>
          <w:tcPr>
            <w:tcW w:w="7218" w:type="dxa"/>
            <w:shd w:val="clear" w:color="auto" w:fill="C6D9F1" w:themeFill="text2" w:themeFillTint="33"/>
            <w:vAlign w:val="center"/>
          </w:tcPr>
          <w:p w:rsidR="00063514" w:rsidRPr="00806769" w:rsidRDefault="00063514" w:rsidP="00034CEC">
            <w:pPr>
              <w:spacing w:after="0" w:line="240" w:lineRule="auto"/>
              <w:rPr>
                <w:b/>
              </w:rPr>
            </w:pPr>
            <w:r w:rsidRPr="00806769">
              <w:rPr>
                <w:b/>
              </w:rPr>
              <w:t>Avera</w:t>
            </w:r>
            <w:r w:rsidR="00950889">
              <w:rPr>
                <w:b/>
              </w:rPr>
              <w:t>ge Credit Section Size (Fall 2010</w:t>
            </w:r>
            <w:r w:rsidRPr="00806769">
              <w:rPr>
                <w:b/>
              </w:rPr>
              <w:t>)</w:t>
            </w:r>
          </w:p>
        </w:tc>
        <w:tc>
          <w:tcPr>
            <w:tcW w:w="1350" w:type="dxa"/>
            <w:shd w:val="clear" w:color="auto" w:fill="C6D9F1" w:themeFill="text2" w:themeFillTint="33"/>
            <w:vAlign w:val="center"/>
          </w:tcPr>
          <w:p w:rsidR="00063514" w:rsidRPr="00806769" w:rsidRDefault="00063514" w:rsidP="00F77C53">
            <w:pPr>
              <w:spacing w:after="0" w:line="240" w:lineRule="auto"/>
              <w:jc w:val="center"/>
              <w:rPr>
                <w:b/>
              </w:rPr>
            </w:pPr>
            <w:r w:rsidRPr="00806769">
              <w:rPr>
                <w:b/>
              </w:rPr>
              <w:t>Reported Value</w:t>
            </w:r>
          </w:p>
        </w:tc>
        <w:tc>
          <w:tcPr>
            <w:tcW w:w="1170" w:type="dxa"/>
            <w:shd w:val="clear" w:color="auto" w:fill="C6D9F1" w:themeFill="text2" w:themeFillTint="33"/>
            <w:vAlign w:val="center"/>
          </w:tcPr>
          <w:p w:rsidR="00063514" w:rsidRPr="00806769" w:rsidRDefault="00063514" w:rsidP="00F77C53">
            <w:pPr>
              <w:spacing w:after="0" w:line="240" w:lineRule="auto"/>
              <w:jc w:val="center"/>
              <w:rPr>
                <w:b/>
              </w:rPr>
            </w:pPr>
            <w:r w:rsidRPr="00806769">
              <w:rPr>
                <w:b/>
              </w:rPr>
              <w:t>Percentile Rank</w:t>
            </w:r>
          </w:p>
        </w:tc>
        <w:tc>
          <w:tcPr>
            <w:tcW w:w="558" w:type="dxa"/>
            <w:shd w:val="clear" w:color="auto" w:fill="C6D9F1" w:themeFill="text2" w:themeFillTint="33"/>
            <w:vAlign w:val="center"/>
          </w:tcPr>
          <w:p w:rsidR="00063514" w:rsidRPr="00806769" w:rsidRDefault="00063514" w:rsidP="00F77C53">
            <w:pPr>
              <w:spacing w:after="0" w:line="240" w:lineRule="auto"/>
              <w:jc w:val="center"/>
              <w:rPr>
                <w:b/>
              </w:rPr>
            </w:pPr>
            <w:r w:rsidRPr="00806769">
              <w:rPr>
                <w:b/>
              </w:rPr>
              <w:t>N</w:t>
            </w:r>
          </w:p>
        </w:tc>
      </w:tr>
      <w:tr w:rsidR="00063514" w:rsidTr="00F77C53">
        <w:trPr>
          <w:jc w:val="center"/>
        </w:trPr>
        <w:tc>
          <w:tcPr>
            <w:tcW w:w="7218" w:type="dxa"/>
          </w:tcPr>
          <w:p w:rsidR="00063514" w:rsidRPr="002A01B0" w:rsidRDefault="00063514" w:rsidP="00F77C53">
            <w:pPr>
              <w:spacing w:after="0" w:line="240" w:lineRule="auto"/>
              <w:rPr>
                <w:b/>
              </w:rPr>
            </w:pPr>
            <w:r w:rsidRPr="002A01B0">
              <w:t>Average Credit Sections Size</w:t>
            </w:r>
          </w:p>
        </w:tc>
        <w:tc>
          <w:tcPr>
            <w:tcW w:w="1350" w:type="dxa"/>
          </w:tcPr>
          <w:p w:rsidR="00063514" w:rsidRPr="00553BCE" w:rsidRDefault="0053726D" w:rsidP="00F77C53">
            <w:pPr>
              <w:spacing w:after="0" w:line="240" w:lineRule="auto"/>
              <w:jc w:val="center"/>
            </w:pPr>
            <w:r>
              <w:t>19.77</w:t>
            </w:r>
          </w:p>
        </w:tc>
        <w:tc>
          <w:tcPr>
            <w:tcW w:w="1170" w:type="dxa"/>
          </w:tcPr>
          <w:p w:rsidR="00063514" w:rsidRPr="00553BCE" w:rsidRDefault="0053726D" w:rsidP="00F77C53">
            <w:pPr>
              <w:spacing w:after="0" w:line="240" w:lineRule="auto"/>
              <w:jc w:val="center"/>
            </w:pPr>
            <w:r>
              <w:t>50</w:t>
            </w:r>
            <w:r w:rsidR="00FC12BD" w:rsidRPr="00553BCE">
              <w:t>%</w:t>
            </w:r>
          </w:p>
        </w:tc>
        <w:tc>
          <w:tcPr>
            <w:tcW w:w="558" w:type="dxa"/>
          </w:tcPr>
          <w:p w:rsidR="00063514" w:rsidRPr="00553BCE" w:rsidRDefault="001765BB" w:rsidP="00F77C53">
            <w:pPr>
              <w:spacing w:after="0" w:line="240" w:lineRule="auto"/>
              <w:jc w:val="center"/>
            </w:pPr>
            <w:r>
              <w:t>261</w:t>
            </w:r>
          </w:p>
        </w:tc>
      </w:tr>
      <w:tr w:rsidR="00063514" w:rsidRPr="00806769" w:rsidTr="00134C59">
        <w:trPr>
          <w:trHeight w:val="674"/>
          <w:jc w:val="center"/>
        </w:trPr>
        <w:tc>
          <w:tcPr>
            <w:tcW w:w="7218" w:type="dxa"/>
            <w:shd w:val="clear" w:color="auto" w:fill="C6D9F1" w:themeFill="text2" w:themeFillTint="33"/>
            <w:vAlign w:val="center"/>
          </w:tcPr>
          <w:p w:rsidR="00063514" w:rsidRPr="00806769" w:rsidRDefault="00063514" w:rsidP="00034CEC">
            <w:pPr>
              <w:spacing w:after="0" w:line="240" w:lineRule="auto"/>
              <w:rPr>
                <w:b/>
              </w:rPr>
            </w:pPr>
            <w:r w:rsidRPr="00806769">
              <w:rPr>
                <w:b/>
              </w:rPr>
              <w:t xml:space="preserve">Credit Course </w:t>
            </w:r>
            <w:r w:rsidR="000F22F1" w:rsidRPr="00806769">
              <w:rPr>
                <w:b/>
              </w:rPr>
              <w:t>Student/Faculty Ratio (Fal</w:t>
            </w:r>
            <w:r w:rsidR="00847ACE">
              <w:rPr>
                <w:b/>
              </w:rPr>
              <w:t>l 2010</w:t>
            </w:r>
            <w:r w:rsidRPr="00806769">
              <w:rPr>
                <w:b/>
              </w:rPr>
              <w:t>)</w:t>
            </w:r>
          </w:p>
        </w:tc>
        <w:tc>
          <w:tcPr>
            <w:tcW w:w="1350" w:type="dxa"/>
            <w:shd w:val="clear" w:color="auto" w:fill="C6D9F1" w:themeFill="text2" w:themeFillTint="33"/>
            <w:vAlign w:val="center"/>
          </w:tcPr>
          <w:p w:rsidR="00063514" w:rsidRPr="00806769" w:rsidRDefault="00063514" w:rsidP="00F77C53">
            <w:pPr>
              <w:spacing w:after="0" w:line="240" w:lineRule="auto"/>
              <w:jc w:val="center"/>
              <w:rPr>
                <w:b/>
              </w:rPr>
            </w:pPr>
            <w:r w:rsidRPr="00806769">
              <w:rPr>
                <w:b/>
              </w:rPr>
              <w:t>Reported Value</w:t>
            </w:r>
          </w:p>
        </w:tc>
        <w:tc>
          <w:tcPr>
            <w:tcW w:w="1170" w:type="dxa"/>
            <w:shd w:val="clear" w:color="auto" w:fill="C6D9F1" w:themeFill="text2" w:themeFillTint="33"/>
            <w:vAlign w:val="center"/>
          </w:tcPr>
          <w:p w:rsidR="00034CEC" w:rsidRDefault="00034CEC" w:rsidP="00F77C53">
            <w:pPr>
              <w:spacing w:after="0" w:line="240" w:lineRule="auto"/>
              <w:jc w:val="center"/>
              <w:rPr>
                <w:b/>
              </w:rPr>
            </w:pPr>
          </w:p>
          <w:p w:rsidR="00063514" w:rsidRPr="00806769" w:rsidRDefault="00063514" w:rsidP="00F77C53">
            <w:pPr>
              <w:spacing w:after="0" w:line="240" w:lineRule="auto"/>
              <w:jc w:val="center"/>
              <w:rPr>
                <w:b/>
              </w:rPr>
            </w:pPr>
            <w:r w:rsidRPr="00806769">
              <w:rPr>
                <w:b/>
              </w:rPr>
              <w:t>Percentile Rank</w:t>
            </w:r>
          </w:p>
        </w:tc>
        <w:tc>
          <w:tcPr>
            <w:tcW w:w="558" w:type="dxa"/>
            <w:shd w:val="clear" w:color="auto" w:fill="C6D9F1" w:themeFill="text2" w:themeFillTint="33"/>
            <w:vAlign w:val="center"/>
          </w:tcPr>
          <w:p w:rsidR="00034CEC" w:rsidRDefault="00034CEC" w:rsidP="00F77C53">
            <w:pPr>
              <w:spacing w:after="0" w:line="240" w:lineRule="auto"/>
              <w:jc w:val="center"/>
              <w:rPr>
                <w:b/>
              </w:rPr>
            </w:pPr>
          </w:p>
          <w:p w:rsidR="00063514" w:rsidRPr="00806769" w:rsidRDefault="00063514" w:rsidP="00F77C53">
            <w:pPr>
              <w:spacing w:after="0" w:line="240" w:lineRule="auto"/>
              <w:jc w:val="center"/>
              <w:rPr>
                <w:b/>
              </w:rPr>
            </w:pPr>
            <w:r w:rsidRPr="00806769">
              <w:rPr>
                <w:b/>
              </w:rPr>
              <w:t>N</w:t>
            </w:r>
          </w:p>
        </w:tc>
      </w:tr>
      <w:tr w:rsidR="00063514" w:rsidTr="00F77C53">
        <w:trPr>
          <w:jc w:val="center"/>
        </w:trPr>
        <w:tc>
          <w:tcPr>
            <w:tcW w:w="7218" w:type="dxa"/>
          </w:tcPr>
          <w:p w:rsidR="00063514" w:rsidRPr="002A01B0" w:rsidRDefault="00063514" w:rsidP="00F77C53">
            <w:pPr>
              <w:spacing w:after="0" w:line="240" w:lineRule="auto"/>
              <w:rPr>
                <w:b/>
              </w:rPr>
            </w:pPr>
            <w:r w:rsidRPr="002A01B0">
              <w:t>Student/Faculty Ratio</w:t>
            </w:r>
          </w:p>
        </w:tc>
        <w:tc>
          <w:tcPr>
            <w:tcW w:w="1350" w:type="dxa"/>
          </w:tcPr>
          <w:p w:rsidR="00063514" w:rsidRPr="00141300" w:rsidRDefault="00847ACE" w:rsidP="00F77C53">
            <w:pPr>
              <w:spacing w:after="0" w:line="240" w:lineRule="auto"/>
              <w:jc w:val="center"/>
            </w:pPr>
            <w:r>
              <w:t>19.41</w:t>
            </w:r>
          </w:p>
        </w:tc>
        <w:tc>
          <w:tcPr>
            <w:tcW w:w="1170" w:type="dxa"/>
          </w:tcPr>
          <w:p w:rsidR="00063514" w:rsidRPr="00141300" w:rsidRDefault="00847ACE" w:rsidP="00F77C53">
            <w:pPr>
              <w:spacing w:after="0" w:line="240" w:lineRule="auto"/>
              <w:jc w:val="center"/>
            </w:pPr>
            <w:r>
              <w:t>60</w:t>
            </w:r>
            <w:r w:rsidR="00FC12BD" w:rsidRPr="00141300">
              <w:t>%</w:t>
            </w:r>
          </w:p>
        </w:tc>
        <w:tc>
          <w:tcPr>
            <w:tcW w:w="558" w:type="dxa"/>
          </w:tcPr>
          <w:p w:rsidR="00063514" w:rsidRPr="00141300" w:rsidRDefault="001765BB" w:rsidP="00F77C53">
            <w:pPr>
              <w:spacing w:after="0" w:line="240" w:lineRule="auto"/>
              <w:jc w:val="center"/>
            </w:pPr>
            <w:r>
              <w:t>256</w:t>
            </w:r>
          </w:p>
        </w:tc>
      </w:tr>
      <w:tr w:rsidR="00063514" w:rsidRPr="00806769" w:rsidTr="00034CEC">
        <w:trPr>
          <w:jc w:val="center"/>
        </w:trPr>
        <w:tc>
          <w:tcPr>
            <w:tcW w:w="7218" w:type="dxa"/>
            <w:shd w:val="clear" w:color="auto" w:fill="C6D9F1" w:themeFill="text2" w:themeFillTint="33"/>
            <w:vAlign w:val="center"/>
          </w:tcPr>
          <w:p w:rsidR="00063514" w:rsidRPr="00806769" w:rsidRDefault="00063514" w:rsidP="00034CEC">
            <w:pPr>
              <w:spacing w:after="0" w:line="240" w:lineRule="auto"/>
              <w:rPr>
                <w:b/>
              </w:rPr>
            </w:pPr>
            <w:r w:rsidRPr="00806769">
              <w:rPr>
                <w:b/>
              </w:rPr>
              <w:t>Inst</w:t>
            </w:r>
            <w:r w:rsidR="00772B01">
              <w:rPr>
                <w:b/>
              </w:rPr>
              <w:t>ructional Faculty Load (Fall 2010</w:t>
            </w:r>
            <w:r w:rsidRPr="00806769">
              <w:rPr>
                <w:b/>
              </w:rPr>
              <w:t>)</w:t>
            </w:r>
          </w:p>
        </w:tc>
        <w:tc>
          <w:tcPr>
            <w:tcW w:w="1350" w:type="dxa"/>
            <w:shd w:val="clear" w:color="auto" w:fill="C6D9F1" w:themeFill="text2" w:themeFillTint="33"/>
            <w:vAlign w:val="center"/>
          </w:tcPr>
          <w:p w:rsidR="00063514" w:rsidRPr="00806769" w:rsidRDefault="00063514" w:rsidP="00F77C53">
            <w:pPr>
              <w:spacing w:after="0" w:line="240" w:lineRule="auto"/>
              <w:jc w:val="center"/>
              <w:rPr>
                <w:b/>
              </w:rPr>
            </w:pPr>
            <w:r w:rsidRPr="00806769">
              <w:rPr>
                <w:b/>
              </w:rPr>
              <w:t>Reported Value</w:t>
            </w:r>
          </w:p>
        </w:tc>
        <w:tc>
          <w:tcPr>
            <w:tcW w:w="1170" w:type="dxa"/>
            <w:shd w:val="clear" w:color="auto" w:fill="C6D9F1" w:themeFill="text2" w:themeFillTint="33"/>
            <w:vAlign w:val="center"/>
          </w:tcPr>
          <w:p w:rsidR="00063514" w:rsidRPr="00806769" w:rsidRDefault="00063514" w:rsidP="00F77C53">
            <w:pPr>
              <w:spacing w:after="0" w:line="240" w:lineRule="auto"/>
              <w:jc w:val="center"/>
              <w:rPr>
                <w:b/>
              </w:rPr>
            </w:pPr>
            <w:r w:rsidRPr="00806769">
              <w:rPr>
                <w:b/>
              </w:rPr>
              <w:t>Percentile Rank</w:t>
            </w:r>
          </w:p>
        </w:tc>
        <w:tc>
          <w:tcPr>
            <w:tcW w:w="558" w:type="dxa"/>
            <w:shd w:val="clear" w:color="auto" w:fill="C6D9F1" w:themeFill="text2" w:themeFillTint="33"/>
            <w:vAlign w:val="center"/>
          </w:tcPr>
          <w:p w:rsidR="00063514" w:rsidRPr="00806769" w:rsidRDefault="00063514" w:rsidP="00F77C53">
            <w:pPr>
              <w:spacing w:after="0" w:line="240" w:lineRule="auto"/>
              <w:jc w:val="center"/>
              <w:rPr>
                <w:b/>
              </w:rPr>
            </w:pPr>
            <w:r w:rsidRPr="00806769">
              <w:rPr>
                <w:b/>
              </w:rPr>
              <w:t>N</w:t>
            </w:r>
          </w:p>
        </w:tc>
      </w:tr>
      <w:tr w:rsidR="00063514" w:rsidTr="00F77C53">
        <w:trPr>
          <w:jc w:val="center"/>
        </w:trPr>
        <w:tc>
          <w:tcPr>
            <w:tcW w:w="7218" w:type="dxa"/>
          </w:tcPr>
          <w:p w:rsidR="00063514" w:rsidRPr="002A01B0" w:rsidRDefault="00063514" w:rsidP="00F77C53">
            <w:pPr>
              <w:spacing w:after="0" w:line="240" w:lineRule="auto"/>
              <w:rPr>
                <w:b/>
              </w:rPr>
            </w:pPr>
            <w:r w:rsidRPr="002A01B0">
              <w:t>% Credit Hours by Full-time Faculty</w:t>
            </w:r>
          </w:p>
        </w:tc>
        <w:tc>
          <w:tcPr>
            <w:tcW w:w="1350" w:type="dxa"/>
          </w:tcPr>
          <w:p w:rsidR="00063514" w:rsidRPr="00141300" w:rsidRDefault="00772B01" w:rsidP="00141300">
            <w:pPr>
              <w:spacing w:after="0" w:line="240" w:lineRule="auto"/>
              <w:jc w:val="center"/>
            </w:pPr>
            <w:r>
              <w:t>39.86</w:t>
            </w:r>
            <w:r w:rsidR="00FC12BD" w:rsidRPr="00141300">
              <w:t>%</w:t>
            </w:r>
          </w:p>
        </w:tc>
        <w:tc>
          <w:tcPr>
            <w:tcW w:w="1170" w:type="dxa"/>
          </w:tcPr>
          <w:p w:rsidR="00063514" w:rsidRPr="00553BCE" w:rsidRDefault="00772B01" w:rsidP="00F77C53">
            <w:pPr>
              <w:spacing w:after="0" w:line="240" w:lineRule="auto"/>
              <w:jc w:val="center"/>
            </w:pPr>
            <w:r>
              <w:t>23</w:t>
            </w:r>
            <w:r w:rsidR="00FC12BD" w:rsidRPr="00553BCE">
              <w:t>%</w:t>
            </w:r>
          </w:p>
        </w:tc>
        <w:tc>
          <w:tcPr>
            <w:tcW w:w="558" w:type="dxa"/>
          </w:tcPr>
          <w:p w:rsidR="00063514" w:rsidRPr="00141300" w:rsidRDefault="001765BB" w:rsidP="00F77C53">
            <w:pPr>
              <w:spacing w:after="0" w:line="240" w:lineRule="auto"/>
              <w:jc w:val="center"/>
            </w:pPr>
            <w:r>
              <w:t>244</w:t>
            </w:r>
          </w:p>
        </w:tc>
      </w:tr>
      <w:tr w:rsidR="00063514" w:rsidTr="00F77C53">
        <w:trPr>
          <w:jc w:val="center"/>
        </w:trPr>
        <w:tc>
          <w:tcPr>
            <w:tcW w:w="7218" w:type="dxa"/>
          </w:tcPr>
          <w:p w:rsidR="00063514" w:rsidRPr="002A01B0" w:rsidRDefault="00063514" w:rsidP="00F77C53">
            <w:pPr>
              <w:spacing w:after="0" w:line="240" w:lineRule="auto"/>
              <w:rPr>
                <w:b/>
              </w:rPr>
            </w:pPr>
            <w:r w:rsidRPr="002A01B0">
              <w:t>% Credit Hours by Part-time Faculty</w:t>
            </w:r>
          </w:p>
        </w:tc>
        <w:tc>
          <w:tcPr>
            <w:tcW w:w="1350" w:type="dxa"/>
          </w:tcPr>
          <w:p w:rsidR="00063514" w:rsidRPr="00141300" w:rsidRDefault="00772B01" w:rsidP="00F77C53">
            <w:pPr>
              <w:spacing w:after="0" w:line="240" w:lineRule="auto"/>
              <w:jc w:val="center"/>
            </w:pPr>
            <w:r>
              <w:t>60.14</w:t>
            </w:r>
            <w:r w:rsidR="00FC12BD" w:rsidRPr="00141300">
              <w:t>%</w:t>
            </w:r>
          </w:p>
        </w:tc>
        <w:tc>
          <w:tcPr>
            <w:tcW w:w="1170" w:type="dxa"/>
          </w:tcPr>
          <w:p w:rsidR="00063514" w:rsidRPr="00553BCE" w:rsidRDefault="00772B01" w:rsidP="00F77C53">
            <w:pPr>
              <w:spacing w:after="0" w:line="240" w:lineRule="auto"/>
              <w:jc w:val="center"/>
            </w:pPr>
            <w:r>
              <w:t>76</w:t>
            </w:r>
            <w:r w:rsidR="00FC12BD" w:rsidRPr="00553BCE">
              <w:t>%</w:t>
            </w:r>
          </w:p>
        </w:tc>
        <w:tc>
          <w:tcPr>
            <w:tcW w:w="558" w:type="dxa"/>
          </w:tcPr>
          <w:p w:rsidR="00063514" w:rsidRPr="00141300" w:rsidRDefault="001765BB" w:rsidP="00F77C53">
            <w:pPr>
              <w:spacing w:after="0" w:line="240" w:lineRule="auto"/>
              <w:jc w:val="center"/>
            </w:pPr>
            <w:r>
              <w:t>244</w:t>
            </w:r>
          </w:p>
        </w:tc>
      </w:tr>
      <w:tr w:rsidR="00063514" w:rsidTr="00F77C53">
        <w:trPr>
          <w:jc w:val="center"/>
        </w:trPr>
        <w:tc>
          <w:tcPr>
            <w:tcW w:w="7218" w:type="dxa"/>
          </w:tcPr>
          <w:p w:rsidR="00063514" w:rsidRPr="002A01B0" w:rsidRDefault="00063514" w:rsidP="00F77C53">
            <w:pPr>
              <w:spacing w:after="0" w:line="240" w:lineRule="auto"/>
              <w:rPr>
                <w:b/>
              </w:rPr>
            </w:pPr>
            <w:r w:rsidRPr="002A01B0">
              <w:t>% Sections by Full-time Faculty</w:t>
            </w:r>
          </w:p>
        </w:tc>
        <w:tc>
          <w:tcPr>
            <w:tcW w:w="1350" w:type="dxa"/>
          </w:tcPr>
          <w:p w:rsidR="00063514" w:rsidRPr="00141300" w:rsidRDefault="00772B01" w:rsidP="00FC12BD">
            <w:pPr>
              <w:spacing w:after="0" w:line="240" w:lineRule="auto"/>
              <w:jc w:val="center"/>
            </w:pPr>
            <w:r>
              <w:t>60.90</w:t>
            </w:r>
            <w:r w:rsidR="00FC12BD" w:rsidRPr="00141300">
              <w:t>%</w:t>
            </w:r>
          </w:p>
        </w:tc>
        <w:tc>
          <w:tcPr>
            <w:tcW w:w="1170" w:type="dxa"/>
          </w:tcPr>
          <w:p w:rsidR="00063514" w:rsidRPr="00553BCE" w:rsidRDefault="00772B01" w:rsidP="00F77C53">
            <w:pPr>
              <w:spacing w:after="0" w:line="240" w:lineRule="auto"/>
              <w:jc w:val="center"/>
            </w:pPr>
            <w:r>
              <w:t>77</w:t>
            </w:r>
            <w:r w:rsidR="00FC12BD" w:rsidRPr="00553BCE">
              <w:t>%</w:t>
            </w:r>
          </w:p>
        </w:tc>
        <w:tc>
          <w:tcPr>
            <w:tcW w:w="558" w:type="dxa"/>
          </w:tcPr>
          <w:p w:rsidR="00063514" w:rsidRPr="00141300" w:rsidRDefault="001765BB" w:rsidP="00141300">
            <w:pPr>
              <w:spacing w:after="0" w:line="240" w:lineRule="auto"/>
              <w:jc w:val="center"/>
            </w:pPr>
            <w:r>
              <w:t>244</w:t>
            </w:r>
          </w:p>
        </w:tc>
      </w:tr>
      <w:tr w:rsidR="00063514" w:rsidTr="00F77C53">
        <w:trPr>
          <w:jc w:val="center"/>
        </w:trPr>
        <w:tc>
          <w:tcPr>
            <w:tcW w:w="7218" w:type="dxa"/>
          </w:tcPr>
          <w:p w:rsidR="00063514" w:rsidRPr="002A01B0" w:rsidRDefault="00063514" w:rsidP="00F77C53">
            <w:pPr>
              <w:spacing w:after="0" w:line="240" w:lineRule="auto"/>
              <w:rPr>
                <w:b/>
              </w:rPr>
            </w:pPr>
            <w:r w:rsidRPr="002A01B0">
              <w:t>% Sections by Part-time Faculty</w:t>
            </w:r>
          </w:p>
        </w:tc>
        <w:tc>
          <w:tcPr>
            <w:tcW w:w="1350" w:type="dxa"/>
          </w:tcPr>
          <w:p w:rsidR="00063514" w:rsidRPr="00141300" w:rsidRDefault="00772B01" w:rsidP="00F77C53">
            <w:pPr>
              <w:spacing w:after="0" w:line="240" w:lineRule="auto"/>
              <w:jc w:val="center"/>
            </w:pPr>
            <w:r>
              <w:t>39.10</w:t>
            </w:r>
            <w:r w:rsidR="00FC12BD" w:rsidRPr="00141300">
              <w:t>%</w:t>
            </w:r>
          </w:p>
        </w:tc>
        <w:tc>
          <w:tcPr>
            <w:tcW w:w="1170" w:type="dxa"/>
          </w:tcPr>
          <w:p w:rsidR="00063514" w:rsidRPr="00553BCE" w:rsidRDefault="00772B01" w:rsidP="00F77C53">
            <w:pPr>
              <w:spacing w:after="0" w:line="240" w:lineRule="auto"/>
              <w:jc w:val="center"/>
            </w:pPr>
            <w:r>
              <w:t>22</w:t>
            </w:r>
            <w:r w:rsidR="00FC12BD" w:rsidRPr="00553BCE">
              <w:t>%</w:t>
            </w:r>
          </w:p>
        </w:tc>
        <w:tc>
          <w:tcPr>
            <w:tcW w:w="558" w:type="dxa"/>
          </w:tcPr>
          <w:p w:rsidR="00063514" w:rsidRPr="00141300" w:rsidRDefault="001765BB" w:rsidP="00141300">
            <w:pPr>
              <w:spacing w:after="0" w:line="240" w:lineRule="auto"/>
              <w:jc w:val="center"/>
            </w:pPr>
            <w:r>
              <w:t>244</w:t>
            </w:r>
          </w:p>
        </w:tc>
      </w:tr>
      <w:tr w:rsidR="00063514" w:rsidRPr="00806769" w:rsidTr="00034CEC">
        <w:trPr>
          <w:jc w:val="center"/>
        </w:trPr>
        <w:tc>
          <w:tcPr>
            <w:tcW w:w="7218" w:type="dxa"/>
            <w:shd w:val="clear" w:color="auto" w:fill="C6D9F1" w:themeFill="text2" w:themeFillTint="33"/>
            <w:vAlign w:val="center"/>
          </w:tcPr>
          <w:p w:rsidR="00063514" w:rsidRPr="00806769" w:rsidRDefault="00063514" w:rsidP="00034CEC">
            <w:pPr>
              <w:spacing w:after="0" w:line="240" w:lineRule="auto"/>
              <w:rPr>
                <w:b/>
              </w:rPr>
            </w:pPr>
            <w:r w:rsidRPr="00806769">
              <w:rPr>
                <w:b/>
              </w:rPr>
              <w:t>Credit Distance Learning Sec</w:t>
            </w:r>
            <w:r w:rsidR="00847ACE">
              <w:rPr>
                <w:b/>
              </w:rPr>
              <w:t>tions and Credit Hours (Fall 2010</w:t>
            </w:r>
            <w:r w:rsidRPr="00806769">
              <w:rPr>
                <w:b/>
              </w:rPr>
              <w:t>)</w:t>
            </w:r>
          </w:p>
        </w:tc>
        <w:tc>
          <w:tcPr>
            <w:tcW w:w="1350" w:type="dxa"/>
            <w:shd w:val="clear" w:color="auto" w:fill="C6D9F1" w:themeFill="text2" w:themeFillTint="33"/>
            <w:vAlign w:val="center"/>
          </w:tcPr>
          <w:p w:rsidR="00063514" w:rsidRPr="00806769" w:rsidRDefault="00063514" w:rsidP="00F77C53">
            <w:pPr>
              <w:spacing w:after="0" w:line="240" w:lineRule="auto"/>
              <w:jc w:val="center"/>
              <w:rPr>
                <w:b/>
              </w:rPr>
            </w:pPr>
            <w:r w:rsidRPr="00806769">
              <w:rPr>
                <w:b/>
              </w:rPr>
              <w:t>Reported Value</w:t>
            </w:r>
          </w:p>
        </w:tc>
        <w:tc>
          <w:tcPr>
            <w:tcW w:w="1170" w:type="dxa"/>
            <w:shd w:val="clear" w:color="auto" w:fill="C6D9F1" w:themeFill="text2" w:themeFillTint="33"/>
            <w:vAlign w:val="center"/>
          </w:tcPr>
          <w:p w:rsidR="00063514" w:rsidRPr="00806769" w:rsidRDefault="00063514" w:rsidP="00F77C53">
            <w:pPr>
              <w:spacing w:after="0" w:line="240" w:lineRule="auto"/>
              <w:jc w:val="center"/>
              <w:rPr>
                <w:b/>
              </w:rPr>
            </w:pPr>
            <w:r w:rsidRPr="00806769">
              <w:rPr>
                <w:b/>
              </w:rPr>
              <w:t>Percentile Rank</w:t>
            </w:r>
          </w:p>
        </w:tc>
        <w:tc>
          <w:tcPr>
            <w:tcW w:w="558" w:type="dxa"/>
            <w:shd w:val="clear" w:color="auto" w:fill="C6D9F1" w:themeFill="text2" w:themeFillTint="33"/>
            <w:vAlign w:val="center"/>
          </w:tcPr>
          <w:p w:rsidR="00063514" w:rsidRPr="00806769" w:rsidRDefault="00063514" w:rsidP="00F77C53">
            <w:pPr>
              <w:spacing w:after="0" w:line="240" w:lineRule="auto"/>
              <w:jc w:val="center"/>
              <w:rPr>
                <w:b/>
              </w:rPr>
            </w:pPr>
            <w:r w:rsidRPr="00806769">
              <w:rPr>
                <w:b/>
              </w:rPr>
              <w:t>N</w:t>
            </w:r>
          </w:p>
        </w:tc>
      </w:tr>
      <w:tr w:rsidR="00063514" w:rsidTr="00F77C53">
        <w:trPr>
          <w:jc w:val="center"/>
        </w:trPr>
        <w:tc>
          <w:tcPr>
            <w:tcW w:w="7218" w:type="dxa"/>
          </w:tcPr>
          <w:p w:rsidR="00063514" w:rsidRPr="002A01B0" w:rsidRDefault="00063514" w:rsidP="00F77C53">
            <w:pPr>
              <w:spacing w:after="0" w:line="240" w:lineRule="auto"/>
              <w:rPr>
                <w:b/>
              </w:rPr>
            </w:pPr>
            <w:r w:rsidRPr="002A01B0">
              <w:t>DL % of Credit Hours</w:t>
            </w:r>
          </w:p>
        </w:tc>
        <w:tc>
          <w:tcPr>
            <w:tcW w:w="1350" w:type="dxa"/>
          </w:tcPr>
          <w:p w:rsidR="00063514" w:rsidRPr="00141300" w:rsidRDefault="00772B01" w:rsidP="00F77C53">
            <w:pPr>
              <w:spacing w:after="0" w:line="240" w:lineRule="auto"/>
              <w:jc w:val="center"/>
            </w:pPr>
            <w:r>
              <w:t>17.14</w:t>
            </w:r>
            <w:r w:rsidR="00141300" w:rsidRPr="00141300">
              <w:t>%</w:t>
            </w:r>
          </w:p>
        </w:tc>
        <w:tc>
          <w:tcPr>
            <w:tcW w:w="1170" w:type="dxa"/>
          </w:tcPr>
          <w:p w:rsidR="00063514" w:rsidRPr="00141300" w:rsidRDefault="00772B01" w:rsidP="00F77C53">
            <w:pPr>
              <w:spacing w:after="0" w:line="240" w:lineRule="auto"/>
              <w:jc w:val="center"/>
            </w:pPr>
            <w:r>
              <w:t>68</w:t>
            </w:r>
            <w:r w:rsidR="00141300" w:rsidRPr="00141300">
              <w:t>%</w:t>
            </w:r>
          </w:p>
        </w:tc>
        <w:tc>
          <w:tcPr>
            <w:tcW w:w="558" w:type="dxa"/>
          </w:tcPr>
          <w:p w:rsidR="00063514" w:rsidRPr="00141300" w:rsidRDefault="001765BB" w:rsidP="00F77C53">
            <w:pPr>
              <w:spacing w:after="0" w:line="240" w:lineRule="auto"/>
              <w:jc w:val="center"/>
            </w:pPr>
            <w:r>
              <w:t>255</w:t>
            </w:r>
          </w:p>
        </w:tc>
      </w:tr>
      <w:tr w:rsidR="00063514" w:rsidTr="00F77C53">
        <w:trPr>
          <w:trHeight w:val="70"/>
          <w:jc w:val="center"/>
        </w:trPr>
        <w:tc>
          <w:tcPr>
            <w:tcW w:w="7218" w:type="dxa"/>
          </w:tcPr>
          <w:p w:rsidR="00063514" w:rsidRPr="002A01B0" w:rsidRDefault="00063514" w:rsidP="00F77C53">
            <w:pPr>
              <w:spacing w:after="0" w:line="240" w:lineRule="auto"/>
              <w:rPr>
                <w:b/>
              </w:rPr>
            </w:pPr>
            <w:r w:rsidRPr="002A01B0">
              <w:lastRenderedPageBreak/>
              <w:t>DL % of Total Credit Sections</w:t>
            </w:r>
          </w:p>
        </w:tc>
        <w:tc>
          <w:tcPr>
            <w:tcW w:w="1350" w:type="dxa"/>
          </w:tcPr>
          <w:p w:rsidR="00063514" w:rsidRPr="00141300" w:rsidRDefault="00772B01" w:rsidP="00F77C53">
            <w:pPr>
              <w:spacing w:after="0" w:line="240" w:lineRule="auto"/>
              <w:jc w:val="center"/>
            </w:pPr>
            <w:r>
              <w:t>18.54</w:t>
            </w:r>
            <w:r w:rsidR="00141300" w:rsidRPr="00141300">
              <w:t>%</w:t>
            </w:r>
          </w:p>
        </w:tc>
        <w:tc>
          <w:tcPr>
            <w:tcW w:w="1170" w:type="dxa"/>
          </w:tcPr>
          <w:p w:rsidR="00063514" w:rsidRPr="00141300" w:rsidRDefault="00772B01" w:rsidP="00F77C53">
            <w:pPr>
              <w:spacing w:after="0" w:line="240" w:lineRule="auto"/>
              <w:jc w:val="center"/>
            </w:pPr>
            <w:r>
              <w:t>75</w:t>
            </w:r>
            <w:r w:rsidR="00141300" w:rsidRPr="00141300">
              <w:t>%</w:t>
            </w:r>
          </w:p>
        </w:tc>
        <w:tc>
          <w:tcPr>
            <w:tcW w:w="558" w:type="dxa"/>
          </w:tcPr>
          <w:p w:rsidR="00063514" w:rsidRPr="00141300" w:rsidRDefault="001765BB" w:rsidP="00F77C53">
            <w:pPr>
              <w:spacing w:after="0" w:line="240" w:lineRule="auto"/>
              <w:jc w:val="center"/>
            </w:pPr>
            <w:r>
              <w:t>256</w:t>
            </w:r>
          </w:p>
        </w:tc>
      </w:tr>
      <w:tr w:rsidR="004E604E" w:rsidTr="00F77C53">
        <w:trPr>
          <w:trHeight w:val="70"/>
          <w:jc w:val="center"/>
        </w:trPr>
        <w:tc>
          <w:tcPr>
            <w:tcW w:w="10296" w:type="dxa"/>
            <w:gridSpan w:val="4"/>
          </w:tcPr>
          <w:p w:rsidR="004E604E" w:rsidRPr="002A01B0" w:rsidRDefault="004E604E" w:rsidP="00F77C53">
            <w:pPr>
              <w:spacing w:after="0" w:line="240" w:lineRule="auto"/>
            </w:pPr>
            <w:r w:rsidRPr="00915EA6">
              <w:rPr>
                <w:i/>
              </w:rPr>
              <w:t>Source:  Office of Research and Strategic Planning</w:t>
            </w:r>
          </w:p>
        </w:tc>
      </w:tr>
    </w:tbl>
    <w:p w:rsidR="00366F1E" w:rsidRDefault="00366F1E" w:rsidP="00366F1E"/>
    <w:p w:rsidR="008322D4" w:rsidRDefault="008322D4" w:rsidP="008322D4">
      <w:pPr>
        <w:pStyle w:val="Heading2"/>
      </w:pPr>
      <w:bookmarkStart w:id="101" w:name="_Toc351980795"/>
      <w:r w:rsidRPr="000E4E0B">
        <w:t>Planning and Assessment</w:t>
      </w:r>
      <w:bookmarkEnd w:id="101"/>
      <w:r>
        <w:t xml:space="preserve">  </w:t>
      </w:r>
    </w:p>
    <w:p w:rsidR="00765A1C" w:rsidRPr="00286997" w:rsidRDefault="00765A1C" w:rsidP="00765A1C">
      <w:pPr>
        <w:rPr>
          <w:rFonts w:ascii="Calibri" w:hAnsi="Calibri"/>
        </w:rPr>
      </w:pPr>
      <w:r>
        <w:rPr>
          <w:rFonts w:ascii="Calibri" w:hAnsi="Calibri"/>
        </w:rPr>
        <w:t xml:space="preserve">The Strategic Plan 2020 serves to promote continuous change and will require adjustments as the College responds to changing economic and community needs. In spring 2010, five new strategic initiatives were developed to meet these changing needs. </w:t>
      </w:r>
      <w:r w:rsidRPr="00286997">
        <w:rPr>
          <w:rFonts w:ascii="Calibri" w:hAnsi="Calibri"/>
        </w:rPr>
        <w:t xml:space="preserve">The foundation for the Institution’s Strategic Plan and the assessment process </w:t>
      </w:r>
      <w:r>
        <w:rPr>
          <w:rFonts w:ascii="Calibri" w:hAnsi="Calibri"/>
        </w:rPr>
        <w:t xml:space="preserve">for the College is its Mission statement. To promote support, it is imperative the mission is </w:t>
      </w:r>
      <w:r w:rsidRPr="00286997">
        <w:rPr>
          <w:rFonts w:ascii="Calibri" w:hAnsi="Calibri"/>
        </w:rPr>
        <w:t xml:space="preserve">understood not only by faculty and staff but also by students and the community it serves. Ozarks Technical Community College must continually reexamine and communicate the important educational </w:t>
      </w:r>
      <w:r>
        <w:rPr>
          <w:rFonts w:ascii="Calibri" w:hAnsi="Calibri"/>
        </w:rPr>
        <w:t xml:space="preserve">core </w:t>
      </w:r>
      <w:r w:rsidRPr="00286997">
        <w:rPr>
          <w:rFonts w:ascii="Calibri" w:hAnsi="Calibri"/>
        </w:rPr>
        <w:t xml:space="preserve">values that define their existence and implement strategies to assess student </w:t>
      </w:r>
      <w:r>
        <w:rPr>
          <w:rFonts w:ascii="Calibri" w:hAnsi="Calibri"/>
        </w:rPr>
        <w:t xml:space="preserve">learning </w:t>
      </w:r>
      <w:r w:rsidRPr="00286997">
        <w:rPr>
          <w:rFonts w:ascii="Calibri" w:hAnsi="Calibri"/>
        </w:rPr>
        <w:t xml:space="preserve">and institutional performance with respect to those values.  Assessment must be based on what </w:t>
      </w:r>
      <w:r>
        <w:rPr>
          <w:rFonts w:ascii="Calibri" w:hAnsi="Calibri"/>
        </w:rPr>
        <w:t xml:space="preserve">OTC </w:t>
      </w:r>
      <w:r w:rsidRPr="00286997">
        <w:rPr>
          <w:rFonts w:ascii="Calibri" w:hAnsi="Calibri"/>
        </w:rPr>
        <w:t>truly value</w:t>
      </w:r>
      <w:r>
        <w:rPr>
          <w:rFonts w:ascii="Calibri" w:hAnsi="Calibri"/>
        </w:rPr>
        <w:t>s</w:t>
      </w:r>
      <w:r w:rsidRPr="00286997">
        <w:rPr>
          <w:rFonts w:ascii="Calibri" w:hAnsi="Calibri"/>
        </w:rPr>
        <w:t xml:space="preserve"> as an institution.</w:t>
      </w:r>
      <w:r>
        <w:rPr>
          <w:rFonts w:ascii="Calibri" w:hAnsi="Calibri"/>
        </w:rPr>
        <w:t xml:space="preserve"> </w:t>
      </w:r>
    </w:p>
    <w:p w:rsidR="00765A1C" w:rsidRDefault="00765A1C" w:rsidP="00765A1C">
      <w:pPr>
        <w:rPr>
          <w:rFonts w:ascii="Calibri" w:hAnsi="Calibri"/>
        </w:rPr>
      </w:pPr>
      <w:r w:rsidRPr="00286997">
        <w:rPr>
          <w:rFonts w:ascii="Calibri" w:hAnsi="Calibri"/>
        </w:rPr>
        <w:t xml:space="preserve">Strategic planning at the College is coordinated by the </w:t>
      </w:r>
      <w:r>
        <w:rPr>
          <w:rFonts w:ascii="Calibri" w:hAnsi="Calibri"/>
        </w:rPr>
        <w:t xml:space="preserve">Strategic </w:t>
      </w:r>
      <w:r w:rsidRPr="00286997">
        <w:rPr>
          <w:rFonts w:ascii="Calibri" w:hAnsi="Calibri"/>
        </w:rPr>
        <w:t xml:space="preserve">Planning Council, which consists of </w:t>
      </w:r>
      <w:r>
        <w:rPr>
          <w:rFonts w:ascii="Calibri" w:hAnsi="Calibri"/>
        </w:rPr>
        <w:t>administrators, faculty, and staff from across the C</w:t>
      </w:r>
      <w:r w:rsidRPr="00286997">
        <w:rPr>
          <w:rFonts w:ascii="Calibri" w:hAnsi="Calibri"/>
        </w:rPr>
        <w:t>ollege</w:t>
      </w:r>
      <w:r>
        <w:rPr>
          <w:rFonts w:ascii="Calibri" w:hAnsi="Calibri"/>
        </w:rPr>
        <w:t>.</w:t>
      </w:r>
      <w:r w:rsidRPr="00286997">
        <w:rPr>
          <w:rFonts w:ascii="Calibri" w:hAnsi="Calibri"/>
        </w:rPr>
        <w:t xml:space="preserve"> </w:t>
      </w:r>
      <w:r>
        <w:rPr>
          <w:rFonts w:ascii="Calibri" w:hAnsi="Calibri"/>
        </w:rPr>
        <w:t>The r</w:t>
      </w:r>
      <w:r w:rsidRPr="00286997">
        <w:rPr>
          <w:rFonts w:ascii="Calibri" w:hAnsi="Calibri"/>
        </w:rPr>
        <w:t xml:space="preserve">esponsibility for the coordination of assessment </w:t>
      </w:r>
      <w:r>
        <w:rPr>
          <w:rFonts w:ascii="Calibri" w:hAnsi="Calibri"/>
        </w:rPr>
        <w:t>and planning occurs through the Office of Academic Services and the Office of Research and Strategic Planning. Together, these two office’s assist all areas of the college in the design and implementation of assessment activities.</w:t>
      </w:r>
    </w:p>
    <w:p w:rsidR="00765A1C" w:rsidRPr="00286997" w:rsidRDefault="00765A1C" w:rsidP="00765A1C">
      <w:pPr>
        <w:rPr>
          <w:rFonts w:ascii="Calibri" w:hAnsi="Calibri"/>
        </w:rPr>
      </w:pPr>
      <w:r w:rsidRPr="00286997">
        <w:rPr>
          <w:rFonts w:ascii="Calibri" w:hAnsi="Calibri"/>
        </w:rPr>
        <w:t>At Ozarks Technical Community College, assessment is integrated with institutional planning and budgeting at several different levels. Th</w:t>
      </w:r>
      <w:r>
        <w:rPr>
          <w:rFonts w:ascii="Calibri" w:hAnsi="Calibri"/>
        </w:rPr>
        <w:t>is</w:t>
      </w:r>
      <w:r w:rsidRPr="00286997">
        <w:rPr>
          <w:rFonts w:ascii="Calibri" w:hAnsi="Calibri"/>
        </w:rPr>
        <w:t xml:space="preserve"> linkage begin</w:t>
      </w:r>
      <w:r>
        <w:rPr>
          <w:rFonts w:ascii="Calibri" w:hAnsi="Calibri"/>
        </w:rPr>
        <w:t>s</w:t>
      </w:r>
      <w:r w:rsidRPr="00286997">
        <w:rPr>
          <w:rFonts w:ascii="Calibri" w:hAnsi="Calibri"/>
        </w:rPr>
        <w:t xml:space="preserve"> at the departmental level, progress</w:t>
      </w:r>
      <w:r>
        <w:rPr>
          <w:rFonts w:ascii="Calibri" w:hAnsi="Calibri"/>
        </w:rPr>
        <w:t>es</w:t>
      </w:r>
      <w:r w:rsidRPr="00286997">
        <w:rPr>
          <w:rFonts w:ascii="Calibri" w:hAnsi="Calibri"/>
        </w:rPr>
        <w:t xml:space="preserve"> to campus wide planning procedures, and culminate</w:t>
      </w:r>
      <w:r>
        <w:rPr>
          <w:rFonts w:ascii="Calibri" w:hAnsi="Calibri"/>
        </w:rPr>
        <w:t>s</w:t>
      </w:r>
      <w:r w:rsidRPr="00286997">
        <w:rPr>
          <w:rFonts w:ascii="Calibri" w:hAnsi="Calibri"/>
        </w:rPr>
        <w:t xml:space="preserve"> in administrative and Board of Trustees level</w:t>
      </w:r>
      <w:r>
        <w:rPr>
          <w:rFonts w:ascii="Calibri" w:hAnsi="Calibri"/>
        </w:rPr>
        <w:t>.</w:t>
      </w:r>
      <w:r w:rsidRPr="00286997">
        <w:rPr>
          <w:rFonts w:ascii="Calibri" w:hAnsi="Calibri"/>
        </w:rPr>
        <w:t xml:space="preserve"> At each level, assessment results are used to develop plans and proposals for changes designed to enhance student achievement.  Approved plans and proposals are implemented and monitored in order to determine whether planned outcomes are achieved. </w:t>
      </w:r>
    </w:p>
    <w:p w:rsidR="00765A1C" w:rsidRDefault="00765A1C" w:rsidP="00765A1C">
      <w:pPr>
        <w:rPr>
          <w:rFonts w:ascii="Calibri" w:hAnsi="Calibri"/>
        </w:rPr>
      </w:pPr>
      <w:r>
        <w:rPr>
          <w:rFonts w:ascii="Calibri" w:hAnsi="Calibri"/>
        </w:rPr>
        <w:t>I</w:t>
      </w:r>
      <w:r w:rsidRPr="00286997">
        <w:rPr>
          <w:rFonts w:ascii="Calibri" w:hAnsi="Calibri"/>
        </w:rPr>
        <w:t xml:space="preserve">nstitutional planning is coordinated by the </w:t>
      </w:r>
      <w:r>
        <w:rPr>
          <w:rFonts w:ascii="Calibri" w:hAnsi="Calibri"/>
        </w:rPr>
        <w:t xml:space="preserve">Strategic </w:t>
      </w:r>
      <w:r w:rsidRPr="00286997">
        <w:rPr>
          <w:rFonts w:ascii="Calibri" w:hAnsi="Calibri"/>
        </w:rPr>
        <w:t xml:space="preserve">Planning Council, </w:t>
      </w:r>
      <w:r>
        <w:rPr>
          <w:rFonts w:ascii="Calibri" w:hAnsi="Calibri"/>
        </w:rPr>
        <w:t xml:space="preserve">and </w:t>
      </w:r>
      <w:r w:rsidRPr="00286997">
        <w:rPr>
          <w:rFonts w:ascii="Calibri" w:hAnsi="Calibri"/>
        </w:rPr>
        <w:t xml:space="preserve">in consultation with relevant </w:t>
      </w:r>
      <w:r>
        <w:rPr>
          <w:rFonts w:ascii="Calibri" w:hAnsi="Calibri"/>
        </w:rPr>
        <w:t xml:space="preserve">planning committees, </w:t>
      </w:r>
      <w:r w:rsidRPr="00286997">
        <w:rPr>
          <w:rFonts w:ascii="Calibri" w:hAnsi="Calibri"/>
        </w:rPr>
        <w:t>plans and proposals for changes and/or improvements in the relevant areas</w:t>
      </w:r>
      <w:r>
        <w:rPr>
          <w:rFonts w:ascii="Calibri" w:hAnsi="Calibri"/>
        </w:rPr>
        <w:t xml:space="preserve"> are designed and implemented</w:t>
      </w:r>
      <w:r w:rsidRPr="00286997">
        <w:rPr>
          <w:rFonts w:ascii="Calibri" w:hAnsi="Calibri"/>
        </w:rPr>
        <w:t>. These plans and proposals are then considered by the full Council and by the College’s Board of Trustees, as necessary, for the determination of priority status for implementation and funding in the institutional budgeting process. As the plans, proposals, and budgets are executed, the President’s Cabinet monitors their progress in order to determine whether the desired outcomes are being accomplished.</w:t>
      </w:r>
    </w:p>
    <w:p w:rsidR="00765A1C" w:rsidRPr="00286997" w:rsidRDefault="00765A1C" w:rsidP="00765A1C">
      <w:pPr>
        <w:rPr>
          <w:rFonts w:ascii="Calibri" w:hAnsi="Calibri"/>
        </w:rPr>
      </w:pPr>
    </w:p>
    <w:p w:rsidR="00765A1C" w:rsidRPr="007C5D5D" w:rsidRDefault="00765A1C" w:rsidP="00765A1C">
      <w:pPr>
        <w:rPr>
          <w:rFonts w:ascii="Calibri" w:hAnsi="Calibri"/>
        </w:rPr>
      </w:pPr>
      <w:r w:rsidRPr="007C5D5D">
        <w:rPr>
          <w:rFonts w:ascii="Calibri" w:hAnsi="Calibri"/>
        </w:rPr>
        <w:t xml:space="preserve">Beyond the classroom a variety of individuals need to be involved in the assessment process as well as the implementation process, and the roles and responsibilities of those involved need to be communicated across campus. </w:t>
      </w:r>
      <w:r>
        <w:rPr>
          <w:rFonts w:ascii="Calibri" w:hAnsi="Calibri"/>
        </w:rPr>
        <w:t xml:space="preserve">The individuals involved in any given assessment and their role and responsibility will be determined by the particular assessment process taking place. It is important for all areas of the college to be involved in assessment and the promotion of effective change. </w:t>
      </w:r>
      <w:r w:rsidRPr="007C5D5D">
        <w:rPr>
          <w:rFonts w:ascii="Calibri" w:hAnsi="Calibri"/>
        </w:rPr>
        <w:t>Strategies have been incorporated to encourage faculty and administrat</w:t>
      </w:r>
      <w:r>
        <w:rPr>
          <w:rFonts w:ascii="Calibri" w:hAnsi="Calibri"/>
        </w:rPr>
        <w:t>ion</w:t>
      </w:r>
      <w:r w:rsidRPr="007C5D5D">
        <w:rPr>
          <w:rFonts w:ascii="Calibri" w:hAnsi="Calibri"/>
        </w:rPr>
        <w:t xml:space="preserve"> involvement and to help these individuals understand various assessment methods and how to select </w:t>
      </w:r>
      <w:r>
        <w:rPr>
          <w:rFonts w:ascii="Calibri" w:hAnsi="Calibri"/>
        </w:rPr>
        <w:t xml:space="preserve">the most appropriate method for their need.  </w:t>
      </w:r>
    </w:p>
    <w:p w:rsidR="00765A1C" w:rsidRDefault="00765A1C" w:rsidP="00765A1C">
      <w:pPr>
        <w:pStyle w:val="Heading2"/>
      </w:pPr>
      <w:bookmarkStart w:id="102" w:name="_Toc351980796"/>
      <w:r>
        <w:t>SUMMARY</w:t>
      </w:r>
      <w:bookmarkEnd w:id="102"/>
    </w:p>
    <w:p w:rsidR="00765A1C" w:rsidRDefault="00765A1C" w:rsidP="00765A1C">
      <w:pPr>
        <w:rPr>
          <w:rFonts w:ascii="Calibri" w:hAnsi="Calibri"/>
        </w:rPr>
      </w:pPr>
      <w:r w:rsidRPr="00286997">
        <w:rPr>
          <w:rFonts w:ascii="Calibri" w:hAnsi="Calibri"/>
        </w:rPr>
        <w:t>Assessment plays a vital role</w:t>
      </w:r>
      <w:r>
        <w:rPr>
          <w:rFonts w:ascii="Calibri" w:hAnsi="Calibri"/>
        </w:rPr>
        <w:t xml:space="preserve"> in the process of providing supporting evidence from all areas of the college to show how each unit promotes and supports the College’s Mission statement. It provides an avenue for identifying the institution’s </w:t>
      </w:r>
      <w:r>
        <w:rPr>
          <w:rFonts w:ascii="Calibri" w:hAnsi="Calibri"/>
        </w:rPr>
        <w:lastRenderedPageBreak/>
        <w:t>strengths and weaknesses. As weaknesses are identified, actions can be proposed and incorporated into the assessment process that serves to make the necessary improvements.  Assessment</w:t>
      </w:r>
      <w:r w:rsidRPr="00286997">
        <w:rPr>
          <w:rFonts w:ascii="Calibri" w:hAnsi="Calibri"/>
        </w:rPr>
        <w:t xml:space="preserve"> allows the College to collect and analyze data to help students become better learners</w:t>
      </w:r>
      <w:r>
        <w:rPr>
          <w:rFonts w:ascii="Calibri" w:hAnsi="Calibri"/>
        </w:rPr>
        <w:t xml:space="preserve">, achieve educational goals, and become successful after leaving Ozarks Technical Community College. Through the assessment process, documentation needed to support administrative decisions and budget allocation is generated.  </w:t>
      </w:r>
    </w:p>
    <w:p w:rsidR="00765A1C" w:rsidRDefault="00765A1C" w:rsidP="00765A1C">
      <w:pPr>
        <w:rPr>
          <w:rFonts w:ascii="Calibri" w:hAnsi="Calibri"/>
        </w:rPr>
      </w:pPr>
      <w:r w:rsidRPr="00286997">
        <w:rPr>
          <w:rFonts w:ascii="Calibri" w:hAnsi="Calibri"/>
        </w:rPr>
        <w:t xml:space="preserve">While there are a variety of </w:t>
      </w:r>
      <w:r>
        <w:rPr>
          <w:rFonts w:ascii="Calibri" w:hAnsi="Calibri"/>
        </w:rPr>
        <w:t xml:space="preserve">tools, </w:t>
      </w:r>
      <w:r w:rsidRPr="00286997">
        <w:rPr>
          <w:rFonts w:ascii="Calibri" w:hAnsi="Calibri"/>
        </w:rPr>
        <w:t>measurements</w:t>
      </w:r>
      <w:r>
        <w:rPr>
          <w:rFonts w:ascii="Calibri" w:hAnsi="Calibri"/>
        </w:rPr>
        <w:t>,</w:t>
      </w:r>
      <w:r w:rsidRPr="00286997">
        <w:rPr>
          <w:rFonts w:ascii="Calibri" w:hAnsi="Calibri"/>
        </w:rPr>
        <w:t xml:space="preserve"> and processes </w:t>
      </w:r>
      <w:r>
        <w:rPr>
          <w:rFonts w:ascii="Calibri" w:hAnsi="Calibri"/>
        </w:rPr>
        <w:t xml:space="preserve">utilized by the College </w:t>
      </w:r>
      <w:r w:rsidRPr="00286997">
        <w:rPr>
          <w:rFonts w:ascii="Calibri" w:hAnsi="Calibri"/>
        </w:rPr>
        <w:t>to assess what is occurring in the academic</w:t>
      </w:r>
      <w:r>
        <w:rPr>
          <w:rFonts w:ascii="Calibri" w:hAnsi="Calibri"/>
        </w:rPr>
        <w:t xml:space="preserve"> and support areas</w:t>
      </w:r>
      <w:r w:rsidRPr="00286997">
        <w:rPr>
          <w:rFonts w:ascii="Calibri" w:hAnsi="Calibri"/>
        </w:rPr>
        <w:t xml:space="preserve"> </w:t>
      </w:r>
      <w:r>
        <w:rPr>
          <w:rFonts w:ascii="Calibri" w:hAnsi="Calibri"/>
        </w:rPr>
        <w:t xml:space="preserve">of the college, </w:t>
      </w:r>
      <w:r w:rsidRPr="00286997">
        <w:rPr>
          <w:rFonts w:ascii="Calibri" w:hAnsi="Calibri"/>
        </w:rPr>
        <w:t>careful evaluation is necessary to ensure that</w:t>
      </w:r>
      <w:r>
        <w:rPr>
          <w:rFonts w:ascii="Calibri" w:hAnsi="Calibri"/>
        </w:rPr>
        <w:t xml:space="preserve"> the resulting data </w:t>
      </w:r>
      <w:r w:rsidRPr="00286997">
        <w:rPr>
          <w:rFonts w:ascii="Calibri" w:hAnsi="Calibri"/>
        </w:rPr>
        <w:t xml:space="preserve">are </w:t>
      </w:r>
      <w:r>
        <w:rPr>
          <w:rFonts w:ascii="Calibri" w:hAnsi="Calibri"/>
        </w:rPr>
        <w:t xml:space="preserve">evaluated and used to develop effective strategies designed to promote necessary changes to enhance student learning and success. </w:t>
      </w:r>
      <w:r w:rsidRPr="00286997">
        <w:rPr>
          <w:rFonts w:ascii="Calibri" w:hAnsi="Calibri"/>
        </w:rPr>
        <w:t xml:space="preserve">As goals </w:t>
      </w:r>
      <w:r>
        <w:rPr>
          <w:rFonts w:ascii="Calibri" w:hAnsi="Calibri"/>
        </w:rPr>
        <w:t xml:space="preserve">at various levels of the institution are revised and modified, the assessment methods and processes designed to assess these goals will also need to be revised and modified to ensure that the information generated is useful and promotes enhancement of student success. Assessment is a continuous process necessary to produce </w:t>
      </w:r>
      <w:r w:rsidRPr="00286997">
        <w:rPr>
          <w:rFonts w:ascii="Calibri" w:hAnsi="Calibri"/>
        </w:rPr>
        <w:t xml:space="preserve">results that must be used to support </w:t>
      </w:r>
      <w:r>
        <w:rPr>
          <w:rFonts w:ascii="Calibri" w:hAnsi="Calibri"/>
        </w:rPr>
        <w:t xml:space="preserve">the change required </w:t>
      </w:r>
      <w:r w:rsidRPr="00286997">
        <w:rPr>
          <w:rFonts w:ascii="Calibri" w:hAnsi="Calibri"/>
        </w:rPr>
        <w:t xml:space="preserve">for the College to continue to grow and meet the educational demands of the future.  </w:t>
      </w:r>
    </w:p>
    <w:sectPr w:rsidR="00765A1C" w:rsidSect="001D4581">
      <w:pgSz w:w="12240" w:h="15840"/>
      <w:pgMar w:top="1296" w:right="720" w:bottom="129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FD0" w:rsidRDefault="00CA3FD0" w:rsidP="0052096A">
      <w:pPr>
        <w:spacing w:after="0" w:line="240" w:lineRule="auto"/>
      </w:pPr>
      <w:r>
        <w:separator/>
      </w:r>
    </w:p>
  </w:endnote>
  <w:endnote w:type="continuationSeparator" w:id="0">
    <w:p w:rsidR="00CA3FD0" w:rsidRDefault="00CA3FD0" w:rsidP="0052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98432"/>
      <w:docPartObj>
        <w:docPartGallery w:val="Page Numbers (Bottom of Page)"/>
        <w:docPartUnique/>
      </w:docPartObj>
    </w:sdtPr>
    <w:sdtEndPr>
      <w:rPr>
        <w:color w:val="7F7F7F" w:themeColor="background1" w:themeShade="7F"/>
        <w:spacing w:val="60"/>
      </w:rPr>
    </w:sdtEndPr>
    <w:sdtContent>
      <w:p w:rsidR="00CA3FD0" w:rsidRDefault="00CA3FD0">
        <w:pPr>
          <w:pStyle w:val="Footer"/>
          <w:pBdr>
            <w:top w:val="single" w:sz="4" w:space="1" w:color="D9D9D9" w:themeColor="background1" w:themeShade="D9"/>
          </w:pBdr>
          <w:rPr>
            <w:b/>
          </w:rPr>
        </w:pPr>
        <w:r>
          <w:fldChar w:fldCharType="begin"/>
        </w:r>
        <w:r>
          <w:instrText xml:space="preserve"> PAGE   \* MERGEFORMAT </w:instrText>
        </w:r>
        <w:r>
          <w:fldChar w:fldCharType="separate"/>
        </w:r>
        <w:r w:rsidR="00582F87" w:rsidRPr="00582F87">
          <w:rPr>
            <w:b/>
            <w:noProof/>
          </w:rPr>
          <w:t>56</w:t>
        </w:r>
        <w:r>
          <w:rPr>
            <w:b/>
            <w:noProof/>
          </w:rPr>
          <w:fldChar w:fldCharType="end"/>
        </w:r>
        <w:r>
          <w:rPr>
            <w:b/>
          </w:rPr>
          <w:t xml:space="preserve"> | </w:t>
        </w:r>
        <w:r>
          <w:rPr>
            <w:color w:val="7F7F7F" w:themeColor="background1" w:themeShade="7F"/>
            <w:spacing w:val="60"/>
          </w:rPr>
          <w:t>Page</w:t>
        </w:r>
      </w:p>
    </w:sdtContent>
  </w:sdt>
  <w:p w:rsidR="00CA3FD0" w:rsidRDefault="00CA3F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408397"/>
      <w:docPartObj>
        <w:docPartGallery w:val="Page Numbers (Bottom of Page)"/>
        <w:docPartUnique/>
      </w:docPartObj>
    </w:sdtPr>
    <w:sdtEndPr>
      <w:rPr>
        <w:color w:val="808080" w:themeColor="background1" w:themeShade="80"/>
        <w:spacing w:val="60"/>
      </w:rPr>
    </w:sdtEndPr>
    <w:sdtContent>
      <w:p w:rsidR="00CA3FD0" w:rsidRDefault="00CA3FD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66F81" w:rsidRPr="00066F81">
          <w:rPr>
            <w:b/>
            <w:bCs/>
            <w:noProof/>
          </w:rPr>
          <w:t>30</w:t>
        </w:r>
        <w:r>
          <w:rPr>
            <w:b/>
            <w:bCs/>
            <w:noProof/>
          </w:rPr>
          <w:fldChar w:fldCharType="end"/>
        </w:r>
        <w:r>
          <w:rPr>
            <w:b/>
            <w:bCs/>
          </w:rPr>
          <w:t xml:space="preserve"> | </w:t>
        </w:r>
        <w:r>
          <w:rPr>
            <w:color w:val="808080" w:themeColor="background1" w:themeShade="80"/>
            <w:spacing w:val="60"/>
          </w:rPr>
          <w:t>Page</w:t>
        </w:r>
      </w:p>
    </w:sdtContent>
  </w:sdt>
  <w:p w:rsidR="00CA3FD0" w:rsidRDefault="00CA3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FD0" w:rsidRDefault="00CA3FD0" w:rsidP="0052096A">
      <w:pPr>
        <w:spacing w:after="0" w:line="240" w:lineRule="auto"/>
      </w:pPr>
      <w:r>
        <w:separator/>
      </w:r>
    </w:p>
  </w:footnote>
  <w:footnote w:type="continuationSeparator" w:id="0">
    <w:p w:rsidR="00CA3FD0" w:rsidRDefault="00CA3FD0" w:rsidP="00520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D0" w:rsidRDefault="00CA3FD0">
    <w:pPr>
      <w:pStyle w:val="Header"/>
    </w:pPr>
    <w:r>
      <w:t>Ozarks Technical Community College</w:t>
    </w:r>
    <w:r>
      <w:tab/>
    </w:r>
    <w:r>
      <w:tab/>
      <w:t>Institutional Assessment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D0" w:rsidRPr="00E2548F" w:rsidRDefault="00CA3FD0">
    <w:pPr>
      <w:pStyle w:val="Header"/>
      <w:rPr>
        <w:color w:val="595959" w:themeColor="text1" w:themeTint="A6"/>
      </w:rPr>
    </w:pPr>
    <w:r w:rsidRPr="00E2548F">
      <w:rPr>
        <w:color w:val="595959" w:themeColor="text1" w:themeTint="A6"/>
      </w:rPr>
      <w:t>Ozarks Technical Community College</w:t>
    </w:r>
    <w:r w:rsidRPr="00E2548F">
      <w:rPr>
        <w:color w:val="595959" w:themeColor="text1" w:themeTint="A6"/>
      </w:rPr>
      <w:ptab w:relativeTo="margin" w:alignment="center" w:leader="none"/>
    </w:r>
    <w:r w:rsidRPr="00E2548F">
      <w:rPr>
        <w:color w:val="595959" w:themeColor="text1" w:themeTint="A6"/>
      </w:rPr>
      <w:ptab w:relativeTo="margin" w:alignment="right" w:leader="none"/>
    </w:r>
    <w:r w:rsidRPr="00E2548F">
      <w:rPr>
        <w:color w:val="595959" w:themeColor="text1" w:themeTint="A6"/>
      </w:rPr>
      <w:t>Institutional Assessment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BD4"/>
    <w:multiLevelType w:val="hybridMultilevel"/>
    <w:tmpl w:val="AC96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F4758"/>
    <w:multiLevelType w:val="hybridMultilevel"/>
    <w:tmpl w:val="591CE16A"/>
    <w:lvl w:ilvl="0" w:tplc="3892A95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37B66"/>
    <w:multiLevelType w:val="hybridMultilevel"/>
    <w:tmpl w:val="2898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80647"/>
    <w:multiLevelType w:val="hybridMultilevel"/>
    <w:tmpl w:val="1036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22025"/>
    <w:multiLevelType w:val="hybridMultilevel"/>
    <w:tmpl w:val="D2E43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2668E2"/>
    <w:multiLevelType w:val="hybridMultilevel"/>
    <w:tmpl w:val="CAC688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2515161"/>
    <w:multiLevelType w:val="hybridMultilevel"/>
    <w:tmpl w:val="88EA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64A35"/>
    <w:multiLevelType w:val="hybridMultilevel"/>
    <w:tmpl w:val="1338B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E3676D"/>
    <w:multiLevelType w:val="hybridMultilevel"/>
    <w:tmpl w:val="26B67A5C"/>
    <w:lvl w:ilvl="0" w:tplc="4E78D94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562E5"/>
    <w:multiLevelType w:val="hybridMultilevel"/>
    <w:tmpl w:val="565C7D8A"/>
    <w:lvl w:ilvl="0" w:tplc="3892A95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6E413B"/>
    <w:multiLevelType w:val="hybridMultilevel"/>
    <w:tmpl w:val="627823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0A04D46"/>
    <w:multiLevelType w:val="hybridMultilevel"/>
    <w:tmpl w:val="64AA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C56ABA"/>
    <w:multiLevelType w:val="hybridMultilevel"/>
    <w:tmpl w:val="30E2B1DA"/>
    <w:lvl w:ilvl="0" w:tplc="74BCC2D2">
      <w:start w:val="1"/>
      <w:numFmt w:val="decimal"/>
      <w:lvlText w:val="%1."/>
      <w:lvlJc w:val="left"/>
      <w:pPr>
        <w:ind w:left="1080" w:hanging="360"/>
      </w:pPr>
      <w:rPr>
        <w:rFonts w:ascii="Calibri" w:eastAsiaTheme="minorHAnsi" w:hAnsi="Calibr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E04648"/>
    <w:multiLevelType w:val="hybridMultilevel"/>
    <w:tmpl w:val="78C2417E"/>
    <w:lvl w:ilvl="0" w:tplc="0E6ED574">
      <w:start w:val="3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840283"/>
    <w:multiLevelType w:val="hybridMultilevel"/>
    <w:tmpl w:val="02747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634318"/>
    <w:multiLevelType w:val="hybridMultilevel"/>
    <w:tmpl w:val="5A50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385DA1"/>
    <w:multiLevelType w:val="hybridMultilevel"/>
    <w:tmpl w:val="591CE16A"/>
    <w:lvl w:ilvl="0" w:tplc="3892A95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9F161F"/>
    <w:multiLevelType w:val="hybridMultilevel"/>
    <w:tmpl w:val="D6C2916A"/>
    <w:lvl w:ilvl="0" w:tplc="3892A9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4A542D"/>
    <w:multiLevelType w:val="hybridMultilevel"/>
    <w:tmpl w:val="294C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233EB3"/>
    <w:multiLevelType w:val="hybridMultilevel"/>
    <w:tmpl w:val="2306EA26"/>
    <w:lvl w:ilvl="0" w:tplc="EE0CD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1C1176"/>
    <w:multiLevelType w:val="hybridMultilevel"/>
    <w:tmpl w:val="F85A5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3C7FE8"/>
    <w:multiLevelType w:val="hybridMultilevel"/>
    <w:tmpl w:val="5696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2034AC"/>
    <w:multiLevelType w:val="hybridMultilevel"/>
    <w:tmpl w:val="597ECB50"/>
    <w:lvl w:ilvl="0" w:tplc="A33E333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D86C38"/>
    <w:multiLevelType w:val="hybridMultilevel"/>
    <w:tmpl w:val="565C7D8A"/>
    <w:lvl w:ilvl="0" w:tplc="3892A95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EC41A2"/>
    <w:multiLevelType w:val="hybridMultilevel"/>
    <w:tmpl w:val="591CE16A"/>
    <w:lvl w:ilvl="0" w:tplc="3892A95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E715E0"/>
    <w:multiLevelType w:val="hybridMultilevel"/>
    <w:tmpl w:val="BB90F1DE"/>
    <w:lvl w:ilvl="0" w:tplc="208CEF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D9A3A31"/>
    <w:multiLevelType w:val="hybridMultilevel"/>
    <w:tmpl w:val="ACE2F956"/>
    <w:lvl w:ilvl="0" w:tplc="E9FAAE8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576755"/>
    <w:multiLevelType w:val="hybridMultilevel"/>
    <w:tmpl w:val="EECCA0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2A5EBD"/>
    <w:multiLevelType w:val="hybridMultilevel"/>
    <w:tmpl w:val="A1D4B6C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nsid w:val="69565AE3"/>
    <w:multiLevelType w:val="hybridMultilevel"/>
    <w:tmpl w:val="F540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E1381C"/>
    <w:multiLevelType w:val="hybridMultilevel"/>
    <w:tmpl w:val="ACCEDA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F0E1180"/>
    <w:multiLevelType w:val="hybridMultilevel"/>
    <w:tmpl w:val="24622AF4"/>
    <w:lvl w:ilvl="0" w:tplc="833622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F6F06B0"/>
    <w:multiLevelType w:val="hybridMultilevel"/>
    <w:tmpl w:val="783AA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29"/>
  </w:num>
  <w:num w:numId="4">
    <w:abstractNumId w:val="11"/>
  </w:num>
  <w:num w:numId="5">
    <w:abstractNumId w:val="15"/>
  </w:num>
  <w:num w:numId="6">
    <w:abstractNumId w:val="18"/>
  </w:num>
  <w:num w:numId="7">
    <w:abstractNumId w:val="32"/>
  </w:num>
  <w:num w:numId="8">
    <w:abstractNumId w:val="20"/>
  </w:num>
  <w:num w:numId="9">
    <w:abstractNumId w:val="7"/>
  </w:num>
  <w:num w:numId="10">
    <w:abstractNumId w:val="6"/>
  </w:num>
  <w:num w:numId="11">
    <w:abstractNumId w:val="21"/>
  </w:num>
  <w:num w:numId="12">
    <w:abstractNumId w:val="0"/>
  </w:num>
  <w:num w:numId="13">
    <w:abstractNumId w:val="2"/>
  </w:num>
  <w:num w:numId="14">
    <w:abstractNumId w:val="26"/>
  </w:num>
  <w:num w:numId="15">
    <w:abstractNumId w:val="19"/>
  </w:num>
  <w:num w:numId="16">
    <w:abstractNumId w:val="8"/>
  </w:num>
  <w:num w:numId="17">
    <w:abstractNumId w:val="17"/>
  </w:num>
  <w:num w:numId="18">
    <w:abstractNumId w:val="16"/>
  </w:num>
  <w:num w:numId="19">
    <w:abstractNumId w:val="9"/>
  </w:num>
  <w:num w:numId="20">
    <w:abstractNumId w:val="23"/>
  </w:num>
  <w:num w:numId="21">
    <w:abstractNumId w:val="5"/>
  </w:num>
  <w:num w:numId="22">
    <w:abstractNumId w:val="27"/>
  </w:num>
  <w:num w:numId="23">
    <w:abstractNumId w:val="4"/>
  </w:num>
  <w:num w:numId="24">
    <w:abstractNumId w:val="14"/>
  </w:num>
  <w:num w:numId="25">
    <w:abstractNumId w:val="12"/>
  </w:num>
  <w:num w:numId="26">
    <w:abstractNumId w:val="31"/>
  </w:num>
  <w:num w:numId="27">
    <w:abstractNumId w:val="22"/>
  </w:num>
  <w:num w:numId="28">
    <w:abstractNumId w:val="25"/>
  </w:num>
  <w:num w:numId="29">
    <w:abstractNumId w:val="3"/>
  </w:num>
  <w:num w:numId="30">
    <w:abstractNumId w:val="10"/>
  </w:num>
  <w:num w:numId="31">
    <w:abstractNumId w:val="1"/>
  </w:num>
  <w:num w:numId="32">
    <w:abstractNumId w:val="2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9A"/>
    <w:rsid w:val="000005AF"/>
    <w:rsid w:val="00003608"/>
    <w:rsid w:val="0000773E"/>
    <w:rsid w:val="000100CE"/>
    <w:rsid w:val="00011269"/>
    <w:rsid w:val="00011551"/>
    <w:rsid w:val="000125FC"/>
    <w:rsid w:val="000135A2"/>
    <w:rsid w:val="00020618"/>
    <w:rsid w:val="00022174"/>
    <w:rsid w:val="000234D7"/>
    <w:rsid w:val="00025912"/>
    <w:rsid w:val="00027FFE"/>
    <w:rsid w:val="00034CEC"/>
    <w:rsid w:val="00044898"/>
    <w:rsid w:val="00045CCA"/>
    <w:rsid w:val="000460B6"/>
    <w:rsid w:val="0004610E"/>
    <w:rsid w:val="00052ADE"/>
    <w:rsid w:val="000534A6"/>
    <w:rsid w:val="0005764D"/>
    <w:rsid w:val="00062A12"/>
    <w:rsid w:val="00062E5E"/>
    <w:rsid w:val="00063514"/>
    <w:rsid w:val="00066068"/>
    <w:rsid w:val="00066F81"/>
    <w:rsid w:val="00067C07"/>
    <w:rsid w:val="00072B2A"/>
    <w:rsid w:val="0007494B"/>
    <w:rsid w:val="000758D3"/>
    <w:rsid w:val="00077615"/>
    <w:rsid w:val="00083700"/>
    <w:rsid w:val="0008399E"/>
    <w:rsid w:val="00085763"/>
    <w:rsid w:val="00085D33"/>
    <w:rsid w:val="0008765E"/>
    <w:rsid w:val="00094019"/>
    <w:rsid w:val="00094144"/>
    <w:rsid w:val="000959F7"/>
    <w:rsid w:val="0009622F"/>
    <w:rsid w:val="000A2A3E"/>
    <w:rsid w:val="000A7B66"/>
    <w:rsid w:val="000B1C21"/>
    <w:rsid w:val="000B2219"/>
    <w:rsid w:val="000B6B47"/>
    <w:rsid w:val="000C0F34"/>
    <w:rsid w:val="000C2FA5"/>
    <w:rsid w:val="000C300E"/>
    <w:rsid w:val="000D0701"/>
    <w:rsid w:val="000D4E1E"/>
    <w:rsid w:val="000D50C3"/>
    <w:rsid w:val="000D5528"/>
    <w:rsid w:val="000D589A"/>
    <w:rsid w:val="000D613E"/>
    <w:rsid w:val="000D76D6"/>
    <w:rsid w:val="000E7F65"/>
    <w:rsid w:val="000F074B"/>
    <w:rsid w:val="000F22F1"/>
    <w:rsid w:val="000F3B43"/>
    <w:rsid w:val="000F6E8B"/>
    <w:rsid w:val="000F7F0D"/>
    <w:rsid w:val="00100CB5"/>
    <w:rsid w:val="001013F3"/>
    <w:rsid w:val="00106489"/>
    <w:rsid w:val="00106909"/>
    <w:rsid w:val="0010783A"/>
    <w:rsid w:val="00114A85"/>
    <w:rsid w:val="0011678C"/>
    <w:rsid w:val="00120813"/>
    <w:rsid w:val="0012285A"/>
    <w:rsid w:val="00127760"/>
    <w:rsid w:val="00131D3E"/>
    <w:rsid w:val="00134C59"/>
    <w:rsid w:val="00136181"/>
    <w:rsid w:val="001362DB"/>
    <w:rsid w:val="00137793"/>
    <w:rsid w:val="00137C92"/>
    <w:rsid w:val="00141300"/>
    <w:rsid w:val="00143A3F"/>
    <w:rsid w:val="00150640"/>
    <w:rsid w:val="00150E4C"/>
    <w:rsid w:val="001510D3"/>
    <w:rsid w:val="00151ABB"/>
    <w:rsid w:val="00153605"/>
    <w:rsid w:val="00157768"/>
    <w:rsid w:val="00160904"/>
    <w:rsid w:val="00164E63"/>
    <w:rsid w:val="00165B11"/>
    <w:rsid w:val="0017321E"/>
    <w:rsid w:val="00174675"/>
    <w:rsid w:val="001765BB"/>
    <w:rsid w:val="00184DA0"/>
    <w:rsid w:val="00186013"/>
    <w:rsid w:val="00186CBF"/>
    <w:rsid w:val="00187F75"/>
    <w:rsid w:val="0019094D"/>
    <w:rsid w:val="0019370B"/>
    <w:rsid w:val="00194808"/>
    <w:rsid w:val="00195837"/>
    <w:rsid w:val="001A0088"/>
    <w:rsid w:val="001A1753"/>
    <w:rsid w:val="001B0814"/>
    <w:rsid w:val="001B0B75"/>
    <w:rsid w:val="001B636F"/>
    <w:rsid w:val="001B7227"/>
    <w:rsid w:val="001C0D23"/>
    <w:rsid w:val="001C0E56"/>
    <w:rsid w:val="001C4607"/>
    <w:rsid w:val="001C5A1A"/>
    <w:rsid w:val="001C60FA"/>
    <w:rsid w:val="001D2E2D"/>
    <w:rsid w:val="001D4581"/>
    <w:rsid w:val="001E7071"/>
    <w:rsid w:val="001E781F"/>
    <w:rsid w:val="001E7891"/>
    <w:rsid w:val="001F0E42"/>
    <w:rsid w:val="001F50B7"/>
    <w:rsid w:val="001F590B"/>
    <w:rsid w:val="00200F95"/>
    <w:rsid w:val="0020270D"/>
    <w:rsid w:val="00202EAA"/>
    <w:rsid w:val="00206CCB"/>
    <w:rsid w:val="00207B79"/>
    <w:rsid w:val="0021792A"/>
    <w:rsid w:val="002206D2"/>
    <w:rsid w:val="002223E0"/>
    <w:rsid w:val="00230684"/>
    <w:rsid w:val="00234A1A"/>
    <w:rsid w:val="00235866"/>
    <w:rsid w:val="002432A7"/>
    <w:rsid w:val="00243363"/>
    <w:rsid w:val="00243F8D"/>
    <w:rsid w:val="00250793"/>
    <w:rsid w:val="00250E27"/>
    <w:rsid w:val="002511DC"/>
    <w:rsid w:val="00253204"/>
    <w:rsid w:val="0025531D"/>
    <w:rsid w:val="00255F21"/>
    <w:rsid w:val="00256E36"/>
    <w:rsid w:val="00260E07"/>
    <w:rsid w:val="002635F6"/>
    <w:rsid w:val="002649A5"/>
    <w:rsid w:val="0026586A"/>
    <w:rsid w:val="00267724"/>
    <w:rsid w:val="00272B42"/>
    <w:rsid w:val="00274983"/>
    <w:rsid w:val="00277E44"/>
    <w:rsid w:val="002828DC"/>
    <w:rsid w:val="00282C69"/>
    <w:rsid w:val="002844CB"/>
    <w:rsid w:val="00286B23"/>
    <w:rsid w:val="002965EA"/>
    <w:rsid w:val="00297E94"/>
    <w:rsid w:val="002A01B0"/>
    <w:rsid w:val="002A1B54"/>
    <w:rsid w:val="002A5041"/>
    <w:rsid w:val="002A66E3"/>
    <w:rsid w:val="002A7307"/>
    <w:rsid w:val="002A7ED2"/>
    <w:rsid w:val="002B4579"/>
    <w:rsid w:val="002C31AB"/>
    <w:rsid w:val="002C53C0"/>
    <w:rsid w:val="002C7EAC"/>
    <w:rsid w:val="002D00F5"/>
    <w:rsid w:val="002D06D3"/>
    <w:rsid w:val="002D0CC3"/>
    <w:rsid w:val="002D18B7"/>
    <w:rsid w:val="002D3CA4"/>
    <w:rsid w:val="002D635A"/>
    <w:rsid w:val="002D6F48"/>
    <w:rsid w:val="002E0394"/>
    <w:rsid w:val="002E0D19"/>
    <w:rsid w:val="002E1C05"/>
    <w:rsid w:val="002E24AE"/>
    <w:rsid w:val="002F6180"/>
    <w:rsid w:val="00302C61"/>
    <w:rsid w:val="003124C7"/>
    <w:rsid w:val="00312E9F"/>
    <w:rsid w:val="0031546F"/>
    <w:rsid w:val="0031617D"/>
    <w:rsid w:val="0031627E"/>
    <w:rsid w:val="00316312"/>
    <w:rsid w:val="003239A4"/>
    <w:rsid w:val="00324429"/>
    <w:rsid w:val="00324C0A"/>
    <w:rsid w:val="00333D05"/>
    <w:rsid w:val="00335B12"/>
    <w:rsid w:val="00341386"/>
    <w:rsid w:val="00342D83"/>
    <w:rsid w:val="003458D9"/>
    <w:rsid w:val="003467DA"/>
    <w:rsid w:val="00346CDF"/>
    <w:rsid w:val="00350070"/>
    <w:rsid w:val="00362BAA"/>
    <w:rsid w:val="003632E4"/>
    <w:rsid w:val="003634F9"/>
    <w:rsid w:val="00366F1E"/>
    <w:rsid w:val="003700B7"/>
    <w:rsid w:val="0037354D"/>
    <w:rsid w:val="00375D70"/>
    <w:rsid w:val="00377A3E"/>
    <w:rsid w:val="00380F0B"/>
    <w:rsid w:val="0038430D"/>
    <w:rsid w:val="00385474"/>
    <w:rsid w:val="0039611A"/>
    <w:rsid w:val="003A04B2"/>
    <w:rsid w:val="003A3D46"/>
    <w:rsid w:val="003A3E47"/>
    <w:rsid w:val="003A54D6"/>
    <w:rsid w:val="003A7693"/>
    <w:rsid w:val="003A7A12"/>
    <w:rsid w:val="003B0B9D"/>
    <w:rsid w:val="003B0FCE"/>
    <w:rsid w:val="003B16C6"/>
    <w:rsid w:val="003B2672"/>
    <w:rsid w:val="003B4E5B"/>
    <w:rsid w:val="003B59D3"/>
    <w:rsid w:val="003B5C11"/>
    <w:rsid w:val="003C05BE"/>
    <w:rsid w:val="003C24D6"/>
    <w:rsid w:val="003C2DA3"/>
    <w:rsid w:val="003C3A75"/>
    <w:rsid w:val="003C439B"/>
    <w:rsid w:val="003C51C8"/>
    <w:rsid w:val="003D31DE"/>
    <w:rsid w:val="003D5CE5"/>
    <w:rsid w:val="003D5DCC"/>
    <w:rsid w:val="003D6E99"/>
    <w:rsid w:val="003D7F46"/>
    <w:rsid w:val="003E0C1C"/>
    <w:rsid w:val="003E1742"/>
    <w:rsid w:val="003E26CF"/>
    <w:rsid w:val="003E3FD3"/>
    <w:rsid w:val="003E5292"/>
    <w:rsid w:val="003F0A82"/>
    <w:rsid w:val="003F34E3"/>
    <w:rsid w:val="003F566F"/>
    <w:rsid w:val="003F7C6C"/>
    <w:rsid w:val="00401D5E"/>
    <w:rsid w:val="00405380"/>
    <w:rsid w:val="0040580C"/>
    <w:rsid w:val="004062A5"/>
    <w:rsid w:val="004141F8"/>
    <w:rsid w:val="004143CD"/>
    <w:rsid w:val="00417717"/>
    <w:rsid w:val="004205D4"/>
    <w:rsid w:val="004404CA"/>
    <w:rsid w:val="00441BF1"/>
    <w:rsid w:val="00442A6C"/>
    <w:rsid w:val="00444170"/>
    <w:rsid w:val="004462C6"/>
    <w:rsid w:val="00446779"/>
    <w:rsid w:val="00454F67"/>
    <w:rsid w:val="0045570D"/>
    <w:rsid w:val="004568C7"/>
    <w:rsid w:val="004620D6"/>
    <w:rsid w:val="00463D8C"/>
    <w:rsid w:val="00465C23"/>
    <w:rsid w:val="00472CB4"/>
    <w:rsid w:val="004754A5"/>
    <w:rsid w:val="00477867"/>
    <w:rsid w:val="00480BF6"/>
    <w:rsid w:val="00482F86"/>
    <w:rsid w:val="00484116"/>
    <w:rsid w:val="00486E8F"/>
    <w:rsid w:val="00490016"/>
    <w:rsid w:val="0049135C"/>
    <w:rsid w:val="004A02BC"/>
    <w:rsid w:val="004B2EED"/>
    <w:rsid w:val="004B72AB"/>
    <w:rsid w:val="004D4C94"/>
    <w:rsid w:val="004D4E02"/>
    <w:rsid w:val="004E372F"/>
    <w:rsid w:val="004E604E"/>
    <w:rsid w:val="004E6259"/>
    <w:rsid w:val="004F317F"/>
    <w:rsid w:val="004F415E"/>
    <w:rsid w:val="004F56DC"/>
    <w:rsid w:val="00503E8C"/>
    <w:rsid w:val="00506AF3"/>
    <w:rsid w:val="00507A59"/>
    <w:rsid w:val="00510078"/>
    <w:rsid w:val="00512589"/>
    <w:rsid w:val="00514D5F"/>
    <w:rsid w:val="00515378"/>
    <w:rsid w:val="00516170"/>
    <w:rsid w:val="00516413"/>
    <w:rsid w:val="0052096A"/>
    <w:rsid w:val="00521F25"/>
    <w:rsid w:val="0052243D"/>
    <w:rsid w:val="0052357B"/>
    <w:rsid w:val="00527A75"/>
    <w:rsid w:val="00530223"/>
    <w:rsid w:val="00530D9B"/>
    <w:rsid w:val="00532774"/>
    <w:rsid w:val="005330D5"/>
    <w:rsid w:val="005360C6"/>
    <w:rsid w:val="00536484"/>
    <w:rsid w:val="0053726D"/>
    <w:rsid w:val="0054656C"/>
    <w:rsid w:val="00551503"/>
    <w:rsid w:val="005515CB"/>
    <w:rsid w:val="00551951"/>
    <w:rsid w:val="00553BCE"/>
    <w:rsid w:val="005606C2"/>
    <w:rsid w:val="00560C6C"/>
    <w:rsid w:val="00563C0D"/>
    <w:rsid w:val="00571975"/>
    <w:rsid w:val="005737A0"/>
    <w:rsid w:val="00574BAC"/>
    <w:rsid w:val="00576F39"/>
    <w:rsid w:val="005828DC"/>
    <w:rsid w:val="00582F87"/>
    <w:rsid w:val="0058403D"/>
    <w:rsid w:val="00585DBD"/>
    <w:rsid w:val="005870A5"/>
    <w:rsid w:val="00590BBB"/>
    <w:rsid w:val="005915C4"/>
    <w:rsid w:val="0059449A"/>
    <w:rsid w:val="00594D1A"/>
    <w:rsid w:val="00596D0F"/>
    <w:rsid w:val="005A294B"/>
    <w:rsid w:val="005B1A52"/>
    <w:rsid w:val="005B3141"/>
    <w:rsid w:val="005B3BDD"/>
    <w:rsid w:val="005B6850"/>
    <w:rsid w:val="005C19E3"/>
    <w:rsid w:val="005C335B"/>
    <w:rsid w:val="005C5F68"/>
    <w:rsid w:val="005D0E49"/>
    <w:rsid w:val="005D54F2"/>
    <w:rsid w:val="005E11D8"/>
    <w:rsid w:val="005E172F"/>
    <w:rsid w:val="005E1794"/>
    <w:rsid w:val="005E1C47"/>
    <w:rsid w:val="005E2040"/>
    <w:rsid w:val="005E44AF"/>
    <w:rsid w:val="005E6CB2"/>
    <w:rsid w:val="005F238D"/>
    <w:rsid w:val="005F5797"/>
    <w:rsid w:val="005F79DC"/>
    <w:rsid w:val="006020BB"/>
    <w:rsid w:val="00606937"/>
    <w:rsid w:val="00606EB5"/>
    <w:rsid w:val="0061092F"/>
    <w:rsid w:val="0061488B"/>
    <w:rsid w:val="00626AB7"/>
    <w:rsid w:val="00636ED2"/>
    <w:rsid w:val="00641ED1"/>
    <w:rsid w:val="00642E8F"/>
    <w:rsid w:val="006448CC"/>
    <w:rsid w:val="006455F7"/>
    <w:rsid w:val="006464DD"/>
    <w:rsid w:val="006559D5"/>
    <w:rsid w:val="00667167"/>
    <w:rsid w:val="00670243"/>
    <w:rsid w:val="006729EE"/>
    <w:rsid w:val="00674F5B"/>
    <w:rsid w:val="00675210"/>
    <w:rsid w:val="00675F3F"/>
    <w:rsid w:val="00677D6D"/>
    <w:rsid w:val="0068702A"/>
    <w:rsid w:val="0069037D"/>
    <w:rsid w:val="00691133"/>
    <w:rsid w:val="0069388B"/>
    <w:rsid w:val="006954D0"/>
    <w:rsid w:val="006A0D42"/>
    <w:rsid w:val="006A6EE7"/>
    <w:rsid w:val="006B0680"/>
    <w:rsid w:val="006B2F13"/>
    <w:rsid w:val="006B73C6"/>
    <w:rsid w:val="006B73E1"/>
    <w:rsid w:val="006B75E3"/>
    <w:rsid w:val="006C1DF0"/>
    <w:rsid w:val="006D2435"/>
    <w:rsid w:val="006D24CA"/>
    <w:rsid w:val="006D29B4"/>
    <w:rsid w:val="006D52CF"/>
    <w:rsid w:val="006D6AB8"/>
    <w:rsid w:val="006E7A01"/>
    <w:rsid w:val="006F1E78"/>
    <w:rsid w:val="006F73C1"/>
    <w:rsid w:val="00701221"/>
    <w:rsid w:val="00702229"/>
    <w:rsid w:val="00703EF3"/>
    <w:rsid w:val="00707424"/>
    <w:rsid w:val="00710A72"/>
    <w:rsid w:val="007113D3"/>
    <w:rsid w:val="0071168F"/>
    <w:rsid w:val="0071594C"/>
    <w:rsid w:val="00715E4C"/>
    <w:rsid w:val="007162EE"/>
    <w:rsid w:val="00716E3A"/>
    <w:rsid w:val="00716F23"/>
    <w:rsid w:val="007177B0"/>
    <w:rsid w:val="00717A4C"/>
    <w:rsid w:val="007221E2"/>
    <w:rsid w:val="0072480F"/>
    <w:rsid w:val="007330A2"/>
    <w:rsid w:val="00733B66"/>
    <w:rsid w:val="00735279"/>
    <w:rsid w:val="0073726B"/>
    <w:rsid w:val="00737AA6"/>
    <w:rsid w:val="00737F91"/>
    <w:rsid w:val="00741674"/>
    <w:rsid w:val="00745579"/>
    <w:rsid w:val="00745F11"/>
    <w:rsid w:val="00745FAC"/>
    <w:rsid w:val="007502CA"/>
    <w:rsid w:val="00753EB4"/>
    <w:rsid w:val="00756779"/>
    <w:rsid w:val="0076275E"/>
    <w:rsid w:val="00765A1C"/>
    <w:rsid w:val="00765F28"/>
    <w:rsid w:val="00766F39"/>
    <w:rsid w:val="007720DA"/>
    <w:rsid w:val="00772B01"/>
    <w:rsid w:val="00775629"/>
    <w:rsid w:val="00777D30"/>
    <w:rsid w:val="007838B2"/>
    <w:rsid w:val="00783AC2"/>
    <w:rsid w:val="0078561A"/>
    <w:rsid w:val="007949B2"/>
    <w:rsid w:val="007B1ECC"/>
    <w:rsid w:val="007B2EA7"/>
    <w:rsid w:val="007C0A32"/>
    <w:rsid w:val="007C1460"/>
    <w:rsid w:val="007C1EEC"/>
    <w:rsid w:val="007C2465"/>
    <w:rsid w:val="007C2E9F"/>
    <w:rsid w:val="007C458C"/>
    <w:rsid w:val="007D0034"/>
    <w:rsid w:val="007D0782"/>
    <w:rsid w:val="007E21BF"/>
    <w:rsid w:val="007F1843"/>
    <w:rsid w:val="007F1973"/>
    <w:rsid w:val="007F2090"/>
    <w:rsid w:val="007F2D1F"/>
    <w:rsid w:val="007F3A42"/>
    <w:rsid w:val="007F3F73"/>
    <w:rsid w:val="007F5C95"/>
    <w:rsid w:val="007F6770"/>
    <w:rsid w:val="00806769"/>
    <w:rsid w:val="00807698"/>
    <w:rsid w:val="008111DF"/>
    <w:rsid w:val="00811711"/>
    <w:rsid w:val="00823DB4"/>
    <w:rsid w:val="0082486A"/>
    <w:rsid w:val="00827BA7"/>
    <w:rsid w:val="00827E14"/>
    <w:rsid w:val="008322D4"/>
    <w:rsid w:val="008331DC"/>
    <w:rsid w:val="0083401F"/>
    <w:rsid w:val="008352F4"/>
    <w:rsid w:val="008369F0"/>
    <w:rsid w:val="0084101D"/>
    <w:rsid w:val="00847582"/>
    <w:rsid w:val="00847ACE"/>
    <w:rsid w:val="00847E09"/>
    <w:rsid w:val="008517B0"/>
    <w:rsid w:val="0085662A"/>
    <w:rsid w:val="00860268"/>
    <w:rsid w:val="00861901"/>
    <w:rsid w:val="0086200E"/>
    <w:rsid w:val="00870592"/>
    <w:rsid w:val="008736C3"/>
    <w:rsid w:val="00876EDC"/>
    <w:rsid w:val="00881F85"/>
    <w:rsid w:val="0088245C"/>
    <w:rsid w:val="00882F5C"/>
    <w:rsid w:val="0088446C"/>
    <w:rsid w:val="008856CA"/>
    <w:rsid w:val="0088646E"/>
    <w:rsid w:val="00886924"/>
    <w:rsid w:val="008873C3"/>
    <w:rsid w:val="00896963"/>
    <w:rsid w:val="008A276E"/>
    <w:rsid w:val="008A5E68"/>
    <w:rsid w:val="008A7927"/>
    <w:rsid w:val="008B1443"/>
    <w:rsid w:val="008B3980"/>
    <w:rsid w:val="008B53E2"/>
    <w:rsid w:val="008B6E65"/>
    <w:rsid w:val="008B7A7B"/>
    <w:rsid w:val="008C05D1"/>
    <w:rsid w:val="008C0D11"/>
    <w:rsid w:val="008C1A0B"/>
    <w:rsid w:val="008C5C18"/>
    <w:rsid w:val="008D047F"/>
    <w:rsid w:val="008D43D7"/>
    <w:rsid w:val="008D445C"/>
    <w:rsid w:val="008D6FAA"/>
    <w:rsid w:val="008E128E"/>
    <w:rsid w:val="008E2A60"/>
    <w:rsid w:val="008E37E4"/>
    <w:rsid w:val="008E386A"/>
    <w:rsid w:val="008E40CB"/>
    <w:rsid w:val="008E782F"/>
    <w:rsid w:val="008F081A"/>
    <w:rsid w:val="008F1757"/>
    <w:rsid w:val="008F1897"/>
    <w:rsid w:val="00900DE3"/>
    <w:rsid w:val="00901307"/>
    <w:rsid w:val="0090712D"/>
    <w:rsid w:val="009114D3"/>
    <w:rsid w:val="00911A92"/>
    <w:rsid w:val="00912461"/>
    <w:rsid w:val="00912FD6"/>
    <w:rsid w:val="00914014"/>
    <w:rsid w:val="00915EA6"/>
    <w:rsid w:val="00923B84"/>
    <w:rsid w:val="00925D86"/>
    <w:rsid w:val="00935D72"/>
    <w:rsid w:val="00937F2C"/>
    <w:rsid w:val="00942351"/>
    <w:rsid w:val="00942AE3"/>
    <w:rsid w:val="009433B6"/>
    <w:rsid w:val="0094491D"/>
    <w:rsid w:val="00946017"/>
    <w:rsid w:val="009466D6"/>
    <w:rsid w:val="00950889"/>
    <w:rsid w:val="00951870"/>
    <w:rsid w:val="00955B79"/>
    <w:rsid w:val="009573C2"/>
    <w:rsid w:val="00957C09"/>
    <w:rsid w:val="00957F67"/>
    <w:rsid w:val="009637EC"/>
    <w:rsid w:val="00970754"/>
    <w:rsid w:val="00974607"/>
    <w:rsid w:val="00976425"/>
    <w:rsid w:val="009801BA"/>
    <w:rsid w:val="00980D24"/>
    <w:rsid w:val="00981C0B"/>
    <w:rsid w:val="00982963"/>
    <w:rsid w:val="00983538"/>
    <w:rsid w:val="00985BAA"/>
    <w:rsid w:val="00985CA0"/>
    <w:rsid w:val="00987780"/>
    <w:rsid w:val="00987D15"/>
    <w:rsid w:val="00987DFD"/>
    <w:rsid w:val="009911C3"/>
    <w:rsid w:val="00992AB5"/>
    <w:rsid w:val="00995379"/>
    <w:rsid w:val="00996E7F"/>
    <w:rsid w:val="009A21BA"/>
    <w:rsid w:val="009A2AD9"/>
    <w:rsid w:val="009A3CCE"/>
    <w:rsid w:val="009A54C4"/>
    <w:rsid w:val="009A5F57"/>
    <w:rsid w:val="009A7FF0"/>
    <w:rsid w:val="009B0F1A"/>
    <w:rsid w:val="009B15D5"/>
    <w:rsid w:val="009B419A"/>
    <w:rsid w:val="009B6F1B"/>
    <w:rsid w:val="009C0085"/>
    <w:rsid w:val="009C48D9"/>
    <w:rsid w:val="009C5084"/>
    <w:rsid w:val="009C5519"/>
    <w:rsid w:val="009C55EF"/>
    <w:rsid w:val="009C5DAC"/>
    <w:rsid w:val="009C64F5"/>
    <w:rsid w:val="009D5C7C"/>
    <w:rsid w:val="009D7704"/>
    <w:rsid w:val="009E5885"/>
    <w:rsid w:val="009E7794"/>
    <w:rsid w:val="009F2664"/>
    <w:rsid w:val="009F315A"/>
    <w:rsid w:val="009F3CE5"/>
    <w:rsid w:val="009F5E2C"/>
    <w:rsid w:val="00A01B46"/>
    <w:rsid w:val="00A02476"/>
    <w:rsid w:val="00A04C4C"/>
    <w:rsid w:val="00A11D2E"/>
    <w:rsid w:val="00A1376A"/>
    <w:rsid w:val="00A15690"/>
    <w:rsid w:val="00A209E2"/>
    <w:rsid w:val="00A213FF"/>
    <w:rsid w:val="00A220DC"/>
    <w:rsid w:val="00A24F1D"/>
    <w:rsid w:val="00A33719"/>
    <w:rsid w:val="00A35319"/>
    <w:rsid w:val="00A37119"/>
    <w:rsid w:val="00A43D9C"/>
    <w:rsid w:val="00A46B96"/>
    <w:rsid w:val="00A477FC"/>
    <w:rsid w:val="00A516D5"/>
    <w:rsid w:val="00A543EE"/>
    <w:rsid w:val="00A637E3"/>
    <w:rsid w:val="00A65A42"/>
    <w:rsid w:val="00A67551"/>
    <w:rsid w:val="00A72422"/>
    <w:rsid w:val="00A74EA2"/>
    <w:rsid w:val="00A769A0"/>
    <w:rsid w:val="00A777F1"/>
    <w:rsid w:val="00A81B6A"/>
    <w:rsid w:val="00A84506"/>
    <w:rsid w:val="00A87A0F"/>
    <w:rsid w:val="00A90349"/>
    <w:rsid w:val="00A92FCF"/>
    <w:rsid w:val="00AA516A"/>
    <w:rsid w:val="00AB3C33"/>
    <w:rsid w:val="00AB4FA0"/>
    <w:rsid w:val="00AB50CD"/>
    <w:rsid w:val="00AB62BB"/>
    <w:rsid w:val="00AB676E"/>
    <w:rsid w:val="00AC5957"/>
    <w:rsid w:val="00AC6266"/>
    <w:rsid w:val="00AD068B"/>
    <w:rsid w:val="00AD202D"/>
    <w:rsid w:val="00AD569C"/>
    <w:rsid w:val="00AD5C88"/>
    <w:rsid w:val="00AD7DAD"/>
    <w:rsid w:val="00AE11FF"/>
    <w:rsid w:val="00AE2C91"/>
    <w:rsid w:val="00AE3C48"/>
    <w:rsid w:val="00AE475C"/>
    <w:rsid w:val="00AE5B89"/>
    <w:rsid w:val="00AE70B9"/>
    <w:rsid w:val="00AE7D1F"/>
    <w:rsid w:val="00AF227A"/>
    <w:rsid w:val="00AF602E"/>
    <w:rsid w:val="00B02A13"/>
    <w:rsid w:val="00B03B97"/>
    <w:rsid w:val="00B03F42"/>
    <w:rsid w:val="00B0404D"/>
    <w:rsid w:val="00B043DC"/>
    <w:rsid w:val="00B20BBF"/>
    <w:rsid w:val="00B26956"/>
    <w:rsid w:val="00B26CD1"/>
    <w:rsid w:val="00B27EE0"/>
    <w:rsid w:val="00B3043D"/>
    <w:rsid w:val="00B32AF7"/>
    <w:rsid w:val="00B33D2A"/>
    <w:rsid w:val="00B44936"/>
    <w:rsid w:val="00B45509"/>
    <w:rsid w:val="00B4798E"/>
    <w:rsid w:val="00B512C5"/>
    <w:rsid w:val="00B55757"/>
    <w:rsid w:val="00B55B5A"/>
    <w:rsid w:val="00B55FD9"/>
    <w:rsid w:val="00B577BF"/>
    <w:rsid w:val="00B61E9A"/>
    <w:rsid w:val="00B64052"/>
    <w:rsid w:val="00B6459A"/>
    <w:rsid w:val="00B65B52"/>
    <w:rsid w:val="00B74980"/>
    <w:rsid w:val="00B8321B"/>
    <w:rsid w:val="00B91DB0"/>
    <w:rsid w:val="00B92A7F"/>
    <w:rsid w:val="00B958C5"/>
    <w:rsid w:val="00B9786D"/>
    <w:rsid w:val="00BA091C"/>
    <w:rsid w:val="00BB323B"/>
    <w:rsid w:val="00BB54A4"/>
    <w:rsid w:val="00BB7A9D"/>
    <w:rsid w:val="00BC2754"/>
    <w:rsid w:val="00BC576B"/>
    <w:rsid w:val="00BD1BD3"/>
    <w:rsid w:val="00BD1E8E"/>
    <w:rsid w:val="00BD4129"/>
    <w:rsid w:val="00BD50FC"/>
    <w:rsid w:val="00BE06DA"/>
    <w:rsid w:val="00BE0768"/>
    <w:rsid w:val="00BE22CB"/>
    <w:rsid w:val="00BE258E"/>
    <w:rsid w:val="00BE3CC2"/>
    <w:rsid w:val="00BE5F45"/>
    <w:rsid w:val="00BE7052"/>
    <w:rsid w:val="00BE7EF0"/>
    <w:rsid w:val="00BF24C5"/>
    <w:rsid w:val="00BF3123"/>
    <w:rsid w:val="00BF402B"/>
    <w:rsid w:val="00C00EA6"/>
    <w:rsid w:val="00C02FFB"/>
    <w:rsid w:val="00C10C11"/>
    <w:rsid w:val="00C12C56"/>
    <w:rsid w:val="00C13835"/>
    <w:rsid w:val="00C14D96"/>
    <w:rsid w:val="00C20C62"/>
    <w:rsid w:val="00C219A8"/>
    <w:rsid w:val="00C23373"/>
    <w:rsid w:val="00C33FF0"/>
    <w:rsid w:val="00C35D4E"/>
    <w:rsid w:val="00C37180"/>
    <w:rsid w:val="00C41F77"/>
    <w:rsid w:val="00C46224"/>
    <w:rsid w:val="00C46EFC"/>
    <w:rsid w:val="00C523D2"/>
    <w:rsid w:val="00C62997"/>
    <w:rsid w:val="00C6319D"/>
    <w:rsid w:val="00C63931"/>
    <w:rsid w:val="00C75833"/>
    <w:rsid w:val="00C75AB6"/>
    <w:rsid w:val="00C76B90"/>
    <w:rsid w:val="00C80024"/>
    <w:rsid w:val="00C825E8"/>
    <w:rsid w:val="00C8269D"/>
    <w:rsid w:val="00C8787D"/>
    <w:rsid w:val="00C90DEF"/>
    <w:rsid w:val="00C94013"/>
    <w:rsid w:val="00C95D57"/>
    <w:rsid w:val="00CA066B"/>
    <w:rsid w:val="00CA11FF"/>
    <w:rsid w:val="00CA1246"/>
    <w:rsid w:val="00CA1495"/>
    <w:rsid w:val="00CA3FD0"/>
    <w:rsid w:val="00CA62CE"/>
    <w:rsid w:val="00CA7369"/>
    <w:rsid w:val="00CB159F"/>
    <w:rsid w:val="00CB15C3"/>
    <w:rsid w:val="00CB1757"/>
    <w:rsid w:val="00CB49FB"/>
    <w:rsid w:val="00CC2B48"/>
    <w:rsid w:val="00CD36A9"/>
    <w:rsid w:val="00CD58CB"/>
    <w:rsid w:val="00CD6433"/>
    <w:rsid w:val="00CE1D13"/>
    <w:rsid w:val="00CE4CE1"/>
    <w:rsid w:val="00CE5148"/>
    <w:rsid w:val="00CE5900"/>
    <w:rsid w:val="00CE7A52"/>
    <w:rsid w:val="00CF49FE"/>
    <w:rsid w:val="00CF4D23"/>
    <w:rsid w:val="00CF5C30"/>
    <w:rsid w:val="00CF6EBA"/>
    <w:rsid w:val="00D03AD5"/>
    <w:rsid w:val="00D12FD7"/>
    <w:rsid w:val="00D14C6C"/>
    <w:rsid w:val="00D16C44"/>
    <w:rsid w:val="00D175EF"/>
    <w:rsid w:val="00D2703F"/>
    <w:rsid w:val="00D3402E"/>
    <w:rsid w:val="00D344F0"/>
    <w:rsid w:val="00D34937"/>
    <w:rsid w:val="00D35273"/>
    <w:rsid w:val="00D3552A"/>
    <w:rsid w:val="00D35F3A"/>
    <w:rsid w:val="00D3716B"/>
    <w:rsid w:val="00D4493C"/>
    <w:rsid w:val="00D47BCE"/>
    <w:rsid w:val="00D5155B"/>
    <w:rsid w:val="00D54017"/>
    <w:rsid w:val="00D57A26"/>
    <w:rsid w:val="00D60143"/>
    <w:rsid w:val="00D61B00"/>
    <w:rsid w:val="00D72EE5"/>
    <w:rsid w:val="00D741A2"/>
    <w:rsid w:val="00D8505B"/>
    <w:rsid w:val="00D87011"/>
    <w:rsid w:val="00D915DA"/>
    <w:rsid w:val="00D974C1"/>
    <w:rsid w:val="00DA12C4"/>
    <w:rsid w:val="00DA781F"/>
    <w:rsid w:val="00DB118A"/>
    <w:rsid w:val="00DB3383"/>
    <w:rsid w:val="00DB373D"/>
    <w:rsid w:val="00DC52DD"/>
    <w:rsid w:val="00DC5C2D"/>
    <w:rsid w:val="00DC6200"/>
    <w:rsid w:val="00DD27B7"/>
    <w:rsid w:val="00DD2C9C"/>
    <w:rsid w:val="00DD3093"/>
    <w:rsid w:val="00DD3186"/>
    <w:rsid w:val="00DD38ED"/>
    <w:rsid w:val="00DE069F"/>
    <w:rsid w:val="00DE40B4"/>
    <w:rsid w:val="00DE5FC0"/>
    <w:rsid w:val="00DE7FD9"/>
    <w:rsid w:val="00DF06AB"/>
    <w:rsid w:val="00DF1FC4"/>
    <w:rsid w:val="00E07A4A"/>
    <w:rsid w:val="00E1062E"/>
    <w:rsid w:val="00E1288D"/>
    <w:rsid w:val="00E129D6"/>
    <w:rsid w:val="00E1737C"/>
    <w:rsid w:val="00E2064B"/>
    <w:rsid w:val="00E23EA0"/>
    <w:rsid w:val="00E2548F"/>
    <w:rsid w:val="00E27891"/>
    <w:rsid w:val="00E30C2D"/>
    <w:rsid w:val="00E35DE8"/>
    <w:rsid w:val="00E41E41"/>
    <w:rsid w:val="00E46584"/>
    <w:rsid w:val="00E47073"/>
    <w:rsid w:val="00E51F6D"/>
    <w:rsid w:val="00E5334B"/>
    <w:rsid w:val="00E62578"/>
    <w:rsid w:val="00E63E72"/>
    <w:rsid w:val="00E70020"/>
    <w:rsid w:val="00E71344"/>
    <w:rsid w:val="00E72FE9"/>
    <w:rsid w:val="00E73176"/>
    <w:rsid w:val="00E75EF4"/>
    <w:rsid w:val="00E76ACE"/>
    <w:rsid w:val="00E85DC7"/>
    <w:rsid w:val="00E86FF6"/>
    <w:rsid w:val="00E90742"/>
    <w:rsid w:val="00E92DF6"/>
    <w:rsid w:val="00E938E0"/>
    <w:rsid w:val="00E9428E"/>
    <w:rsid w:val="00EA0E1C"/>
    <w:rsid w:val="00EA124D"/>
    <w:rsid w:val="00EA2576"/>
    <w:rsid w:val="00EA6808"/>
    <w:rsid w:val="00EA780E"/>
    <w:rsid w:val="00EB14FA"/>
    <w:rsid w:val="00EB25B2"/>
    <w:rsid w:val="00EB616F"/>
    <w:rsid w:val="00EB6D13"/>
    <w:rsid w:val="00EC48CD"/>
    <w:rsid w:val="00EC5D3F"/>
    <w:rsid w:val="00EC6629"/>
    <w:rsid w:val="00EC7EC4"/>
    <w:rsid w:val="00ED3985"/>
    <w:rsid w:val="00EE11A9"/>
    <w:rsid w:val="00EE2AB5"/>
    <w:rsid w:val="00EE4310"/>
    <w:rsid w:val="00EE68F9"/>
    <w:rsid w:val="00EF06E2"/>
    <w:rsid w:val="00EF0CA9"/>
    <w:rsid w:val="00EF3CFB"/>
    <w:rsid w:val="00EF4A14"/>
    <w:rsid w:val="00F02DBD"/>
    <w:rsid w:val="00F06EAD"/>
    <w:rsid w:val="00F10EC9"/>
    <w:rsid w:val="00F15BBE"/>
    <w:rsid w:val="00F211BA"/>
    <w:rsid w:val="00F22632"/>
    <w:rsid w:val="00F22E59"/>
    <w:rsid w:val="00F23978"/>
    <w:rsid w:val="00F24073"/>
    <w:rsid w:val="00F24C77"/>
    <w:rsid w:val="00F25DCD"/>
    <w:rsid w:val="00F30CD3"/>
    <w:rsid w:val="00F34E4A"/>
    <w:rsid w:val="00F40E44"/>
    <w:rsid w:val="00F447DA"/>
    <w:rsid w:val="00F47F6C"/>
    <w:rsid w:val="00F47FAE"/>
    <w:rsid w:val="00F52C9D"/>
    <w:rsid w:val="00F5463C"/>
    <w:rsid w:val="00F6218B"/>
    <w:rsid w:val="00F6337E"/>
    <w:rsid w:val="00F64165"/>
    <w:rsid w:val="00F64EB4"/>
    <w:rsid w:val="00F77C53"/>
    <w:rsid w:val="00F82DD0"/>
    <w:rsid w:val="00F82E30"/>
    <w:rsid w:val="00FA2122"/>
    <w:rsid w:val="00FA2FB5"/>
    <w:rsid w:val="00FA372F"/>
    <w:rsid w:val="00FB126C"/>
    <w:rsid w:val="00FB191A"/>
    <w:rsid w:val="00FB33BF"/>
    <w:rsid w:val="00FB3912"/>
    <w:rsid w:val="00FB69BD"/>
    <w:rsid w:val="00FC0B6F"/>
    <w:rsid w:val="00FC12BD"/>
    <w:rsid w:val="00FC78D2"/>
    <w:rsid w:val="00FD0460"/>
    <w:rsid w:val="00FD33A9"/>
    <w:rsid w:val="00FD5559"/>
    <w:rsid w:val="00FE338C"/>
    <w:rsid w:val="00FE4845"/>
    <w:rsid w:val="00FE56A4"/>
    <w:rsid w:val="00FF049A"/>
    <w:rsid w:val="00FF1AAC"/>
    <w:rsid w:val="00FF2D76"/>
    <w:rsid w:val="00FF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59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59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59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675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465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4658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9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59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959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675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4658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46584"/>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FF0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9A"/>
    <w:rPr>
      <w:rFonts w:ascii="Tahoma" w:hAnsi="Tahoma" w:cs="Tahoma"/>
      <w:sz w:val="16"/>
      <w:szCs w:val="16"/>
    </w:rPr>
  </w:style>
  <w:style w:type="paragraph" w:styleId="ListParagraph">
    <w:name w:val="List Paragraph"/>
    <w:basedOn w:val="Normal"/>
    <w:uiPriority w:val="34"/>
    <w:qFormat/>
    <w:rsid w:val="0094491D"/>
    <w:pPr>
      <w:ind w:left="720"/>
      <w:contextualSpacing/>
    </w:pPr>
  </w:style>
  <w:style w:type="paragraph" w:styleId="Header">
    <w:name w:val="header"/>
    <w:basedOn w:val="Normal"/>
    <w:link w:val="HeaderChar"/>
    <w:uiPriority w:val="99"/>
    <w:unhideWhenUsed/>
    <w:rsid w:val="00520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96A"/>
  </w:style>
  <w:style w:type="paragraph" w:styleId="Footer">
    <w:name w:val="footer"/>
    <w:basedOn w:val="Normal"/>
    <w:link w:val="FooterChar"/>
    <w:uiPriority w:val="99"/>
    <w:unhideWhenUsed/>
    <w:rsid w:val="00520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96A"/>
  </w:style>
  <w:style w:type="table" w:styleId="TableGrid">
    <w:name w:val="Table Grid"/>
    <w:basedOn w:val="TableNormal"/>
    <w:uiPriority w:val="59"/>
    <w:rsid w:val="00C41F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C14D96"/>
    <w:pPr>
      <w:outlineLvl w:val="9"/>
    </w:pPr>
  </w:style>
  <w:style w:type="paragraph" w:styleId="TOC1">
    <w:name w:val="toc 1"/>
    <w:basedOn w:val="Normal"/>
    <w:next w:val="Normal"/>
    <w:autoRedefine/>
    <w:uiPriority w:val="39"/>
    <w:unhideWhenUsed/>
    <w:rsid w:val="00C14D96"/>
    <w:pPr>
      <w:spacing w:after="100"/>
    </w:pPr>
  </w:style>
  <w:style w:type="paragraph" w:styleId="TOC2">
    <w:name w:val="toc 2"/>
    <w:basedOn w:val="Normal"/>
    <w:next w:val="Normal"/>
    <w:autoRedefine/>
    <w:uiPriority w:val="39"/>
    <w:unhideWhenUsed/>
    <w:rsid w:val="00C14D96"/>
    <w:pPr>
      <w:spacing w:after="100"/>
      <w:ind w:left="220"/>
    </w:pPr>
  </w:style>
  <w:style w:type="paragraph" w:styleId="TOC3">
    <w:name w:val="toc 3"/>
    <w:basedOn w:val="Normal"/>
    <w:next w:val="Normal"/>
    <w:autoRedefine/>
    <w:uiPriority w:val="39"/>
    <w:unhideWhenUsed/>
    <w:rsid w:val="00C14D96"/>
    <w:pPr>
      <w:spacing w:after="100"/>
      <w:ind w:left="440"/>
    </w:pPr>
  </w:style>
  <w:style w:type="character" w:styleId="Hyperlink">
    <w:name w:val="Hyperlink"/>
    <w:basedOn w:val="DefaultParagraphFont"/>
    <w:uiPriority w:val="99"/>
    <w:unhideWhenUsed/>
    <w:rsid w:val="00C14D96"/>
    <w:rPr>
      <w:color w:val="0000FF" w:themeColor="hyperlink"/>
      <w:u w:val="single"/>
    </w:rPr>
  </w:style>
  <w:style w:type="paragraph" w:styleId="TOC4">
    <w:name w:val="toc 4"/>
    <w:basedOn w:val="Normal"/>
    <w:next w:val="Normal"/>
    <w:autoRedefine/>
    <w:uiPriority w:val="39"/>
    <w:unhideWhenUsed/>
    <w:rsid w:val="00AB50CD"/>
    <w:pPr>
      <w:tabs>
        <w:tab w:val="right" w:leader="dot" w:pos="10790"/>
      </w:tabs>
      <w:spacing w:after="100"/>
      <w:ind w:left="660"/>
    </w:pPr>
    <w:rPr>
      <w:noProof/>
    </w:rPr>
  </w:style>
  <w:style w:type="paragraph" w:styleId="TOC5">
    <w:name w:val="toc 5"/>
    <w:basedOn w:val="Normal"/>
    <w:next w:val="Normal"/>
    <w:autoRedefine/>
    <w:uiPriority w:val="39"/>
    <w:unhideWhenUsed/>
    <w:rsid w:val="00C37180"/>
    <w:pPr>
      <w:spacing w:after="100"/>
      <w:ind w:left="880"/>
    </w:pPr>
  </w:style>
  <w:style w:type="paragraph" w:styleId="TOC6">
    <w:name w:val="toc 6"/>
    <w:basedOn w:val="Normal"/>
    <w:next w:val="Normal"/>
    <w:autoRedefine/>
    <w:uiPriority w:val="39"/>
    <w:unhideWhenUsed/>
    <w:rsid w:val="00C37180"/>
    <w:pPr>
      <w:spacing w:after="100"/>
      <w:ind w:left="1100"/>
    </w:pPr>
  </w:style>
  <w:style w:type="table" w:customStyle="1" w:styleId="TableGrid1">
    <w:name w:val="Table Grid1"/>
    <w:basedOn w:val="TableNormal"/>
    <w:next w:val="TableGrid"/>
    <w:uiPriority w:val="59"/>
    <w:rsid w:val="008111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59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59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59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675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465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4658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9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59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959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675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4658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46584"/>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FF0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9A"/>
    <w:rPr>
      <w:rFonts w:ascii="Tahoma" w:hAnsi="Tahoma" w:cs="Tahoma"/>
      <w:sz w:val="16"/>
      <w:szCs w:val="16"/>
    </w:rPr>
  </w:style>
  <w:style w:type="paragraph" w:styleId="ListParagraph">
    <w:name w:val="List Paragraph"/>
    <w:basedOn w:val="Normal"/>
    <w:uiPriority w:val="34"/>
    <w:qFormat/>
    <w:rsid w:val="0094491D"/>
    <w:pPr>
      <w:ind w:left="720"/>
      <w:contextualSpacing/>
    </w:pPr>
  </w:style>
  <w:style w:type="paragraph" w:styleId="Header">
    <w:name w:val="header"/>
    <w:basedOn w:val="Normal"/>
    <w:link w:val="HeaderChar"/>
    <w:uiPriority w:val="99"/>
    <w:unhideWhenUsed/>
    <w:rsid w:val="00520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96A"/>
  </w:style>
  <w:style w:type="paragraph" w:styleId="Footer">
    <w:name w:val="footer"/>
    <w:basedOn w:val="Normal"/>
    <w:link w:val="FooterChar"/>
    <w:uiPriority w:val="99"/>
    <w:unhideWhenUsed/>
    <w:rsid w:val="00520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96A"/>
  </w:style>
  <w:style w:type="table" w:styleId="TableGrid">
    <w:name w:val="Table Grid"/>
    <w:basedOn w:val="TableNormal"/>
    <w:uiPriority w:val="59"/>
    <w:rsid w:val="00C41F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C14D96"/>
    <w:pPr>
      <w:outlineLvl w:val="9"/>
    </w:pPr>
  </w:style>
  <w:style w:type="paragraph" w:styleId="TOC1">
    <w:name w:val="toc 1"/>
    <w:basedOn w:val="Normal"/>
    <w:next w:val="Normal"/>
    <w:autoRedefine/>
    <w:uiPriority w:val="39"/>
    <w:unhideWhenUsed/>
    <w:rsid w:val="00C14D96"/>
    <w:pPr>
      <w:spacing w:after="100"/>
    </w:pPr>
  </w:style>
  <w:style w:type="paragraph" w:styleId="TOC2">
    <w:name w:val="toc 2"/>
    <w:basedOn w:val="Normal"/>
    <w:next w:val="Normal"/>
    <w:autoRedefine/>
    <w:uiPriority w:val="39"/>
    <w:unhideWhenUsed/>
    <w:rsid w:val="00C14D96"/>
    <w:pPr>
      <w:spacing w:after="100"/>
      <w:ind w:left="220"/>
    </w:pPr>
  </w:style>
  <w:style w:type="paragraph" w:styleId="TOC3">
    <w:name w:val="toc 3"/>
    <w:basedOn w:val="Normal"/>
    <w:next w:val="Normal"/>
    <w:autoRedefine/>
    <w:uiPriority w:val="39"/>
    <w:unhideWhenUsed/>
    <w:rsid w:val="00C14D96"/>
    <w:pPr>
      <w:spacing w:after="100"/>
      <w:ind w:left="440"/>
    </w:pPr>
  </w:style>
  <w:style w:type="character" w:styleId="Hyperlink">
    <w:name w:val="Hyperlink"/>
    <w:basedOn w:val="DefaultParagraphFont"/>
    <w:uiPriority w:val="99"/>
    <w:unhideWhenUsed/>
    <w:rsid w:val="00C14D96"/>
    <w:rPr>
      <w:color w:val="0000FF" w:themeColor="hyperlink"/>
      <w:u w:val="single"/>
    </w:rPr>
  </w:style>
  <w:style w:type="paragraph" w:styleId="TOC4">
    <w:name w:val="toc 4"/>
    <w:basedOn w:val="Normal"/>
    <w:next w:val="Normal"/>
    <w:autoRedefine/>
    <w:uiPriority w:val="39"/>
    <w:unhideWhenUsed/>
    <w:rsid w:val="00AB50CD"/>
    <w:pPr>
      <w:tabs>
        <w:tab w:val="right" w:leader="dot" w:pos="10790"/>
      </w:tabs>
      <w:spacing w:after="100"/>
      <w:ind w:left="660"/>
    </w:pPr>
    <w:rPr>
      <w:noProof/>
    </w:rPr>
  </w:style>
  <w:style w:type="paragraph" w:styleId="TOC5">
    <w:name w:val="toc 5"/>
    <w:basedOn w:val="Normal"/>
    <w:next w:val="Normal"/>
    <w:autoRedefine/>
    <w:uiPriority w:val="39"/>
    <w:unhideWhenUsed/>
    <w:rsid w:val="00C37180"/>
    <w:pPr>
      <w:spacing w:after="100"/>
      <w:ind w:left="880"/>
    </w:pPr>
  </w:style>
  <w:style w:type="paragraph" w:styleId="TOC6">
    <w:name w:val="toc 6"/>
    <w:basedOn w:val="Normal"/>
    <w:next w:val="Normal"/>
    <w:autoRedefine/>
    <w:uiPriority w:val="39"/>
    <w:unhideWhenUsed/>
    <w:rsid w:val="00C37180"/>
    <w:pPr>
      <w:spacing w:after="100"/>
      <w:ind w:left="1100"/>
    </w:pPr>
  </w:style>
  <w:style w:type="table" w:customStyle="1" w:styleId="TableGrid1">
    <w:name w:val="Table Grid1"/>
    <w:basedOn w:val="TableNormal"/>
    <w:next w:val="TableGrid"/>
    <w:uiPriority w:val="59"/>
    <w:rsid w:val="008111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270">
      <w:bodyDiv w:val="1"/>
      <w:marLeft w:val="0"/>
      <w:marRight w:val="0"/>
      <w:marTop w:val="0"/>
      <w:marBottom w:val="0"/>
      <w:divBdr>
        <w:top w:val="none" w:sz="0" w:space="0" w:color="auto"/>
        <w:left w:val="none" w:sz="0" w:space="0" w:color="auto"/>
        <w:bottom w:val="none" w:sz="0" w:space="0" w:color="auto"/>
        <w:right w:val="none" w:sz="0" w:space="0" w:color="auto"/>
      </w:divBdr>
    </w:div>
    <w:div w:id="48506574">
      <w:bodyDiv w:val="1"/>
      <w:marLeft w:val="0"/>
      <w:marRight w:val="0"/>
      <w:marTop w:val="0"/>
      <w:marBottom w:val="0"/>
      <w:divBdr>
        <w:top w:val="none" w:sz="0" w:space="0" w:color="auto"/>
        <w:left w:val="none" w:sz="0" w:space="0" w:color="auto"/>
        <w:bottom w:val="none" w:sz="0" w:space="0" w:color="auto"/>
        <w:right w:val="none" w:sz="0" w:space="0" w:color="auto"/>
      </w:divBdr>
    </w:div>
    <w:div w:id="84500162">
      <w:bodyDiv w:val="1"/>
      <w:marLeft w:val="0"/>
      <w:marRight w:val="0"/>
      <w:marTop w:val="0"/>
      <w:marBottom w:val="0"/>
      <w:divBdr>
        <w:top w:val="none" w:sz="0" w:space="0" w:color="auto"/>
        <w:left w:val="none" w:sz="0" w:space="0" w:color="auto"/>
        <w:bottom w:val="none" w:sz="0" w:space="0" w:color="auto"/>
        <w:right w:val="none" w:sz="0" w:space="0" w:color="auto"/>
      </w:divBdr>
    </w:div>
    <w:div w:id="95558741">
      <w:bodyDiv w:val="1"/>
      <w:marLeft w:val="0"/>
      <w:marRight w:val="0"/>
      <w:marTop w:val="0"/>
      <w:marBottom w:val="0"/>
      <w:divBdr>
        <w:top w:val="none" w:sz="0" w:space="0" w:color="auto"/>
        <w:left w:val="none" w:sz="0" w:space="0" w:color="auto"/>
        <w:bottom w:val="none" w:sz="0" w:space="0" w:color="auto"/>
        <w:right w:val="none" w:sz="0" w:space="0" w:color="auto"/>
      </w:divBdr>
    </w:div>
    <w:div w:id="111288567">
      <w:bodyDiv w:val="1"/>
      <w:marLeft w:val="0"/>
      <w:marRight w:val="0"/>
      <w:marTop w:val="0"/>
      <w:marBottom w:val="0"/>
      <w:divBdr>
        <w:top w:val="none" w:sz="0" w:space="0" w:color="auto"/>
        <w:left w:val="none" w:sz="0" w:space="0" w:color="auto"/>
        <w:bottom w:val="none" w:sz="0" w:space="0" w:color="auto"/>
        <w:right w:val="none" w:sz="0" w:space="0" w:color="auto"/>
      </w:divBdr>
    </w:div>
    <w:div w:id="142360814">
      <w:bodyDiv w:val="1"/>
      <w:marLeft w:val="0"/>
      <w:marRight w:val="0"/>
      <w:marTop w:val="0"/>
      <w:marBottom w:val="0"/>
      <w:divBdr>
        <w:top w:val="none" w:sz="0" w:space="0" w:color="auto"/>
        <w:left w:val="none" w:sz="0" w:space="0" w:color="auto"/>
        <w:bottom w:val="none" w:sz="0" w:space="0" w:color="auto"/>
        <w:right w:val="none" w:sz="0" w:space="0" w:color="auto"/>
      </w:divBdr>
    </w:div>
    <w:div w:id="152528371">
      <w:bodyDiv w:val="1"/>
      <w:marLeft w:val="0"/>
      <w:marRight w:val="0"/>
      <w:marTop w:val="0"/>
      <w:marBottom w:val="0"/>
      <w:divBdr>
        <w:top w:val="none" w:sz="0" w:space="0" w:color="auto"/>
        <w:left w:val="none" w:sz="0" w:space="0" w:color="auto"/>
        <w:bottom w:val="none" w:sz="0" w:space="0" w:color="auto"/>
        <w:right w:val="none" w:sz="0" w:space="0" w:color="auto"/>
      </w:divBdr>
    </w:div>
    <w:div w:id="201211948">
      <w:bodyDiv w:val="1"/>
      <w:marLeft w:val="0"/>
      <w:marRight w:val="0"/>
      <w:marTop w:val="0"/>
      <w:marBottom w:val="0"/>
      <w:divBdr>
        <w:top w:val="none" w:sz="0" w:space="0" w:color="auto"/>
        <w:left w:val="none" w:sz="0" w:space="0" w:color="auto"/>
        <w:bottom w:val="none" w:sz="0" w:space="0" w:color="auto"/>
        <w:right w:val="none" w:sz="0" w:space="0" w:color="auto"/>
      </w:divBdr>
    </w:div>
    <w:div w:id="220023997">
      <w:bodyDiv w:val="1"/>
      <w:marLeft w:val="0"/>
      <w:marRight w:val="0"/>
      <w:marTop w:val="0"/>
      <w:marBottom w:val="0"/>
      <w:divBdr>
        <w:top w:val="none" w:sz="0" w:space="0" w:color="auto"/>
        <w:left w:val="none" w:sz="0" w:space="0" w:color="auto"/>
        <w:bottom w:val="none" w:sz="0" w:space="0" w:color="auto"/>
        <w:right w:val="none" w:sz="0" w:space="0" w:color="auto"/>
      </w:divBdr>
    </w:div>
    <w:div w:id="313948148">
      <w:bodyDiv w:val="1"/>
      <w:marLeft w:val="0"/>
      <w:marRight w:val="0"/>
      <w:marTop w:val="0"/>
      <w:marBottom w:val="0"/>
      <w:divBdr>
        <w:top w:val="none" w:sz="0" w:space="0" w:color="auto"/>
        <w:left w:val="none" w:sz="0" w:space="0" w:color="auto"/>
        <w:bottom w:val="none" w:sz="0" w:space="0" w:color="auto"/>
        <w:right w:val="none" w:sz="0" w:space="0" w:color="auto"/>
      </w:divBdr>
    </w:div>
    <w:div w:id="345332471">
      <w:bodyDiv w:val="1"/>
      <w:marLeft w:val="0"/>
      <w:marRight w:val="0"/>
      <w:marTop w:val="0"/>
      <w:marBottom w:val="0"/>
      <w:divBdr>
        <w:top w:val="none" w:sz="0" w:space="0" w:color="auto"/>
        <w:left w:val="none" w:sz="0" w:space="0" w:color="auto"/>
        <w:bottom w:val="none" w:sz="0" w:space="0" w:color="auto"/>
        <w:right w:val="none" w:sz="0" w:space="0" w:color="auto"/>
      </w:divBdr>
    </w:div>
    <w:div w:id="358825582">
      <w:bodyDiv w:val="1"/>
      <w:marLeft w:val="0"/>
      <w:marRight w:val="0"/>
      <w:marTop w:val="0"/>
      <w:marBottom w:val="0"/>
      <w:divBdr>
        <w:top w:val="none" w:sz="0" w:space="0" w:color="auto"/>
        <w:left w:val="none" w:sz="0" w:space="0" w:color="auto"/>
        <w:bottom w:val="none" w:sz="0" w:space="0" w:color="auto"/>
        <w:right w:val="none" w:sz="0" w:space="0" w:color="auto"/>
      </w:divBdr>
    </w:div>
    <w:div w:id="401948320">
      <w:bodyDiv w:val="1"/>
      <w:marLeft w:val="0"/>
      <w:marRight w:val="0"/>
      <w:marTop w:val="0"/>
      <w:marBottom w:val="0"/>
      <w:divBdr>
        <w:top w:val="none" w:sz="0" w:space="0" w:color="auto"/>
        <w:left w:val="none" w:sz="0" w:space="0" w:color="auto"/>
        <w:bottom w:val="none" w:sz="0" w:space="0" w:color="auto"/>
        <w:right w:val="none" w:sz="0" w:space="0" w:color="auto"/>
      </w:divBdr>
    </w:div>
    <w:div w:id="428085160">
      <w:bodyDiv w:val="1"/>
      <w:marLeft w:val="0"/>
      <w:marRight w:val="0"/>
      <w:marTop w:val="0"/>
      <w:marBottom w:val="0"/>
      <w:divBdr>
        <w:top w:val="none" w:sz="0" w:space="0" w:color="auto"/>
        <w:left w:val="none" w:sz="0" w:space="0" w:color="auto"/>
        <w:bottom w:val="none" w:sz="0" w:space="0" w:color="auto"/>
        <w:right w:val="none" w:sz="0" w:space="0" w:color="auto"/>
      </w:divBdr>
    </w:div>
    <w:div w:id="472910942">
      <w:bodyDiv w:val="1"/>
      <w:marLeft w:val="0"/>
      <w:marRight w:val="0"/>
      <w:marTop w:val="0"/>
      <w:marBottom w:val="0"/>
      <w:divBdr>
        <w:top w:val="none" w:sz="0" w:space="0" w:color="auto"/>
        <w:left w:val="none" w:sz="0" w:space="0" w:color="auto"/>
        <w:bottom w:val="none" w:sz="0" w:space="0" w:color="auto"/>
        <w:right w:val="none" w:sz="0" w:space="0" w:color="auto"/>
      </w:divBdr>
    </w:div>
    <w:div w:id="476192199">
      <w:bodyDiv w:val="1"/>
      <w:marLeft w:val="0"/>
      <w:marRight w:val="0"/>
      <w:marTop w:val="0"/>
      <w:marBottom w:val="0"/>
      <w:divBdr>
        <w:top w:val="none" w:sz="0" w:space="0" w:color="auto"/>
        <w:left w:val="none" w:sz="0" w:space="0" w:color="auto"/>
        <w:bottom w:val="none" w:sz="0" w:space="0" w:color="auto"/>
        <w:right w:val="none" w:sz="0" w:space="0" w:color="auto"/>
      </w:divBdr>
    </w:div>
    <w:div w:id="483158070">
      <w:bodyDiv w:val="1"/>
      <w:marLeft w:val="0"/>
      <w:marRight w:val="0"/>
      <w:marTop w:val="0"/>
      <w:marBottom w:val="0"/>
      <w:divBdr>
        <w:top w:val="none" w:sz="0" w:space="0" w:color="auto"/>
        <w:left w:val="none" w:sz="0" w:space="0" w:color="auto"/>
        <w:bottom w:val="none" w:sz="0" w:space="0" w:color="auto"/>
        <w:right w:val="none" w:sz="0" w:space="0" w:color="auto"/>
      </w:divBdr>
    </w:div>
    <w:div w:id="489979428">
      <w:bodyDiv w:val="1"/>
      <w:marLeft w:val="0"/>
      <w:marRight w:val="0"/>
      <w:marTop w:val="0"/>
      <w:marBottom w:val="0"/>
      <w:divBdr>
        <w:top w:val="none" w:sz="0" w:space="0" w:color="auto"/>
        <w:left w:val="none" w:sz="0" w:space="0" w:color="auto"/>
        <w:bottom w:val="none" w:sz="0" w:space="0" w:color="auto"/>
        <w:right w:val="none" w:sz="0" w:space="0" w:color="auto"/>
      </w:divBdr>
    </w:div>
    <w:div w:id="524028516">
      <w:bodyDiv w:val="1"/>
      <w:marLeft w:val="0"/>
      <w:marRight w:val="0"/>
      <w:marTop w:val="0"/>
      <w:marBottom w:val="0"/>
      <w:divBdr>
        <w:top w:val="none" w:sz="0" w:space="0" w:color="auto"/>
        <w:left w:val="none" w:sz="0" w:space="0" w:color="auto"/>
        <w:bottom w:val="none" w:sz="0" w:space="0" w:color="auto"/>
        <w:right w:val="none" w:sz="0" w:space="0" w:color="auto"/>
      </w:divBdr>
    </w:div>
    <w:div w:id="549923150">
      <w:bodyDiv w:val="1"/>
      <w:marLeft w:val="0"/>
      <w:marRight w:val="0"/>
      <w:marTop w:val="0"/>
      <w:marBottom w:val="0"/>
      <w:divBdr>
        <w:top w:val="none" w:sz="0" w:space="0" w:color="auto"/>
        <w:left w:val="none" w:sz="0" w:space="0" w:color="auto"/>
        <w:bottom w:val="none" w:sz="0" w:space="0" w:color="auto"/>
        <w:right w:val="none" w:sz="0" w:space="0" w:color="auto"/>
      </w:divBdr>
    </w:div>
    <w:div w:id="662512077">
      <w:bodyDiv w:val="1"/>
      <w:marLeft w:val="0"/>
      <w:marRight w:val="0"/>
      <w:marTop w:val="0"/>
      <w:marBottom w:val="0"/>
      <w:divBdr>
        <w:top w:val="none" w:sz="0" w:space="0" w:color="auto"/>
        <w:left w:val="none" w:sz="0" w:space="0" w:color="auto"/>
        <w:bottom w:val="none" w:sz="0" w:space="0" w:color="auto"/>
        <w:right w:val="none" w:sz="0" w:space="0" w:color="auto"/>
      </w:divBdr>
    </w:div>
    <w:div w:id="716733910">
      <w:bodyDiv w:val="1"/>
      <w:marLeft w:val="0"/>
      <w:marRight w:val="0"/>
      <w:marTop w:val="0"/>
      <w:marBottom w:val="0"/>
      <w:divBdr>
        <w:top w:val="none" w:sz="0" w:space="0" w:color="auto"/>
        <w:left w:val="none" w:sz="0" w:space="0" w:color="auto"/>
        <w:bottom w:val="none" w:sz="0" w:space="0" w:color="auto"/>
        <w:right w:val="none" w:sz="0" w:space="0" w:color="auto"/>
      </w:divBdr>
    </w:div>
    <w:div w:id="717707340">
      <w:bodyDiv w:val="1"/>
      <w:marLeft w:val="0"/>
      <w:marRight w:val="0"/>
      <w:marTop w:val="0"/>
      <w:marBottom w:val="0"/>
      <w:divBdr>
        <w:top w:val="none" w:sz="0" w:space="0" w:color="auto"/>
        <w:left w:val="none" w:sz="0" w:space="0" w:color="auto"/>
        <w:bottom w:val="none" w:sz="0" w:space="0" w:color="auto"/>
        <w:right w:val="none" w:sz="0" w:space="0" w:color="auto"/>
      </w:divBdr>
    </w:div>
    <w:div w:id="802230944">
      <w:bodyDiv w:val="1"/>
      <w:marLeft w:val="0"/>
      <w:marRight w:val="0"/>
      <w:marTop w:val="0"/>
      <w:marBottom w:val="0"/>
      <w:divBdr>
        <w:top w:val="none" w:sz="0" w:space="0" w:color="auto"/>
        <w:left w:val="none" w:sz="0" w:space="0" w:color="auto"/>
        <w:bottom w:val="none" w:sz="0" w:space="0" w:color="auto"/>
        <w:right w:val="none" w:sz="0" w:space="0" w:color="auto"/>
      </w:divBdr>
    </w:div>
    <w:div w:id="863709154">
      <w:bodyDiv w:val="1"/>
      <w:marLeft w:val="0"/>
      <w:marRight w:val="0"/>
      <w:marTop w:val="0"/>
      <w:marBottom w:val="0"/>
      <w:divBdr>
        <w:top w:val="none" w:sz="0" w:space="0" w:color="auto"/>
        <w:left w:val="none" w:sz="0" w:space="0" w:color="auto"/>
        <w:bottom w:val="none" w:sz="0" w:space="0" w:color="auto"/>
        <w:right w:val="none" w:sz="0" w:space="0" w:color="auto"/>
      </w:divBdr>
    </w:div>
    <w:div w:id="923949365">
      <w:bodyDiv w:val="1"/>
      <w:marLeft w:val="0"/>
      <w:marRight w:val="0"/>
      <w:marTop w:val="0"/>
      <w:marBottom w:val="0"/>
      <w:divBdr>
        <w:top w:val="none" w:sz="0" w:space="0" w:color="auto"/>
        <w:left w:val="none" w:sz="0" w:space="0" w:color="auto"/>
        <w:bottom w:val="none" w:sz="0" w:space="0" w:color="auto"/>
        <w:right w:val="none" w:sz="0" w:space="0" w:color="auto"/>
      </w:divBdr>
    </w:div>
    <w:div w:id="942613067">
      <w:bodyDiv w:val="1"/>
      <w:marLeft w:val="0"/>
      <w:marRight w:val="0"/>
      <w:marTop w:val="0"/>
      <w:marBottom w:val="0"/>
      <w:divBdr>
        <w:top w:val="none" w:sz="0" w:space="0" w:color="auto"/>
        <w:left w:val="none" w:sz="0" w:space="0" w:color="auto"/>
        <w:bottom w:val="none" w:sz="0" w:space="0" w:color="auto"/>
        <w:right w:val="none" w:sz="0" w:space="0" w:color="auto"/>
      </w:divBdr>
    </w:div>
    <w:div w:id="981234452">
      <w:bodyDiv w:val="1"/>
      <w:marLeft w:val="0"/>
      <w:marRight w:val="0"/>
      <w:marTop w:val="0"/>
      <w:marBottom w:val="0"/>
      <w:divBdr>
        <w:top w:val="none" w:sz="0" w:space="0" w:color="auto"/>
        <w:left w:val="none" w:sz="0" w:space="0" w:color="auto"/>
        <w:bottom w:val="none" w:sz="0" w:space="0" w:color="auto"/>
        <w:right w:val="none" w:sz="0" w:space="0" w:color="auto"/>
      </w:divBdr>
    </w:div>
    <w:div w:id="1200237606">
      <w:bodyDiv w:val="1"/>
      <w:marLeft w:val="0"/>
      <w:marRight w:val="0"/>
      <w:marTop w:val="0"/>
      <w:marBottom w:val="0"/>
      <w:divBdr>
        <w:top w:val="none" w:sz="0" w:space="0" w:color="auto"/>
        <w:left w:val="none" w:sz="0" w:space="0" w:color="auto"/>
        <w:bottom w:val="none" w:sz="0" w:space="0" w:color="auto"/>
        <w:right w:val="none" w:sz="0" w:space="0" w:color="auto"/>
      </w:divBdr>
    </w:div>
    <w:div w:id="1208877318">
      <w:bodyDiv w:val="1"/>
      <w:marLeft w:val="0"/>
      <w:marRight w:val="0"/>
      <w:marTop w:val="0"/>
      <w:marBottom w:val="0"/>
      <w:divBdr>
        <w:top w:val="none" w:sz="0" w:space="0" w:color="auto"/>
        <w:left w:val="none" w:sz="0" w:space="0" w:color="auto"/>
        <w:bottom w:val="none" w:sz="0" w:space="0" w:color="auto"/>
        <w:right w:val="none" w:sz="0" w:space="0" w:color="auto"/>
      </w:divBdr>
    </w:div>
    <w:div w:id="1238638810">
      <w:bodyDiv w:val="1"/>
      <w:marLeft w:val="0"/>
      <w:marRight w:val="0"/>
      <w:marTop w:val="0"/>
      <w:marBottom w:val="0"/>
      <w:divBdr>
        <w:top w:val="none" w:sz="0" w:space="0" w:color="auto"/>
        <w:left w:val="none" w:sz="0" w:space="0" w:color="auto"/>
        <w:bottom w:val="none" w:sz="0" w:space="0" w:color="auto"/>
        <w:right w:val="none" w:sz="0" w:space="0" w:color="auto"/>
      </w:divBdr>
    </w:div>
    <w:div w:id="1261524245">
      <w:bodyDiv w:val="1"/>
      <w:marLeft w:val="0"/>
      <w:marRight w:val="0"/>
      <w:marTop w:val="0"/>
      <w:marBottom w:val="0"/>
      <w:divBdr>
        <w:top w:val="none" w:sz="0" w:space="0" w:color="auto"/>
        <w:left w:val="none" w:sz="0" w:space="0" w:color="auto"/>
        <w:bottom w:val="none" w:sz="0" w:space="0" w:color="auto"/>
        <w:right w:val="none" w:sz="0" w:space="0" w:color="auto"/>
      </w:divBdr>
    </w:div>
    <w:div w:id="1327782318">
      <w:bodyDiv w:val="1"/>
      <w:marLeft w:val="0"/>
      <w:marRight w:val="0"/>
      <w:marTop w:val="0"/>
      <w:marBottom w:val="0"/>
      <w:divBdr>
        <w:top w:val="none" w:sz="0" w:space="0" w:color="auto"/>
        <w:left w:val="none" w:sz="0" w:space="0" w:color="auto"/>
        <w:bottom w:val="none" w:sz="0" w:space="0" w:color="auto"/>
        <w:right w:val="none" w:sz="0" w:space="0" w:color="auto"/>
      </w:divBdr>
    </w:div>
    <w:div w:id="1332030481">
      <w:bodyDiv w:val="1"/>
      <w:marLeft w:val="0"/>
      <w:marRight w:val="0"/>
      <w:marTop w:val="0"/>
      <w:marBottom w:val="0"/>
      <w:divBdr>
        <w:top w:val="none" w:sz="0" w:space="0" w:color="auto"/>
        <w:left w:val="none" w:sz="0" w:space="0" w:color="auto"/>
        <w:bottom w:val="none" w:sz="0" w:space="0" w:color="auto"/>
        <w:right w:val="none" w:sz="0" w:space="0" w:color="auto"/>
      </w:divBdr>
    </w:div>
    <w:div w:id="1445882806">
      <w:bodyDiv w:val="1"/>
      <w:marLeft w:val="0"/>
      <w:marRight w:val="0"/>
      <w:marTop w:val="0"/>
      <w:marBottom w:val="0"/>
      <w:divBdr>
        <w:top w:val="none" w:sz="0" w:space="0" w:color="auto"/>
        <w:left w:val="none" w:sz="0" w:space="0" w:color="auto"/>
        <w:bottom w:val="none" w:sz="0" w:space="0" w:color="auto"/>
        <w:right w:val="none" w:sz="0" w:space="0" w:color="auto"/>
      </w:divBdr>
    </w:div>
    <w:div w:id="1546258828">
      <w:bodyDiv w:val="1"/>
      <w:marLeft w:val="0"/>
      <w:marRight w:val="0"/>
      <w:marTop w:val="0"/>
      <w:marBottom w:val="0"/>
      <w:divBdr>
        <w:top w:val="none" w:sz="0" w:space="0" w:color="auto"/>
        <w:left w:val="none" w:sz="0" w:space="0" w:color="auto"/>
        <w:bottom w:val="none" w:sz="0" w:space="0" w:color="auto"/>
        <w:right w:val="none" w:sz="0" w:space="0" w:color="auto"/>
      </w:divBdr>
    </w:div>
    <w:div w:id="1655912012">
      <w:bodyDiv w:val="1"/>
      <w:marLeft w:val="0"/>
      <w:marRight w:val="0"/>
      <w:marTop w:val="0"/>
      <w:marBottom w:val="0"/>
      <w:divBdr>
        <w:top w:val="none" w:sz="0" w:space="0" w:color="auto"/>
        <w:left w:val="none" w:sz="0" w:space="0" w:color="auto"/>
        <w:bottom w:val="none" w:sz="0" w:space="0" w:color="auto"/>
        <w:right w:val="none" w:sz="0" w:space="0" w:color="auto"/>
      </w:divBdr>
    </w:div>
    <w:div w:id="1822963882">
      <w:bodyDiv w:val="1"/>
      <w:marLeft w:val="0"/>
      <w:marRight w:val="0"/>
      <w:marTop w:val="0"/>
      <w:marBottom w:val="0"/>
      <w:divBdr>
        <w:top w:val="none" w:sz="0" w:space="0" w:color="auto"/>
        <w:left w:val="none" w:sz="0" w:space="0" w:color="auto"/>
        <w:bottom w:val="none" w:sz="0" w:space="0" w:color="auto"/>
        <w:right w:val="none" w:sz="0" w:space="0" w:color="auto"/>
      </w:divBdr>
    </w:div>
    <w:div w:id="1833446773">
      <w:bodyDiv w:val="1"/>
      <w:marLeft w:val="0"/>
      <w:marRight w:val="0"/>
      <w:marTop w:val="0"/>
      <w:marBottom w:val="0"/>
      <w:divBdr>
        <w:top w:val="none" w:sz="0" w:space="0" w:color="auto"/>
        <w:left w:val="none" w:sz="0" w:space="0" w:color="auto"/>
        <w:bottom w:val="none" w:sz="0" w:space="0" w:color="auto"/>
        <w:right w:val="none" w:sz="0" w:space="0" w:color="auto"/>
      </w:divBdr>
    </w:div>
    <w:div w:id="1851335458">
      <w:bodyDiv w:val="1"/>
      <w:marLeft w:val="0"/>
      <w:marRight w:val="0"/>
      <w:marTop w:val="0"/>
      <w:marBottom w:val="0"/>
      <w:divBdr>
        <w:top w:val="none" w:sz="0" w:space="0" w:color="auto"/>
        <w:left w:val="none" w:sz="0" w:space="0" w:color="auto"/>
        <w:bottom w:val="none" w:sz="0" w:space="0" w:color="auto"/>
        <w:right w:val="none" w:sz="0" w:space="0" w:color="auto"/>
      </w:divBdr>
    </w:div>
    <w:div w:id="1892306831">
      <w:bodyDiv w:val="1"/>
      <w:marLeft w:val="0"/>
      <w:marRight w:val="0"/>
      <w:marTop w:val="0"/>
      <w:marBottom w:val="0"/>
      <w:divBdr>
        <w:top w:val="none" w:sz="0" w:space="0" w:color="auto"/>
        <w:left w:val="none" w:sz="0" w:space="0" w:color="auto"/>
        <w:bottom w:val="none" w:sz="0" w:space="0" w:color="auto"/>
        <w:right w:val="none" w:sz="0" w:space="0" w:color="auto"/>
      </w:divBdr>
    </w:div>
    <w:div w:id="1969622129">
      <w:bodyDiv w:val="1"/>
      <w:marLeft w:val="0"/>
      <w:marRight w:val="0"/>
      <w:marTop w:val="0"/>
      <w:marBottom w:val="0"/>
      <w:divBdr>
        <w:top w:val="none" w:sz="0" w:space="0" w:color="auto"/>
        <w:left w:val="none" w:sz="0" w:space="0" w:color="auto"/>
        <w:bottom w:val="none" w:sz="0" w:space="0" w:color="auto"/>
        <w:right w:val="none" w:sz="0" w:space="0" w:color="auto"/>
      </w:divBdr>
    </w:div>
    <w:div w:id="2023622902">
      <w:bodyDiv w:val="1"/>
      <w:marLeft w:val="0"/>
      <w:marRight w:val="0"/>
      <w:marTop w:val="0"/>
      <w:marBottom w:val="0"/>
      <w:divBdr>
        <w:top w:val="none" w:sz="0" w:space="0" w:color="auto"/>
        <w:left w:val="none" w:sz="0" w:space="0" w:color="auto"/>
        <w:bottom w:val="none" w:sz="0" w:space="0" w:color="auto"/>
        <w:right w:val="none" w:sz="0" w:space="0" w:color="auto"/>
      </w:divBdr>
    </w:div>
    <w:div w:id="2029716818">
      <w:bodyDiv w:val="1"/>
      <w:marLeft w:val="0"/>
      <w:marRight w:val="0"/>
      <w:marTop w:val="0"/>
      <w:marBottom w:val="0"/>
      <w:divBdr>
        <w:top w:val="none" w:sz="0" w:space="0" w:color="auto"/>
        <w:left w:val="none" w:sz="0" w:space="0" w:color="auto"/>
        <w:bottom w:val="none" w:sz="0" w:space="0" w:color="auto"/>
        <w:right w:val="none" w:sz="0" w:space="0" w:color="auto"/>
      </w:divBdr>
    </w:div>
    <w:div w:id="2083870570">
      <w:bodyDiv w:val="1"/>
      <w:marLeft w:val="0"/>
      <w:marRight w:val="0"/>
      <w:marTop w:val="0"/>
      <w:marBottom w:val="0"/>
      <w:divBdr>
        <w:top w:val="none" w:sz="0" w:space="0" w:color="auto"/>
        <w:left w:val="none" w:sz="0" w:space="0" w:color="auto"/>
        <w:bottom w:val="none" w:sz="0" w:space="0" w:color="auto"/>
        <w:right w:val="none" w:sz="0" w:space="0" w:color="auto"/>
      </w:divBdr>
    </w:div>
    <w:div w:id="21328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hart" Target="charts/chart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1504396325459318"/>
          <c:y val="5.6030183727034118E-2"/>
          <c:w val="0.88495603674540679"/>
          <c:h val="0.68673009623797054"/>
        </c:manualLayout>
      </c:layout>
      <c:barChart>
        <c:barDir val="col"/>
        <c:grouping val="clustered"/>
        <c:varyColors val="0"/>
        <c:ser>
          <c:idx val="0"/>
          <c:order val="0"/>
          <c:tx>
            <c:strRef>
              <c:f>Sheet1!$J$43</c:f>
              <c:strCache>
                <c:ptCount val="1"/>
                <c:pt idx="0">
                  <c:v>OTC</c:v>
                </c:pt>
              </c:strCache>
            </c:strRef>
          </c:tx>
          <c:invertIfNegative val="0"/>
          <c:dLbls>
            <c:showLegendKey val="0"/>
            <c:showVal val="1"/>
            <c:showCatName val="0"/>
            <c:showSerName val="0"/>
            <c:showPercent val="0"/>
            <c:showBubbleSize val="0"/>
            <c:showLeaderLines val="0"/>
          </c:dLbls>
          <c:cat>
            <c:strRef>
              <c:f>Sheet1!$I$44:$I$46</c:f>
              <c:strCache>
                <c:ptCount val="3"/>
                <c:pt idx="0">
                  <c:v>Writing Skills</c:v>
                </c:pt>
                <c:pt idx="1">
                  <c:v>Mathematics</c:v>
                </c:pt>
                <c:pt idx="2">
                  <c:v>Reading</c:v>
                </c:pt>
              </c:strCache>
            </c:strRef>
          </c:cat>
          <c:val>
            <c:numRef>
              <c:f>Sheet1!$J$44:$J$46</c:f>
              <c:numCache>
                <c:formatCode>General</c:formatCode>
                <c:ptCount val="3"/>
                <c:pt idx="0">
                  <c:v>64.3</c:v>
                </c:pt>
                <c:pt idx="1">
                  <c:v>57.8</c:v>
                </c:pt>
                <c:pt idx="2">
                  <c:v>63.1</c:v>
                </c:pt>
              </c:numCache>
            </c:numRef>
          </c:val>
        </c:ser>
        <c:ser>
          <c:idx val="1"/>
          <c:order val="1"/>
          <c:tx>
            <c:strRef>
              <c:f>Sheet1!$K$43</c:f>
              <c:strCache>
                <c:ptCount val="1"/>
                <c:pt idx="0">
                  <c:v>National Norm</c:v>
                </c:pt>
              </c:strCache>
            </c:strRef>
          </c:tx>
          <c:invertIfNegative val="0"/>
          <c:dLbls>
            <c:showLegendKey val="0"/>
            <c:showVal val="1"/>
            <c:showCatName val="0"/>
            <c:showSerName val="0"/>
            <c:showPercent val="0"/>
            <c:showBubbleSize val="0"/>
            <c:showLeaderLines val="0"/>
          </c:dLbls>
          <c:cat>
            <c:strRef>
              <c:f>Sheet1!$I$44:$I$46</c:f>
              <c:strCache>
                <c:ptCount val="3"/>
                <c:pt idx="0">
                  <c:v>Writing Skills</c:v>
                </c:pt>
                <c:pt idx="1">
                  <c:v>Mathematics</c:v>
                </c:pt>
                <c:pt idx="2">
                  <c:v>Reading</c:v>
                </c:pt>
              </c:strCache>
            </c:strRef>
          </c:cat>
          <c:val>
            <c:numRef>
              <c:f>Sheet1!$K$44:$K$46</c:f>
              <c:numCache>
                <c:formatCode>General</c:formatCode>
                <c:ptCount val="3"/>
                <c:pt idx="0">
                  <c:v>61.6</c:v>
                </c:pt>
                <c:pt idx="1">
                  <c:v>56.2</c:v>
                </c:pt>
                <c:pt idx="2">
                  <c:v>60.2</c:v>
                </c:pt>
              </c:numCache>
            </c:numRef>
          </c:val>
        </c:ser>
        <c:dLbls>
          <c:showLegendKey val="0"/>
          <c:showVal val="0"/>
          <c:showCatName val="0"/>
          <c:showSerName val="0"/>
          <c:showPercent val="0"/>
          <c:showBubbleSize val="0"/>
        </c:dLbls>
        <c:gapWidth val="150"/>
        <c:axId val="41374464"/>
        <c:axId val="41376000"/>
      </c:barChart>
      <c:catAx>
        <c:axId val="41374464"/>
        <c:scaling>
          <c:orientation val="minMax"/>
        </c:scaling>
        <c:delete val="0"/>
        <c:axPos val="b"/>
        <c:majorTickMark val="out"/>
        <c:minorTickMark val="none"/>
        <c:tickLblPos val="nextTo"/>
        <c:crossAx val="41376000"/>
        <c:crosses val="autoZero"/>
        <c:auto val="1"/>
        <c:lblAlgn val="ctr"/>
        <c:lblOffset val="100"/>
        <c:noMultiLvlLbl val="0"/>
      </c:catAx>
      <c:valAx>
        <c:axId val="41376000"/>
        <c:scaling>
          <c:orientation val="minMax"/>
        </c:scaling>
        <c:delete val="0"/>
        <c:axPos val="l"/>
        <c:majorGridlines>
          <c:spPr>
            <a:ln>
              <a:gradFill flip="none" rotWithShape="1">
                <a:gsLst>
                  <a:gs pos="64999">
                    <a:srgbClr val="F0EBD5"/>
                  </a:gs>
                  <a:gs pos="100000">
                    <a:srgbClr val="D1C39F"/>
                  </a:gs>
                </a:gsLst>
                <a:lin ang="13200000" scaled="0"/>
                <a:tileRect/>
              </a:gradFill>
            </a:ln>
          </c:spPr>
        </c:majorGridlines>
        <c:numFmt formatCode="General" sourceLinked="1"/>
        <c:majorTickMark val="out"/>
        <c:minorTickMark val="none"/>
        <c:tickLblPos val="nextTo"/>
        <c:crossAx val="4137446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11"/>
    </mc:Choice>
    <mc:Fallback>
      <c:style val="11"/>
    </mc:Fallback>
  </mc:AlternateContent>
  <c:chart>
    <c:title>
      <c:tx>
        <c:rich>
          <a:bodyPr/>
          <a:lstStyle/>
          <a:p>
            <a:pPr algn="ctr">
              <a:defRPr sz="1600"/>
            </a:pPr>
            <a:r>
              <a:rPr lang="en-US" sz="1600"/>
              <a:t>Primary Educational Objective</a:t>
            </a:r>
          </a:p>
        </c:rich>
      </c:tx>
      <c:layout/>
      <c:overlay val="0"/>
    </c:title>
    <c:autoTitleDeleted val="0"/>
    <c:plotArea>
      <c:layout/>
      <c:pieChart>
        <c:varyColors val="1"/>
        <c:ser>
          <c:idx val="0"/>
          <c:order val="0"/>
          <c:tx>
            <c:strRef>
              <c:f>Sheet1!$B$1</c:f>
              <c:strCache>
                <c:ptCount val="1"/>
                <c:pt idx="0">
                  <c:v>Please check the primary reason you chose to get your degree from OTC.</c:v>
                </c:pt>
              </c:strCache>
            </c:strRef>
          </c:tx>
          <c:dLbls>
            <c:dLbl>
              <c:idx val="0"/>
              <c:layout>
                <c:manualLayout>
                  <c:x val="-7.3992551258425521E-3"/>
                  <c:y val="2.5106083641562069E-2"/>
                </c:manualLayout>
              </c:layout>
              <c:showLegendKey val="0"/>
              <c:showVal val="1"/>
              <c:showCatName val="1"/>
              <c:showSerName val="0"/>
              <c:showPercent val="0"/>
              <c:showBubbleSize val="0"/>
            </c:dLbl>
            <c:dLbl>
              <c:idx val="1"/>
              <c:layout>
                <c:manualLayout>
                  <c:x val="4.3302134403011333E-4"/>
                  <c:y val="-3.1417976667507487E-2"/>
                </c:manualLayout>
              </c:layout>
              <c:showLegendKey val="0"/>
              <c:showVal val="1"/>
              <c:showCatName val="1"/>
              <c:showSerName val="0"/>
              <c:showPercent val="0"/>
              <c:showBubbleSize val="0"/>
            </c:dLbl>
            <c:dLbl>
              <c:idx val="2"/>
              <c:layout>
                <c:manualLayout>
                  <c:x val="1.5686029812311278E-2"/>
                  <c:y val="6.5427373179776011E-2"/>
                </c:manualLayout>
              </c:layout>
              <c:showLegendKey val="0"/>
              <c:showVal val="1"/>
              <c:showCatName val="1"/>
              <c:showSerName val="0"/>
              <c:showPercent val="0"/>
              <c:showBubbleSize val="0"/>
            </c:dLbl>
            <c:dLbl>
              <c:idx val="4"/>
              <c:layout>
                <c:manualLayout>
                  <c:x val="1.2640347039953341E-2"/>
                  <c:y val="-3.6797719872644852E-2"/>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Sheet1!$A$2:$A$5</c:f>
              <c:strCache>
                <c:ptCount val="4"/>
                <c:pt idx="0">
                  <c:v>Prepare to transfer</c:v>
                </c:pt>
                <c:pt idx="1">
                  <c:v>Prepare to enter job market</c:v>
                </c:pt>
                <c:pt idx="2">
                  <c:v>Prepare to change careers</c:v>
                </c:pt>
                <c:pt idx="3">
                  <c:v>Other</c:v>
                </c:pt>
              </c:strCache>
            </c:strRef>
          </c:cat>
          <c:val>
            <c:numRef>
              <c:f>Sheet1!$B$2:$B$5</c:f>
              <c:numCache>
                <c:formatCode>0%</c:formatCode>
                <c:ptCount val="4"/>
                <c:pt idx="0">
                  <c:v>0.44</c:v>
                </c:pt>
                <c:pt idx="1">
                  <c:v>0.31</c:v>
                </c:pt>
                <c:pt idx="2">
                  <c:v>0.18</c:v>
                </c:pt>
                <c:pt idx="3">
                  <c:v>7.0000000000000007E-2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solidFill>
        <a:srgbClr val="4F81BD"/>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11"/>
    </mc:Choice>
    <mc:Fallback>
      <c:style val="11"/>
    </mc:Fallback>
  </mc:AlternateContent>
  <c:chart>
    <c:title>
      <c:tx>
        <c:rich>
          <a:bodyPr/>
          <a:lstStyle/>
          <a:p>
            <a:pPr>
              <a:defRPr sz="1600"/>
            </a:pPr>
            <a:r>
              <a:rPr lang="en-US" sz="1600"/>
              <a:t>Average</a:t>
            </a:r>
            <a:r>
              <a:rPr lang="en-US" sz="1600" baseline="0"/>
              <a:t> Hours Worked</a:t>
            </a:r>
          </a:p>
        </c:rich>
      </c:tx>
      <c:overlay val="0"/>
    </c:title>
    <c:autoTitleDeleted val="0"/>
    <c:plotArea>
      <c:layout/>
      <c:ofPieChart>
        <c:ofPieType val="bar"/>
        <c:varyColors val="1"/>
        <c:ser>
          <c:idx val="0"/>
          <c:order val="0"/>
          <c:tx>
            <c:strRef>
              <c:f>Sheet1!$B$1</c:f>
              <c:strCache>
                <c:ptCount val="1"/>
                <c:pt idx="0">
                  <c:v>Percentage</c:v>
                </c:pt>
              </c:strCache>
            </c:strRef>
          </c:tx>
          <c:dLbls>
            <c:dLbl>
              <c:idx val="0"/>
              <c:tx>
                <c:rich>
                  <a:bodyPr/>
                  <a:lstStyle/>
                  <a:p>
                    <a:r>
                      <a:rPr lang="en-US"/>
                      <a:t>0 hours, 20%</a:t>
                    </a:r>
                  </a:p>
                </c:rich>
              </c:tx>
              <c:dLblPos val="outEnd"/>
              <c:showLegendKey val="0"/>
              <c:showVal val="1"/>
              <c:showCatName val="1"/>
              <c:showSerName val="0"/>
              <c:showPercent val="0"/>
              <c:showBubbleSize val="0"/>
            </c:dLbl>
            <c:dLbl>
              <c:idx val="1"/>
              <c:tx>
                <c:rich>
                  <a:bodyPr/>
                  <a:lstStyle/>
                  <a:p>
                    <a:r>
                      <a:rPr lang="en-US"/>
                      <a:t>1-10 hours, 8%</a:t>
                    </a:r>
                  </a:p>
                </c:rich>
              </c:tx>
              <c:dLblPos val="outEnd"/>
              <c:showLegendKey val="0"/>
              <c:showVal val="1"/>
              <c:showCatName val="1"/>
              <c:showSerName val="0"/>
              <c:showPercent val="0"/>
              <c:showBubbleSize val="0"/>
            </c:dLbl>
            <c:dLbl>
              <c:idx val="3"/>
              <c:tx>
                <c:rich>
                  <a:bodyPr/>
                  <a:lstStyle/>
                  <a:p>
                    <a:r>
                      <a:rPr lang="en-US"/>
                      <a:t>21-30 hours, 19%</a:t>
                    </a:r>
                  </a:p>
                </c:rich>
              </c:tx>
              <c:dLblPos val="outEnd"/>
              <c:showLegendKey val="0"/>
              <c:showVal val="1"/>
              <c:showCatName val="1"/>
              <c:showSerName val="0"/>
              <c:showPercent val="0"/>
              <c:showBubbleSize val="0"/>
            </c:dLbl>
            <c:dLbl>
              <c:idx val="4"/>
              <c:tx>
                <c:rich>
                  <a:bodyPr/>
                  <a:lstStyle/>
                  <a:p>
                    <a:r>
                      <a:rPr lang="en-US"/>
                      <a:t>31-40 hours, 25%</a:t>
                    </a:r>
                  </a:p>
                </c:rich>
              </c:tx>
              <c:dLblPos val="outEnd"/>
              <c:showLegendKey val="0"/>
              <c:showVal val="1"/>
              <c:showCatName val="1"/>
              <c:showSerName val="0"/>
              <c:showPercent val="0"/>
              <c:showBubbleSize val="0"/>
            </c:dLbl>
            <c:dLbl>
              <c:idx val="5"/>
              <c:tx>
                <c:rich>
                  <a:bodyPr/>
                  <a:lstStyle/>
                  <a:p>
                    <a:r>
                      <a:rPr lang="en-US"/>
                      <a:t>40+ hours, 10%</a:t>
                    </a:r>
                  </a:p>
                </c:rich>
              </c:tx>
              <c:dLblPos val="outEnd"/>
              <c:showLegendKey val="0"/>
              <c:showVal val="1"/>
              <c:showCatName val="1"/>
              <c:showSerName val="0"/>
              <c:showPercent val="0"/>
              <c:showBubbleSize val="0"/>
            </c:dLbl>
            <c:dLbl>
              <c:idx val="6"/>
              <c:layout>
                <c:manualLayout>
                  <c:x val="-0.18981481481481491"/>
                  <c:y val="-5.5555555555555455E-2"/>
                </c:manualLayout>
              </c:layout>
              <c:tx>
                <c:rich>
                  <a:bodyPr/>
                  <a:lstStyle/>
                  <a:p>
                    <a:r>
                      <a:rPr lang="en-US"/>
                      <a:t>Over 20 hours, 52%</a:t>
                    </a:r>
                  </a:p>
                </c:rich>
              </c:tx>
              <c:dLblPos val="bestFit"/>
              <c:showLegendKey val="0"/>
              <c:showVal val="1"/>
              <c:showCatName val="1"/>
              <c:showSerName val="0"/>
              <c:showPercent val="0"/>
              <c:showBubbleSize val="0"/>
            </c:dLbl>
            <c:dLblPos val="outEnd"/>
            <c:showLegendKey val="0"/>
            <c:showVal val="1"/>
            <c:showCatName val="1"/>
            <c:showSerName val="0"/>
            <c:showPercent val="0"/>
            <c:showBubbleSize val="0"/>
            <c:showLeaderLines val="1"/>
          </c:dLbls>
          <c:cat>
            <c:strRef>
              <c:f>Sheet1!$A$2:$A$7</c:f>
              <c:strCache>
                <c:ptCount val="6"/>
                <c:pt idx="0">
                  <c:v>0 hours</c:v>
                </c:pt>
                <c:pt idx="1">
                  <c:v>1-10 hours</c:v>
                </c:pt>
                <c:pt idx="2">
                  <c:v>11-20 hours</c:v>
                </c:pt>
                <c:pt idx="3">
                  <c:v>21-30 hours</c:v>
                </c:pt>
                <c:pt idx="4">
                  <c:v>31-40 hours</c:v>
                </c:pt>
                <c:pt idx="5">
                  <c:v>40+ hours</c:v>
                </c:pt>
              </c:strCache>
            </c:strRef>
          </c:cat>
          <c:val>
            <c:numRef>
              <c:f>Sheet1!$B$2:$B$7</c:f>
              <c:numCache>
                <c:formatCode>0%</c:formatCode>
                <c:ptCount val="6"/>
                <c:pt idx="0">
                  <c:v>0.186</c:v>
                </c:pt>
                <c:pt idx="1">
                  <c:v>0.11</c:v>
                </c:pt>
                <c:pt idx="2">
                  <c:v>0.184</c:v>
                </c:pt>
                <c:pt idx="3">
                  <c:v>0.20200000000000001</c:v>
                </c:pt>
                <c:pt idx="4">
                  <c:v>0.22700000000000001</c:v>
                </c:pt>
                <c:pt idx="5">
                  <c:v>0.09</c:v>
                </c:pt>
              </c:numCache>
            </c:numRef>
          </c:val>
        </c:ser>
        <c:dLbls>
          <c:showLegendKey val="0"/>
          <c:showVal val="0"/>
          <c:showCatName val="0"/>
          <c:showSerName val="0"/>
          <c:showPercent val="0"/>
          <c:showBubbleSize val="0"/>
          <c:showLeaderLines val="1"/>
        </c:dLbls>
        <c:gapWidth val="100"/>
        <c:splitType val="pos"/>
        <c:splitPos val="3"/>
        <c:secondPieSize val="75"/>
        <c:serLines/>
      </c:ofPieChart>
    </c:plotArea>
    <c:plotVisOnly val="1"/>
    <c:dispBlanksAs val="gap"/>
    <c:showDLblsOverMax val="0"/>
  </c:chart>
  <c:spPr>
    <a:ln>
      <a:solidFill>
        <a:schemeClr val="accent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11"/>
    </mc:Choice>
    <mc:Fallback>
      <c:style val="11"/>
    </mc:Fallback>
  </mc:AlternateContent>
  <c:chart>
    <c:title>
      <c:tx>
        <c:rich>
          <a:bodyPr/>
          <a:lstStyle/>
          <a:p>
            <a:pPr>
              <a:defRPr sz="1600"/>
            </a:pPr>
            <a:r>
              <a:rPr lang="en-US" sz="1600"/>
              <a:t>Why</a:t>
            </a:r>
            <a:r>
              <a:rPr lang="en-US" sz="1600" baseline="0"/>
              <a:t> Graduates Chose </a:t>
            </a:r>
            <a:r>
              <a:rPr lang="en-US" sz="1600"/>
              <a:t>OTC</a:t>
            </a:r>
          </a:p>
        </c:rich>
      </c:tx>
      <c:overlay val="0"/>
    </c:title>
    <c:autoTitleDeleted val="0"/>
    <c:plotArea>
      <c:layout/>
      <c:pieChart>
        <c:varyColors val="1"/>
        <c:ser>
          <c:idx val="0"/>
          <c:order val="0"/>
          <c:tx>
            <c:strRef>
              <c:f>Sheet1!$B$1</c:f>
              <c:strCache>
                <c:ptCount val="1"/>
                <c:pt idx="0">
                  <c:v>Please check the primary reason you chose to get your degree from OTC.</c:v>
                </c:pt>
              </c:strCache>
            </c:strRef>
          </c:tx>
          <c:dLbls>
            <c:dLbl>
              <c:idx val="0"/>
              <c:layout>
                <c:manualLayout>
                  <c:x val="0.15268817204301072"/>
                  <c:y val="1.374570446735403E-2"/>
                </c:manualLayout>
              </c:layout>
              <c:dLblPos val="bestFit"/>
              <c:showLegendKey val="0"/>
              <c:showVal val="1"/>
              <c:showCatName val="1"/>
              <c:showSerName val="0"/>
              <c:showPercent val="0"/>
              <c:showBubbleSize val="0"/>
            </c:dLbl>
            <c:dLbl>
              <c:idx val="1"/>
              <c:layout>
                <c:manualLayout>
                  <c:x val="-1.6445287792536444E-3"/>
                  <c:y val="0.11731687385230691"/>
                </c:manualLayout>
              </c:layout>
              <c:tx>
                <c:rich>
                  <a:bodyPr/>
                  <a:lstStyle/>
                  <a:p>
                    <a:r>
                      <a:rPr lang="en-US"/>
                      <a:t>Availability of Technical or Career Program, 24%</a:t>
                    </a:r>
                  </a:p>
                </c:rich>
              </c:tx>
              <c:dLblPos val="bestFit"/>
              <c:showLegendKey val="0"/>
              <c:showVal val="1"/>
              <c:showCatName val="1"/>
              <c:showSerName val="0"/>
              <c:showPercent val="0"/>
              <c:showBubbleSize val="0"/>
            </c:dLbl>
            <c:dLbl>
              <c:idx val="2"/>
              <c:layout>
                <c:manualLayout>
                  <c:x val="2.7956790031227141E-2"/>
                  <c:y val="1.4306673204311001E-2"/>
                </c:manualLayout>
              </c:layout>
              <c:tx>
                <c:rich>
                  <a:bodyPr/>
                  <a:lstStyle/>
                  <a:p>
                    <a:r>
                      <a:rPr lang="en-US"/>
                      <a:t>Flexible Format of Classes, 7%</a:t>
                    </a:r>
                  </a:p>
                </c:rich>
              </c:tx>
              <c:dLblPos val="bestFit"/>
              <c:showLegendKey val="0"/>
              <c:showVal val="1"/>
              <c:showCatName val="1"/>
              <c:showSerName val="0"/>
              <c:showPercent val="0"/>
              <c:showBubbleSize val="0"/>
            </c:dLbl>
            <c:dLbl>
              <c:idx val="3"/>
              <c:layout>
                <c:manualLayout>
                  <c:x val="-5.4142947501581412E-2"/>
                  <c:y val="-2.790804995529405E-3"/>
                </c:manualLayout>
              </c:layout>
              <c:dLblPos val="bestFit"/>
              <c:showLegendKey val="0"/>
              <c:showVal val="1"/>
              <c:showCatName val="1"/>
              <c:showSerName val="0"/>
              <c:showPercent val="0"/>
              <c:showBubbleSize val="0"/>
            </c:dLbl>
            <c:dLbl>
              <c:idx val="4"/>
              <c:tx>
                <c:rich>
                  <a:bodyPr/>
                  <a:lstStyle/>
                  <a:p>
                    <a:r>
                      <a:rPr lang="en-US"/>
                      <a:t>Convenience of Location, 5%</a:t>
                    </a:r>
                  </a:p>
                </c:rich>
              </c:tx>
              <c:dLblPos val="outEnd"/>
              <c:showLegendKey val="0"/>
              <c:showVal val="1"/>
              <c:showCatName val="1"/>
              <c:showSerName val="0"/>
              <c:showPercent val="0"/>
              <c:showBubbleSize val="0"/>
            </c:dLbl>
            <c:dLbl>
              <c:idx val="5"/>
              <c:tx>
                <c:rich>
                  <a:bodyPr/>
                  <a:lstStyle/>
                  <a:p>
                    <a:r>
                      <a:rPr lang="en-US"/>
                      <a:t>A+ Progam, 18%</a:t>
                    </a:r>
                  </a:p>
                </c:rich>
              </c:tx>
              <c:dLblPos val="outEnd"/>
              <c:showLegendKey val="0"/>
              <c:showVal val="1"/>
              <c:showCatName val="1"/>
              <c:showSerName val="0"/>
              <c:showPercent val="0"/>
              <c:showBubbleSize val="0"/>
            </c:dLbl>
            <c:dLbl>
              <c:idx val="6"/>
              <c:layout>
                <c:manualLayout>
                  <c:x val="-9.0322580645161188E-2"/>
                  <c:y val="-3.2073310423826371E-2"/>
                </c:manualLayout>
              </c:layout>
              <c:tx>
                <c:rich>
                  <a:bodyPr/>
                  <a:lstStyle/>
                  <a:p>
                    <a:r>
                      <a:rPr lang="en-US"/>
                      <a:t>Other, 5%</a:t>
                    </a:r>
                  </a:p>
                </c:rich>
              </c:tx>
              <c:dLblPos val="bestFit"/>
              <c:showLegendKey val="0"/>
              <c:showVal val="1"/>
              <c:showCatName val="1"/>
              <c:showSerName val="0"/>
              <c:showPercent val="0"/>
              <c:showBubbleSize val="0"/>
            </c:dLbl>
            <c:dLblPos val="outEnd"/>
            <c:showLegendKey val="0"/>
            <c:showVal val="1"/>
            <c:showCatName val="1"/>
            <c:showSerName val="0"/>
            <c:showPercent val="0"/>
            <c:showBubbleSize val="0"/>
            <c:showLeaderLines val="1"/>
          </c:dLbls>
          <c:cat>
            <c:strRef>
              <c:f>Sheet1!$A$2:$A$8</c:f>
              <c:strCache>
                <c:ptCount val="7"/>
                <c:pt idx="0">
                  <c:v>Quality of Instruction</c:v>
                </c:pt>
                <c:pt idx="1">
                  <c:v>Availability of Technical or Career Program</c:v>
                </c:pt>
                <c:pt idx="2">
                  <c:v>Flexible Format of Classes</c:v>
                </c:pt>
                <c:pt idx="3">
                  <c:v>Cost of Attendance</c:v>
                </c:pt>
                <c:pt idx="4">
                  <c:v>Convenience of Location</c:v>
                </c:pt>
                <c:pt idx="5">
                  <c:v>A+ Progam</c:v>
                </c:pt>
                <c:pt idx="6">
                  <c:v>Other</c:v>
                </c:pt>
              </c:strCache>
            </c:strRef>
          </c:cat>
          <c:val>
            <c:numRef>
              <c:f>Sheet1!$B$2:$B$8</c:f>
              <c:numCache>
                <c:formatCode>0%</c:formatCode>
                <c:ptCount val="7"/>
                <c:pt idx="0">
                  <c:v>3.7999999999999999E-2</c:v>
                </c:pt>
                <c:pt idx="1">
                  <c:v>0.25700000000000001</c:v>
                </c:pt>
                <c:pt idx="2">
                  <c:v>6.3E-2</c:v>
                </c:pt>
                <c:pt idx="3">
                  <c:v>0.37</c:v>
                </c:pt>
                <c:pt idx="4">
                  <c:v>4.3999999999999997E-2</c:v>
                </c:pt>
                <c:pt idx="5">
                  <c:v>0.20399999999999999</c:v>
                </c:pt>
                <c:pt idx="6">
                  <c:v>2.4E-2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solidFill>
        <a:srgbClr val="4F81BD"/>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30E5E9-5271-4321-95FB-89FD9180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3353</TotalTime>
  <Pages>73</Pages>
  <Words>25228</Words>
  <Characters>143806</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Institutional Assessment Report</vt:lpstr>
    </vt:vector>
  </TitlesOfParts>
  <Company>Ozarks Technical Community College</Company>
  <LinksUpToDate>false</LinksUpToDate>
  <CharactersWithSpaces>168697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Assessment Report</dc:title>
  <dc:subject>2009</dc:subject>
  <dc:creator>Prepared by:                                                                                     Office of Academic Services and Office of Research and Strategic Planning</dc:creator>
  <cp:lastModifiedBy>GRAVES, RENEE D.</cp:lastModifiedBy>
  <cp:revision>119</cp:revision>
  <cp:lastPrinted>2013-03-25T18:27:00Z</cp:lastPrinted>
  <dcterms:created xsi:type="dcterms:W3CDTF">2012-07-02T20:56:00Z</dcterms:created>
  <dcterms:modified xsi:type="dcterms:W3CDTF">2013-03-25T19:34:00Z</dcterms:modified>
</cp:coreProperties>
</file>