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F06" w:rsidRPr="00E62A47" w:rsidRDefault="00D35F06" w:rsidP="00D35F06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5803"/>
        <w:gridCol w:w="943"/>
        <w:gridCol w:w="1162"/>
      </w:tblGrid>
      <w:tr w:rsidR="00545CFF" w:rsidRPr="00646144" w:rsidTr="005C3EB1">
        <w:trPr>
          <w:trHeight w:val="5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6144" w:rsidRPr="00367A28" w:rsidRDefault="00646144" w:rsidP="000B54DE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b/>
                <w:bCs/>
                <w:color w:val="FFFFFF"/>
              </w:rPr>
              <w:t>Section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6144" w:rsidRPr="00367A28" w:rsidRDefault="00646144" w:rsidP="000B54DE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b/>
                <w:bCs/>
                <w:color w:val="FFFFFF"/>
              </w:rPr>
              <w:t>Information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6144" w:rsidRPr="00367A28" w:rsidRDefault="00646144" w:rsidP="000B54DE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b/>
                <w:bCs/>
                <w:color w:val="FFFFFF"/>
              </w:rPr>
              <w:t>Locked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1" w:themeFillShade="BF"/>
            <w:vAlign w:val="center"/>
          </w:tcPr>
          <w:p w:rsidR="00646144" w:rsidRPr="00367A28" w:rsidRDefault="000B54DE" w:rsidP="000B54D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67A28">
              <w:rPr>
                <w:rFonts w:ascii="Arial" w:eastAsia="Times New Roman" w:hAnsi="Arial" w:cs="Arial"/>
                <w:b/>
                <w:bCs/>
                <w:color w:val="FFFFFF"/>
              </w:rPr>
              <w:t>Pre</w:t>
            </w:r>
            <w:r w:rsidR="00646144" w:rsidRPr="00367A28">
              <w:rPr>
                <w:rFonts w:ascii="Arial" w:eastAsia="Times New Roman" w:hAnsi="Arial" w:cs="Arial"/>
                <w:b/>
                <w:bCs/>
                <w:color w:val="FFFFFF"/>
              </w:rPr>
              <w:t>-Populated</w:t>
            </w:r>
          </w:p>
        </w:tc>
      </w:tr>
      <w:tr w:rsidR="00545CFF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Heading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College name, course title, prefix, course number, section number(s), credits, academic term and year, course dates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6144" w:rsidRPr="00367A28" w:rsidRDefault="00BC67FD" w:rsidP="00545CFF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5F48DB53" wp14:editId="0912DCF7">
                  <wp:extent cx="153281" cy="153281"/>
                  <wp:effectExtent l="0" t="0" r="0" b="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144" w:rsidRPr="00367A28" w:rsidRDefault="00BC67FD" w:rsidP="00545CFF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53281" cy="153281"/>
                  <wp:effectExtent l="0" t="0" r="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CFF" w:rsidRPr="00646144" w:rsidTr="000B54D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Meeting Times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Meeting days, location, times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6144" w:rsidRPr="00367A28" w:rsidRDefault="00646144" w:rsidP="00545C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144" w:rsidRPr="00367A28" w:rsidRDefault="00BC67FD" w:rsidP="00BC67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D38834F" wp14:editId="6C123E9F">
                  <wp:extent cx="153281" cy="153281"/>
                  <wp:effectExtent l="0" t="0" r="0" b="0"/>
                  <wp:docPr id="18" name="Graphic 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CFF" w:rsidRPr="00646144" w:rsidTr="000B54DE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 xml:space="preserve">Course format: Seated, Online, etc.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6144" w:rsidRPr="00367A28" w:rsidRDefault="00646144" w:rsidP="00545C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144" w:rsidRPr="00367A28" w:rsidRDefault="00BC67FD" w:rsidP="00545C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Partially</w:t>
            </w:r>
          </w:p>
        </w:tc>
      </w:tr>
      <w:tr w:rsidR="00545CFF" w:rsidRPr="00646144" w:rsidTr="000B54D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Lecture and Lab hours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6144" w:rsidRPr="00367A28" w:rsidRDefault="00646144" w:rsidP="00545C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144" w:rsidRPr="00367A28" w:rsidRDefault="00646144" w:rsidP="00545C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Partially</w:t>
            </w:r>
          </w:p>
        </w:tc>
      </w:tr>
      <w:tr w:rsidR="00545CFF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Contact Information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 xml:space="preserve">Instructor </w:t>
            </w:r>
            <w:r w:rsidR="00BC67FD" w:rsidRPr="00367A28">
              <w:rPr>
                <w:rFonts w:ascii="Arial" w:eastAsia="Times New Roman" w:hAnsi="Arial" w:cs="Arial"/>
                <w:color w:val="000000"/>
              </w:rPr>
              <w:t>name and contact information</w:t>
            </w:r>
            <w:r w:rsidRPr="00367A28">
              <w:rPr>
                <w:rFonts w:ascii="Arial" w:eastAsia="Times New Roman" w:hAnsi="Arial" w:cs="Arial"/>
                <w:color w:val="000000"/>
              </w:rPr>
              <w:t xml:space="preserve">. Include </w:t>
            </w:r>
            <w:r w:rsidR="00BC67FD" w:rsidRPr="00367A28">
              <w:rPr>
                <w:rFonts w:ascii="Arial" w:eastAsia="Times New Roman" w:hAnsi="Arial" w:cs="Arial"/>
                <w:color w:val="000000"/>
              </w:rPr>
              <w:t xml:space="preserve">office hours and location.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6144" w:rsidRPr="00367A28" w:rsidRDefault="00646144" w:rsidP="00545C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144" w:rsidRPr="00367A28" w:rsidRDefault="00646144" w:rsidP="00545C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02A9" w:rsidRPr="00646144" w:rsidTr="000B54DE">
        <w:trPr>
          <w:trHeight w:val="208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Materials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 xml:space="preserve">List of required and recommended texts, materials, and technology. 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</w:tr>
      <w:tr w:rsidR="003502A9" w:rsidRPr="00646144" w:rsidTr="000B54DE">
        <w:trPr>
          <w:trHeight w:val="175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 xml:space="preserve">Statements about technology requirements, AutoAccess, etc. </w:t>
            </w:r>
          </w:p>
        </w:tc>
        <w:tc>
          <w:tcPr>
            <w:tcW w:w="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1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</w:tr>
      <w:tr w:rsidR="003502A9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Course Description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OTC Course Description and Rationale</w:t>
            </w:r>
          </w:p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Requisites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5D4CF39" wp14:editId="701E851C">
                  <wp:extent cx="153281" cy="153281"/>
                  <wp:effectExtent l="0" t="0" r="0" b="0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5DE58758" wp14:editId="498624B1">
                  <wp:extent cx="153281" cy="153281"/>
                  <wp:effectExtent l="0" t="0" r="0" b="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2A9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Objectives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 xml:space="preserve">OTC Course Objectives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3434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78238A56" wp14:editId="067F018D">
                  <wp:extent cx="153281" cy="153281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3A3A7F74" wp14:editId="71386738">
                  <wp:extent cx="153281" cy="153281"/>
                  <wp:effectExtent l="0" t="0" r="0" b="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2A9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Outcomes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Program and Gen Ed/CORE 42 Outcomes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02A9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Program Information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02A9" w:rsidRPr="00367A28" w:rsidRDefault="000B54DE" w:rsidP="003502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Information about your specific program. If relevant for your course, the information will either be pre</w:t>
            </w:r>
            <w:r w:rsidR="00CF4718">
              <w:rPr>
                <w:rFonts w:ascii="Arial" w:eastAsia="Times New Roman" w:hAnsi="Arial" w:cs="Arial"/>
                <w:color w:val="000000"/>
              </w:rPr>
              <w:t>-</w:t>
            </w:r>
            <w:r w:rsidRPr="00367A28">
              <w:rPr>
                <w:rFonts w:ascii="Arial" w:eastAsia="Times New Roman" w:hAnsi="Arial" w:cs="Arial"/>
                <w:color w:val="000000"/>
              </w:rPr>
              <w:t xml:space="preserve">populated or provided by your program director/department chair.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502A9" w:rsidRPr="00367A28" w:rsidRDefault="003502A9" w:rsidP="003502A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02A9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Grading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Grading scale, grading practices</w:t>
            </w:r>
            <w:r w:rsidR="00E442BF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Pr="00367A28">
              <w:rPr>
                <w:rFonts w:ascii="Arial" w:eastAsia="Times New Roman" w:hAnsi="Arial" w:cs="Arial"/>
                <w:color w:val="000000"/>
              </w:rPr>
              <w:t xml:space="preserve">how and when students will receive feedback.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02A9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Course Information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 xml:space="preserve">Attendance definitions, academic grievance contact information, and other course-specific information. Online courses have a Proctored Event subsection.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2A9" w:rsidRPr="00367A28" w:rsidRDefault="003502A9" w:rsidP="003502A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02A9" w:rsidRPr="00646144" w:rsidTr="000B54DE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Institutional Policies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Academic Grievance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1BDCC6A2" wp14:editId="7FBCEEEB">
                  <wp:extent cx="153281" cy="153281"/>
                  <wp:effectExtent l="0" t="0" r="0" b="0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0E26A4CF" wp14:editId="7B8D615A">
                  <wp:extent cx="153281" cy="153281"/>
                  <wp:effectExtent l="0" t="0" r="0" b="0"/>
                  <wp:docPr id="12" name="Graphic 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2A9" w:rsidRPr="00646144" w:rsidTr="000B54DE">
        <w:trPr>
          <w:trHeight w:val="4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 xml:space="preserve">Academic Integrity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79DCB6D3" wp14:editId="235EA3AE">
                  <wp:extent cx="153281" cy="153281"/>
                  <wp:effectExtent l="0" t="0" r="0" b="0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00BA1AC3" wp14:editId="7EA1686D">
                  <wp:extent cx="153281" cy="153281"/>
                  <wp:effectExtent l="0" t="0" r="0" b="0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2A9" w:rsidRPr="00646144" w:rsidTr="000B54DE">
        <w:trPr>
          <w:trHeight w:val="4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Attendance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113029A5" wp14:editId="7FBA4A52">
                  <wp:extent cx="153281" cy="153281"/>
                  <wp:effectExtent l="0" t="0" r="0" b="0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8C23283" wp14:editId="3D1895D8">
                  <wp:extent cx="153281" cy="153281"/>
                  <wp:effectExtent l="0" t="0" r="0" b="0"/>
                  <wp:docPr id="14" name="Graphic 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2A9" w:rsidRPr="00646144" w:rsidTr="000B54DE">
        <w:trPr>
          <w:trHeight w:val="4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Disability Support Services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73395988" wp14:editId="7A2C9CFB">
                  <wp:extent cx="153281" cy="153281"/>
                  <wp:effectExtent l="0" t="0" r="0" b="0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1C8F3CA7" wp14:editId="3E1682B3">
                  <wp:extent cx="153281" cy="153281"/>
                  <wp:effectExtent l="0" t="0" r="0" b="0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49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34349" w:rsidRPr="00367A28" w:rsidRDefault="00334349" w:rsidP="003343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Additional Items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34349" w:rsidRPr="00367A28" w:rsidRDefault="00334349" w:rsidP="00334349">
            <w:pPr>
              <w:rPr>
                <w:rFonts w:ascii="Arial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 xml:space="preserve">This section is for anything else you would typically include in a syllabus.  </w:t>
            </w:r>
          </w:p>
          <w:p w:rsidR="00334349" w:rsidRPr="00367A28" w:rsidRDefault="00334349" w:rsidP="0033434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34349" w:rsidRPr="00367A28" w:rsidRDefault="00334349" w:rsidP="0033434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79C8D2A5" wp14:editId="28460592">
                  <wp:extent cx="153281" cy="153281"/>
                  <wp:effectExtent l="0" t="0" r="0" b="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349" w:rsidRPr="00367A28" w:rsidRDefault="00334349" w:rsidP="0033434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1506ECF" wp14:editId="25B7BA97">
                  <wp:extent cx="153281" cy="153281"/>
                  <wp:effectExtent l="0" t="0" r="0" b="0"/>
                  <wp:docPr id="19" name="Graphic 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49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4349" w:rsidRPr="00367A28" w:rsidRDefault="00334349" w:rsidP="003343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Schedule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4349" w:rsidRPr="00367A28" w:rsidRDefault="00334349" w:rsidP="003343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 xml:space="preserve">Course calendar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4349" w:rsidRPr="00367A28" w:rsidRDefault="00334349" w:rsidP="0033434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349" w:rsidRPr="00367A28" w:rsidRDefault="00334349" w:rsidP="0033434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A2B5E" w:rsidRPr="00646144" w:rsidRDefault="00BD15C7">
      <w:pPr>
        <w:rPr>
          <w:rFonts w:asciiTheme="majorHAnsi" w:hAnsiTheme="majorHAnsi" w:cstheme="majorHAnsi"/>
        </w:rPr>
      </w:pPr>
    </w:p>
    <w:sectPr w:rsidR="005A2B5E" w:rsidRPr="00646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A47" w:rsidRDefault="00E62A47" w:rsidP="00E62A47">
      <w:pPr>
        <w:spacing w:after="0" w:line="240" w:lineRule="auto"/>
      </w:pPr>
      <w:r>
        <w:separator/>
      </w:r>
    </w:p>
  </w:endnote>
  <w:endnote w:type="continuationSeparator" w:id="0">
    <w:p w:rsidR="00E62A47" w:rsidRDefault="00E62A47" w:rsidP="00E6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5C7" w:rsidRDefault="00BD1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5C7" w:rsidRDefault="00BD1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5C7" w:rsidRDefault="00BD1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A47" w:rsidRDefault="00E62A47" w:rsidP="00E62A47">
      <w:pPr>
        <w:spacing w:after="0" w:line="240" w:lineRule="auto"/>
      </w:pPr>
      <w:r>
        <w:separator/>
      </w:r>
    </w:p>
  </w:footnote>
  <w:footnote w:type="continuationSeparator" w:id="0">
    <w:p w:rsidR="00E62A47" w:rsidRDefault="00E62A47" w:rsidP="00E6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5C7" w:rsidRDefault="00BD1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A47" w:rsidRPr="00E62A47" w:rsidRDefault="00933F8B">
    <w:pPr>
      <w:pStyle w:val="Header"/>
      <w:rPr>
        <w:sz w:val="28"/>
      </w:rPr>
    </w:pPr>
    <w:r>
      <w:rPr>
        <w:rFonts w:asciiTheme="majorHAnsi" w:eastAsia="Times New Roman" w:hAnsiTheme="majorHAnsi" w:cstheme="majorHAnsi"/>
        <w:b/>
        <w:sz w:val="28"/>
      </w:rPr>
      <w:t>Co</w:t>
    </w:r>
    <w:r w:rsidR="006B4C3C">
      <w:rPr>
        <w:rFonts w:asciiTheme="majorHAnsi" w:eastAsia="Times New Roman" w:hAnsiTheme="majorHAnsi" w:cstheme="majorHAnsi"/>
        <w:b/>
        <w:sz w:val="28"/>
      </w:rPr>
      <w:t xml:space="preserve">urse </w:t>
    </w:r>
    <w:r w:rsidR="00E62A47" w:rsidRPr="00E62A47">
      <w:rPr>
        <w:rFonts w:asciiTheme="majorHAnsi" w:eastAsia="Times New Roman" w:hAnsiTheme="majorHAnsi" w:cstheme="majorHAnsi"/>
        <w:b/>
        <w:sz w:val="28"/>
      </w:rPr>
      <w:t>Syllabus Reference Sheet</w:t>
    </w:r>
    <w:r w:rsidR="00E62A47" w:rsidRPr="00E62A47">
      <w:rPr>
        <w:caps/>
        <w:noProof/>
        <w:color w:val="808080" w:themeColor="background1" w:themeShade="80"/>
        <w:sz w:val="24"/>
        <w:szCs w:val="20"/>
      </w:rPr>
      <w:t xml:space="preserve"> </w:t>
    </w:r>
    <w:r>
      <w:rPr>
        <w:caps/>
        <w:noProof/>
        <w:color w:val="808080" w:themeColor="background1" w:themeShade="80"/>
        <w:sz w:val="24"/>
        <w:szCs w:val="20"/>
      </w:rPr>
      <w:tab/>
    </w:r>
    <w:r>
      <w:rPr>
        <w:caps/>
        <w:noProof/>
        <w:color w:val="808080" w:themeColor="background1" w:themeShade="80"/>
        <w:sz w:val="24"/>
        <w:szCs w:val="20"/>
      </w:rPr>
      <w:tab/>
      <w:t>OTC S</w:t>
    </w:r>
    <w:r w:rsidR="006776E4">
      <w:rPr>
        <w:caps/>
        <w:noProof/>
        <w:color w:val="808080" w:themeColor="background1" w:themeShade="80"/>
        <w:sz w:val="24"/>
        <w:szCs w:val="20"/>
      </w:rPr>
      <w:t xml:space="preserve">P </w:t>
    </w:r>
    <w:r>
      <w:rPr>
        <w:caps/>
        <w:noProof/>
        <w:color w:val="808080" w:themeColor="background1" w:themeShade="80"/>
        <w:sz w:val="24"/>
        <w:szCs w:val="20"/>
      </w:rPr>
      <w:t>202</w:t>
    </w:r>
    <w:r w:rsidR="00BD15C7">
      <w:rPr>
        <w:caps/>
        <w:noProof/>
        <w:color w:val="808080" w:themeColor="background1" w:themeShade="80"/>
        <w:sz w:val="24"/>
        <w:szCs w:val="20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5C7" w:rsidRDefault="00BD1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A6F5A"/>
    <w:multiLevelType w:val="hybridMultilevel"/>
    <w:tmpl w:val="4906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06"/>
    <w:rsid w:val="000B54DE"/>
    <w:rsid w:val="001D2021"/>
    <w:rsid w:val="00243B46"/>
    <w:rsid w:val="00257E19"/>
    <w:rsid w:val="00334349"/>
    <w:rsid w:val="003502A9"/>
    <w:rsid w:val="00367A28"/>
    <w:rsid w:val="00381C07"/>
    <w:rsid w:val="0040665A"/>
    <w:rsid w:val="00545CFF"/>
    <w:rsid w:val="005C3EB1"/>
    <w:rsid w:val="00646144"/>
    <w:rsid w:val="006562F5"/>
    <w:rsid w:val="006776E4"/>
    <w:rsid w:val="006B4C3C"/>
    <w:rsid w:val="006D7995"/>
    <w:rsid w:val="007D0B51"/>
    <w:rsid w:val="00933F8B"/>
    <w:rsid w:val="009F6E49"/>
    <w:rsid w:val="00BC67FD"/>
    <w:rsid w:val="00BD15C7"/>
    <w:rsid w:val="00CD17F9"/>
    <w:rsid w:val="00CF4718"/>
    <w:rsid w:val="00D35F06"/>
    <w:rsid w:val="00D41A20"/>
    <w:rsid w:val="00D76DF3"/>
    <w:rsid w:val="00E442BF"/>
    <w:rsid w:val="00E62A47"/>
    <w:rsid w:val="00F96EC9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47C13B"/>
  <w15:chartTrackingRefBased/>
  <w15:docId w15:val="{A54C9EF3-3FA3-4EBC-9B10-C3CEB4E9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A47"/>
  </w:style>
  <w:style w:type="paragraph" w:styleId="Footer">
    <w:name w:val="footer"/>
    <w:basedOn w:val="Normal"/>
    <w:link w:val="FooterChar"/>
    <w:uiPriority w:val="99"/>
    <w:unhideWhenUsed/>
    <w:rsid w:val="00E6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MEGAN D.</dc:creator>
  <cp:keywords/>
  <dc:description/>
  <cp:lastModifiedBy>WEAVER, MEGAN D.</cp:lastModifiedBy>
  <cp:revision>19</cp:revision>
  <dcterms:created xsi:type="dcterms:W3CDTF">2020-11-10T15:53:00Z</dcterms:created>
  <dcterms:modified xsi:type="dcterms:W3CDTF">2022-11-08T16:51:00Z</dcterms:modified>
</cp:coreProperties>
</file>