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320DC" w14:textId="5BF74A2A" w:rsidR="00076C9C" w:rsidRPr="00396752" w:rsidRDefault="0066785F" w:rsidP="00396752">
      <w:pPr>
        <w:jc w:val="center"/>
        <w:rPr>
          <w:rFonts w:ascii="Garamond" w:hAnsi="Garamond"/>
          <w:b/>
          <w:color w:val="004299"/>
          <w:sz w:val="56"/>
          <w:szCs w:val="56"/>
        </w:rPr>
      </w:pPr>
      <w:r w:rsidRPr="00396752">
        <w:rPr>
          <w:rFonts w:ascii="Garamond" w:hAnsi="Garamond"/>
          <w:b/>
          <w:color w:val="004299"/>
          <w:sz w:val="56"/>
          <w:szCs w:val="56"/>
        </w:rPr>
        <w:t>Ozarks Technical Community College</w:t>
      </w:r>
    </w:p>
    <w:p w14:paraId="7A904E3E" w14:textId="64ADDA0C" w:rsidR="0066785F" w:rsidRDefault="00BD389F" w:rsidP="00396752">
      <w:pPr>
        <w:jc w:val="center"/>
        <w:rPr>
          <w:rFonts w:ascii="Garamond" w:hAnsi="Garamond"/>
          <w:b/>
          <w:color w:val="004299"/>
          <w:sz w:val="40"/>
          <w:szCs w:val="40"/>
        </w:rPr>
      </w:pPr>
      <w:r>
        <w:rPr>
          <w:rFonts w:ascii="Garamond" w:hAnsi="Garamond"/>
          <w:b/>
          <w:color w:val="004299"/>
          <w:sz w:val="40"/>
          <w:szCs w:val="40"/>
        </w:rPr>
        <w:t>Fall</w:t>
      </w:r>
      <w:r w:rsidR="00523B91">
        <w:rPr>
          <w:rFonts w:ascii="Garamond" w:hAnsi="Garamond"/>
          <w:b/>
          <w:color w:val="004299"/>
          <w:sz w:val="40"/>
          <w:szCs w:val="40"/>
        </w:rPr>
        <w:t xml:space="preserve"> 2020</w:t>
      </w:r>
      <w:r w:rsidR="0066785F" w:rsidRPr="00BE3690">
        <w:rPr>
          <w:rFonts w:ascii="Garamond" w:hAnsi="Garamond"/>
          <w:b/>
          <w:color w:val="004299"/>
          <w:sz w:val="40"/>
          <w:szCs w:val="40"/>
        </w:rPr>
        <w:t xml:space="preserve"> Course Syllabus</w:t>
      </w:r>
    </w:p>
    <w:p w14:paraId="0D1694D1" w14:textId="7B05CB50" w:rsidR="0066785F" w:rsidRPr="0024352D" w:rsidRDefault="0066785F" w:rsidP="009E507E">
      <w:pPr>
        <w:jc w:val="center"/>
        <w:rPr>
          <w:rFonts w:ascii="Garamond" w:hAnsi="Garamond"/>
          <w:i/>
          <w:color w:val="999999"/>
          <w:sz w:val="28"/>
          <w:szCs w:val="28"/>
        </w:rPr>
      </w:pPr>
      <w:r w:rsidRPr="0024352D">
        <w:rPr>
          <w:rFonts w:ascii="Garamond" w:hAnsi="Garamond"/>
          <w:b/>
          <w:color w:val="999999"/>
          <w:sz w:val="28"/>
          <w:szCs w:val="28"/>
        </w:rPr>
        <w:t>Our mission</w:t>
      </w:r>
      <w:r w:rsidRPr="0024352D">
        <w:rPr>
          <w:rFonts w:ascii="Garamond" w:hAnsi="Garamond"/>
          <w:i/>
          <w:color w:val="999999"/>
          <w:sz w:val="28"/>
          <w:szCs w:val="28"/>
        </w:rPr>
        <w:t xml:space="preserve">: To provide accessible, high quality, </w:t>
      </w:r>
      <w:r w:rsidR="00BB57F7">
        <w:rPr>
          <w:rFonts w:ascii="Garamond" w:hAnsi="Garamond"/>
          <w:i/>
          <w:color w:val="999999"/>
          <w:sz w:val="28"/>
          <w:szCs w:val="28"/>
        </w:rPr>
        <w:t xml:space="preserve">and </w:t>
      </w:r>
      <w:r w:rsidRPr="0024352D">
        <w:rPr>
          <w:rFonts w:ascii="Garamond" w:hAnsi="Garamond"/>
          <w:i/>
          <w:color w:val="999999"/>
          <w:sz w:val="28"/>
          <w:szCs w:val="28"/>
        </w:rPr>
        <w:t>affordable learning opportunities that transform lives and strengthen the communities we serve.</w:t>
      </w:r>
    </w:p>
    <w:p w14:paraId="3657C5CE" w14:textId="09968340" w:rsidR="0066785F" w:rsidRPr="0024352D" w:rsidRDefault="0066785F" w:rsidP="00396752">
      <w:pPr>
        <w:jc w:val="center"/>
        <w:rPr>
          <w:rFonts w:ascii="Garamond" w:hAnsi="Garamond"/>
          <w:i/>
          <w:color w:val="999999"/>
          <w:sz w:val="28"/>
          <w:szCs w:val="28"/>
        </w:rPr>
      </w:pPr>
      <w:r w:rsidRPr="00B64430">
        <w:rPr>
          <w:rFonts w:ascii="Garamond" w:hAnsi="Garamond"/>
          <w:b/>
          <w:color w:val="999999"/>
          <w:sz w:val="28"/>
          <w:szCs w:val="28"/>
        </w:rPr>
        <w:t>Our values:</w:t>
      </w:r>
      <w:r w:rsidRPr="00B64430">
        <w:rPr>
          <w:rFonts w:ascii="Garamond" w:hAnsi="Garamond"/>
          <w:i/>
          <w:color w:val="999999"/>
          <w:sz w:val="28"/>
          <w:szCs w:val="28"/>
        </w:rPr>
        <w:t xml:space="preserve"> </w:t>
      </w:r>
      <w:r w:rsidR="00523B91">
        <w:rPr>
          <w:rFonts w:ascii="Garamond" w:hAnsi="Garamond"/>
          <w:i/>
          <w:color w:val="999999"/>
          <w:sz w:val="28"/>
          <w:szCs w:val="28"/>
        </w:rPr>
        <w:t>Quality, Inclusion, Integrity, Opportunity, Innovation, Affordability, Accessibility, Collaboration, Personal Growth, Learning, Respect, Professional Growth</w:t>
      </w:r>
    </w:p>
    <w:p w14:paraId="604C4C4C" w14:textId="77777777" w:rsidR="00BE3690" w:rsidRPr="00BE3690" w:rsidRDefault="00BE3690" w:rsidP="00396752">
      <w:pPr>
        <w:jc w:val="center"/>
        <w:rPr>
          <w:rFonts w:ascii="Garamond" w:hAnsi="Garamond"/>
          <w:i/>
          <w:color w:val="999999"/>
          <w:sz w:val="24"/>
          <w:szCs w:val="24"/>
        </w:rPr>
      </w:pPr>
    </w:p>
    <w:p w14:paraId="6A17DEFE" w14:textId="1EA4F9C8" w:rsidR="0066785F" w:rsidRPr="00BE3690" w:rsidRDefault="0066785F" w:rsidP="00396752">
      <w:pPr>
        <w:jc w:val="center"/>
        <w:rPr>
          <w:rFonts w:ascii="Garamond" w:hAnsi="Garamond"/>
          <w:sz w:val="24"/>
          <w:szCs w:val="24"/>
        </w:rPr>
      </w:pPr>
      <w:r w:rsidRPr="00BE3690">
        <w:rPr>
          <w:rFonts w:ascii="Garamond" w:hAnsi="Garamond"/>
          <w:sz w:val="24"/>
          <w:szCs w:val="24"/>
        </w:rPr>
        <w:t>The standards and requirements set fo</w:t>
      </w:r>
      <w:r w:rsidR="00BE3690">
        <w:rPr>
          <w:rFonts w:ascii="Garamond" w:hAnsi="Garamond"/>
          <w:sz w:val="24"/>
          <w:szCs w:val="24"/>
        </w:rPr>
        <w:t xml:space="preserve">rth in this course syllabus </w:t>
      </w:r>
      <w:r w:rsidRPr="00BE3690">
        <w:rPr>
          <w:rFonts w:ascii="Garamond" w:hAnsi="Garamond"/>
          <w:sz w:val="24"/>
          <w:szCs w:val="24"/>
        </w:rPr>
        <w:t xml:space="preserve">may </w:t>
      </w:r>
      <w:r w:rsidR="00670E6D">
        <w:rPr>
          <w:rFonts w:ascii="Garamond" w:hAnsi="Garamond"/>
          <w:sz w:val="24"/>
          <w:szCs w:val="24"/>
        </w:rPr>
        <w:t>be modified at any time by the c</w:t>
      </w:r>
      <w:r w:rsidRPr="00BE3690">
        <w:rPr>
          <w:rFonts w:ascii="Garamond" w:hAnsi="Garamond"/>
          <w:sz w:val="24"/>
          <w:szCs w:val="24"/>
        </w:rPr>
        <w:t>ollege and/or the course instructor. Notice of such changes will be given by announcement in class, or by written or e</w:t>
      </w:r>
      <w:r w:rsidR="00BC5A02">
        <w:rPr>
          <w:rFonts w:ascii="Garamond" w:hAnsi="Garamond"/>
          <w:sz w:val="24"/>
          <w:szCs w:val="24"/>
        </w:rPr>
        <w:t>mail notice, or by posts in the</w:t>
      </w:r>
      <w:r w:rsidRPr="00BE3690">
        <w:rPr>
          <w:rFonts w:ascii="Garamond" w:hAnsi="Garamond"/>
          <w:sz w:val="24"/>
          <w:szCs w:val="24"/>
        </w:rPr>
        <w:t xml:space="preserve"> course Canvas site, or by announcements in the MyOTC portal.</w:t>
      </w:r>
    </w:p>
    <w:p w14:paraId="30D298E1" w14:textId="77777777" w:rsidR="0066785F" w:rsidRPr="00E00A2E" w:rsidRDefault="0066785F" w:rsidP="0024352D">
      <w:pPr>
        <w:pStyle w:val="IntenseQuote"/>
      </w:pPr>
      <w:r w:rsidRPr="00E00A2E">
        <w:t>Course Syllabus Menu – c</w:t>
      </w:r>
      <w:bookmarkStart w:id="0" w:name="menu"/>
      <w:bookmarkEnd w:id="0"/>
      <w:r w:rsidRPr="00E00A2E">
        <w:t>lick on a link below to jump to that section</w:t>
      </w:r>
    </w:p>
    <w:p w14:paraId="1A3FCB14" w14:textId="77777777" w:rsidR="00E4437A" w:rsidRDefault="00E4437A" w:rsidP="00396752">
      <w:pPr>
        <w:rPr>
          <w:rFonts w:ascii="Garamond" w:hAnsi="Garamond"/>
          <w:sz w:val="24"/>
          <w:szCs w:val="24"/>
        </w:rPr>
        <w:sectPr w:rsidR="00E4437A">
          <w:headerReference w:type="default" r:id="rId11"/>
          <w:footerReference w:type="default" r:id="rId12"/>
          <w:pgSz w:w="12240" w:h="15840"/>
          <w:pgMar w:top="1440" w:right="1440" w:bottom="1440" w:left="1440" w:header="720" w:footer="720" w:gutter="0"/>
          <w:cols w:space="720"/>
          <w:docGrid w:linePitch="360"/>
        </w:sectPr>
      </w:pPr>
    </w:p>
    <w:p w14:paraId="1C5E81DA" w14:textId="053C6650" w:rsidR="00A87C3A" w:rsidRPr="00BE3690" w:rsidRDefault="00920037" w:rsidP="00396752">
      <w:pPr>
        <w:rPr>
          <w:rFonts w:ascii="Garamond" w:hAnsi="Garamond"/>
          <w:sz w:val="24"/>
          <w:szCs w:val="24"/>
        </w:rPr>
      </w:pPr>
      <w:hyperlink w:anchor="acagre" w:history="1">
        <w:r w:rsidR="00A87C3A" w:rsidRPr="00BE3690">
          <w:rPr>
            <w:rStyle w:val="Hyperlink"/>
            <w:rFonts w:ascii="Garamond" w:hAnsi="Garamond"/>
            <w:sz w:val="24"/>
            <w:szCs w:val="24"/>
          </w:rPr>
          <w:t>Academic Grievance Procedure</w:t>
        </w:r>
      </w:hyperlink>
    </w:p>
    <w:p w14:paraId="70A85BE3" w14:textId="77777777" w:rsidR="001C4F97" w:rsidRDefault="00920037" w:rsidP="00396752">
      <w:pPr>
        <w:rPr>
          <w:rFonts w:ascii="Garamond" w:hAnsi="Garamond"/>
          <w:sz w:val="24"/>
          <w:szCs w:val="24"/>
        </w:rPr>
      </w:pPr>
      <w:hyperlink w:anchor="integ" w:history="1">
        <w:r w:rsidR="001C4F97" w:rsidRPr="00C86840">
          <w:rPr>
            <w:rStyle w:val="Hyperlink"/>
            <w:rFonts w:ascii="Garamond" w:hAnsi="Garamond"/>
            <w:sz w:val="24"/>
            <w:szCs w:val="24"/>
          </w:rPr>
          <w:t>Academic Integrity</w:t>
        </w:r>
      </w:hyperlink>
    </w:p>
    <w:p w14:paraId="05DA0F8D" w14:textId="77777777" w:rsidR="00A87C3A" w:rsidRPr="00BE3690" w:rsidRDefault="00920037" w:rsidP="00396752">
      <w:pPr>
        <w:rPr>
          <w:rFonts w:ascii="Garamond" w:hAnsi="Garamond"/>
          <w:sz w:val="24"/>
          <w:szCs w:val="24"/>
        </w:rPr>
      </w:pPr>
      <w:hyperlink w:anchor="att" w:history="1">
        <w:r w:rsidR="00A87C3A" w:rsidRPr="00BE3690">
          <w:rPr>
            <w:rStyle w:val="Hyperlink"/>
            <w:rFonts w:ascii="Garamond" w:hAnsi="Garamond"/>
            <w:sz w:val="24"/>
            <w:szCs w:val="24"/>
          </w:rPr>
          <w:t>Attendance</w:t>
        </w:r>
      </w:hyperlink>
    </w:p>
    <w:p w14:paraId="19933FE9" w14:textId="77777777" w:rsidR="00A87C3A" w:rsidRPr="00BE3690" w:rsidRDefault="00920037" w:rsidP="00396752">
      <w:pPr>
        <w:rPr>
          <w:rFonts w:ascii="Garamond" w:hAnsi="Garamond"/>
          <w:sz w:val="24"/>
          <w:szCs w:val="24"/>
        </w:rPr>
      </w:pPr>
      <w:hyperlink w:anchor="com" w:history="1">
        <w:r w:rsidR="00A87C3A" w:rsidRPr="00BE3690">
          <w:rPr>
            <w:rStyle w:val="Hyperlink"/>
            <w:rFonts w:ascii="Garamond" w:hAnsi="Garamond"/>
            <w:sz w:val="24"/>
            <w:szCs w:val="24"/>
          </w:rPr>
          <w:t>Communicating with Your Instructor</w:t>
        </w:r>
      </w:hyperlink>
    </w:p>
    <w:p w14:paraId="41077D26" w14:textId="77777777" w:rsidR="00A87C3A" w:rsidRDefault="00920037" w:rsidP="00396752">
      <w:pPr>
        <w:rPr>
          <w:rStyle w:val="Hyperlink"/>
          <w:rFonts w:ascii="Garamond" w:hAnsi="Garamond"/>
          <w:sz w:val="24"/>
          <w:szCs w:val="24"/>
        </w:rPr>
      </w:pPr>
      <w:hyperlink w:anchor="CI" w:history="1">
        <w:r w:rsidR="00A87C3A" w:rsidRPr="00BE3690">
          <w:rPr>
            <w:rStyle w:val="Hyperlink"/>
            <w:rFonts w:ascii="Garamond" w:hAnsi="Garamond"/>
            <w:sz w:val="24"/>
            <w:szCs w:val="24"/>
          </w:rPr>
          <w:t>Course Information</w:t>
        </w:r>
      </w:hyperlink>
    </w:p>
    <w:p w14:paraId="30CAD02D" w14:textId="7AF3F39D" w:rsidR="007F189C" w:rsidRPr="00BE3690" w:rsidRDefault="00920037" w:rsidP="00396752">
      <w:pPr>
        <w:rPr>
          <w:rFonts w:ascii="Garamond" w:hAnsi="Garamond"/>
          <w:sz w:val="24"/>
          <w:szCs w:val="24"/>
        </w:rPr>
      </w:pPr>
      <w:hyperlink w:anchor="Pandemic" w:history="1">
        <w:r w:rsidR="007F189C" w:rsidRPr="007F189C">
          <w:rPr>
            <w:rStyle w:val="Hyperlink"/>
            <w:rFonts w:ascii="Garamond" w:hAnsi="Garamond"/>
            <w:sz w:val="24"/>
            <w:szCs w:val="24"/>
          </w:rPr>
          <w:t>Pandemic Related Information</w:t>
        </w:r>
      </w:hyperlink>
    </w:p>
    <w:p w14:paraId="5758FAC9" w14:textId="5626512D" w:rsidR="00A87C3A" w:rsidRPr="00BE3690" w:rsidRDefault="00920037" w:rsidP="00396752">
      <w:pPr>
        <w:rPr>
          <w:rFonts w:ascii="Garamond" w:hAnsi="Garamond"/>
          <w:sz w:val="24"/>
          <w:szCs w:val="24"/>
        </w:rPr>
      </w:pPr>
      <w:hyperlink w:anchor="gradfeed" w:history="1">
        <w:r w:rsidR="00A87C3A" w:rsidRPr="00BE3690">
          <w:rPr>
            <w:rStyle w:val="Hyperlink"/>
            <w:rFonts w:ascii="Garamond" w:hAnsi="Garamond"/>
            <w:sz w:val="24"/>
            <w:szCs w:val="24"/>
          </w:rPr>
          <w:t>Grades and Receiving Feedback</w:t>
        </w:r>
      </w:hyperlink>
    </w:p>
    <w:p w14:paraId="0B99E503" w14:textId="7BDE6EAE" w:rsidR="00E4437A" w:rsidRDefault="00920037" w:rsidP="00396752">
      <w:pPr>
        <w:rPr>
          <w:rFonts w:ascii="Garamond" w:hAnsi="Garamond"/>
          <w:sz w:val="24"/>
          <w:szCs w:val="24"/>
        </w:rPr>
        <w:sectPr w:rsidR="00E4437A" w:rsidSect="00E4437A">
          <w:type w:val="continuous"/>
          <w:pgSz w:w="12240" w:h="15840"/>
          <w:pgMar w:top="1440" w:right="1440" w:bottom="1440" w:left="1440" w:header="720" w:footer="720" w:gutter="0"/>
          <w:cols w:num="2" w:space="720"/>
          <w:docGrid w:linePitch="360"/>
        </w:sectPr>
      </w:pPr>
      <w:hyperlink w:anchor="rel" w:history="1">
        <w:r w:rsidR="00670E6D">
          <w:rPr>
            <w:rStyle w:val="Hyperlink"/>
            <w:rFonts w:ascii="Garamond" w:hAnsi="Garamond"/>
            <w:sz w:val="24"/>
            <w:szCs w:val="24"/>
          </w:rPr>
          <w:t>Related C</w:t>
        </w:r>
        <w:r w:rsidR="00A87C3A" w:rsidRPr="00BE3690">
          <w:rPr>
            <w:rStyle w:val="Hyperlink"/>
            <w:rFonts w:ascii="Garamond" w:hAnsi="Garamond"/>
            <w:sz w:val="24"/>
            <w:szCs w:val="24"/>
          </w:rPr>
          <w:t xml:space="preserve">ollege </w:t>
        </w:r>
        <w:r w:rsidR="00D367C6">
          <w:rPr>
            <w:rStyle w:val="Hyperlink"/>
            <w:rFonts w:ascii="Garamond" w:hAnsi="Garamond"/>
            <w:sz w:val="24"/>
            <w:szCs w:val="24"/>
          </w:rPr>
          <w:t>Resources</w:t>
        </w:r>
      </w:hyperlink>
    </w:p>
    <w:p w14:paraId="29F35E76" w14:textId="77777777" w:rsidR="0066785F" w:rsidRPr="00E00A2E" w:rsidRDefault="0066785F" w:rsidP="0024352D">
      <w:pPr>
        <w:pStyle w:val="IntenseQuote"/>
        <w:rPr>
          <w:rStyle w:val="SubtleEmphasis"/>
          <w:b/>
          <w:color w:val="FF8C00"/>
        </w:rPr>
      </w:pPr>
      <w:r w:rsidRPr="00E00A2E">
        <w:rPr>
          <w:rStyle w:val="SubtleEmphasis"/>
          <w:b/>
          <w:color w:val="FF8C00"/>
        </w:rPr>
        <w:t>Course</w:t>
      </w:r>
      <w:bookmarkStart w:id="1" w:name="CI"/>
      <w:bookmarkEnd w:id="1"/>
      <w:r w:rsidRPr="00E00A2E">
        <w:rPr>
          <w:rStyle w:val="SubtleEmphasis"/>
          <w:b/>
          <w:color w:val="FF8C00"/>
        </w:rPr>
        <w:t xml:space="preserve"> Information</w:t>
      </w:r>
    </w:p>
    <w:p w14:paraId="787B9B72" w14:textId="051F79EA" w:rsidR="0066785F" w:rsidRPr="00BE3690" w:rsidRDefault="0066785F" w:rsidP="00396752">
      <w:pPr>
        <w:rPr>
          <w:rFonts w:ascii="Garamond" w:hAnsi="Garamond"/>
          <w:sz w:val="24"/>
          <w:szCs w:val="24"/>
        </w:rPr>
      </w:pPr>
      <w:r w:rsidRPr="00BE3690">
        <w:rPr>
          <w:rFonts w:ascii="Garamond" w:hAnsi="Garamond"/>
          <w:b/>
          <w:sz w:val="24"/>
          <w:szCs w:val="24"/>
        </w:rPr>
        <w:t>Semester:</w:t>
      </w:r>
      <w:r w:rsidRPr="00BE3690">
        <w:rPr>
          <w:rFonts w:ascii="Garamond" w:hAnsi="Garamond"/>
          <w:sz w:val="24"/>
          <w:szCs w:val="24"/>
        </w:rPr>
        <w:t xml:space="preserve">  </w:t>
      </w:r>
      <w:r w:rsidR="00BD389F">
        <w:rPr>
          <w:rFonts w:ascii="Garamond" w:hAnsi="Garamond"/>
          <w:sz w:val="24"/>
          <w:szCs w:val="24"/>
        </w:rPr>
        <w:t>Fall</w:t>
      </w:r>
      <w:r w:rsidR="009A7E88">
        <w:rPr>
          <w:rFonts w:ascii="Garamond" w:hAnsi="Garamond"/>
          <w:sz w:val="24"/>
          <w:szCs w:val="24"/>
        </w:rPr>
        <w:t xml:space="preserve"> </w:t>
      </w:r>
      <w:r w:rsidR="00BC5A02">
        <w:rPr>
          <w:rFonts w:ascii="Garamond" w:hAnsi="Garamond"/>
          <w:sz w:val="24"/>
          <w:szCs w:val="24"/>
        </w:rPr>
        <w:t>2020</w:t>
      </w:r>
    </w:p>
    <w:p w14:paraId="390768AA" w14:textId="77777777" w:rsidR="0066785F" w:rsidRPr="00BE3690" w:rsidRDefault="0066785F" w:rsidP="00396752">
      <w:pPr>
        <w:rPr>
          <w:rFonts w:ascii="Garamond" w:hAnsi="Garamond"/>
          <w:sz w:val="24"/>
          <w:szCs w:val="24"/>
        </w:rPr>
      </w:pPr>
      <w:r w:rsidRPr="00BE3690">
        <w:rPr>
          <w:rFonts w:ascii="Garamond" w:hAnsi="Garamond"/>
          <w:b/>
          <w:sz w:val="24"/>
          <w:szCs w:val="24"/>
        </w:rPr>
        <w:t>Course Title, Number, and Section:</w:t>
      </w:r>
      <w:r w:rsidRPr="00BE3690">
        <w:rPr>
          <w:rFonts w:ascii="Garamond" w:hAnsi="Garamond"/>
          <w:sz w:val="24"/>
          <w:szCs w:val="24"/>
        </w:rPr>
        <w:t xml:space="preserve"> </w:t>
      </w:r>
      <w:r w:rsidRPr="00BE3690">
        <w:rPr>
          <w:rFonts w:ascii="Garamond" w:hAnsi="Garamond"/>
          <w:color w:val="C00000"/>
          <w:sz w:val="24"/>
          <w:szCs w:val="24"/>
        </w:rPr>
        <w:t>Example:  Life Science, BIO 100, Section 201</w:t>
      </w:r>
    </w:p>
    <w:p w14:paraId="6C470C29" w14:textId="7F4EE76A" w:rsidR="0066785F" w:rsidRPr="00BE3690" w:rsidRDefault="0066785F" w:rsidP="00396752">
      <w:pPr>
        <w:rPr>
          <w:rFonts w:ascii="Garamond" w:hAnsi="Garamond"/>
          <w:sz w:val="24"/>
          <w:szCs w:val="24"/>
        </w:rPr>
      </w:pPr>
      <w:r w:rsidRPr="00BE3690">
        <w:rPr>
          <w:rFonts w:ascii="Garamond" w:hAnsi="Garamond"/>
          <w:b/>
          <w:sz w:val="24"/>
          <w:szCs w:val="24"/>
        </w:rPr>
        <w:t>Credit Hours:</w:t>
      </w:r>
      <w:r w:rsidRPr="00BE3690">
        <w:rPr>
          <w:rFonts w:ascii="Garamond" w:hAnsi="Garamond"/>
          <w:sz w:val="24"/>
          <w:szCs w:val="24"/>
        </w:rPr>
        <w:t xml:space="preserve"> </w:t>
      </w:r>
      <w:r w:rsidRPr="00E00A2E">
        <w:rPr>
          <w:rFonts w:ascii="Garamond" w:hAnsi="Garamond"/>
          <w:color w:val="C00000"/>
          <w:sz w:val="24"/>
          <w:szCs w:val="24"/>
        </w:rPr>
        <w:t>X</w:t>
      </w:r>
      <w:r w:rsidRPr="00BE3690">
        <w:rPr>
          <w:rFonts w:ascii="Garamond" w:hAnsi="Garamond"/>
          <w:sz w:val="24"/>
          <w:szCs w:val="24"/>
        </w:rPr>
        <w:t xml:space="preserve">, Lecture: </w:t>
      </w:r>
      <w:r w:rsidRPr="00E00A2E">
        <w:rPr>
          <w:rFonts w:ascii="Garamond" w:hAnsi="Garamond"/>
          <w:color w:val="C00000"/>
          <w:sz w:val="24"/>
          <w:szCs w:val="24"/>
        </w:rPr>
        <w:t>X</w:t>
      </w:r>
      <w:r w:rsidRPr="00BE3690">
        <w:rPr>
          <w:rFonts w:ascii="Garamond" w:hAnsi="Garamond"/>
          <w:sz w:val="24"/>
          <w:szCs w:val="24"/>
        </w:rPr>
        <w:t xml:space="preserve"> , Lab: </w:t>
      </w:r>
      <w:r w:rsidRPr="00E00A2E">
        <w:rPr>
          <w:rFonts w:ascii="Garamond" w:hAnsi="Garamond"/>
          <w:color w:val="C00000"/>
          <w:sz w:val="24"/>
          <w:szCs w:val="24"/>
        </w:rPr>
        <w:t>X</w:t>
      </w:r>
      <w:r w:rsidRPr="00BE3690">
        <w:rPr>
          <w:rFonts w:ascii="Garamond" w:hAnsi="Garamond"/>
          <w:sz w:val="24"/>
          <w:szCs w:val="24"/>
        </w:rPr>
        <w:t xml:space="preserve">, Practicum/Clinical: </w:t>
      </w:r>
      <w:r w:rsidRPr="00E00A2E">
        <w:rPr>
          <w:rFonts w:ascii="Garamond" w:hAnsi="Garamond"/>
          <w:color w:val="C00000"/>
          <w:sz w:val="24"/>
          <w:szCs w:val="24"/>
        </w:rPr>
        <w:t xml:space="preserve">X </w:t>
      </w:r>
      <w:r w:rsidR="00E00A2E">
        <w:rPr>
          <w:rFonts w:ascii="Garamond" w:hAnsi="Garamond"/>
          <w:color w:val="C00000"/>
          <w:sz w:val="24"/>
          <w:szCs w:val="24"/>
        </w:rPr>
        <w:t xml:space="preserve">(see </w:t>
      </w:r>
      <w:hyperlink r:id="rId13" w:history="1">
        <w:r w:rsidR="00E00A2E" w:rsidRPr="00E00A2E">
          <w:rPr>
            <w:rStyle w:val="Hyperlink"/>
            <w:rFonts w:ascii="Garamond" w:hAnsi="Garamond"/>
            <w:sz w:val="24"/>
            <w:szCs w:val="24"/>
          </w:rPr>
          <w:t>current course abstract</w:t>
        </w:r>
      </w:hyperlink>
      <w:r w:rsidR="00620940">
        <w:rPr>
          <w:rStyle w:val="Hyperlink"/>
          <w:rFonts w:ascii="Garamond" w:hAnsi="Garamond"/>
          <w:sz w:val="24"/>
          <w:szCs w:val="24"/>
        </w:rPr>
        <w:t xml:space="preserve"> * you may have to sign in to your myOTC account</w:t>
      </w:r>
      <w:r w:rsidR="00E00A2E">
        <w:rPr>
          <w:rFonts w:ascii="Garamond" w:hAnsi="Garamond"/>
          <w:color w:val="C00000"/>
          <w:sz w:val="24"/>
          <w:szCs w:val="24"/>
        </w:rPr>
        <w:t>)</w:t>
      </w:r>
    </w:p>
    <w:p w14:paraId="7CAA68E4" w14:textId="3A9D179A" w:rsidR="0066785F" w:rsidRPr="00BE3690" w:rsidRDefault="0066785F" w:rsidP="00396752">
      <w:pPr>
        <w:rPr>
          <w:rFonts w:ascii="Garamond" w:hAnsi="Garamond"/>
          <w:sz w:val="24"/>
          <w:szCs w:val="24"/>
        </w:rPr>
      </w:pPr>
      <w:r w:rsidRPr="63713E5E">
        <w:rPr>
          <w:rFonts w:ascii="Garamond" w:hAnsi="Garamond"/>
          <w:b/>
          <w:bCs/>
          <w:sz w:val="24"/>
          <w:szCs w:val="24"/>
        </w:rPr>
        <w:t>Class time and location:</w:t>
      </w:r>
      <w:r w:rsidRPr="63713E5E">
        <w:rPr>
          <w:rFonts w:ascii="Garamond" w:hAnsi="Garamond"/>
          <w:sz w:val="24"/>
          <w:szCs w:val="24"/>
        </w:rPr>
        <w:t xml:space="preserve"> </w:t>
      </w:r>
      <w:r w:rsidRPr="63713E5E">
        <w:rPr>
          <w:rFonts w:ascii="Garamond" w:hAnsi="Garamond"/>
          <w:color w:val="C00000"/>
          <w:sz w:val="24"/>
          <w:szCs w:val="24"/>
        </w:rPr>
        <w:t>online sections m</w:t>
      </w:r>
      <w:r w:rsidR="0091688B" w:rsidRPr="63713E5E">
        <w:rPr>
          <w:rFonts w:ascii="Garamond" w:hAnsi="Garamond"/>
          <w:color w:val="C00000"/>
          <w:sz w:val="24"/>
          <w:szCs w:val="24"/>
        </w:rPr>
        <w:t>ay use the phrase “online only,”</w:t>
      </w:r>
      <w:r w:rsidRPr="63713E5E">
        <w:rPr>
          <w:rFonts w:ascii="Garamond" w:hAnsi="Garamond"/>
          <w:color w:val="C00000"/>
          <w:sz w:val="24"/>
          <w:szCs w:val="24"/>
        </w:rPr>
        <w:t xml:space="preserve"> hybrid</w:t>
      </w:r>
      <w:r w:rsidR="006F7D92" w:rsidRPr="63713E5E">
        <w:rPr>
          <w:rFonts w:ascii="Garamond" w:hAnsi="Garamond"/>
          <w:color w:val="C00000"/>
          <w:sz w:val="24"/>
          <w:szCs w:val="24"/>
        </w:rPr>
        <w:t xml:space="preserve"> courses should list meeting location/date/time</w:t>
      </w:r>
      <w:r w:rsidRPr="63713E5E">
        <w:rPr>
          <w:rFonts w:ascii="Garamond" w:hAnsi="Garamond"/>
          <w:color w:val="C00000"/>
          <w:sz w:val="24"/>
          <w:szCs w:val="24"/>
        </w:rPr>
        <w:t xml:space="preserve"> here</w:t>
      </w:r>
      <w:r w:rsidR="003D7571" w:rsidRPr="63713E5E">
        <w:rPr>
          <w:rFonts w:ascii="Garamond" w:hAnsi="Garamond"/>
          <w:color w:val="C00000"/>
          <w:sz w:val="24"/>
          <w:szCs w:val="24"/>
        </w:rPr>
        <w:t xml:space="preserve"> (synchronous Zoom classes – you can provide your Zoom link here)</w:t>
      </w:r>
    </w:p>
    <w:p w14:paraId="3086F787" w14:textId="27FDDC65" w:rsidR="0066785F" w:rsidRPr="00BE3690" w:rsidRDefault="0066785F" w:rsidP="00396752">
      <w:pPr>
        <w:rPr>
          <w:rFonts w:ascii="Garamond" w:hAnsi="Garamond"/>
          <w:sz w:val="24"/>
          <w:szCs w:val="24"/>
        </w:rPr>
      </w:pPr>
      <w:r w:rsidRPr="00E00A2E">
        <w:rPr>
          <w:rFonts w:ascii="Garamond" w:hAnsi="Garamond"/>
          <w:b/>
          <w:sz w:val="24"/>
          <w:szCs w:val="24"/>
        </w:rPr>
        <w:t>Course begins:</w:t>
      </w:r>
      <w:r w:rsidRPr="00BE3690">
        <w:rPr>
          <w:rFonts w:ascii="Garamond" w:hAnsi="Garamond"/>
          <w:sz w:val="24"/>
          <w:szCs w:val="24"/>
        </w:rPr>
        <w:t xml:space="preserve"> </w:t>
      </w:r>
      <w:r w:rsidRPr="00E00A2E">
        <w:rPr>
          <w:rFonts w:ascii="Garamond" w:hAnsi="Garamond"/>
          <w:color w:val="C00000"/>
          <w:sz w:val="24"/>
          <w:szCs w:val="24"/>
        </w:rPr>
        <w:t>Month, date, year (</w:t>
      </w:r>
      <w:r w:rsidRPr="009C1451">
        <w:rPr>
          <w:rFonts w:ascii="Garamond" w:hAnsi="Garamond"/>
          <w:color w:val="C00000"/>
          <w:sz w:val="24"/>
          <w:szCs w:val="24"/>
        </w:rPr>
        <w:t>see</w:t>
      </w:r>
      <w:r w:rsidR="00BC5A02">
        <w:rPr>
          <w:rFonts w:ascii="Garamond" w:hAnsi="Garamond"/>
          <w:color w:val="C00000"/>
          <w:sz w:val="24"/>
          <w:szCs w:val="24"/>
        </w:rPr>
        <w:t xml:space="preserve"> the </w:t>
      </w:r>
      <w:hyperlink r:id="rId14" w:history="1">
        <w:r w:rsidR="00BD389F">
          <w:rPr>
            <w:rStyle w:val="Hyperlink"/>
            <w:rFonts w:ascii="Garamond" w:hAnsi="Garamond"/>
            <w:sz w:val="24"/>
            <w:szCs w:val="24"/>
          </w:rPr>
          <w:t>FA</w:t>
        </w:r>
        <w:r w:rsidR="00BC5A02" w:rsidRPr="006F7D92">
          <w:rPr>
            <w:rStyle w:val="Hyperlink"/>
            <w:rFonts w:ascii="Garamond" w:hAnsi="Garamond"/>
            <w:sz w:val="24"/>
            <w:szCs w:val="24"/>
          </w:rPr>
          <w:t xml:space="preserve"> 20 Academic Calendar</w:t>
        </w:r>
      </w:hyperlink>
      <w:r w:rsidRPr="009C1451">
        <w:rPr>
          <w:rFonts w:ascii="Garamond" w:hAnsi="Garamond"/>
          <w:color w:val="C00000"/>
          <w:sz w:val="24"/>
          <w:szCs w:val="24"/>
        </w:rPr>
        <w:t>)</w:t>
      </w:r>
    </w:p>
    <w:p w14:paraId="673E52AD" w14:textId="587CBB76" w:rsidR="00E839DA" w:rsidRDefault="0066785F" w:rsidP="00396752">
      <w:pPr>
        <w:rPr>
          <w:rFonts w:ascii="Garamond" w:hAnsi="Garamond"/>
          <w:color w:val="C00000"/>
          <w:sz w:val="24"/>
          <w:szCs w:val="24"/>
        </w:rPr>
      </w:pPr>
      <w:r w:rsidRPr="00E00A2E">
        <w:rPr>
          <w:rFonts w:ascii="Garamond" w:hAnsi="Garamond"/>
          <w:b/>
          <w:sz w:val="24"/>
          <w:szCs w:val="24"/>
          <w:highlight w:val="yellow"/>
        </w:rPr>
        <w:t>Proctored Event(s):</w:t>
      </w:r>
      <w:r w:rsidRPr="00E00A2E">
        <w:rPr>
          <w:rFonts w:ascii="Garamond" w:hAnsi="Garamond"/>
          <w:sz w:val="24"/>
          <w:szCs w:val="24"/>
          <w:highlight w:val="yellow"/>
        </w:rPr>
        <w:t xml:space="preserve"> </w:t>
      </w:r>
      <w:r w:rsidRPr="00E00A2E">
        <w:rPr>
          <w:rFonts w:ascii="Garamond" w:hAnsi="Garamond"/>
          <w:color w:val="C00000"/>
          <w:sz w:val="24"/>
          <w:szCs w:val="24"/>
          <w:highlight w:val="yellow"/>
        </w:rPr>
        <w:t xml:space="preserve">insert name of proctored </w:t>
      </w:r>
      <w:r w:rsidRPr="0087270F">
        <w:rPr>
          <w:rFonts w:ascii="Garamond" w:hAnsi="Garamond"/>
          <w:color w:val="C00000"/>
          <w:sz w:val="24"/>
          <w:szCs w:val="24"/>
          <w:highlight w:val="yellow"/>
        </w:rPr>
        <w:t>event</w:t>
      </w:r>
      <w:r w:rsidR="0087270F" w:rsidRPr="0087270F">
        <w:rPr>
          <w:rFonts w:ascii="Garamond" w:hAnsi="Garamond"/>
          <w:color w:val="C00000"/>
          <w:sz w:val="24"/>
          <w:szCs w:val="24"/>
          <w:highlight w:val="yellow"/>
        </w:rPr>
        <w:t>(s)</w:t>
      </w:r>
    </w:p>
    <w:p w14:paraId="443085CB" w14:textId="51EFBC88" w:rsidR="00493270" w:rsidRPr="009D539B" w:rsidRDefault="00493270" w:rsidP="00493270">
      <w:pPr>
        <w:ind w:left="720"/>
        <w:rPr>
          <w:rFonts w:ascii="Garamond" w:hAnsi="Garamond"/>
          <w:i/>
          <w:color w:val="C00000"/>
          <w:sz w:val="24"/>
          <w:szCs w:val="24"/>
        </w:rPr>
      </w:pPr>
      <w:r>
        <w:rPr>
          <w:rFonts w:ascii="Garamond" w:hAnsi="Garamond"/>
          <w:i/>
          <w:color w:val="C00000"/>
          <w:sz w:val="24"/>
          <w:szCs w:val="24"/>
        </w:rPr>
        <w:lastRenderedPageBreak/>
        <w:t xml:space="preserve">Faculty – please consider providing your students with a brief description of your proctored event(s) here as </w:t>
      </w:r>
      <w:r w:rsidRPr="009D539B">
        <w:rPr>
          <w:rFonts w:ascii="Garamond" w:hAnsi="Garamond"/>
          <w:i/>
          <w:color w:val="C00000"/>
          <w:sz w:val="24"/>
          <w:szCs w:val="24"/>
        </w:rPr>
        <w:t>well (if you don’t already describe it somewhere else in yo</w:t>
      </w:r>
      <w:r w:rsidR="0082295E">
        <w:rPr>
          <w:rFonts w:ascii="Garamond" w:hAnsi="Garamond"/>
          <w:i/>
          <w:color w:val="C00000"/>
          <w:sz w:val="24"/>
          <w:szCs w:val="24"/>
        </w:rPr>
        <w:t xml:space="preserve">ur syllabus). Is it an exam? </w:t>
      </w:r>
      <w:r w:rsidR="00BC5A02" w:rsidRPr="009D539B">
        <w:rPr>
          <w:rFonts w:ascii="Garamond" w:hAnsi="Garamond"/>
          <w:i/>
          <w:color w:val="C00000"/>
          <w:sz w:val="24"/>
          <w:szCs w:val="24"/>
        </w:rPr>
        <w:t xml:space="preserve">A </w:t>
      </w:r>
      <w:r w:rsidRPr="009D539B">
        <w:rPr>
          <w:rFonts w:ascii="Garamond" w:hAnsi="Garamond"/>
          <w:i/>
          <w:color w:val="C00000"/>
          <w:sz w:val="24"/>
          <w:szCs w:val="24"/>
        </w:rPr>
        <w:t>zoom s</w:t>
      </w:r>
      <w:r w:rsidR="00BC5A02" w:rsidRPr="009D539B">
        <w:rPr>
          <w:rFonts w:ascii="Garamond" w:hAnsi="Garamond"/>
          <w:i/>
          <w:color w:val="C00000"/>
          <w:sz w:val="24"/>
          <w:szCs w:val="24"/>
        </w:rPr>
        <w:t>ession conversation with you?  A</w:t>
      </w:r>
      <w:r w:rsidR="0082295E">
        <w:rPr>
          <w:rFonts w:ascii="Garamond" w:hAnsi="Garamond"/>
          <w:i/>
          <w:color w:val="C00000"/>
          <w:sz w:val="24"/>
          <w:szCs w:val="24"/>
        </w:rPr>
        <w:t xml:space="preserve"> visit to a tutoring center? </w:t>
      </w:r>
      <w:r w:rsidRPr="009D539B">
        <w:rPr>
          <w:rFonts w:ascii="Garamond" w:hAnsi="Garamond"/>
          <w:i/>
          <w:color w:val="C00000"/>
          <w:sz w:val="24"/>
          <w:szCs w:val="24"/>
        </w:rPr>
        <w:t>This will help set clearer expectations for your students.</w:t>
      </w:r>
      <w:r w:rsidR="009D539B" w:rsidRPr="009D539B">
        <w:rPr>
          <w:rFonts w:ascii="Garamond" w:hAnsi="Garamond"/>
          <w:i/>
          <w:color w:val="C00000"/>
          <w:sz w:val="24"/>
          <w:szCs w:val="24"/>
        </w:rPr>
        <w:t xml:space="preserve"> </w:t>
      </w:r>
    </w:p>
    <w:p w14:paraId="11C57465" w14:textId="4F6D3344" w:rsidR="009D539B" w:rsidRPr="00493270" w:rsidRDefault="009D539B" w:rsidP="00493270">
      <w:pPr>
        <w:ind w:left="720"/>
        <w:rPr>
          <w:rFonts w:ascii="Garamond" w:hAnsi="Garamond"/>
          <w:i/>
          <w:color w:val="C00000"/>
          <w:sz w:val="24"/>
          <w:szCs w:val="24"/>
        </w:rPr>
      </w:pPr>
      <w:r w:rsidRPr="009D539B">
        <w:rPr>
          <w:rFonts w:ascii="Garamond" w:hAnsi="Garamond"/>
          <w:i/>
          <w:color w:val="C00000"/>
          <w:sz w:val="24"/>
          <w:szCs w:val="24"/>
        </w:rPr>
        <w:t xml:space="preserve">Here is additional information about </w:t>
      </w:r>
      <w:hyperlink r:id="rId15" w:history="1">
        <w:r w:rsidRPr="009D539B">
          <w:rPr>
            <w:rStyle w:val="Hyperlink"/>
            <w:rFonts w:ascii="Garamond" w:hAnsi="Garamond"/>
            <w:i/>
            <w:sz w:val="24"/>
            <w:szCs w:val="24"/>
          </w:rPr>
          <w:t>proctoring options</w:t>
        </w:r>
      </w:hyperlink>
    </w:p>
    <w:p w14:paraId="7D5D2EB3" w14:textId="575C946C" w:rsidR="00BC5A02" w:rsidRPr="003D7571" w:rsidRDefault="0066785F" w:rsidP="00396752">
      <w:pPr>
        <w:rPr>
          <w:rFonts w:ascii="Garamond" w:hAnsi="Garamond"/>
          <w:sz w:val="24"/>
          <w:szCs w:val="24"/>
        </w:rPr>
      </w:pPr>
      <w:r w:rsidRPr="003D7571">
        <w:rPr>
          <w:rFonts w:ascii="Garamond" w:hAnsi="Garamond"/>
          <w:b/>
          <w:sz w:val="24"/>
          <w:szCs w:val="24"/>
        </w:rPr>
        <w:t>Proctored Event(s) Available:</w:t>
      </w:r>
      <w:r w:rsidRPr="003D7571">
        <w:rPr>
          <w:rFonts w:ascii="Garamond" w:hAnsi="Garamond"/>
          <w:sz w:val="24"/>
          <w:szCs w:val="24"/>
        </w:rPr>
        <w:t xml:space="preserve"> </w:t>
      </w:r>
      <w:r w:rsidR="00BC5A02" w:rsidRPr="003D7571">
        <w:rPr>
          <w:rFonts w:ascii="Garamond" w:hAnsi="Garamond"/>
          <w:color w:val="C00000"/>
          <w:sz w:val="24"/>
          <w:szCs w:val="24"/>
        </w:rPr>
        <w:t>Month, date, year</w:t>
      </w:r>
    </w:p>
    <w:p w14:paraId="1650322F" w14:textId="1BE11104" w:rsidR="003D7571" w:rsidRDefault="003D7571" w:rsidP="003D7571">
      <w:pPr>
        <w:rPr>
          <w:rFonts w:ascii="Garamond" w:hAnsi="Garamond"/>
          <w:color w:val="C00000"/>
          <w:sz w:val="24"/>
          <w:szCs w:val="24"/>
        </w:rPr>
      </w:pPr>
      <w:r>
        <w:rPr>
          <w:rFonts w:ascii="Garamond" w:hAnsi="Garamond"/>
          <w:color w:val="C00000"/>
          <w:sz w:val="24"/>
          <w:szCs w:val="24"/>
        </w:rPr>
        <w:t xml:space="preserve">Faculty – </w:t>
      </w:r>
      <w:r w:rsidR="000405D4">
        <w:rPr>
          <w:rFonts w:ascii="Garamond" w:hAnsi="Garamond"/>
          <w:color w:val="C00000"/>
          <w:sz w:val="24"/>
          <w:szCs w:val="24"/>
        </w:rPr>
        <w:t xml:space="preserve">we have new information about proctoring this fall. Please read below. </w:t>
      </w:r>
    </w:p>
    <w:p w14:paraId="6B198583" w14:textId="1C5797D9" w:rsidR="003D7571" w:rsidRPr="00F06DBF" w:rsidRDefault="00B3754A" w:rsidP="003D7571">
      <w:pPr>
        <w:pStyle w:val="ListParagraph"/>
        <w:numPr>
          <w:ilvl w:val="0"/>
          <w:numId w:val="11"/>
        </w:numPr>
        <w:rPr>
          <w:rFonts w:ascii="Garamond" w:hAnsi="Garamond"/>
          <w:i/>
          <w:color w:val="C00000"/>
          <w:sz w:val="24"/>
          <w:szCs w:val="24"/>
        </w:rPr>
      </w:pPr>
      <w:r>
        <w:rPr>
          <w:rFonts w:ascii="Garamond" w:hAnsi="Garamond"/>
          <w:color w:val="C00000"/>
          <w:sz w:val="24"/>
          <w:szCs w:val="24"/>
        </w:rPr>
        <w:t>If your proctored event includes an option for students to use OTC’s testing services, p</w:t>
      </w:r>
      <w:r w:rsidR="003D7571">
        <w:rPr>
          <w:rFonts w:ascii="Garamond" w:hAnsi="Garamond"/>
          <w:color w:val="C00000"/>
          <w:sz w:val="24"/>
          <w:szCs w:val="24"/>
        </w:rPr>
        <w:t xml:space="preserve">lease be sure to schedule your proctored event(s) during the period designated on the </w:t>
      </w:r>
      <w:hyperlink r:id="rId16" w:history="1">
        <w:r w:rsidR="001A3039" w:rsidRPr="003D7571">
          <w:rPr>
            <w:rStyle w:val="Hyperlink"/>
            <w:rFonts w:ascii="Garamond" w:hAnsi="Garamond"/>
            <w:sz w:val="24"/>
            <w:szCs w:val="24"/>
          </w:rPr>
          <w:t>Proctored Events Schedule</w:t>
        </w:r>
      </w:hyperlink>
      <w:r>
        <w:rPr>
          <w:rFonts w:ascii="Garamond" w:hAnsi="Garamond"/>
          <w:color w:val="C00000"/>
          <w:sz w:val="24"/>
          <w:szCs w:val="24"/>
        </w:rPr>
        <w:t xml:space="preserve">. </w:t>
      </w:r>
    </w:p>
    <w:p w14:paraId="46ED7CD1" w14:textId="77777777" w:rsidR="00F06DBF" w:rsidRPr="00F06DBF" w:rsidRDefault="00F06DBF" w:rsidP="00F06DBF">
      <w:pPr>
        <w:pStyle w:val="ListParagraph"/>
        <w:ind w:left="1440"/>
        <w:rPr>
          <w:rFonts w:ascii="Garamond" w:hAnsi="Garamond"/>
          <w:i/>
          <w:color w:val="C00000"/>
          <w:sz w:val="24"/>
          <w:szCs w:val="24"/>
        </w:rPr>
      </w:pPr>
    </w:p>
    <w:p w14:paraId="63FC5F1C" w14:textId="79FAD817" w:rsidR="009F5B39" w:rsidRPr="009F5B39" w:rsidRDefault="00B3754A" w:rsidP="009F5B39">
      <w:pPr>
        <w:pStyle w:val="ListParagraph"/>
        <w:numPr>
          <w:ilvl w:val="0"/>
          <w:numId w:val="11"/>
        </w:numPr>
        <w:rPr>
          <w:rFonts w:ascii="Garamond" w:hAnsi="Garamond"/>
          <w:i/>
          <w:color w:val="C00000"/>
          <w:sz w:val="24"/>
          <w:szCs w:val="24"/>
        </w:rPr>
      </w:pPr>
      <w:r>
        <w:rPr>
          <w:rFonts w:ascii="Garamond" w:hAnsi="Garamond"/>
          <w:color w:val="C00000"/>
          <w:sz w:val="24"/>
          <w:szCs w:val="24"/>
        </w:rPr>
        <w:t>For proctored events taken through testing services at OTC, most campuses and locat</w:t>
      </w:r>
      <w:r w:rsidR="009F5B39">
        <w:rPr>
          <w:rFonts w:ascii="Garamond" w:hAnsi="Garamond"/>
          <w:color w:val="C00000"/>
          <w:sz w:val="24"/>
          <w:szCs w:val="24"/>
        </w:rPr>
        <w:t>ions</w:t>
      </w:r>
      <w:r w:rsidR="00587AB6">
        <w:rPr>
          <w:rFonts w:ascii="Garamond" w:hAnsi="Garamond"/>
          <w:color w:val="C00000"/>
          <w:sz w:val="24"/>
          <w:szCs w:val="24"/>
        </w:rPr>
        <w:t xml:space="preserve"> will require appointments</w:t>
      </w:r>
      <w:r w:rsidR="009F5B39">
        <w:rPr>
          <w:rFonts w:ascii="Garamond" w:hAnsi="Garamond"/>
          <w:color w:val="C00000"/>
          <w:sz w:val="24"/>
          <w:szCs w:val="24"/>
        </w:rPr>
        <w:t xml:space="preserve"> this fall. </w:t>
      </w:r>
    </w:p>
    <w:p w14:paraId="63B738E8" w14:textId="77777777" w:rsidR="009F5B39" w:rsidRPr="009F5B39" w:rsidRDefault="009F5B39" w:rsidP="009F5B39">
      <w:pPr>
        <w:pStyle w:val="ListParagraph"/>
        <w:rPr>
          <w:rFonts w:ascii="Garamond" w:hAnsi="Garamond"/>
          <w:i/>
          <w:color w:val="C00000"/>
          <w:sz w:val="24"/>
          <w:szCs w:val="24"/>
        </w:rPr>
      </w:pPr>
    </w:p>
    <w:p w14:paraId="5A2BCDD4" w14:textId="2E2B0C9E" w:rsidR="009F5B39" w:rsidRPr="00920037" w:rsidRDefault="006526C0" w:rsidP="00920037">
      <w:pPr>
        <w:pStyle w:val="ListParagraph"/>
        <w:numPr>
          <w:ilvl w:val="0"/>
          <w:numId w:val="11"/>
        </w:numPr>
        <w:rPr>
          <w:rFonts w:ascii="Garamond" w:hAnsi="Garamond"/>
          <w:i/>
          <w:color w:val="C00000"/>
          <w:sz w:val="24"/>
          <w:szCs w:val="24"/>
        </w:rPr>
      </w:pPr>
      <w:r w:rsidRPr="00A513C5">
        <w:rPr>
          <w:rFonts w:ascii="Garamond" w:hAnsi="Garamond"/>
          <w:color w:val="C00000"/>
          <w:sz w:val="24"/>
          <w:szCs w:val="24"/>
          <w:highlight w:val="cyan"/>
        </w:rPr>
        <w:t>NEW:</w:t>
      </w:r>
      <w:r>
        <w:rPr>
          <w:rFonts w:ascii="Garamond" w:hAnsi="Garamond"/>
          <w:color w:val="C00000"/>
          <w:sz w:val="24"/>
          <w:szCs w:val="24"/>
        </w:rPr>
        <w:t xml:space="preserve"> </w:t>
      </w:r>
      <w:r w:rsidR="009F5B39">
        <w:rPr>
          <w:rFonts w:ascii="Garamond" w:hAnsi="Garamond"/>
          <w:color w:val="C00000"/>
          <w:sz w:val="24"/>
          <w:szCs w:val="24"/>
        </w:rPr>
        <w:t xml:space="preserve">We </w:t>
      </w:r>
      <w:r w:rsidR="00867208">
        <w:rPr>
          <w:rFonts w:ascii="Garamond" w:hAnsi="Garamond"/>
          <w:color w:val="C00000"/>
          <w:sz w:val="24"/>
          <w:szCs w:val="24"/>
        </w:rPr>
        <w:t xml:space="preserve">have modified our agreement with </w:t>
      </w:r>
      <w:proofErr w:type="spellStart"/>
      <w:r w:rsidR="00867208">
        <w:rPr>
          <w:rFonts w:ascii="Garamond" w:hAnsi="Garamond"/>
          <w:color w:val="C00000"/>
          <w:sz w:val="24"/>
          <w:szCs w:val="24"/>
        </w:rPr>
        <w:t>ProctorU</w:t>
      </w:r>
      <w:proofErr w:type="spellEnd"/>
      <w:r w:rsidR="00867208">
        <w:rPr>
          <w:rFonts w:ascii="Garamond" w:hAnsi="Garamond"/>
          <w:color w:val="C00000"/>
          <w:sz w:val="24"/>
          <w:szCs w:val="24"/>
        </w:rPr>
        <w:t xml:space="preserve"> Auto. The cost of most exams using </w:t>
      </w:r>
      <w:proofErr w:type="spellStart"/>
      <w:r w:rsidR="00867208">
        <w:rPr>
          <w:rFonts w:ascii="Garamond" w:hAnsi="Garamond"/>
          <w:color w:val="C00000"/>
          <w:sz w:val="24"/>
          <w:szCs w:val="24"/>
        </w:rPr>
        <w:t>ProctorU</w:t>
      </w:r>
      <w:proofErr w:type="spellEnd"/>
      <w:r w:rsidR="00867208">
        <w:rPr>
          <w:rFonts w:ascii="Garamond" w:hAnsi="Garamond"/>
          <w:color w:val="C00000"/>
          <w:sz w:val="24"/>
          <w:szCs w:val="24"/>
        </w:rPr>
        <w:t xml:space="preserve"> Auto will be covered by the institution</w:t>
      </w:r>
      <w:r w:rsidR="00DB6A94">
        <w:rPr>
          <w:rFonts w:ascii="Garamond" w:hAnsi="Garamond"/>
          <w:color w:val="C00000"/>
          <w:sz w:val="24"/>
          <w:szCs w:val="24"/>
        </w:rPr>
        <w:t xml:space="preserve"> for fall 2020</w:t>
      </w:r>
      <w:r w:rsidR="00867208">
        <w:rPr>
          <w:rFonts w:ascii="Garamond" w:hAnsi="Garamond"/>
          <w:color w:val="C00000"/>
          <w:sz w:val="24"/>
          <w:szCs w:val="24"/>
        </w:rPr>
        <w:t>.</w:t>
      </w:r>
      <w:r w:rsidR="00A05566">
        <w:rPr>
          <w:rFonts w:ascii="Garamond" w:hAnsi="Garamond"/>
          <w:color w:val="C00000"/>
          <w:sz w:val="24"/>
          <w:szCs w:val="24"/>
        </w:rPr>
        <w:t xml:space="preserve"> Please watch the proctored event page for more information about this. </w:t>
      </w:r>
    </w:p>
    <w:p w14:paraId="3EB9AC14" w14:textId="0D43A027" w:rsidR="001A3039" w:rsidRPr="00587AB6" w:rsidRDefault="001A3039" w:rsidP="001A3039">
      <w:pPr>
        <w:rPr>
          <w:rFonts w:ascii="Garamond" w:hAnsi="Garamond"/>
          <w:color w:val="0563C1" w:themeColor="hyperlink"/>
          <w:sz w:val="24"/>
          <w:szCs w:val="24"/>
          <w:u w:val="single"/>
        </w:rPr>
      </w:pPr>
      <w:r>
        <w:rPr>
          <w:rFonts w:ascii="Garamond" w:hAnsi="Garamond"/>
          <w:color w:val="C00000"/>
          <w:sz w:val="24"/>
          <w:szCs w:val="24"/>
        </w:rPr>
        <w:t>If you have any questions</w:t>
      </w:r>
      <w:r w:rsidR="00F06DBF">
        <w:rPr>
          <w:rFonts w:ascii="Garamond" w:hAnsi="Garamond"/>
          <w:color w:val="C00000"/>
          <w:sz w:val="24"/>
          <w:szCs w:val="24"/>
        </w:rPr>
        <w:t xml:space="preserve"> a</w:t>
      </w:r>
      <w:r w:rsidR="00587AB6">
        <w:rPr>
          <w:rFonts w:ascii="Garamond" w:hAnsi="Garamond"/>
          <w:color w:val="C00000"/>
          <w:sz w:val="24"/>
          <w:szCs w:val="24"/>
        </w:rPr>
        <w:t>bout our process for this fall</w:t>
      </w:r>
      <w:r>
        <w:rPr>
          <w:rFonts w:ascii="Garamond" w:hAnsi="Garamond"/>
          <w:color w:val="C00000"/>
          <w:sz w:val="24"/>
          <w:szCs w:val="24"/>
        </w:rPr>
        <w:t xml:space="preserve">, please contact </w:t>
      </w:r>
      <w:r w:rsidR="00587AB6">
        <w:rPr>
          <w:rFonts w:ascii="Garamond" w:hAnsi="Garamond"/>
          <w:color w:val="C00000"/>
          <w:sz w:val="24"/>
          <w:szCs w:val="24"/>
        </w:rPr>
        <w:t>Megan Weaver</w:t>
      </w:r>
      <w:r>
        <w:rPr>
          <w:rFonts w:ascii="Garamond" w:hAnsi="Garamond"/>
          <w:color w:val="C00000"/>
          <w:sz w:val="24"/>
          <w:szCs w:val="24"/>
        </w:rPr>
        <w:t xml:space="preserve"> (</w:t>
      </w:r>
      <w:hyperlink r:id="rId17" w:history="1">
        <w:r w:rsidR="00587AB6">
          <w:rPr>
            <w:rStyle w:val="Hyperlink"/>
            <w:rFonts w:ascii="Garamond" w:hAnsi="Garamond"/>
            <w:sz w:val="24"/>
            <w:szCs w:val="24"/>
          </w:rPr>
          <w:t>weaverm</w:t>
        </w:r>
      </w:hyperlink>
      <w:r w:rsidR="00587AB6">
        <w:rPr>
          <w:rStyle w:val="Hyperlink"/>
          <w:rFonts w:ascii="Garamond" w:hAnsi="Garamond"/>
          <w:sz w:val="24"/>
          <w:szCs w:val="24"/>
        </w:rPr>
        <w:t>@otc.edu</w:t>
      </w:r>
      <w:r>
        <w:rPr>
          <w:rFonts w:ascii="Garamond" w:hAnsi="Garamond"/>
          <w:color w:val="C00000"/>
          <w:sz w:val="24"/>
          <w:szCs w:val="24"/>
        </w:rPr>
        <w:t>, 417-447-8114)</w:t>
      </w:r>
    </w:p>
    <w:p w14:paraId="19FA47F9" w14:textId="2E5F364B" w:rsidR="003D7571" w:rsidRPr="003D7571" w:rsidRDefault="003D7571" w:rsidP="003D7571">
      <w:pPr>
        <w:rPr>
          <w:rFonts w:ascii="Garamond" w:hAnsi="Garamond"/>
          <w:sz w:val="24"/>
          <w:szCs w:val="24"/>
        </w:rPr>
      </w:pPr>
      <w:r w:rsidRPr="003D7571">
        <w:rPr>
          <w:rFonts w:ascii="Garamond" w:hAnsi="Garamond"/>
          <w:sz w:val="24"/>
          <w:szCs w:val="24"/>
        </w:rPr>
        <w:t xml:space="preserve">A note about how proctoring will work for the </w:t>
      </w:r>
      <w:r w:rsidR="00587AB6">
        <w:rPr>
          <w:rFonts w:ascii="Garamond" w:hAnsi="Garamond"/>
          <w:sz w:val="24"/>
          <w:szCs w:val="24"/>
        </w:rPr>
        <w:t>fall 2020</w:t>
      </w:r>
      <w:r w:rsidRPr="003D7571">
        <w:rPr>
          <w:rFonts w:ascii="Garamond" w:hAnsi="Garamond"/>
          <w:sz w:val="24"/>
          <w:szCs w:val="24"/>
        </w:rPr>
        <w:t xml:space="preserve"> semester: In order for Testing Services to ensur</w:t>
      </w:r>
      <w:r w:rsidR="00827A37">
        <w:rPr>
          <w:rFonts w:ascii="Garamond" w:hAnsi="Garamond"/>
          <w:sz w:val="24"/>
          <w:szCs w:val="24"/>
        </w:rPr>
        <w:t>e we are observing appropriate physica</w:t>
      </w:r>
      <w:r w:rsidRPr="003D7571">
        <w:rPr>
          <w:rFonts w:ascii="Garamond" w:hAnsi="Garamond"/>
          <w:sz w:val="24"/>
          <w:szCs w:val="24"/>
        </w:rPr>
        <w:t xml:space="preserve">l distancing, we will be requiring students to book </w:t>
      </w:r>
      <w:r w:rsidR="00F06DBF">
        <w:rPr>
          <w:rFonts w:ascii="Garamond" w:hAnsi="Garamond"/>
          <w:sz w:val="24"/>
          <w:szCs w:val="24"/>
        </w:rPr>
        <w:t xml:space="preserve">their </w:t>
      </w:r>
      <w:r w:rsidRPr="003D7571">
        <w:rPr>
          <w:rFonts w:ascii="Garamond" w:hAnsi="Garamond"/>
          <w:sz w:val="24"/>
          <w:szCs w:val="24"/>
        </w:rPr>
        <w:t>testing appoi</w:t>
      </w:r>
      <w:r w:rsidR="00F06DBF">
        <w:rPr>
          <w:rFonts w:ascii="Garamond" w:hAnsi="Garamond"/>
          <w:sz w:val="24"/>
          <w:szCs w:val="24"/>
        </w:rPr>
        <w:t>ntments in advance</w:t>
      </w:r>
      <w:r w:rsidR="00587AB6">
        <w:rPr>
          <w:rFonts w:ascii="Garamond" w:hAnsi="Garamond"/>
          <w:sz w:val="24"/>
          <w:szCs w:val="24"/>
        </w:rPr>
        <w:t xml:space="preserve">. </w:t>
      </w:r>
      <w:r>
        <w:rPr>
          <w:rFonts w:ascii="Garamond" w:hAnsi="Garamond"/>
          <w:sz w:val="24"/>
          <w:szCs w:val="24"/>
        </w:rPr>
        <w:t xml:space="preserve">You can reserve your testing appointment on the </w:t>
      </w:r>
      <w:r w:rsidR="00587AB6">
        <w:rPr>
          <w:rFonts w:ascii="Garamond" w:hAnsi="Garamond"/>
          <w:sz w:val="24"/>
          <w:szCs w:val="24"/>
        </w:rPr>
        <w:t>relevant testing s</w:t>
      </w:r>
      <w:r>
        <w:rPr>
          <w:rFonts w:ascii="Garamond" w:hAnsi="Garamond"/>
          <w:sz w:val="24"/>
          <w:szCs w:val="24"/>
        </w:rPr>
        <w:t>ervices webpage (or your instructor can provide you the link).</w:t>
      </w:r>
      <w:r w:rsidR="00794099">
        <w:rPr>
          <w:rFonts w:ascii="Garamond" w:hAnsi="Garamond"/>
          <w:sz w:val="24"/>
          <w:szCs w:val="24"/>
        </w:rPr>
        <w:t xml:space="preserve"> </w:t>
      </w:r>
      <w:r w:rsidR="00A05566">
        <w:rPr>
          <w:rFonts w:ascii="Garamond" w:hAnsi="Garamond"/>
          <w:sz w:val="24"/>
          <w:szCs w:val="24"/>
        </w:rPr>
        <w:t xml:space="preserve"> </w:t>
      </w:r>
    </w:p>
    <w:p w14:paraId="64B1F777" w14:textId="735DC5A5" w:rsidR="0066785F" w:rsidRDefault="0016384A" w:rsidP="00396752">
      <w:pPr>
        <w:rPr>
          <w:rFonts w:ascii="Garamond" w:hAnsi="Garamond"/>
          <w:color w:val="C00000"/>
          <w:sz w:val="24"/>
          <w:szCs w:val="24"/>
        </w:rPr>
      </w:pPr>
      <w:r w:rsidRPr="003D7571">
        <w:rPr>
          <w:rFonts w:ascii="Garamond" w:hAnsi="Garamond"/>
          <w:color w:val="C00000"/>
          <w:sz w:val="24"/>
          <w:szCs w:val="24"/>
        </w:rPr>
        <w:t xml:space="preserve">If you plan to manage your own proctored event, or </w:t>
      </w:r>
      <w:r w:rsidR="00D32F34" w:rsidRPr="003D7571">
        <w:rPr>
          <w:rFonts w:ascii="Garamond" w:hAnsi="Garamond"/>
          <w:color w:val="C00000"/>
          <w:sz w:val="24"/>
          <w:szCs w:val="24"/>
        </w:rPr>
        <w:t xml:space="preserve">use an alternative proctoring event, please be sure to work with your Department Chair/Program Director PRIOR to the start of the semester, and be sure to check out the guidance provided on </w:t>
      </w:r>
      <w:hyperlink r:id="rId18" w:history="1">
        <w:r w:rsidR="00D32F34" w:rsidRPr="003D7571">
          <w:rPr>
            <w:rStyle w:val="Hyperlink"/>
            <w:rFonts w:ascii="Garamond" w:hAnsi="Garamond"/>
            <w:sz w:val="24"/>
            <w:szCs w:val="24"/>
          </w:rPr>
          <w:t>the faculty page of the Testing Services website</w:t>
        </w:r>
      </w:hyperlink>
      <w:r w:rsidR="00D32F34" w:rsidRPr="003D7571">
        <w:rPr>
          <w:rFonts w:ascii="Garamond" w:hAnsi="Garamond"/>
          <w:color w:val="C00000"/>
          <w:sz w:val="24"/>
          <w:szCs w:val="24"/>
        </w:rPr>
        <w:t xml:space="preserve"> for information on ID verification procedures, etc.</w:t>
      </w:r>
      <w:r w:rsidR="001A3039">
        <w:rPr>
          <w:rFonts w:ascii="Garamond" w:hAnsi="Garamond"/>
          <w:color w:val="C00000"/>
          <w:sz w:val="24"/>
          <w:szCs w:val="24"/>
        </w:rPr>
        <w:t xml:space="preserve">  You do not have to observe the proctoring block schedule if you are managing your own proctored event.</w:t>
      </w:r>
    </w:p>
    <w:p w14:paraId="2B104628" w14:textId="2AADB631" w:rsidR="003D7571" w:rsidRPr="00F06DBF" w:rsidRDefault="003D7571" w:rsidP="003D7571">
      <w:pPr>
        <w:rPr>
          <w:rFonts w:ascii="Garamond" w:hAnsi="Garamond"/>
          <w:sz w:val="24"/>
          <w:szCs w:val="24"/>
        </w:rPr>
      </w:pPr>
      <w:r w:rsidRPr="00F06DBF">
        <w:rPr>
          <w:rFonts w:ascii="Garamond" w:hAnsi="Garamond"/>
          <w:sz w:val="24"/>
          <w:szCs w:val="24"/>
        </w:rPr>
        <w:t xml:space="preserve">Per OTC Policy 2.21, students who do not participate in at least one proctored event will be assigned a failing grade for the course.  </w:t>
      </w:r>
    </w:p>
    <w:p w14:paraId="2DD296AE" w14:textId="0A3F7651" w:rsidR="00620940" w:rsidRDefault="0066785F" w:rsidP="00396752">
      <w:pPr>
        <w:rPr>
          <w:rFonts w:ascii="Garamond" w:hAnsi="Garamond"/>
          <w:color w:val="C00000"/>
          <w:sz w:val="24"/>
          <w:szCs w:val="24"/>
        </w:rPr>
      </w:pPr>
      <w:r w:rsidRPr="00F91BB0">
        <w:rPr>
          <w:rFonts w:ascii="Garamond" w:hAnsi="Garamond"/>
          <w:b/>
          <w:sz w:val="24"/>
          <w:szCs w:val="24"/>
        </w:rPr>
        <w:t>Course ends</w:t>
      </w:r>
      <w:r w:rsidRPr="00BE3690">
        <w:rPr>
          <w:rFonts w:ascii="Garamond" w:hAnsi="Garamond"/>
          <w:sz w:val="24"/>
          <w:szCs w:val="24"/>
        </w:rPr>
        <w:t xml:space="preserve">: </w:t>
      </w:r>
      <w:r w:rsidR="006F7D92" w:rsidRPr="00E00A2E">
        <w:rPr>
          <w:rFonts w:ascii="Garamond" w:hAnsi="Garamond"/>
          <w:color w:val="C00000"/>
          <w:sz w:val="24"/>
          <w:szCs w:val="24"/>
        </w:rPr>
        <w:t>Month, date, year (</w:t>
      </w:r>
      <w:r w:rsidR="006F7D92" w:rsidRPr="009C1451">
        <w:rPr>
          <w:rFonts w:ascii="Garamond" w:hAnsi="Garamond"/>
          <w:color w:val="C00000"/>
          <w:sz w:val="24"/>
          <w:szCs w:val="24"/>
        </w:rPr>
        <w:t>see</w:t>
      </w:r>
      <w:r w:rsidR="006F7D92">
        <w:rPr>
          <w:rFonts w:ascii="Garamond" w:hAnsi="Garamond"/>
          <w:color w:val="C00000"/>
          <w:sz w:val="24"/>
          <w:szCs w:val="24"/>
        </w:rPr>
        <w:t xml:space="preserve"> the </w:t>
      </w:r>
      <w:hyperlink r:id="rId19" w:history="1">
        <w:r w:rsidR="00EA39E3">
          <w:rPr>
            <w:rStyle w:val="Hyperlink"/>
            <w:rFonts w:ascii="Garamond" w:hAnsi="Garamond"/>
            <w:sz w:val="24"/>
            <w:szCs w:val="24"/>
          </w:rPr>
          <w:t>FA</w:t>
        </w:r>
        <w:r w:rsidR="006F7D92" w:rsidRPr="006F7D92">
          <w:rPr>
            <w:rStyle w:val="Hyperlink"/>
            <w:rFonts w:ascii="Garamond" w:hAnsi="Garamond"/>
            <w:sz w:val="24"/>
            <w:szCs w:val="24"/>
          </w:rPr>
          <w:t xml:space="preserve"> 20 Academic Calendar</w:t>
        </w:r>
      </w:hyperlink>
      <w:r w:rsidR="006F7D92" w:rsidRPr="009C1451">
        <w:rPr>
          <w:rFonts w:ascii="Garamond" w:hAnsi="Garamond"/>
          <w:color w:val="C00000"/>
          <w:sz w:val="24"/>
          <w:szCs w:val="24"/>
        </w:rPr>
        <w:t>)</w:t>
      </w:r>
    </w:p>
    <w:p w14:paraId="6D0A25DB" w14:textId="77777777" w:rsidR="0047427A" w:rsidRDefault="00F91BB0" w:rsidP="00396752">
      <w:pPr>
        <w:rPr>
          <w:rFonts w:ascii="Garamond" w:hAnsi="Garamond"/>
          <w:color w:val="C00000"/>
          <w:sz w:val="24"/>
          <w:szCs w:val="24"/>
        </w:rPr>
      </w:pPr>
      <w:r w:rsidRPr="006F7D92">
        <w:rPr>
          <w:rFonts w:ascii="Garamond" w:hAnsi="Garamond"/>
          <w:b/>
          <w:sz w:val="24"/>
          <w:szCs w:val="24"/>
        </w:rPr>
        <w:t>Final Ex</w:t>
      </w:r>
      <w:r w:rsidR="00B64430" w:rsidRPr="006F7D92">
        <w:rPr>
          <w:rFonts w:ascii="Garamond" w:hAnsi="Garamond"/>
          <w:b/>
          <w:sz w:val="24"/>
          <w:szCs w:val="24"/>
        </w:rPr>
        <w:t>am</w:t>
      </w:r>
      <w:r w:rsidRPr="006F7D92">
        <w:rPr>
          <w:rFonts w:ascii="Garamond" w:hAnsi="Garamond"/>
          <w:b/>
          <w:sz w:val="24"/>
          <w:szCs w:val="24"/>
        </w:rPr>
        <w:t xml:space="preserve">:  </w:t>
      </w:r>
      <w:r w:rsidR="003747F3">
        <w:rPr>
          <w:rFonts w:ascii="Garamond" w:hAnsi="Garamond"/>
          <w:color w:val="C00000"/>
          <w:sz w:val="24"/>
          <w:szCs w:val="24"/>
        </w:rPr>
        <w:t>open and close dates and times</w:t>
      </w:r>
      <w:r w:rsidR="0047427A">
        <w:rPr>
          <w:rFonts w:ascii="Garamond" w:hAnsi="Garamond"/>
          <w:color w:val="C00000"/>
          <w:sz w:val="24"/>
          <w:szCs w:val="24"/>
        </w:rPr>
        <w:t xml:space="preserve"> </w:t>
      </w:r>
    </w:p>
    <w:p w14:paraId="409B4CAF" w14:textId="0EE7C8AC" w:rsidR="00DE6135" w:rsidRDefault="00920037" w:rsidP="00396752">
      <w:pPr>
        <w:rPr>
          <w:rFonts w:ascii="Garamond" w:hAnsi="Garamond"/>
          <w:color w:val="C00000"/>
          <w:sz w:val="24"/>
          <w:szCs w:val="24"/>
        </w:rPr>
      </w:pPr>
      <w:hyperlink r:id="rId20" w:history="1">
        <w:r w:rsidR="0047427A">
          <w:rPr>
            <w:rStyle w:val="Hyperlink"/>
          </w:rPr>
          <w:t>https://academics.otc.edu/media/uploads/2020/04/Final-Exam-Schedule-Fall-2020-4-20-20.pdf</w:t>
        </w:r>
      </w:hyperlink>
    </w:p>
    <w:p w14:paraId="42BF35C3" w14:textId="77777777" w:rsidR="00EF5521" w:rsidRDefault="00EF5521" w:rsidP="00396752">
      <w:pPr>
        <w:rPr>
          <w:rFonts w:ascii="Garamond" w:hAnsi="Garamond"/>
          <w:b/>
          <w:sz w:val="24"/>
          <w:szCs w:val="24"/>
        </w:rPr>
      </w:pPr>
      <w:bookmarkStart w:id="2" w:name="Pandemic"/>
      <w:bookmarkStart w:id="3" w:name="_GoBack"/>
      <w:bookmarkEnd w:id="3"/>
    </w:p>
    <w:p w14:paraId="6ACAD336" w14:textId="77777777" w:rsidR="00EF5521" w:rsidRDefault="00EF5521" w:rsidP="00396752">
      <w:pPr>
        <w:rPr>
          <w:rFonts w:ascii="Garamond" w:hAnsi="Garamond"/>
          <w:b/>
          <w:sz w:val="24"/>
          <w:szCs w:val="24"/>
        </w:rPr>
      </w:pPr>
    </w:p>
    <w:p w14:paraId="5FBF9C18" w14:textId="1074C589" w:rsidR="00C16A5C" w:rsidRDefault="00C16A5C" w:rsidP="00396752">
      <w:pPr>
        <w:rPr>
          <w:rFonts w:ascii="Garamond" w:hAnsi="Garamond"/>
          <w:b/>
          <w:sz w:val="24"/>
          <w:szCs w:val="24"/>
        </w:rPr>
      </w:pPr>
      <w:r w:rsidRPr="007F189C">
        <w:rPr>
          <w:rFonts w:ascii="Garamond" w:hAnsi="Garamond"/>
          <w:b/>
          <w:sz w:val="24"/>
          <w:szCs w:val="24"/>
        </w:rPr>
        <w:t>Pandemic Related Information:</w:t>
      </w:r>
      <w:r>
        <w:rPr>
          <w:rFonts w:ascii="Garamond" w:hAnsi="Garamond"/>
          <w:b/>
          <w:sz w:val="24"/>
          <w:szCs w:val="24"/>
        </w:rPr>
        <w:t xml:space="preserve"> </w:t>
      </w:r>
    </w:p>
    <w:bookmarkEnd w:id="2"/>
    <w:p w14:paraId="4D3D1E86" w14:textId="09B9A013" w:rsidR="007F189C" w:rsidRPr="00D84E1B" w:rsidRDefault="007F189C" w:rsidP="007F189C">
      <w:pPr>
        <w:rPr>
          <w:rFonts w:ascii="Garamond" w:hAnsi="Garamond"/>
          <w:sz w:val="24"/>
          <w:szCs w:val="24"/>
        </w:rPr>
      </w:pPr>
      <w:r w:rsidRPr="00D84E1B">
        <w:rPr>
          <w:rFonts w:ascii="Garamond" w:hAnsi="Garamond"/>
          <w:b/>
          <w:color w:val="C00000"/>
          <w:sz w:val="24"/>
          <w:szCs w:val="24"/>
          <w:highlight w:val="cyan"/>
        </w:rPr>
        <w:lastRenderedPageBreak/>
        <w:t>NEW:</w:t>
      </w:r>
      <w:r w:rsidRPr="00D84E1B">
        <w:rPr>
          <w:rFonts w:ascii="Garamond" w:hAnsi="Garamond"/>
          <w:b/>
          <w:color w:val="C00000"/>
          <w:sz w:val="24"/>
          <w:szCs w:val="24"/>
        </w:rPr>
        <w:t xml:space="preserve"> </w:t>
      </w:r>
      <w:r w:rsidRPr="00D84E1B">
        <w:rPr>
          <w:rFonts w:ascii="Garamond" w:hAnsi="Garamond"/>
          <w:color w:val="C00000"/>
          <w:sz w:val="24"/>
          <w:szCs w:val="24"/>
        </w:rPr>
        <w:t xml:space="preserve">this is for classes </w:t>
      </w:r>
      <w:r>
        <w:rPr>
          <w:rFonts w:ascii="Garamond" w:hAnsi="Garamond"/>
          <w:color w:val="C00000"/>
          <w:sz w:val="24"/>
          <w:szCs w:val="24"/>
        </w:rPr>
        <w:t>that have a</w:t>
      </w:r>
      <w:r w:rsidRPr="00D84E1B">
        <w:rPr>
          <w:rFonts w:ascii="Garamond" w:hAnsi="Garamond"/>
          <w:color w:val="C00000"/>
          <w:sz w:val="24"/>
          <w:szCs w:val="24"/>
        </w:rPr>
        <w:t xml:space="preserve"> face-to-face</w:t>
      </w:r>
      <w:r>
        <w:rPr>
          <w:rFonts w:ascii="Garamond" w:hAnsi="Garamond"/>
          <w:color w:val="C00000"/>
          <w:sz w:val="24"/>
          <w:szCs w:val="24"/>
        </w:rPr>
        <w:t xml:space="preserve"> component</w:t>
      </w:r>
      <w:r w:rsidRPr="00D84E1B">
        <w:rPr>
          <w:rFonts w:ascii="Garamond" w:hAnsi="Garamond"/>
          <w:color w:val="C00000"/>
          <w:sz w:val="24"/>
          <w:szCs w:val="24"/>
        </w:rPr>
        <w:t>, but online instruc</w:t>
      </w:r>
      <w:r>
        <w:rPr>
          <w:rFonts w:ascii="Garamond" w:hAnsi="Garamond"/>
          <w:color w:val="C00000"/>
          <w:sz w:val="24"/>
          <w:szCs w:val="24"/>
        </w:rPr>
        <w:t>tors may want to include 2 and part of 3</w:t>
      </w:r>
      <w:r w:rsidRPr="00D84E1B">
        <w:rPr>
          <w:rFonts w:ascii="Garamond" w:hAnsi="Garamond"/>
          <w:color w:val="C00000"/>
          <w:sz w:val="24"/>
          <w:szCs w:val="24"/>
        </w:rPr>
        <w:t xml:space="preserve"> in syllabi for students who use OTC locations for computer labs, testing, tutoring, etc. </w:t>
      </w:r>
    </w:p>
    <w:p w14:paraId="0FD710C1" w14:textId="79389295" w:rsidR="00C16A5C" w:rsidRPr="00C16A5C" w:rsidRDefault="00C16A5C" w:rsidP="00396752">
      <w:pPr>
        <w:rPr>
          <w:rFonts w:ascii="Garamond" w:hAnsi="Garamond"/>
          <w:sz w:val="24"/>
          <w:szCs w:val="24"/>
        </w:rPr>
      </w:pPr>
      <w:r>
        <w:rPr>
          <w:rFonts w:ascii="Garamond" w:hAnsi="Garamond"/>
          <w:sz w:val="24"/>
          <w:szCs w:val="24"/>
        </w:rPr>
        <w:t xml:space="preserve">There are a few things you need to be aware of that are specific to the fall 2020 semester, given that we are currently experiencing a pandemic. </w:t>
      </w:r>
    </w:p>
    <w:p w14:paraId="42998F73" w14:textId="59524283" w:rsidR="00C16A5C" w:rsidRPr="00D1385B" w:rsidRDefault="00D1385B" w:rsidP="00D1385B">
      <w:pPr>
        <w:pStyle w:val="ListParagraph"/>
        <w:numPr>
          <w:ilvl w:val="0"/>
          <w:numId w:val="12"/>
        </w:numPr>
        <w:rPr>
          <w:rFonts w:ascii="Garamond" w:eastAsia="Calibri" w:hAnsi="Garamond" w:cs="Calibri"/>
          <w:sz w:val="24"/>
          <w:szCs w:val="24"/>
        </w:rPr>
      </w:pPr>
      <w:r w:rsidRPr="00D1385B">
        <w:rPr>
          <w:rFonts w:ascii="Garamond" w:eastAsia="Calibri" w:hAnsi="Garamond" w:cs="Calibri"/>
          <w:sz w:val="24"/>
          <w:szCs w:val="24"/>
        </w:rPr>
        <w:t>For seated classes: OTC is following guidance from the Centers for Disease Control, and state and local public health experts. This guidance may cause the college to decide to shift in-person classes to remote delivery. In that event, it is your responsibility to ensure that you have the appropriate technology to fully participate in classes.</w:t>
      </w:r>
      <w:r w:rsidR="00C16A5C" w:rsidRPr="00D1385B">
        <w:rPr>
          <w:rFonts w:ascii="Garamond" w:hAnsi="Garamond"/>
          <w:sz w:val="24"/>
          <w:szCs w:val="24"/>
        </w:rPr>
        <w:t xml:space="preserve"> </w:t>
      </w:r>
      <w:r w:rsidR="001E14BB">
        <w:rPr>
          <w:rFonts w:ascii="Garamond" w:hAnsi="Garamond"/>
          <w:sz w:val="24"/>
          <w:szCs w:val="24"/>
        </w:rPr>
        <w:t xml:space="preserve">The </w:t>
      </w:r>
      <w:hyperlink r:id="rId21" w:history="1">
        <w:r w:rsidR="001E14BB" w:rsidRPr="001E14BB">
          <w:rPr>
            <w:rStyle w:val="Hyperlink"/>
            <w:rFonts w:ascii="Garamond" w:hAnsi="Garamond"/>
            <w:sz w:val="24"/>
            <w:szCs w:val="24"/>
          </w:rPr>
          <w:t>OTC Bookstore</w:t>
        </w:r>
      </w:hyperlink>
      <w:r w:rsidR="001E14BB">
        <w:rPr>
          <w:rFonts w:ascii="Garamond" w:hAnsi="Garamond"/>
          <w:sz w:val="24"/>
          <w:szCs w:val="24"/>
        </w:rPr>
        <w:t xml:space="preserve"> has laptops available for purchase. </w:t>
      </w:r>
      <w:r w:rsidR="001E14BB">
        <w:t xml:space="preserve"> </w:t>
      </w:r>
      <w:r w:rsidR="00C16A5C" w:rsidRPr="00D1385B">
        <w:rPr>
          <w:rFonts w:ascii="Garamond" w:hAnsi="Garamond"/>
          <w:sz w:val="24"/>
          <w:szCs w:val="24"/>
        </w:rPr>
        <w:t xml:space="preserve"> </w:t>
      </w:r>
    </w:p>
    <w:p w14:paraId="513AE5BA" w14:textId="5E6EB21E" w:rsidR="00F77CA3" w:rsidRDefault="00F77CA3" w:rsidP="00C16A5C">
      <w:pPr>
        <w:pStyle w:val="ListParagraph"/>
        <w:numPr>
          <w:ilvl w:val="0"/>
          <w:numId w:val="12"/>
        </w:numPr>
        <w:rPr>
          <w:rFonts w:ascii="Garamond" w:hAnsi="Garamond"/>
          <w:sz w:val="24"/>
          <w:szCs w:val="24"/>
        </w:rPr>
      </w:pPr>
      <w:r>
        <w:rPr>
          <w:rFonts w:ascii="Garamond" w:hAnsi="Garamond"/>
          <w:sz w:val="24"/>
          <w:szCs w:val="24"/>
        </w:rPr>
        <w:t>You are required to wear a mask</w:t>
      </w:r>
      <w:r w:rsidR="00D1385B">
        <w:rPr>
          <w:rFonts w:ascii="Garamond" w:hAnsi="Garamond"/>
          <w:sz w:val="24"/>
          <w:szCs w:val="24"/>
        </w:rPr>
        <w:t>/face covering</w:t>
      </w:r>
      <w:r>
        <w:rPr>
          <w:rFonts w:ascii="Garamond" w:hAnsi="Garamond"/>
          <w:sz w:val="24"/>
          <w:szCs w:val="24"/>
        </w:rPr>
        <w:t xml:space="preserve"> </w:t>
      </w:r>
      <w:r w:rsidR="006A4510">
        <w:rPr>
          <w:rFonts w:ascii="Garamond" w:hAnsi="Garamond"/>
          <w:sz w:val="24"/>
          <w:szCs w:val="24"/>
        </w:rPr>
        <w:t>while you are at an OTC Campus or Center</w:t>
      </w:r>
      <w:r>
        <w:rPr>
          <w:rFonts w:ascii="Garamond" w:hAnsi="Garamond"/>
          <w:sz w:val="24"/>
          <w:szCs w:val="24"/>
        </w:rPr>
        <w:t xml:space="preserve">. This is considered a required course material for your </w:t>
      </w:r>
      <w:r w:rsidR="009F5180">
        <w:rPr>
          <w:rFonts w:ascii="Garamond" w:hAnsi="Garamond"/>
          <w:sz w:val="24"/>
          <w:szCs w:val="24"/>
        </w:rPr>
        <w:t>seated</w:t>
      </w:r>
      <w:r>
        <w:rPr>
          <w:rFonts w:ascii="Garamond" w:hAnsi="Garamond"/>
          <w:sz w:val="24"/>
          <w:szCs w:val="24"/>
        </w:rPr>
        <w:t xml:space="preserve"> classes. </w:t>
      </w:r>
    </w:p>
    <w:p w14:paraId="41C59F07" w14:textId="4FFAB5A9" w:rsidR="006B03B2" w:rsidRDefault="00F77CA3" w:rsidP="006B03B2">
      <w:pPr>
        <w:pStyle w:val="ListParagraph"/>
        <w:numPr>
          <w:ilvl w:val="0"/>
          <w:numId w:val="12"/>
        </w:numPr>
        <w:rPr>
          <w:rFonts w:ascii="Garamond" w:hAnsi="Garamond"/>
          <w:sz w:val="24"/>
          <w:szCs w:val="24"/>
        </w:rPr>
      </w:pPr>
      <w:r>
        <w:rPr>
          <w:rFonts w:ascii="Garamond" w:hAnsi="Garamond"/>
          <w:sz w:val="24"/>
          <w:szCs w:val="24"/>
        </w:rPr>
        <w:t xml:space="preserve">If you are experiencing </w:t>
      </w:r>
      <w:hyperlink r:id="rId22" w:history="1">
        <w:r w:rsidRPr="00F77CA3">
          <w:rPr>
            <w:rStyle w:val="Hyperlink"/>
            <w:rFonts w:ascii="Garamond" w:hAnsi="Garamond"/>
            <w:sz w:val="24"/>
            <w:szCs w:val="24"/>
          </w:rPr>
          <w:t>significant symptoms</w:t>
        </w:r>
      </w:hyperlink>
      <w:r>
        <w:rPr>
          <w:rFonts w:ascii="Garamond" w:hAnsi="Garamond"/>
          <w:sz w:val="24"/>
          <w:szCs w:val="24"/>
        </w:rPr>
        <w:t xml:space="preserve"> related to COVID-19, do not come to an OTC </w:t>
      </w:r>
      <w:r w:rsidR="00416F3C">
        <w:rPr>
          <w:rFonts w:ascii="Garamond" w:hAnsi="Garamond"/>
          <w:sz w:val="24"/>
          <w:szCs w:val="24"/>
        </w:rPr>
        <w:t>location.</w:t>
      </w:r>
      <w:r>
        <w:rPr>
          <w:rFonts w:ascii="Garamond" w:hAnsi="Garamond"/>
          <w:sz w:val="24"/>
          <w:szCs w:val="24"/>
        </w:rPr>
        <w:t xml:space="preserve"> </w:t>
      </w:r>
    </w:p>
    <w:p w14:paraId="7C275250" w14:textId="77777777" w:rsidR="006B03B2" w:rsidRDefault="00F77CA3" w:rsidP="006B03B2">
      <w:pPr>
        <w:pStyle w:val="ListParagraph"/>
        <w:numPr>
          <w:ilvl w:val="0"/>
          <w:numId w:val="13"/>
        </w:numPr>
        <w:rPr>
          <w:rFonts w:ascii="Garamond" w:hAnsi="Garamond"/>
          <w:sz w:val="24"/>
          <w:szCs w:val="24"/>
        </w:rPr>
      </w:pPr>
      <w:r w:rsidRPr="006B03B2">
        <w:rPr>
          <w:rFonts w:ascii="Garamond" w:hAnsi="Garamond"/>
          <w:sz w:val="24"/>
          <w:szCs w:val="24"/>
        </w:rPr>
        <w:t xml:space="preserve">If you do attend class and are displaying symptoms, you may be asked to leave. </w:t>
      </w:r>
    </w:p>
    <w:p w14:paraId="2674936C" w14:textId="5A7532E3" w:rsidR="00F77CA3" w:rsidRPr="006B03B2" w:rsidRDefault="00F77CA3" w:rsidP="006B03B2">
      <w:pPr>
        <w:pStyle w:val="ListParagraph"/>
        <w:numPr>
          <w:ilvl w:val="0"/>
          <w:numId w:val="13"/>
        </w:numPr>
        <w:rPr>
          <w:rFonts w:ascii="Garamond" w:hAnsi="Garamond"/>
          <w:sz w:val="24"/>
          <w:szCs w:val="24"/>
        </w:rPr>
      </w:pPr>
      <w:r w:rsidRPr="006B03B2">
        <w:rPr>
          <w:rFonts w:ascii="Garamond" w:hAnsi="Garamond"/>
          <w:sz w:val="24"/>
          <w:szCs w:val="24"/>
        </w:rPr>
        <w:t>For informa</w:t>
      </w:r>
      <w:r w:rsidR="006B03B2">
        <w:rPr>
          <w:rFonts w:ascii="Garamond" w:hAnsi="Garamond"/>
          <w:sz w:val="24"/>
          <w:szCs w:val="24"/>
        </w:rPr>
        <w:t>tion on how to communicate with me</w:t>
      </w:r>
      <w:r w:rsidRPr="006B03B2">
        <w:rPr>
          <w:rFonts w:ascii="Garamond" w:hAnsi="Garamond"/>
          <w:sz w:val="24"/>
          <w:szCs w:val="24"/>
        </w:rPr>
        <w:t xml:space="preserve">, </w:t>
      </w:r>
      <w:r w:rsidR="00763DEE" w:rsidRPr="006B03B2">
        <w:rPr>
          <w:rFonts w:ascii="Garamond" w:hAnsi="Garamond"/>
          <w:sz w:val="24"/>
          <w:szCs w:val="24"/>
        </w:rPr>
        <w:t>refer to the</w:t>
      </w:r>
      <w:r w:rsidRPr="006B03B2">
        <w:rPr>
          <w:rFonts w:ascii="Garamond" w:hAnsi="Garamond"/>
          <w:sz w:val="24"/>
          <w:szCs w:val="24"/>
        </w:rPr>
        <w:t xml:space="preserve"> section on </w:t>
      </w:r>
      <w:hyperlink w:anchor="com" w:history="1">
        <w:r w:rsidRPr="006B03B2">
          <w:rPr>
            <w:rStyle w:val="Hyperlink"/>
            <w:rFonts w:ascii="Garamond" w:hAnsi="Garamond"/>
            <w:sz w:val="24"/>
            <w:szCs w:val="24"/>
          </w:rPr>
          <w:t>Com</w:t>
        </w:r>
        <w:r w:rsidR="00763DEE" w:rsidRPr="006B03B2">
          <w:rPr>
            <w:rStyle w:val="Hyperlink"/>
            <w:rFonts w:ascii="Garamond" w:hAnsi="Garamond"/>
            <w:sz w:val="24"/>
            <w:szCs w:val="24"/>
          </w:rPr>
          <w:t>municating with Y</w:t>
        </w:r>
        <w:r w:rsidRPr="006B03B2">
          <w:rPr>
            <w:rStyle w:val="Hyperlink"/>
            <w:rFonts w:ascii="Garamond" w:hAnsi="Garamond"/>
            <w:sz w:val="24"/>
            <w:szCs w:val="24"/>
          </w:rPr>
          <w:t>our Instructor</w:t>
        </w:r>
      </w:hyperlink>
      <w:r w:rsidRPr="006B03B2">
        <w:rPr>
          <w:rFonts w:ascii="Garamond" w:hAnsi="Garamond"/>
          <w:sz w:val="24"/>
          <w:szCs w:val="24"/>
        </w:rPr>
        <w:t xml:space="preserve">. </w:t>
      </w:r>
    </w:p>
    <w:p w14:paraId="2FB0A876" w14:textId="13199BD2" w:rsidR="006B03B2" w:rsidRPr="006B03B2" w:rsidRDefault="006B03B2" w:rsidP="006B03B2">
      <w:pPr>
        <w:ind w:left="1080"/>
        <w:rPr>
          <w:rFonts w:ascii="Garamond" w:hAnsi="Garamond"/>
          <w:sz w:val="24"/>
          <w:szCs w:val="24"/>
        </w:rPr>
      </w:pPr>
    </w:p>
    <w:p w14:paraId="12F67593" w14:textId="6F886CB7" w:rsidR="00D01D36" w:rsidRDefault="0066785F" w:rsidP="00396752">
      <w:pPr>
        <w:rPr>
          <w:rFonts w:ascii="Garamond" w:hAnsi="Garamond"/>
          <w:color w:val="C00000"/>
          <w:sz w:val="24"/>
          <w:szCs w:val="24"/>
        </w:rPr>
      </w:pPr>
      <w:r w:rsidRPr="00F91BB0">
        <w:rPr>
          <w:rFonts w:ascii="Garamond" w:hAnsi="Garamond"/>
          <w:b/>
          <w:sz w:val="24"/>
          <w:szCs w:val="24"/>
        </w:rPr>
        <w:t>Required Materials:</w:t>
      </w:r>
      <w:r w:rsidRPr="00BE3690">
        <w:rPr>
          <w:rFonts w:ascii="Garamond" w:hAnsi="Garamond"/>
          <w:sz w:val="24"/>
          <w:szCs w:val="24"/>
        </w:rPr>
        <w:t xml:space="preserve">  </w:t>
      </w:r>
      <w:r w:rsidR="006A2517">
        <w:rPr>
          <w:rFonts w:ascii="Garamond" w:hAnsi="Garamond"/>
          <w:color w:val="C00000"/>
          <w:sz w:val="24"/>
          <w:szCs w:val="24"/>
        </w:rPr>
        <w:t>please include information for ALL required materials for your course</w:t>
      </w:r>
      <w:r w:rsidR="00D01D36">
        <w:rPr>
          <w:rFonts w:ascii="Garamond" w:hAnsi="Garamond"/>
          <w:color w:val="C00000"/>
          <w:sz w:val="24"/>
          <w:szCs w:val="24"/>
        </w:rPr>
        <w:t xml:space="preserve">, including masks for seated classes. </w:t>
      </w:r>
    </w:p>
    <w:p w14:paraId="6F9AEC64" w14:textId="7A5FB79D" w:rsidR="00D01D36" w:rsidRDefault="00D84CAA" w:rsidP="00396752">
      <w:pPr>
        <w:rPr>
          <w:rFonts w:ascii="Garamond" w:hAnsi="Garamond"/>
          <w:color w:val="C00000"/>
          <w:sz w:val="24"/>
          <w:szCs w:val="24"/>
        </w:rPr>
      </w:pPr>
      <w:r>
        <w:rPr>
          <w:rFonts w:ascii="Garamond" w:hAnsi="Garamond"/>
          <w:color w:val="C00000"/>
          <w:sz w:val="24"/>
          <w:szCs w:val="24"/>
        </w:rPr>
        <w:t xml:space="preserve">The bookstore has a </w:t>
      </w:r>
      <w:hyperlink r:id="rId23" w:history="1">
        <w:r w:rsidRPr="00D84CAA">
          <w:rPr>
            <w:rStyle w:val="Hyperlink"/>
            <w:rFonts w:ascii="Garamond" w:hAnsi="Garamond"/>
            <w:sz w:val="24"/>
            <w:szCs w:val="24"/>
          </w:rPr>
          <w:t>faculty resources</w:t>
        </w:r>
      </w:hyperlink>
      <w:r>
        <w:rPr>
          <w:rFonts w:ascii="Garamond" w:hAnsi="Garamond"/>
          <w:color w:val="C00000"/>
          <w:sz w:val="24"/>
          <w:szCs w:val="24"/>
        </w:rPr>
        <w:t xml:space="preserve"> page where you can find more information about resources like textb</w:t>
      </w:r>
      <w:r w:rsidR="001814EB">
        <w:rPr>
          <w:rFonts w:ascii="Garamond" w:hAnsi="Garamond"/>
          <w:color w:val="C00000"/>
          <w:sz w:val="24"/>
          <w:szCs w:val="24"/>
        </w:rPr>
        <w:t>ook adoptions, AutoAccess, and O</w:t>
      </w:r>
      <w:r>
        <w:rPr>
          <w:rFonts w:ascii="Garamond" w:hAnsi="Garamond"/>
          <w:color w:val="C00000"/>
          <w:sz w:val="24"/>
          <w:szCs w:val="24"/>
        </w:rPr>
        <w:t xml:space="preserve">penOTC. </w:t>
      </w:r>
    </w:p>
    <w:p w14:paraId="49C46064" w14:textId="382647DE" w:rsidR="006A2517" w:rsidRDefault="006A2517" w:rsidP="006A2517">
      <w:pPr>
        <w:rPr>
          <w:rFonts w:ascii="Garamond" w:hAnsi="Garamond"/>
          <w:color w:val="C00000"/>
          <w:sz w:val="24"/>
          <w:szCs w:val="24"/>
        </w:rPr>
      </w:pPr>
      <w:r>
        <w:rPr>
          <w:rFonts w:ascii="Garamond" w:hAnsi="Garamond"/>
          <w:b/>
          <w:color w:val="C00000"/>
          <w:sz w:val="24"/>
          <w:szCs w:val="24"/>
        </w:rPr>
        <w:t>Guidance on language for textbooks:</w:t>
      </w:r>
    </w:p>
    <w:p w14:paraId="7FE63425" w14:textId="3A2B1404" w:rsidR="00074A71" w:rsidRPr="00074A71" w:rsidRDefault="006526C0" w:rsidP="00074A71">
      <w:pPr>
        <w:pStyle w:val="ListParagraph"/>
        <w:numPr>
          <w:ilvl w:val="0"/>
          <w:numId w:val="8"/>
        </w:numPr>
        <w:rPr>
          <w:rFonts w:ascii="Garamond" w:hAnsi="Garamond"/>
          <w:color w:val="C00000"/>
          <w:sz w:val="24"/>
          <w:szCs w:val="24"/>
        </w:rPr>
      </w:pPr>
      <w:r>
        <w:rPr>
          <w:rFonts w:ascii="Garamond" w:hAnsi="Garamond"/>
          <w:color w:val="C00000"/>
          <w:sz w:val="24"/>
          <w:szCs w:val="24"/>
        </w:rPr>
        <w:t>I</w:t>
      </w:r>
      <w:r w:rsidR="006A2517">
        <w:rPr>
          <w:rFonts w:ascii="Garamond" w:hAnsi="Garamond"/>
          <w:color w:val="C00000"/>
          <w:sz w:val="24"/>
          <w:szCs w:val="24"/>
        </w:rPr>
        <w:t>f your course has a traditional physical textbook</w:t>
      </w:r>
      <w:r w:rsidR="00DE27B8">
        <w:rPr>
          <w:rFonts w:ascii="Garamond" w:hAnsi="Garamond"/>
          <w:color w:val="C00000"/>
          <w:sz w:val="24"/>
          <w:szCs w:val="24"/>
        </w:rPr>
        <w:t>, or an electronic textbook/resource that you</w:t>
      </w:r>
      <w:r w:rsidR="00FD6953">
        <w:rPr>
          <w:rFonts w:ascii="Garamond" w:hAnsi="Garamond"/>
          <w:color w:val="C00000"/>
          <w:sz w:val="24"/>
          <w:szCs w:val="24"/>
        </w:rPr>
        <w:t>r</w:t>
      </w:r>
      <w:r w:rsidR="00DE27B8">
        <w:rPr>
          <w:rFonts w:ascii="Garamond" w:hAnsi="Garamond"/>
          <w:color w:val="C00000"/>
          <w:sz w:val="24"/>
          <w:szCs w:val="24"/>
        </w:rPr>
        <w:t xml:space="preserve"> students are NOT automatically billed for: </w:t>
      </w:r>
      <w:r w:rsidR="0066785F" w:rsidRPr="006A2517">
        <w:rPr>
          <w:rFonts w:ascii="Garamond" w:hAnsi="Garamond"/>
          <w:color w:val="C00000"/>
          <w:sz w:val="24"/>
          <w:szCs w:val="24"/>
        </w:rPr>
        <w:t xml:space="preserve"> please </w:t>
      </w:r>
      <w:r w:rsidR="00DE27B8">
        <w:rPr>
          <w:rFonts w:ascii="Garamond" w:hAnsi="Garamond"/>
          <w:color w:val="C00000"/>
          <w:sz w:val="24"/>
          <w:szCs w:val="24"/>
        </w:rPr>
        <w:t>list the</w:t>
      </w:r>
      <w:r w:rsidR="0066785F" w:rsidRPr="006A2517">
        <w:rPr>
          <w:rFonts w:ascii="Garamond" w:hAnsi="Garamond"/>
          <w:color w:val="C00000"/>
          <w:sz w:val="24"/>
          <w:szCs w:val="24"/>
        </w:rPr>
        <w:t xml:space="preserve"> textbook author, title, edition, and ISBN</w:t>
      </w:r>
      <w:r w:rsidR="00DE27B8">
        <w:rPr>
          <w:rFonts w:ascii="Garamond" w:hAnsi="Garamond"/>
          <w:color w:val="C00000"/>
          <w:sz w:val="24"/>
          <w:szCs w:val="24"/>
        </w:rPr>
        <w:t xml:space="preserve"> here</w:t>
      </w:r>
      <w:r w:rsidR="0066785F" w:rsidRPr="006A2517">
        <w:rPr>
          <w:rFonts w:ascii="Garamond" w:hAnsi="Garamond"/>
          <w:color w:val="C00000"/>
          <w:sz w:val="24"/>
          <w:szCs w:val="24"/>
        </w:rPr>
        <w:t xml:space="preserve"> (</w:t>
      </w:r>
      <w:r w:rsidR="00E4437A" w:rsidRPr="006A2517">
        <w:rPr>
          <w:rFonts w:ascii="Garamond" w:hAnsi="Garamond"/>
          <w:color w:val="C00000"/>
          <w:sz w:val="24"/>
          <w:szCs w:val="24"/>
        </w:rPr>
        <w:t xml:space="preserve">see </w:t>
      </w:r>
      <w:hyperlink r:id="rId24" w:history="1">
        <w:r w:rsidR="00BD389F">
          <w:rPr>
            <w:rStyle w:val="Hyperlink"/>
            <w:rFonts w:ascii="Garamond" w:hAnsi="Garamond"/>
            <w:sz w:val="24"/>
            <w:szCs w:val="24"/>
          </w:rPr>
          <w:t>OTC B</w:t>
        </w:r>
        <w:r w:rsidR="00E4437A" w:rsidRPr="006A2517">
          <w:rPr>
            <w:rStyle w:val="Hyperlink"/>
            <w:rFonts w:ascii="Garamond" w:hAnsi="Garamond"/>
            <w:sz w:val="24"/>
            <w:szCs w:val="24"/>
          </w:rPr>
          <w:t>ookstore booklist pages</w:t>
        </w:r>
      </w:hyperlink>
      <w:r w:rsidR="00DE27B8">
        <w:rPr>
          <w:rStyle w:val="Hyperlink"/>
          <w:rFonts w:ascii="Garamond" w:hAnsi="Garamond"/>
          <w:sz w:val="24"/>
          <w:szCs w:val="24"/>
        </w:rPr>
        <w:t xml:space="preserve"> for that information</w:t>
      </w:r>
      <w:r w:rsidR="00074A71">
        <w:rPr>
          <w:rFonts w:ascii="Garamond" w:hAnsi="Garamond"/>
          <w:sz w:val="24"/>
          <w:szCs w:val="24"/>
        </w:rPr>
        <w:t xml:space="preserve">). </w:t>
      </w:r>
    </w:p>
    <w:p w14:paraId="373A000B" w14:textId="750B2497" w:rsidR="00A513C5" w:rsidRPr="00A513C5" w:rsidRDefault="006526C0" w:rsidP="00074A71">
      <w:pPr>
        <w:pStyle w:val="ListParagraph"/>
        <w:numPr>
          <w:ilvl w:val="0"/>
          <w:numId w:val="8"/>
        </w:numPr>
        <w:rPr>
          <w:rFonts w:ascii="Garamond" w:hAnsi="Garamond"/>
          <w:color w:val="C00000"/>
          <w:sz w:val="24"/>
          <w:szCs w:val="24"/>
        </w:rPr>
      </w:pPr>
      <w:r w:rsidRPr="00A513C5">
        <w:rPr>
          <w:rFonts w:ascii="Garamond" w:hAnsi="Garamond"/>
          <w:color w:val="C00000"/>
          <w:sz w:val="24"/>
          <w:szCs w:val="24"/>
          <w:highlight w:val="cyan"/>
        </w:rPr>
        <w:t>NEW:</w:t>
      </w:r>
      <w:r w:rsidRPr="002E4C11">
        <w:rPr>
          <w:rFonts w:ascii="Garamond" w:hAnsi="Garamond"/>
          <w:color w:val="C00000"/>
          <w:sz w:val="24"/>
          <w:szCs w:val="24"/>
        </w:rPr>
        <w:t xml:space="preserve"> </w:t>
      </w:r>
      <w:r w:rsidR="006F753C">
        <w:rPr>
          <w:rFonts w:ascii="Garamond" w:hAnsi="Garamond"/>
          <w:color w:val="C00000"/>
          <w:sz w:val="24"/>
          <w:szCs w:val="24"/>
        </w:rPr>
        <w:t xml:space="preserve">Students can purchase laptops through the bookstore and, in some instances, can charge them to their student account. </w:t>
      </w:r>
      <w:r w:rsidR="00EA39E3">
        <w:rPr>
          <w:rFonts w:ascii="Garamond" w:hAnsi="Garamond"/>
          <w:color w:val="C00000"/>
          <w:sz w:val="24"/>
          <w:szCs w:val="24"/>
        </w:rPr>
        <w:t>C</w:t>
      </w:r>
      <w:r w:rsidRPr="002E4C11">
        <w:rPr>
          <w:rFonts w:ascii="Garamond" w:hAnsi="Garamond"/>
          <w:color w:val="C00000"/>
          <w:sz w:val="24"/>
          <w:szCs w:val="24"/>
        </w:rPr>
        <w:t xml:space="preserve">onsider how much </w:t>
      </w:r>
      <w:r w:rsidR="002E4C11" w:rsidRPr="002E4C11">
        <w:rPr>
          <w:rFonts w:ascii="Garamond" w:hAnsi="Garamond"/>
          <w:color w:val="C00000"/>
          <w:sz w:val="24"/>
          <w:szCs w:val="24"/>
        </w:rPr>
        <w:t>your students will need access to a reliable computer with internet access and include a statement about your</w:t>
      </w:r>
      <w:r w:rsidR="00EA39E3">
        <w:rPr>
          <w:rFonts w:ascii="Garamond" w:hAnsi="Garamond"/>
          <w:color w:val="C00000"/>
          <w:sz w:val="24"/>
          <w:szCs w:val="24"/>
        </w:rPr>
        <w:t xml:space="preserve"> class requirement. Here is</w:t>
      </w:r>
      <w:r w:rsidR="002E4C11" w:rsidRPr="002E4C11">
        <w:rPr>
          <w:rFonts w:ascii="Garamond" w:hAnsi="Garamond"/>
          <w:color w:val="C00000"/>
          <w:sz w:val="24"/>
          <w:szCs w:val="24"/>
        </w:rPr>
        <w:t xml:space="preserve"> sample language</w:t>
      </w:r>
      <w:r w:rsidR="00A513C5">
        <w:rPr>
          <w:rFonts w:ascii="Garamond" w:hAnsi="Garamond"/>
          <w:color w:val="C00000"/>
          <w:sz w:val="24"/>
          <w:szCs w:val="24"/>
        </w:rPr>
        <w:t xml:space="preserve"> you could use in your syllabus</w:t>
      </w:r>
      <w:r w:rsidR="002E4C11" w:rsidRPr="002E4C11">
        <w:rPr>
          <w:rFonts w:ascii="Garamond" w:hAnsi="Garamond"/>
          <w:color w:val="C00000"/>
          <w:sz w:val="24"/>
          <w:szCs w:val="24"/>
        </w:rPr>
        <w:t xml:space="preserve">: </w:t>
      </w:r>
    </w:p>
    <w:p w14:paraId="7A9750C2" w14:textId="157BFB88" w:rsidR="00DE27B8" w:rsidRDefault="002E4C11" w:rsidP="00A513C5">
      <w:r w:rsidRPr="00A513C5">
        <w:rPr>
          <w:rFonts w:ascii="Garamond" w:hAnsi="Garamond"/>
          <w:sz w:val="24"/>
          <w:szCs w:val="24"/>
        </w:rPr>
        <w:t>Y</w:t>
      </w:r>
      <w:r w:rsidR="00074A71" w:rsidRPr="00A513C5">
        <w:rPr>
          <w:rFonts w:ascii="Garamond" w:hAnsi="Garamond"/>
          <w:sz w:val="24"/>
          <w:szCs w:val="24"/>
        </w:rPr>
        <w:t xml:space="preserve">ou will need access to a reliable computer with internet access to </w:t>
      </w:r>
      <w:r w:rsidRPr="00A513C5">
        <w:rPr>
          <w:rFonts w:ascii="Garamond" w:hAnsi="Garamond"/>
          <w:sz w:val="24"/>
          <w:szCs w:val="24"/>
        </w:rPr>
        <w:t>complete the requirements for this course. </w:t>
      </w:r>
      <w:r w:rsidR="006F753C">
        <w:rPr>
          <w:rFonts w:ascii="Garamond" w:hAnsi="Garamond"/>
          <w:sz w:val="24"/>
          <w:szCs w:val="24"/>
        </w:rPr>
        <w:t>The</w:t>
      </w:r>
      <w:r w:rsidRPr="00A513C5">
        <w:rPr>
          <w:rFonts w:ascii="Garamond" w:hAnsi="Garamond"/>
          <w:sz w:val="24"/>
          <w:szCs w:val="24"/>
        </w:rPr>
        <w:t xml:space="preserve"> </w:t>
      </w:r>
      <w:hyperlink r:id="rId25" w:history="1">
        <w:r w:rsidRPr="00A513C5">
          <w:rPr>
            <w:rStyle w:val="Hyperlink"/>
            <w:rFonts w:ascii="Garamond" w:hAnsi="Garamond"/>
            <w:sz w:val="24"/>
            <w:szCs w:val="24"/>
          </w:rPr>
          <w:t>OTC Bookstore</w:t>
        </w:r>
      </w:hyperlink>
      <w:r w:rsidRPr="00A513C5">
        <w:rPr>
          <w:rFonts w:ascii="Garamond" w:hAnsi="Garamond"/>
          <w:color w:val="7030A0"/>
          <w:sz w:val="24"/>
          <w:szCs w:val="24"/>
        </w:rPr>
        <w:t xml:space="preserve"> </w:t>
      </w:r>
      <w:r w:rsidR="006F753C">
        <w:rPr>
          <w:rFonts w:ascii="Garamond" w:hAnsi="Garamond"/>
          <w:sz w:val="24"/>
          <w:szCs w:val="24"/>
        </w:rPr>
        <w:t xml:space="preserve">has laptops available for purchase. </w:t>
      </w:r>
      <w:r w:rsidRPr="002E4C11">
        <w:t xml:space="preserve"> </w:t>
      </w:r>
    </w:p>
    <w:p w14:paraId="0106E315" w14:textId="11DC7B51" w:rsidR="00EA39E3" w:rsidRPr="00A513C5" w:rsidRDefault="00EA39E3" w:rsidP="00A513C5">
      <w:pPr>
        <w:rPr>
          <w:rFonts w:ascii="Garamond" w:hAnsi="Garamond"/>
          <w:color w:val="C00000"/>
          <w:sz w:val="24"/>
          <w:szCs w:val="24"/>
        </w:rPr>
      </w:pPr>
      <w:r w:rsidRPr="00451884">
        <w:rPr>
          <w:rFonts w:ascii="Garamond" w:hAnsi="Garamond"/>
          <w:color w:val="C00000"/>
          <w:sz w:val="24"/>
          <w:szCs w:val="24"/>
        </w:rPr>
        <w:t xml:space="preserve">Instructors – for courses that </w:t>
      </w:r>
      <w:r w:rsidRPr="00EA39E3">
        <w:rPr>
          <w:rFonts w:ascii="Garamond" w:hAnsi="Garamond"/>
          <w:i/>
          <w:color w:val="C00000"/>
          <w:sz w:val="24"/>
          <w:szCs w:val="24"/>
        </w:rPr>
        <w:t>require</w:t>
      </w:r>
      <w:r w:rsidRPr="00451884">
        <w:rPr>
          <w:rFonts w:ascii="Garamond" w:hAnsi="Garamond"/>
          <w:color w:val="C00000"/>
          <w:sz w:val="24"/>
          <w:szCs w:val="24"/>
        </w:rPr>
        <w:t xml:space="preserve"> students to have computer access – you may also want to include the information provided </w:t>
      </w:r>
      <w:r w:rsidR="00D84CAA">
        <w:rPr>
          <w:rFonts w:ascii="Garamond" w:hAnsi="Garamond"/>
          <w:color w:val="C00000"/>
          <w:sz w:val="24"/>
          <w:szCs w:val="24"/>
        </w:rPr>
        <w:t xml:space="preserve">by OTC Online about </w:t>
      </w:r>
      <w:hyperlink r:id="rId26" w:history="1">
        <w:r w:rsidRPr="00451884">
          <w:rPr>
            <w:rStyle w:val="Hyperlink"/>
            <w:rFonts w:ascii="Garamond" w:hAnsi="Garamond"/>
            <w:sz w:val="24"/>
            <w:szCs w:val="24"/>
          </w:rPr>
          <w:t>Computer Requirements</w:t>
        </w:r>
      </w:hyperlink>
      <w:r w:rsidRPr="00451884">
        <w:rPr>
          <w:rFonts w:ascii="Garamond" w:hAnsi="Garamond"/>
          <w:color w:val="C00000"/>
          <w:sz w:val="24"/>
          <w:szCs w:val="24"/>
        </w:rPr>
        <w:t xml:space="preserve"> for your students in this section</w:t>
      </w:r>
    </w:p>
    <w:p w14:paraId="5BB8D155" w14:textId="77777777" w:rsidR="002E4C11" w:rsidRPr="00074A71" w:rsidRDefault="002E4C11" w:rsidP="002E4C11">
      <w:pPr>
        <w:pStyle w:val="ListParagraph"/>
        <w:rPr>
          <w:rFonts w:ascii="Garamond" w:hAnsi="Garamond"/>
          <w:color w:val="C00000"/>
          <w:sz w:val="24"/>
          <w:szCs w:val="24"/>
        </w:rPr>
      </w:pPr>
    </w:p>
    <w:p w14:paraId="02763AB5" w14:textId="53DDB3C4" w:rsidR="00AE5548" w:rsidRPr="0077246F" w:rsidRDefault="00A513C5" w:rsidP="0077246F">
      <w:pPr>
        <w:pStyle w:val="ListParagraph"/>
        <w:numPr>
          <w:ilvl w:val="0"/>
          <w:numId w:val="8"/>
        </w:numPr>
        <w:rPr>
          <w:rFonts w:ascii="Garamond" w:hAnsi="Garamond"/>
          <w:color w:val="C00000"/>
          <w:sz w:val="24"/>
          <w:szCs w:val="24"/>
        </w:rPr>
      </w:pPr>
      <w:r>
        <w:rPr>
          <w:rFonts w:ascii="Garamond" w:hAnsi="Garamond"/>
          <w:color w:val="C00000"/>
          <w:sz w:val="24"/>
          <w:szCs w:val="24"/>
        </w:rPr>
        <w:lastRenderedPageBreak/>
        <w:t>I</w:t>
      </w:r>
      <w:r w:rsidR="0077246F">
        <w:rPr>
          <w:rFonts w:ascii="Garamond" w:hAnsi="Garamond"/>
          <w:color w:val="C00000"/>
          <w:sz w:val="24"/>
          <w:szCs w:val="24"/>
        </w:rPr>
        <w:t>f your course has been approved to be a</w:t>
      </w:r>
      <w:r w:rsidR="00AE5548" w:rsidRPr="0077246F">
        <w:rPr>
          <w:rFonts w:ascii="Garamond" w:hAnsi="Garamond"/>
          <w:color w:val="C00000"/>
          <w:sz w:val="24"/>
          <w:szCs w:val="24"/>
        </w:rPr>
        <w:t xml:space="preserve"> part of the </w:t>
      </w:r>
      <w:hyperlink r:id="rId27" w:history="1">
        <w:r w:rsidR="00AE5548" w:rsidRPr="00D84CAA">
          <w:rPr>
            <w:rStyle w:val="Hyperlink"/>
            <w:rFonts w:ascii="Garamond" w:hAnsi="Garamond"/>
            <w:sz w:val="24"/>
            <w:szCs w:val="24"/>
          </w:rPr>
          <w:t>AutoAccess</w:t>
        </w:r>
      </w:hyperlink>
      <w:r w:rsidR="00AE5548" w:rsidRPr="0077246F">
        <w:rPr>
          <w:rFonts w:ascii="Garamond" w:hAnsi="Garamond"/>
          <w:color w:val="C00000"/>
          <w:sz w:val="24"/>
          <w:szCs w:val="24"/>
        </w:rPr>
        <w:t xml:space="preserve"> program</w:t>
      </w:r>
      <w:r w:rsidR="00D84CAA">
        <w:rPr>
          <w:rFonts w:ascii="Garamond" w:hAnsi="Garamond"/>
          <w:color w:val="C00000"/>
          <w:sz w:val="24"/>
          <w:szCs w:val="24"/>
        </w:rPr>
        <w:t xml:space="preserve"> (not sure? Click on Confirmed Fall Courses and Publisher Help on the </w:t>
      </w:r>
      <w:hyperlink r:id="rId28" w:history="1">
        <w:r w:rsidR="00D84CAA" w:rsidRPr="00D84CAA">
          <w:rPr>
            <w:rStyle w:val="Hyperlink"/>
            <w:rFonts w:ascii="Garamond" w:hAnsi="Garamond"/>
            <w:sz w:val="24"/>
            <w:szCs w:val="24"/>
          </w:rPr>
          <w:t>AutoAccess</w:t>
        </w:r>
      </w:hyperlink>
      <w:r w:rsidR="00D84CAA">
        <w:rPr>
          <w:rFonts w:ascii="Garamond" w:hAnsi="Garamond"/>
          <w:color w:val="C00000"/>
          <w:sz w:val="24"/>
          <w:szCs w:val="24"/>
        </w:rPr>
        <w:t xml:space="preserve"> site), </w:t>
      </w:r>
      <w:r w:rsidR="00AE5548" w:rsidRPr="0077246F">
        <w:rPr>
          <w:rFonts w:ascii="Garamond" w:hAnsi="Garamond"/>
          <w:color w:val="C00000"/>
          <w:sz w:val="24"/>
          <w:szCs w:val="24"/>
        </w:rPr>
        <w:t xml:space="preserve">you </w:t>
      </w:r>
      <w:r w:rsidR="0077246F">
        <w:rPr>
          <w:rFonts w:ascii="Garamond" w:hAnsi="Garamond"/>
          <w:color w:val="C00000"/>
          <w:sz w:val="24"/>
          <w:szCs w:val="24"/>
        </w:rPr>
        <w:t>should</w:t>
      </w:r>
      <w:r w:rsidR="00AE5548" w:rsidRPr="0077246F">
        <w:rPr>
          <w:rFonts w:ascii="Garamond" w:hAnsi="Garamond"/>
          <w:color w:val="C00000"/>
          <w:sz w:val="24"/>
          <w:szCs w:val="24"/>
        </w:rPr>
        <w:t xml:space="preserve"> include a statement about that here – please feel free to borrow/edit the sample language below:</w:t>
      </w:r>
    </w:p>
    <w:p w14:paraId="4FA692EA" w14:textId="0BF07697" w:rsidR="00AE5548" w:rsidRDefault="00AE5548" w:rsidP="00396752">
      <w:pPr>
        <w:rPr>
          <w:rFonts w:ascii="Garamond" w:hAnsi="Garamond"/>
          <w:color w:val="C00000"/>
          <w:sz w:val="24"/>
          <w:szCs w:val="24"/>
        </w:rPr>
      </w:pPr>
      <w:r w:rsidRPr="00A513C5">
        <w:rPr>
          <w:rFonts w:ascii="Garamond" w:hAnsi="Garamond"/>
          <w:sz w:val="24"/>
          <w:szCs w:val="24"/>
        </w:rPr>
        <w:t xml:space="preserve">For this course, digital course materials will be available automatically through Canvas.  By enrolling in this course, you have agreed to allow your student account to be charged for course materials.  Print upgrades are only available to students who remain opted in.  Please see </w:t>
      </w:r>
      <w:hyperlink r:id="rId29" w:history="1">
        <w:r w:rsidRPr="00640B65">
          <w:rPr>
            <w:rStyle w:val="Hyperlink"/>
            <w:rFonts w:ascii="Garamond" w:hAnsi="Garamond"/>
            <w:sz w:val="24"/>
            <w:szCs w:val="24"/>
          </w:rPr>
          <w:t>https://otcbookstore.com/AUTOACCESS</w:t>
        </w:r>
      </w:hyperlink>
      <w:r>
        <w:rPr>
          <w:rFonts w:ascii="Garamond" w:hAnsi="Garamond"/>
          <w:color w:val="FF0000"/>
          <w:sz w:val="24"/>
          <w:szCs w:val="24"/>
        </w:rPr>
        <w:t xml:space="preserve"> </w:t>
      </w:r>
      <w:r w:rsidRPr="00A513C5">
        <w:rPr>
          <w:rFonts w:ascii="Garamond" w:hAnsi="Garamond"/>
          <w:sz w:val="24"/>
          <w:szCs w:val="24"/>
        </w:rPr>
        <w:t>for details.</w:t>
      </w:r>
    </w:p>
    <w:p w14:paraId="46F95077" w14:textId="016E930E" w:rsidR="00AE5548" w:rsidRPr="0077246F" w:rsidRDefault="0077246F" w:rsidP="0077246F">
      <w:pPr>
        <w:pStyle w:val="ListParagraph"/>
        <w:numPr>
          <w:ilvl w:val="0"/>
          <w:numId w:val="8"/>
        </w:numPr>
        <w:rPr>
          <w:rFonts w:ascii="Garamond" w:hAnsi="Garamond"/>
          <w:sz w:val="24"/>
          <w:szCs w:val="24"/>
        </w:rPr>
      </w:pPr>
      <w:r>
        <w:rPr>
          <w:rFonts w:ascii="Garamond" w:hAnsi="Garamond"/>
          <w:color w:val="C00000"/>
          <w:sz w:val="24"/>
          <w:szCs w:val="24"/>
        </w:rPr>
        <w:t xml:space="preserve">if your course has been approved to use </w:t>
      </w:r>
      <w:hyperlink r:id="rId30" w:history="1">
        <w:r w:rsidRPr="00255E94">
          <w:rPr>
            <w:rStyle w:val="Hyperlink"/>
            <w:rFonts w:ascii="Garamond" w:hAnsi="Garamond"/>
            <w:sz w:val="24"/>
            <w:szCs w:val="24"/>
          </w:rPr>
          <w:t>OpenOTC</w:t>
        </w:r>
      </w:hyperlink>
      <w:r w:rsidR="00255E94">
        <w:rPr>
          <w:rFonts w:ascii="Garamond" w:hAnsi="Garamond"/>
          <w:color w:val="C00000"/>
          <w:sz w:val="24"/>
          <w:szCs w:val="24"/>
        </w:rPr>
        <w:t xml:space="preserve"> program (not sure? There is a list of courses on that site), </w:t>
      </w:r>
      <w:r>
        <w:rPr>
          <w:rFonts w:ascii="Garamond" w:hAnsi="Garamond"/>
          <w:color w:val="C00000"/>
          <w:sz w:val="24"/>
          <w:szCs w:val="24"/>
        </w:rPr>
        <w:t>you should include a statement about that here</w:t>
      </w:r>
      <w:r w:rsidR="00255E94">
        <w:rPr>
          <w:rFonts w:ascii="Garamond" w:hAnsi="Garamond"/>
          <w:color w:val="C00000"/>
          <w:sz w:val="24"/>
          <w:szCs w:val="24"/>
        </w:rPr>
        <w:t xml:space="preserve"> – please feel free to borrow/</w:t>
      </w:r>
      <w:r>
        <w:rPr>
          <w:rFonts w:ascii="Garamond" w:hAnsi="Garamond"/>
          <w:color w:val="C00000"/>
          <w:sz w:val="24"/>
          <w:szCs w:val="24"/>
        </w:rPr>
        <w:t>edit the sample language below:</w:t>
      </w:r>
    </w:p>
    <w:p w14:paraId="56E1665C" w14:textId="31A435BB" w:rsidR="00BC5A02" w:rsidRPr="0077246F" w:rsidRDefault="006A2517" w:rsidP="0077246F">
      <w:pPr>
        <w:rPr>
          <w:rFonts w:ascii="Garamond" w:hAnsi="Garamond"/>
          <w:sz w:val="24"/>
          <w:szCs w:val="24"/>
        </w:rPr>
      </w:pPr>
      <w:r w:rsidRPr="00A513C5">
        <w:rPr>
          <w:rFonts w:ascii="Garamond" w:hAnsi="Garamond"/>
          <w:sz w:val="24"/>
          <w:szCs w:val="24"/>
        </w:rPr>
        <w:t>For this course, digital course materials will be available</w:t>
      </w:r>
      <w:r w:rsidR="00255E94">
        <w:rPr>
          <w:rFonts w:ascii="Garamond" w:hAnsi="Garamond"/>
          <w:sz w:val="24"/>
          <w:szCs w:val="24"/>
        </w:rPr>
        <w:t xml:space="preserve"> automatically through Canvas. </w:t>
      </w:r>
      <w:r w:rsidRPr="00A513C5">
        <w:rPr>
          <w:rFonts w:ascii="Garamond" w:hAnsi="Garamond"/>
          <w:sz w:val="24"/>
          <w:szCs w:val="24"/>
        </w:rPr>
        <w:t xml:space="preserve">There is no additional cost to access these materials.  </w:t>
      </w:r>
    </w:p>
    <w:p w14:paraId="70CFC938" w14:textId="4E59EB47" w:rsidR="00D57C53" w:rsidRDefault="00D57C53" w:rsidP="00396752">
      <w:pPr>
        <w:rPr>
          <w:rFonts w:ascii="Garamond" w:hAnsi="Garamond"/>
          <w:color w:val="C00000"/>
          <w:sz w:val="24"/>
          <w:szCs w:val="24"/>
        </w:rPr>
      </w:pPr>
      <w:r w:rsidRPr="006043D6">
        <w:rPr>
          <w:rFonts w:ascii="Garamond" w:hAnsi="Garamond"/>
          <w:color w:val="C00000"/>
          <w:sz w:val="24"/>
          <w:szCs w:val="24"/>
        </w:rPr>
        <w:t xml:space="preserve">Instructors – please use the </w:t>
      </w:r>
      <w:hyperlink r:id="rId31" w:history="1">
        <w:r w:rsidRPr="00EC7F02">
          <w:rPr>
            <w:rStyle w:val="Hyperlink"/>
            <w:rFonts w:ascii="Garamond" w:hAnsi="Garamond"/>
            <w:sz w:val="24"/>
            <w:szCs w:val="24"/>
          </w:rPr>
          <w:t>current course abstract</w:t>
        </w:r>
      </w:hyperlink>
      <w:r>
        <w:rPr>
          <w:rFonts w:ascii="Garamond" w:hAnsi="Garamond"/>
          <w:color w:val="C00000"/>
          <w:sz w:val="24"/>
          <w:szCs w:val="24"/>
        </w:rPr>
        <w:t xml:space="preserve"> to complete the 5 sections below:</w:t>
      </w:r>
    </w:p>
    <w:p w14:paraId="52E29033" w14:textId="4682B1A1" w:rsidR="0066785F" w:rsidRPr="00EC7F02" w:rsidRDefault="00EC7F02" w:rsidP="00396752">
      <w:pPr>
        <w:rPr>
          <w:rFonts w:ascii="Garamond" w:hAnsi="Garamond"/>
          <w:color w:val="C00000"/>
          <w:sz w:val="24"/>
          <w:szCs w:val="24"/>
        </w:rPr>
      </w:pPr>
      <w:r w:rsidRPr="00EC7F02">
        <w:rPr>
          <w:rFonts w:ascii="Garamond" w:hAnsi="Garamond"/>
          <w:b/>
          <w:sz w:val="24"/>
          <w:szCs w:val="24"/>
        </w:rPr>
        <w:t>Course Pr</w:t>
      </w:r>
      <w:r w:rsidR="0066785F" w:rsidRPr="00EC7F02">
        <w:rPr>
          <w:rFonts w:ascii="Garamond" w:hAnsi="Garamond"/>
          <w:b/>
          <w:sz w:val="24"/>
          <w:szCs w:val="24"/>
        </w:rPr>
        <w:t>e</w:t>
      </w:r>
      <w:r w:rsidR="00666820">
        <w:rPr>
          <w:rFonts w:ascii="Garamond" w:hAnsi="Garamond"/>
          <w:b/>
          <w:sz w:val="24"/>
          <w:szCs w:val="24"/>
        </w:rPr>
        <w:t>re</w:t>
      </w:r>
      <w:r w:rsidR="0066785F" w:rsidRPr="00EC7F02">
        <w:rPr>
          <w:rFonts w:ascii="Garamond" w:hAnsi="Garamond"/>
          <w:b/>
          <w:sz w:val="24"/>
          <w:szCs w:val="24"/>
        </w:rPr>
        <w:t>quisites:</w:t>
      </w:r>
      <w:r w:rsidR="00E4437A" w:rsidRPr="00EC7F02">
        <w:rPr>
          <w:rFonts w:ascii="Garamond" w:hAnsi="Garamond"/>
          <w:b/>
          <w:sz w:val="24"/>
          <w:szCs w:val="24"/>
        </w:rPr>
        <w:t xml:space="preserve"> </w:t>
      </w:r>
    </w:p>
    <w:p w14:paraId="2C9301D6" w14:textId="7FD0446A" w:rsidR="00EC7F02" w:rsidRPr="00E4437A" w:rsidRDefault="00EC7F02" w:rsidP="00396752">
      <w:pPr>
        <w:rPr>
          <w:rFonts w:ascii="Garamond" w:hAnsi="Garamond"/>
          <w:b/>
          <w:sz w:val="24"/>
          <w:szCs w:val="24"/>
        </w:rPr>
      </w:pPr>
      <w:r w:rsidRPr="00EC7F02">
        <w:rPr>
          <w:rFonts w:ascii="Garamond" w:hAnsi="Garamond"/>
          <w:b/>
          <w:sz w:val="24"/>
          <w:szCs w:val="24"/>
        </w:rPr>
        <w:t>Course Corequisites:</w:t>
      </w:r>
      <w:r w:rsidRPr="00EC7F02">
        <w:rPr>
          <w:rFonts w:ascii="Garamond" w:hAnsi="Garamond"/>
          <w:sz w:val="24"/>
          <w:szCs w:val="24"/>
        </w:rPr>
        <w:t xml:space="preserve"> </w:t>
      </w:r>
    </w:p>
    <w:p w14:paraId="58C2DC9A" w14:textId="2D542C6C" w:rsidR="0066785F" w:rsidRPr="00E4437A" w:rsidRDefault="0066785F" w:rsidP="00396752">
      <w:pPr>
        <w:rPr>
          <w:rFonts w:ascii="Garamond" w:hAnsi="Garamond"/>
          <w:b/>
          <w:sz w:val="24"/>
          <w:szCs w:val="24"/>
        </w:rPr>
      </w:pPr>
      <w:r w:rsidRPr="00E4437A">
        <w:rPr>
          <w:rFonts w:ascii="Garamond" w:hAnsi="Garamond"/>
          <w:b/>
          <w:sz w:val="24"/>
          <w:szCs w:val="24"/>
        </w:rPr>
        <w:t>Course Rationale:</w:t>
      </w:r>
      <w:r w:rsidR="00E4437A">
        <w:rPr>
          <w:rFonts w:ascii="Garamond" w:hAnsi="Garamond"/>
          <w:b/>
          <w:sz w:val="24"/>
          <w:szCs w:val="24"/>
        </w:rPr>
        <w:t xml:space="preserve"> </w:t>
      </w:r>
    </w:p>
    <w:p w14:paraId="4695E540" w14:textId="2E6DA995" w:rsidR="0066785F" w:rsidRPr="00E4437A" w:rsidRDefault="0066785F" w:rsidP="00396752">
      <w:pPr>
        <w:rPr>
          <w:rFonts w:ascii="Garamond" w:hAnsi="Garamond"/>
          <w:b/>
          <w:sz w:val="24"/>
          <w:szCs w:val="24"/>
        </w:rPr>
      </w:pPr>
      <w:r w:rsidRPr="00E4437A">
        <w:rPr>
          <w:rFonts w:ascii="Garamond" w:hAnsi="Garamond"/>
          <w:b/>
          <w:sz w:val="24"/>
          <w:szCs w:val="24"/>
        </w:rPr>
        <w:t>Course Description:</w:t>
      </w:r>
      <w:r w:rsidR="00E4437A">
        <w:rPr>
          <w:rFonts w:ascii="Garamond" w:hAnsi="Garamond"/>
          <w:b/>
          <w:sz w:val="24"/>
          <w:szCs w:val="24"/>
        </w:rPr>
        <w:t xml:space="preserve"> </w:t>
      </w:r>
    </w:p>
    <w:p w14:paraId="7F8891E7" w14:textId="4470A3DA" w:rsidR="0066785F" w:rsidRPr="00E4437A" w:rsidRDefault="0066785F" w:rsidP="00396752">
      <w:pPr>
        <w:rPr>
          <w:rFonts w:ascii="Garamond" w:hAnsi="Garamond"/>
          <w:b/>
          <w:sz w:val="24"/>
          <w:szCs w:val="24"/>
        </w:rPr>
      </w:pPr>
      <w:r w:rsidRPr="00E4437A">
        <w:rPr>
          <w:rFonts w:ascii="Garamond" w:hAnsi="Garamond"/>
          <w:b/>
          <w:sz w:val="24"/>
          <w:szCs w:val="24"/>
        </w:rPr>
        <w:t>Course Objectives:</w:t>
      </w:r>
      <w:r w:rsidR="00E4437A">
        <w:rPr>
          <w:rFonts w:ascii="Garamond" w:hAnsi="Garamond"/>
          <w:b/>
          <w:sz w:val="24"/>
          <w:szCs w:val="24"/>
        </w:rPr>
        <w:t xml:space="preserve"> </w:t>
      </w:r>
      <w:r w:rsidR="00645CB3" w:rsidRPr="00D57C53">
        <w:rPr>
          <w:rFonts w:ascii="Garamond" w:hAnsi="Garamond"/>
          <w:sz w:val="24"/>
          <w:szCs w:val="24"/>
        </w:rPr>
        <w:t xml:space="preserve">Course assignments and exams </w:t>
      </w:r>
      <w:r w:rsidR="00726FA1" w:rsidRPr="00D57C53">
        <w:rPr>
          <w:rFonts w:ascii="Garamond" w:hAnsi="Garamond"/>
          <w:sz w:val="24"/>
          <w:szCs w:val="24"/>
        </w:rPr>
        <w:t>align</w:t>
      </w:r>
      <w:r w:rsidR="00645CB3" w:rsidRPr="00D57C53">
        <w:rPr>
          <w:rFonts w:ascii="Garamond" w:hAnsi="Garamond"/>
          <w:sz w:val="24"/>
          <w:szCs w:val="24"/>
        </w:rPr>
        <w:t xml:space="preserve"> to and assess a student’s mastery of the following objectives:</w:t>
      </w:r>
    </w:p>
    <w:p w14:paraId="58418A24" w14:textId="1641C40C" w:rsidR="000211C8" w:rsidRDefault="000211C8" w:rsidP="00396752">
      <w:pPr>
        <w:rPr>
          <w:rFonts w:ascii="Garamond" w:hAnsi="Garamond"/>
          <w:b/>
          <w:color w:val="C00000"/>
          <w:sz w:val="24"/>
          <w:szCs w:val="24"/>
        </w:rPr>
      </w:pPr>
      <w:r>
        <w:rPr>
          <w:rFonts w:ascii="Garamond" w:hAnsi="Garamond"/>
          <w:b/>
          <w:color w:val="C00000"/>
          <w:sz w:val="24"/>
          <w:szCs w:val="24"/>
        </w:rPr>
        <w:t xml:space="preserve">Instructors – </w:t>
      </w:r>
      <w:r w:rsidRPr="00DE27B8">
        <w:rPr>
          <w:rFonts w:ascii="Garamond" w:hAnsi="Garamond"/>
          <w:color w:val="C00000"/>
          <w:sz w:val="24"/>
          <w:szCs w:val="24"/>
        </w:rPr>
        <w:t xml:space="preserve">the “CORE Experiences” section below is intended for General Education </w:t>
      </w:r>
      <w:hyperlink r:id="rId32" w:history="1">
        <w:r w:rsidR="00DE27B8" w:rsidRPr="00DE27B8">
          <w:rPr>
            <w:rStyle w:val="Hyperlink"/>
            <w:rFonts w:ascii="Garamond" w:hAnsi="Garamond"/>
            <w:sz w:val="24"/>
            <w:szCs w:val="24"/>
          </w:rPr>
          <w:t xml:space="preserve">CORE 42 </w:t>
        </w:r>
        <w:r w:rsidRPr="00DE27B8">
          <w:rPr>
            <w:rStyle w:val="Hyperlink"/>
            <w:rFonts w:ascii="Garamond" w:hAnsi="Garamond"/>
            <w:sz w:val="24"/>
            <w:szCs w:val="24"/>
          </w:rPr>
          <w:t>courses</w:t>
        </w:r>
      </w:hyperlink>
      <w:r w:rsidRPr="00DE27B8">
        <w:rPr>
          <w:rFonts w:ascii="Garamond" w:hAnsi="Garamond"/>
          <w:color w:val="C00000"/>
          <w:sz w:val="24"/>
          <w:szCs w:val="24"/>
        </w:rPr>
        <w:t xml:space="preserve"> only</w:t>
      </w:r>
      <w:r w:rsidR="00DE27B8" w:rsidRPr="00DE27B8">
        <w:rPr>
          <w:rFonts w:ascii="Garamond" w:hAnsi="Garamond"/>
          <w:color w:val="C00000"/>
          <w:sz w:val="24"/>
          <w:szCs w:val="24"/>
        </w:rPr>
        <w:t xml:space="preserve"> (with the exception of all BCS courses, CHM 160&amp;161, MTH 131 and higher, and PHY 220) </w:t>
      </w:r>
      <w:r w:rsidRPr="00DE27B8">
        <w:rPr>
          <w:rFonts w:ascii="Garamond" w:hAnsi="Garamond"/>
          <w:color w:val="C00000"/>
          <w:sz w:val="24"/>
          <w:szCs w:val="24"/>
        </w:rPr>
        <w:t>.  Courses in other divisions can delete this section.</w:t>
      </w:r>
    </w:p>
    <w:p w14:paraId="77108CFF" w14:textId="759FEFFA" w:rsidR="0066785F" w:rsidRDefault="009F7939" w:rsidP="00396752">
      <w:pPr>
        <w:rPr>
          <w:rFonts w:ascii="Garamond" w:hAnsi="Garamond"/>
          <w:sz w:val="24"/>
          <w:szCs w:val="24"/>
        </w:rPr>
      </w:pPr>
      <w:r>
        <w:rPr>
          <w:rFonts w:ascii="Garamond" w:hAnsi="Garamond"/>
          <w:noProof/>
          <w:sz w:val="24"/>
          <w:szCs w:val="24"/>
        </w:rPr>
        <w:drawing>
          <wp:anchor distT="0" distB="0" distL="114300" distR="114300" simplePos="0" relativeHeight="251658240" behindDoc="0" locked="0" layoutInCell="1" allowOverlap="1" wp14:anchorId="52D3A2C2" wp14:editId="28F7A289">
            <wp:simplePos x="0" y="0"/>
            <wp:positionH relativeFrom="margin">
              <wp:posOffset>-457200</wp:posOffset>
            </wp:positionH>
            <wp:positionV relativeFrom="paragraph">
              <wp:posOffset>3175</wp:posOffset>
            </wp:positionV>
            <wp:extent cx="1638300" cy="15779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Image_print.t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38300" cy="1577975"/>
                    </a:xfrm>
                    <a:prstGeom prst="rect">
                      <a:avLst/>
                    </a:prstGeom>
                  </pic:spPr>
                </pic:pic>
              </a:graphicData>
            </a:graphic>
            <wp14:sizeRelH relativeFrom="margin">
              <wp14:pctWidth>0</wp14:pctWidth>
            </wp14:sizeRelH>
            <wp14:sizeRelV relativeFrom="margin">
              <wp14:pctHeight>0</wp14:pctHeight>
            </wp14:sizeRelV>
          </wp:anchor>
        </w:drawing>
      </w:r>
      <w:r w:rsidR="00E839DA" w:rsidRPr="2E7637BD">
        <w:rPr>
          <w:rFonts w:ascii="Garamond" w:hAnsi="Garamond"/>
          <w:b/>
          <w:bCs/>
          <w:sz w:val="24"/>
          <w:szCs w:val="24"/>
        </w:rPr>
        <w:t xml:space="preserve">CORE Experiences </w:t>
      </w:r>
      <w:r w:rsidR="00F62A6B" w:rsidRPr="2E7637BD">
        <w:rPr>
          <w:rFonts w:ascii="Garamond" w:hAnsi="Garamond"/>
          <w:b/>
          <w:bCs/>
          <w:sz w:val="24"/>
          <w:szCs w:val="24"/>
        </w:rPr>
        <w:t>Competencies</w:t>
      </w:r>
      <w:r w:rsidR="00E839DA" w:rsidRPr="2E7637BD">
        <w:rPr>
          <w:rFonts w:ascii="Garamond" w:hAnsi="Garamond"/>
          <w:b/>
          <w:bCs/>
          <w:sz w:val="24"/>
          <w:szCs w:val="24"/>
        </w:rPr>
        <w:t>:</w:t>
      </w:r>
    </w:p>
    <w:p w14:paraId="2B7E6874" w14:textId="5DFA19A2" w:rsidR="00E839DA" w:rsidRDefault="000211C8" w:rsidP="00396752">
      <w:pPr>
        <w:rPr>
          <w:rFonts w:ascii="Garamond" w:hAnsi="Garamond"/>
          <w:sz w:val="24"/>
          <w:szCs w:val="24"/>
        </w:rPr>
      </w:pPr>
      <w:r w:rsidRPr="5217699F">
        <w:rPr>
          <w:rFonts w:ascii="Garamond" w:hAnsi="Garamond"/>
          <w:sz w:val="24"/>
          <w:szCs w:val="24"/>
        </w:rPr>
        <w:t>This course is a part of the General Education CORE Experience</w:t>
      </w:r>
      <w:r w:rsidR="009F7939" w:rsidRPr="5217699F">
        <w:rPr>
          <w:rFonts w:ascii="Garamond" w:hAnsi="Garamond"/>
          <w:sz w:val="24"/>
          <w:szCs w:val="24"/>
        </w:rPr>
        <w:t>s</w:t>
      </w:r>
      <w:r w:rsidRPr="5217699F">
        <w:rPr>
          <w:rFonts w:ascii="Garamond" w:hAnsi="Garamond"/>
          <w:sz w:val="24"/>
          <w:szCs w:val="24"/>
        </w:rPr>
        <w:t xml:space="preserve"> at OTC.  CORE Experience</w:t>
      </w:r>
      <w:r w:rsidR="008A38F7" w:rsidRPr="5217699F">
        <w:rPr>
          <w:rFonts w:ascii="Garamond" w:hAnsi="Garamond"/>
          <w:sz w:val="24"/>
          <w:szCs w:val="24"/>
        </w:rPr>
        <w:t>s</w:t>
      </w:r>
      <w:r w:rsidRPr="5217699F">
        <w:rPr>
          <w:rFonts w:ascii="Garamond" w:hAnsi="Garamond"/>
          <w:sz w:val="24"/>
          <w:szCs w:val="24"/>
        </w:rPr>
        <w:t xml:space="preserve"> classes are designed </w:t>
      </w:r>
      <w:r w:rsidR="009F7939" w:rsidRPr="5217699F">
        <w:rPr>
          <w:rFonts w:ascii="Garamond" w:hAnsi="Garamond"/>
          <w:sz w:val="24"/>
          <w:szCs w:val="24"/>
        </w:rPr>
        <w:t>not only for you to gain knowledge in specific subject areas, but to help you obtain broader competen</w:t>
      </w:r>
      <w:r w:rsidR="008A38F7" w:rsidRPr="5217699F">
        <w:rPr>
          <w:rFonts w:ascii="Garamond" w:hAnsi="Garamond"/>
          <w:sz w:val="24"/>
          <w:szCs w:val="24"/>
        </w:rPr>
        <w:t>cies that will help you with the essential, or soft, skills employers look for in College graduates.  Throughout the semester, you will be connecting your course</w:t>
      </w:r>
      <w:r w:rsidR="00775986" w:rsidRPr="5217699F">
        <w:rPr>
          <w:rFonts w:ascii="Garamond" w:hAnsi="Garamond"/>
          <w:sz w:val="24"/>
          <w:szCs w:val="24"/>
        </w:rPr>
        <w:t xml:space="preserve">work to these competencies, and at the end of the </w:t>
      </w:r>
      <w:r w:rsidR="0004598A" w:rsidRPr="5217699F">
        <w:rPr>
          <w:rFonts w:ascii="Garamond" w:hAnsi="Garamond"/>
          <w:sz w:val="24"/>
          <w:szCs w:val="24"/>
        </w:rPr>
        <w:t>semester,</w:t>
      </w:r>
      <w:r w:rsidR="00775986" w:rsidRPr="5217699F">
        <w:rPr>
          <w:rFonts w:ascii="Garamond" w:hAnsi="Garamond"/>
          <w:sz w:val="24"/>
          <w:szCs w:val="24"/>
        </w:rPr>
        <w:t xml:space="preserve"> you’ll receive a short survey asking you about your experiences with these concepts.</w:t>
      </w:r>
    </w:p>
    <w:p w14:paraId="25CE7666" w14:textId="68784451" w:rsidR="0004598A" w:rsidRDefault="0004598A" w:rsidP="0004598A">
      <w:pPr>
        <w:ind w:left="4320"/>
        <w:rPr>
          <w:rFonts w:ascii="Garamond" w:hAnsi="Garamond"/>
          <w:sz w:val="24"/>
          <w:szCs w:val="24"/>
        </w:rPr>
      </w:pPr>
      <w:r>
        <w:rPr>
          <w:rFonts w:ascii="Garamond" w:hAnsi="Garamond"/>
          <w:noProof/>
          <w:sz w:val="24"/>
          <w:szCs w:val="24"/>
        </w:rPr>
        <w:drawing>
          <wp:anchor distT="0" distB="0" distL="114300" distR="114300" simplePos="0" relativeHeight="251658241" behindDoc="0" locked="0" layoutInCell="1" allowOverlap="1" wp14:anchorId="1B4B884A" wp14:editId="6AD10719">
            <wp:simplePos x="0" y="0"/>
            <wp:positionH relativeFrom="margin">
              <wp:posOffset>66675</wp:posOffset>
            </wp:positionH>
            <wp:positionV relativeFrom="paragraph">
              <wp:posOffset>1905</wp:posOffset>
            </wp:positionV>
            <wp:extent cx="2499995"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er Order Thinking_print.ti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99995" cy="548640"/>
                    </a:xfrm>
                    <a:prstGeom prst="rect">
                      <a:avLst/>
                    </a:prstGeom>
                  </pic:spPr>
                </pic:pic>
              </a:graphicData>
            </a:graphic>
            <wp14:sizeRelH relativeFrom="margin">
              <wp14:pctWidth>0</wp14:pctWidth>
            </wp14:sizeRelH>
            <wp14:sizeRelV relativeFrom="margin">
              <wp14:pctHeight>0</wp14:pctHeight>
            </wp14:sizeRelV>
          </wp:anchor>
        </w:drawing>
      </w:r>
    </w:p>
    <w:p w14:paraId="1DA9687A" w14:textId="513D3985" w:rsidR="008A38F7" w:rsidRDefault="0004598A" w:rsidP="0004598A">
      <w:pPr>
        <w:ind w:left="4320"/>
        <w:rPr>
          <w:rFonts w:ascii="Garamond" w:hAnsi="Garamond"/>
          <w:sz w:val="24"/>
          <w:szCs w:val="24"/>
        </w:rPr>
      </w:pPr>
      <w:r>
        <w:rPr>
          <w:rFonts w:ascii="Garamond" w:hAnsi="Garamond"/>
          <w:noProof/>
          <w:sz w:val="24"/>
          <w:szCs w:val="24"/>
        </w:rPr>
        <w:drawing>
          <wp:anchor distT="0" distB="0" distL="114300" distR="114300" simplePos="0" relativeHeight="251658242" behindDoc="0" locked="0" layoutInCell="1" allowOverlap="1" wp14:anchorId="177BADFE" wp14:editId="0EE0E893">
            <wp:simplePos x="0" y="0"/>
            <wp:positionH relativeFrom="margin">
              <wp:align>left</wp:align>
            </wp:positionH>
            <wp:positionV relativeFrom="paragraph">
              <wp:posOffset>1346200</wp:posOffset>
            </wp:positionV>
            <wp:extent cx="2533650" cy="714375"/>
            <wp:effectExtent l="0" t="0" r="0" b="9525"/>
            <wp:wrapSquare wrapText="bothSides"/>
            <wp:docPr id="4" name="Picture 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uing_print.ti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533650" cy="714375"/>
                    </a:xfrm>
                    <a:prstGeom prst="rect">
                      <a:avLst/>
                    </a:prstGeom>
                  </pic:spPr>
                </pic:pic>
              </a:graphicData>
            </a:graphic>
            <wp14:sizeRelH relativeFrom="margin">
              <wp14:pctWidth>0</wp14:pctWidth>
            </wp14:sizeRelH>
            <wp14:sizeRelV relativeFrom="margin">
              <wp14:pctHeight>0</wp14:pctHeight>
            </wp14:sizeRelV>
          </wp:anchor>
        </w:drawing>
      </w:r>
      <w:r w:rsidR="008A38F7">
        <w:rPr>
          <w:rFonts w:ascii="Garamond" w:hAnsi="Garamond"/>
          <w:sz w:val="24"/>
          <w:szCs w:val="24"/>
        </w:rPr>
        <w:t xml:space="preserve">involves Creative Thinking, Critical Thinking, and Quantitative Literacy.  Creative Thinking is the ability to combine existing ideas in original and innovative ways.  Critical Thinking is the ability to distinguish among opinions, facts, and inferences and to make </w:t>
      </w:r>
      <w:r w:rsidR="008A38F7">
        <w:rPr>
          <w:rFonts w:ascii="Garamond" w:hAnsi="Garamond"/>
          <w:sz w:val="24"/>
          <w:szCs w:val="24"/>
        </w:rPr>
        <w:lastRenderedPageBreak/>
        <w:t>informed judgements.  Quantitativ</w:t>
      </w:r>
      <w:r w:rsidR="00CE1142">
        <w:rPr>
          <w:rFonts w:ascii="Garamond" w:hAnsi="Garamond"/>
          <w:sz w:val="24"/>
          <w:szCs w:val="24"/>
        </w:rPr>
        <w:t>e Literacy is a comfort in working with numerical data.</w:t>
      </w:r>
    </w:p>
    <w:p w14:paraId="34D49489" w14:textId="77777777" w:rsidR="0004598A" w:rsidRDefault="0004598A" w:rsidP="0004598A">
      <w:pPr>
        <w:ind w:left="4320"/>
        <w:rPr>
          <w:rFonts w:ascii="Garamond" w:hAnsi="Garamond"/>
          <w:sz w:val="24"/>
          <w:szCs w:val="24"/>
        </w:rPr>
      </w:pPr>
    </w:p>
    <w:p w14:paraId="256BED68" w14:textId="66A49FDE" w:rsidR="00CE1142" w:rsidRDefault="00CE1142" w:rsidP="0004598A">
      <w:pPr>
        <w:ind w:left="4320"/>
        <w:rPr>
          <w:rFonts w:ascii="Garamond" w:hAnsi="Garamond"/>
          <w:sz w:val="24"/>
          <w:szCs w:val="24"/>
        </w:rPr>
      </w:pPr>
      <w:r>
        <w:rPr>
          <w:rFonts w:ascii="Garamond" w:hAnsi="Garamond"/>
          <w:sz w:val="24"/>
          <w:szCs w:val="24"/>
        </w:rPr>
        <w:t xml:space="preserve">is the ability to make informed decisions through the identification of personal values and the values of others and through an understanding of how such values develop.  </w:t>
      </w:r>
    </w:p>
    <w:p w14:paraId="6A465373" w14:textId="3145DADD" w:rsidR="00CE1142" w:rsidRDefault="00CE1142" w:rsidP="00396752">
      <w:pPr>
        <w:rPr>
          <w:rFonts w:ascii="Garamond" w:hAnsi="Garamond"/>
          <w:sz w:val="24"/>
          <w:szCs w:val="24"/>
        </w:rPr>
      </w:pPr>
    </w:p>
    <w:p w14:paraId="5FEA21E1" w14:textId="75956336" w:rsidR="00CE1142" w:rsidRPr="00CE1142" w:rsidRDefault="00CE1142" w:rsidP="00CE1142">
      <w:pPr>
        <w:jc w:val="center"/>
        <w:rPr>
          <w:rFonts w:ascii="Garamond" w:hAnsi="Garamond"/>
          <w:sz w:val="24"/>
          <w:szCs w:val="24"/>
        </w:rPr>
      </w:pPr>
      <w:r w:rsidRPr="00CE1142">
        <w:rPr>
          <w:rFonts w:ascii="Garamond" w:hAnsi="Garamond"/>
          <w:sz w:val="24"/>
          <w:szCs w:val="24"/>
        </w:rPr>
        <w:t xml:space="preserve">To learn more please visit </w:t>
      </w:r>
      <w:hyperlink r:id="rId37" w:history="1">
        <w:r w:rsidRPr="00F62A6B">
          <w:rPr>
            <w:rStyle w:val="Hyperlink"/>
            <w:rFonts w:ascii="Garamond" w:hAnsi="Garamond"/>
            <w:sz w:val="24"/>
            <w:szCs w:val="24"/>
          </w:rPr>
          <w:t>OTC’s CORE Experiences website</w:t>
        </w:r>
      </w:hyperlink>
      <w:r w:rsidRPr="00CE1142">
        <w:rPr>
          <w:rFonts w:ascii="Garamond" w:hAnsi="Garamond"/>
          <w:sz w:val="24"/>
          <w:szCs w:val="24"/>
        </w:rPr>
        <w:t>.</w:t>
      </w:r>
    </w:p>
    <w:p w14:paraId="288A146E" w14:textId="7CA4A3E9" w:rsidR="008A38F7" w:rsidRPr="00451884" w:rsidRDefault="00BC5A02" w:rsidP="00396752">
      <w:pPr>
        <w:rPr>
          <w:rFonts w:ascii="Garamond" w:hAnsi="Garamond"/>
          <w:color w:val="C00000"/>
          <w:sz w:val="24"/>
          <w:szCs w:val="24"/>
        </w:rPr>
      </w:pPr>
      <w:r>
        <w:rPr>
          <w:rFonts w:ascii="Garamond" w:hAnsi="Garamond"/>
          <w:color w:val="C00000"/>
          <w:sz w:val="24"/>
          <w:szCs w:val="24"/>
        </w:rPr>
        <w:t xml:space="preserve">Instructors – if you have questions about OTC’s Core Experiences and your role with this – please </w:t>
      </w:r>
      <w:r w:rsidRPr="00451884">
        <w:rPr>
          <w:rFonts w:ascii="Garamond" w:hAnsi="Garamond"/>
          <w:color w:val="C00000"/>
          <w:sz w:val="24"/>
          <w:szCs w:val="24"/>
        </w:rPr>
        <w:t xml:space="preserve">feel free to speak with your Department Chair, or email </w:t>
      </w:r>
      <w:hyperlink r:id="rId38" w:history="1">
        <w:r w:rsidRPr="00451884">
          <w:rPr>
            <w:rStyle w:val="Hyperlink"/>
            <w:rFonts w:ascii="Garamond" w:hAnsi="Garamond"/>
            <w:sz w:val="24"/>
            <w:szCs w:val="24"/>
          </w:rPr>
          <w:t>COREExperiences@otc.edu</w:t>
        </w:r>
      </w:hyperlink>
      <w:r w:rsidRPr="00451884">
        <w:rPr>
          <w:rFonts w:ascii="Garamond" w:hAnsi="Garamond"/>
          <w:color w:val="C00000"/>
          <w:sz w:val="24"/>
          <w:szCs w:val="24"/>
        </w:rPr>
        <w:t xml:space="preserve"> </w:t>
      </w:r>
    </w:p>
    <w:p w14:paraId="2A2617BA" w14:textId="59DF308F" w:rsidR="00670E6D" w:rsidRPr="00451884" w:rsidRDefault="00BA5789" w:rsidP="00BC5A02">
      <w:pPr>
        <w:rPr>
          <w:rFonts w:ascii="Garamond" w:hAnsi="Garamond"/>
          <w:color w:val="C00000"/>
          <w:sz w:val="24"/>
          <w:szCs w:val="24"/>
        </w:rPr>
      </w:pPr>
      <w:r w:rsidRPr="00451884">
        <w:rPr>
          <w:rFonts w:ascii="Garamond" w:hAnsi="Garamond"/>
          <w:b/>
          <w:bCs/>
          <w:sz w:val="24"/>
          <w:szCs w:val="24"/>
        </w:rPr>
        <w:t xml:space="preserve">Overview of Course Activities: </w:t>
      </w:r>
      <w:r w:rsidRPr="00451884">
        <w:rPr>
          <w:rFonts w:ascii="Garamond" w:hAnsi="Garamond"/>
          <w:b/>
          <w:bCs/>
          <w:i/>
          <w:iCs/>
          <w:sz w:val="24"/>
          <w:szCs w:val="24"/>
        </w:rPr>
        <w:t> </w:t>
      </w:r>
      <w:r w:rsidRPr="00451884">
        <w:rPr>
          <w:rFonts w:ascii="Garamond" w:hAnsi="Garamond"/>
          <w:color w:val="C00000"/>
          <w:sz w:val="24"/>
          <w:szCs w:val="24"/>
        </w:rPr>
        <w:t>Faculty – in this section please provide your students with a brief overview of what types of activities they can expect in your class.  Please be sure to note any activities or requirements that may be unexpected for your students</w:t>
      </w:r>
      <w:r w:rsidR="00923D1F" w:rsidRPr="00451884">
        <w:rPr>
          <w:rFonts w:ascii="Garamond" w:hAnsi="Garamond"/>
          <w:color w:val="C00000"/>
          <w:sz w:val="24"/>
          <w:szCs w:val="24"/>
        </w:rPr>
        <w:t xml:space="preserve"> (</w:t>
      </w:r>
      <w:r w:rsidR="00670E6D" w:rsidRPr="00451884">
        <w:rPr>
          <w:rFonts w:ascii="Garamond" w:hAnsi="Garamond"/>
          <w:color w:val="C00000"/>
          <w:sz w:val="24"/>
          <w:szCs w:val="24"/>
        </w:rPr>
        <w:t xml:space="preserve">activities that are </w:t>
      </w:r>
      <w:r w:rsidR="00923D1F" w:rsidRPr="00451884">
        <w:rPr>
          <w:rFonts w:ascii="Garamond" w:hAnsi="Garamond"/>
          <w:color w:val="C00000"/>
          <w:sz w:val="24"/>
          <w:szCs w:val="24"/>
        </w:rPr>
        <w:t>non-lecture based)</w:t>
      </w:r>
      <w:r w:rsidRPr="00451884">
        <w:rPr>
          <w:rFonts w:ascii="Garamond" w:hAnsi="Garamond"/>
          <w:color w:val="C00000"/>
          <w:sz w:val="24"/>
          <w:szCs w:val="24"/>
        </w:rPr>
        <w:t xml:space="preserve"> – this may include a</w:t>
      </w:r>
      <w:r w:rsidR="00060CDC">
        <w:rPr>
          <w:rFonts w:ascii="Garamond" w:hAnsi="Garamond"/>
          <w:color w:val="C00000"/>
          <w:sz w:val="24"/>
          <w:szCs w:val="24"/>
        </w:rPr>
        <w:t xml:space="preserve">ctivities such as field trips. </w:t>
      </w:r>
      <w:r w:rsidR="007D41EF" w:rsidRPr="00451884">
        <w:rPr>
          <w:rFonts w:ascii="Garamond" w:hAnsi="Garamond"/>
          <w:color w:val="C00000"/>
          <w:sz w:val="24"/>
          <w:szCs w:val="24"/>
        </w:rPr>
        <w:t>Please also make note of any requirements to</w:t>
      </w:r>
      <w:r w:rsidR="003747F3">
        <w:rPr>
          <w:rFonts w:ascii="Garamond" w:hAnsi="Garamond"/>
          <w:color w:val="C00000"/>
          <w:sz w:val="24"/>
          <w:szCs w:val="24"/>
        </w:rPr>
        <w:t xml:space="preserve"> purchase </w:t>
      </w:r>
      <w:r w:rsidRPr="00451884">
        <w:rPr>
          <w:rFonts w:ascii="Garamond" w:hAnsi="Garamond"/>
          <w:color w:val="C00000"/>
          <w:sz w:val="24"/>
          <w:szCs w:val="24"/>
        </w:rPr>
        <w:t xml:space="preserve">additional supplies beyond the required materials (such as </w:t>
      </w:r>
      <w:r w:rsidR="00060CDC" w:rsidRPr="00451884">
        <w:rPr>
          <w:rFonts w:ascii="Garamond" w:hAnsi="Garamond"/>
          <w:color w:val="C00000"/>
          <w:sz w:val="24"/>
          <w:szCs w:val="24"/>
        </w:rPr>
        <w:t>poster boards</w:t>
      </w:r>
      <w:r w:rsidRPr="00451884">
        <w:rPr>
          <w:rFonts w:ascii="Garamond" w:hAnsi="Garamond"/>
          <w:color w:val="C00000"/>
          <w:sz w:val="24"/>
          <w:szCs w:val="24"/>
        </w:rPr>
        <w:t xml:space="preserve">), or access to technology or equipment (like an app or a webcam). </w:t>
      </w:r>
    </w:p>
    <w:p w14:paraId="4AA1DFD1" w14:textId="04BCFB7E" w:rsidR="00BA5789" w:rsidRPr="007D41EF" w:rsidRDefault="00992E9B" w:rsidP="00BC5A02">
      <w:pPr>
        <w:rPr>
          <w:rFonts w:ascii="Garamond" w:hAnsi="Garamond"/>
          <w:color w:val="C00000"/>
          <w:sz w:val="24"/>
          <w:szCs w:val="24"/>
        </w:rPr>
      </w:pPr>
      <w:r w:rsidRPr="00451884">
        <w:rPr>
          <w:rFonts w:ascii="Garamond" w:hAnsi="Garamond"/>
          <w:color w:val="C00000"/>
          <w:sz w:val="24"/>
          <w:szCs w:val="24"/>
        </w:rPr>
        <w:t xml:space="preserve">If there are field trips in your class – please let the students know </w:t>
      </w:r>
      <w:r w:rsidR="00670E6D" w:rsidRPr="00451884">
        <w:rPr>
          <w:rFonts w:ascii="Garamond" w:hAnsi="Garamond"/>
          <w:color w:val="C00000"/>
          <w:sz w:val="24"/>
          <w:szCs w:val="24"/>
        </w:rPr>
        <w:t>if they will be expected</w:t>
      </w:r>
      <w:r w:rsidRPr="00451884">
        <w:rPr>
          <w:rFonts w:ascii="Garamond" w:hAnsi="Garamond"/>
          <w:color w:val="C00000"/>
          <w:sz w:val="24"/>
          <w:szCs w:val="24"/>
        </w:rPr>
        <w:t xml:space="preserve"> to provide their own transportation.</w:t>
      </w:r>
      <w:r w:rsidR="00670E6D" w:rsidRPr="00451884">
        <w:rPr>
          <w:rFonts w:ascii="Garamond" w:hAnsi="Garamond"/>
          <w:color w:val="C00000"/>
          <w:sz w:val="24"/>
          <w:szCs w:val="24"/>
        </w:rPr>
        <w:t xml:space="preserve"> NOTE: without prior approval from appropriate college personnel, faculty should NOT transport students</w:t>
      </w:r>
    </w:p>
    <w:p w14:paraId="064150A2" w14:textId="37EF12E7" w:rsidR="00BA5789" w:rsidRPr="00BA5789" w:rsidRDefault="00BC5A02" w:rsidP="00255E94">
      <w:pPr>
        <w:rPr>
          <w:rFonts w:ascii="Garamond" w:hAnsi="Garamond"/>
          <w:sz w:val="24"/>
          <w:szCs w:val="24"/>
        </w:rPr>
      </w:pPr>
      <w:r>
        <w:rPr>
          <w:rFonts w:ascii="Garamond" w:hAnsi="Garamond"/>
          <w:sz w:val="24"/>
          <w:szCs w:val="24"/>
        </w:rPr>
        <w:t xml:space="preserve">It is your </w:t>
      </w:r>
      <w:r w:rsidR="00BA5789" w:rsidRPr="007D41EF">
        <w:rPr>
          <w:rFonts w:ascii="Garamond" w:hAnsi="Garamond"/>
          <w:sz w:val="24"/>
          <w:szCs w:val="24"/>
        </w:rPr>
        <w:t xml:space="preserve">responsibility </w:t>
      </w:r>
      <w:r>
        <w:rPr>
          <w:rFonts w:ascii="Garamond" w:hAnsi="Garamond"/>
          <w:sz w:val="24"/>
          <w:szCs w:val="24"/>
        </w:rPr>
        <w:t>to communicate with your</w:t>
      </w:r>
      <w:r w:rsidR="00BA5789" w:rsidRPr="007D41EF">
        <w:rPr>
          <w:rFonts w:ascii="Garamond" w:hAnsi="Garamond"/>
          <w:sz w:val="24"/>
          <w:szCs w:val="24"/>
        </w:rPr>
        <w:t xml:space="preserve"> instructor as soon as possible to discuss any questions or concerns </w:t>
      </w:r>
      <w:r>
        <w:rPr>
          <w:rFonts w:ascii="Garamond" w:hAnsi="Garamond"/>
          <w:sz w:val="24"/>
          <w:szCs w:val="24"/>
        </w:rPr>
        <w:t xml:space="preserve">you have with your </w:t>
      </w:r>
      <w:r w:rsidR="00BA5789" w:rsidRPr="007D41EF">
        <w:rPr>
          <w:rFonts w:ascii="Garamond" w:hAnsi="Garamond"/>
          <w:sz w:val="24"/>
          <w:szCs w:val="24"/>
        </w:rPr>
        <w:t>ability to participate in these course activities.</w:t>
      </w:r>
      <w:r w:rsidR="00BA5789" w:rsidRPr="00BA5789">
        <w:rPr>
          <w:rFonts w:ascii="Garamond" w:hAnsi="Garamond"/>
          <w:sz w:val="24"/>
          <w:szCs w:val="24"/>
        </w:rPr>
        <w:t xml:space="preserve">  </w:t>
      </w:r>
    </w:p>
    <w:p w14:paraId="50FE0D72" w14:textId="3037BBBD" w:rsidR="0066785F" w:rsidRPr="00E85F6D" w:rsidRDefault="00B64430" w:rsidP="00B64430">
      <w:pPr>
        <w:pStyle w:val="ListParagraph"/>
        <w:numPr>
          <w:ilvl w:val="0"/>
          <w:numId w:val="2"/>
        </w:numPr>
        <w:rPr>
          <w:rFonts w:ascii="Garamond" w:hAnsi="Garamond"/>
          <w:color w:val="C00000"/>
          <w:sz w:val="24"/>
          <w:szCs w:val="24"/>
        </w:rPr>
      </w:pPr>
      <w:r w:rsidRPr="00E85F6D">
        <w:rPr>
          <w:rFonts w:ascii="Garamond" w:hAnsi="Garamond"/>
          <w:color w:val="C00000"/>
          <w:sz w:val="24"/>
          <w:szCs w:val="24"/>
        </w:rPr>
        <w:t>I</w:t>
      </w:r>
      <w:r w:rsidR="0066785F" w:rsidRPr="00E85F6D">
        <w:rPr>
          <w:rFonts w:ascii="Garamond" w:hAnsi="Garamond"/>
          <w:color w:val="C00000"/>
          <w:sz w:val="24"/>
          <w:szCs w:val="24"/>
        </w:rPr>
        <w:t>nstructors – you are encouraged to add your course schedule and any other course or section specific material at this point</w:t>
      </w:r>
    </w:p>
    <w:p w14:paraId="3D569D2A" w14:textId="3B06F7A9" w:rsidR="001C4F97" w:rsidRPr="001C4F97" w:rsidRDefault="00920037" w:rsidP="001C4F97">
      <w:pPr>
        <w:jc w:val="right"/>
        <w:rPr>
          <w:rFonts w:ascii="Garamond" w:hAnsi="Garamond"/>
          <w:i/>
          <w:sz w:val="24"/>
          <w:szCs w:val="24"/>
        </w:rPr>
      </w:pPr>
      <w:hyperlink w:anchor="menu" w:history="1">
        <w:r w:rsidR="001C4F97" w:rsidRPr="001C4F97">
          <w:rPr>
            <w:rStyle w:val="Hyperlink"/>
            <w:rFonts w:ascii="Garamond" w:hAnsi="Garamond"/>
            <w:i/>
            <w:sz w:val="24"/>
            <w:szCs w:val="24"/>
          </w:rPr>
          <w:t>return to course syllabus menu</w:t>
        </w:r>
      </w:hyperlink>
    </w:p>
    <w:p w14:paraId="3ED82A6D" w14:textId="388E65A0" w:rsidR="00A87C3A" w:rsidRPr="00E00A2E" w:rsidRDefault="00A87C3A" w:rsidP="0024352D">
      <w:pPr>
        <w:pStyle w:val="IntenseQuote"/>
        <w:rPr>
          <w:rStyle w:val="SubtleEmphasis"/>
          <w:b/>
          <w:color w:val="FF8C00"/>
        </w:rPr>
      </w:pPr>
      <w:r w:rsidRPr="00E00A2E">
        <w:rPr>
          <w:rStyle w:val="SubtleEmphasis"/>
          <w:b/>
          <w:color w:val="FF8C00"/>
        </w:rPr>
        <w:t>Communicating with</w:t>
      </w:r>
      <w:bookmarkStart w:id="4" w:name="com"/>
      <w:bookmarkEnd w:id="4"/>
      <w:r w:rsidRPr="00E00A2E">
        <w:rPr>
          <w:rStyle w:val="SubtleEmphasis"/>
          <w:b/>
          <w:color w:val="FF8C00"/>
        </w:rPr>
        <w:t xml:space="preserve"> Your Instructor</w:t>
      </w:r>
    </w:p>
    <w:p w14:paraId="05E06D18" w14:textId="3ABDA893" w:rsidR="00396752" w:rsidRDefault="00396752" w:rsidP="00396752">
      <w:pPr>
        <w:rPr>
          <w:rFonts w:ascii="Garamond" w:hAnsi="Garamond"/>
          <w:color w:val="C00000"/>
          <w:sz w:val="24"/>
          <w:szCs w:val="24"/>
        </w:rPr>
      </w:pPr>
    </w:p>
    <w:p w14:paraId="0DC5EEDD" w14:textId="220FF518" w:rsidR="00A87C3A" w:rsidRPr="00E4437A" w:rsidRDefault="00A87C3A" w:rsidP="00396752">
      <w:pPr>
        <w:rPr>
          <w:rFonts w:ascii="Garamond" w:hAnsi="Garamond"/>
          <w:color w:val="C00000"/>
          <w:sz w:val="24"/>
          <w:szCs w:val="24"/>
        </w:rPr>
      </w:pPr>
      <w:r w:rsidRPr="00E4437A">
        <w:rPr>
          <w:rFonts w:ascii="Garamond" w:hAnsi="Garamond"/>
          <w:color w:val="C00000"/>
          <w:sz w:val="24"/>
          <w:szCs w:val="24"/>
        </w:rPr>
        <w:t>A NOTE ON INSTR</w:t>
      </w:r>
      <w:r w:rsidR="00E476A4">
        <w:rPr>
          <w:rFonts w:ascii="Garamond" w:hAnsi="Garamond"/>
          <w:color w:val="C00000"/>
          <w:sz w:val="24"/>
          <w:szCs w:val="24"/>
        </w:rPr>
        <w:t xml:space="preserve">UCTOR CONTACT INFORMATION: The </w:t>
      </w:r>
      <w:r w:rsidR="001E5864">
        <w:rPr>
          <w:rFonts w:ascii="Garamond" w:hAnsi="Garamond"/>
          <w:color w:val="C00000"/>
          <w:sz w:val="24"/>
          <w:szCs w:val="24"/>
        </w:rPr>
        <w:t>College</w:t>
      </w:r>
      <w:r w:rsidRPr="00E4437A">
        <w:rPr>
          <w:rFonts w:ascii="Garamond" w:hAnsi="Garamond"/>
          <w:color w:val="C00000"/>
          <w:sz w:val="24"/>
          <w:szCs w:val="24"/>
        </w:rPr>
        <w:t xml:space="preserve"> has no policy on you providing your students with your personal contact</w:t>
      </w:r>
      <w:r w:rsidR="00255E94">
        <w:rPr>
          <w:rFonts w:ascii="Garamond" w:hAnsi="Garamond"/>
          <w:color w:val="C00000"/>
          <w:sz w:val="24"/>
          <w:szCs w:val="24"/>
        </w:rPr>
        <w:t xml:space="preserve"> information (e.g., cell phone number</w:t>
      </w:r>
      <w:r w:rsidRPr="00E4437A">
        <w:rPr>
          <w:rFonts w:ascii="Garamond" w:hAnsi="Garamond"/>
          <w:color w:val="C00000"/>
          <w:sz w:val="24"/>
          <w:szCs w:val="24"/>
        </w:rPr>
        <w:t>)</w:t>
      </w:r>
      <w:r w:rsidR="00255E94">
        <w:rPr>
          <w:rFonts w:ascii="Garamond" w:hAnsi="Garamond"/>
          <w:color w:val="C00000"/>
          <w:sz w:val="24"/>
          <w:szCs w:val="24"/>
        </w:rPr>
        <w:t>.</w:t>
      </w:r>
      <w:r w:rsidRPr="00E4437A">
        <w:rPr>
          <w:rFonts w:ascii="Garamond" w:hAnsi="Garamond"/>
          <w:color w:val="C00000"/>
          <w:sz w:val="24"/>
          <w:szCs w:val="24"/>
        </w:rPr>
        <w:t xml:space="preserve"> If you choose to disclose your personal contact information to your students, please consider your decision carefully, with the understanding this represents an area in which faculty have been held liable in recent litigation</w:t>
      </w:r>
      <w:r w:rsidR="008315DD">
        <w:rPr>
          <w:rFonts w:ascii="Garamond" w:hAnsi="Garamond"/>
          <w:color w:val="C00000"/>
          <w:sz w:val="24"/>
          <w:szCs w:val="24"/>
        </w:rPr>
        <w:t xml:space="preserve">. </w:t>
      </w:r>
      <w:r w:rsidR="00670C9E" w:rsidRPr="00670C9E">
        <w:rPr>
          <w:rFonts w:ascii="Garamond" w:hAnsi="Garamond"/>
          <w:color w:val="C00000"/>
          <w:sz w:val="24"/>
          <w:szCs w:val="24"/>
          <w:highlight w:val="cyan"/>
        </w:rPr>
        <w:t>NEW:</w:t>
      </w:r>
      <w:r w:rsidR="00670C9E">
        <w:rPr>
          <w:rFonts w:ascii="Garamond" w:hAnsi="Garamond"/>
          <w:color w:val="C00000"/>
          <w:sz w:val="24"/>
          <w:szCs w:val="24"/>
        </w:rPr>
        <w:t xml:space="preserve"> </w:t>
      </w:r>
      <w:r w:rsidR="00D97EA8">
        <w:rPr>
          <w:rFonts w:ascii="Garamond" w:hAnsi="Garamond"/>
          <w:color w:val="C00000"/>
          <w:sz w:val="24"/>
          <w:szCs w:val="24"/>
        </w:rPr>
        <w:t xml:space="preserve">We </w:t>
      </w:r>
      <w:r w:rsidR="008315DD">
        <w:rPr>
          <w:rFonts w:ascii="Garamond" w:hAnsi="Garamond"/>
          <w:color w:val="C00000"/>
          <w:sz w:val="24"/>
          <w:szCs w:val="24"/>
        </w:rPr>
        <w:t xml:space="preserve">have a </w:t>
      </w:r>
      <w:hyperlink r:id="rId39" w:history="1">
        <w:r w:rsidR="008315DD" w:rsidRPr="008315DD">
          <w:rPr>
            <w:rStyle w:val="Hyperlink"/>
            <w:rFonts w:ascii="Garamond" w:hAnsi="Garamond"/>
            <w:sz w:val="24"/>
            <w:szCs w:val="24"/>
          </w:rPr>
          <w:t>Social Media Policy</w:t>
        </w:r>
      </w:hyperlink>
      <w:r w:rsidR="008315DD">
        <w:rPr>
          <w:rFonts w:ascii="Garamond" w:hAnsi="Garamond"/>
          <w:color w:val="C00000"/>
          <w:sz w:val="24"/>
          <w:szCs w:val="24"/>
        </w:rPr>
        <w:t xml:space="preserve"> with which you should be familiar. </w:t>
      </w:r>
    </w:p>
    <w:p w14:paraId="7D695026" w14:textId="1A455B08" w:rsidR="00A87C3A" w:rsidRDefault="00A87C3A" w:rsidP="00B64430">
      <w:pPr>
        <w:pStyle w:val="ListParagraph"/>
        <w:numPr>
          <w:ilvl w:val="0"/>
          <w:numId w:val="1"/>
        </w:numPr>
        <w:rPr>
          <w:rFonts w:ascii="Garamond" w:hAnsi="Garamond"/>
          <w:color w:val="C00000"/>
          <w:sz w:val="24"/>
          <w:szCs w:val="24"/>
        </w:rPr>
      </w:pPr>
      <w:r w:rsidRPr="00B64430">
        <w:rPr>
          <w:rFonts w:ascii="Garamond" w:hAnsi="Garamond"/>
          <w:color w:val="C00000"/>
          <w:sz w:val="24"/>
          <w:szCs w:val="24"/>
        </w:rPr>
        <w:lastRenderedPageBreak/>
        <w:t xml:space="preserve">Did you know?  You can use a free service (like Google Voice) that will allow you to give a phone number to your students, without giving them access to your personal phone number?  </w:t>
      </w:r>
      <w:hyperlink r:id="rId40" w:history="1">
        <w:r w:rsidRPr="0087270F">
          <w:rPr>
            <w:rStyle w:val="Hyperlink"/>
            <w:rFonts w:ascii="Garamond" w:hAnsi="Garamond"/>
            <w:sz w:val="24"/>
            <w:szCs w:val="24"/>
          </w:rPr>
          <w:t>You can sign up for Google voice here</w:t>
        </w:r>
      </w:hyperlink>
      <w:r w:rsidRPr="00B64430">
        <w:rPr>
          <w:rFonts w:ascii="Garamond" w:hAnsi="Garamond"/>
          <w:color w:val="C00000"/>
          <w:sz w:val="24"/>
          <w:szCs w:val="24"/>
        </w:rPr>
        <w:t>.</w:t>
      </w:r>
    </w:p>
    <w:p w14:paraId="4C34C707" w14:textId="77777777" w:rsidR="00A87C3A" w:rsidRPr="00BE3690" w:rsidRDefault="00A87C3A" w:rsidP="00396752">
      <w:pPr>
        <w:rPr>
          <w:rFonts w:ascii="Garamond" w:hAnsi="Garamond"/>
          <w:sz w:val="24"/>
          <w:szCs w:val="24"/>
        </w:rPr>
      </w:pPr>
      <w:r w:rsidRPr="00E4437A">
        <w:rPr>
          <w:rFonts w:ascii="Garamond" w:hAnsi="Garamond"/>
          <w:b/>
          <w:sz w:val="24"/>
          <w:szCs w:val="24"/>
        </w:rPr>
        <w:t xml:space="preserve">Instructor: </w:t>
      </w:r>
      <w:r w:rsidRPr="00E4437A">
        <w:rPr>
          <w:rFonts w:ascii="Garamond" w:hAnsi="Garamond"/>
          <w:color w:val="C00000"/>
          <w:sz w:val="24"/>
          <w:szCs w:val="24"/>
        </w:rPr>
        <w:t>Name</w:t>
      </w:r>
    </w:p>
    <w:p w14:paraId="1FC42FE3" w14:textId="77777777" w:rsidR="00A87C3A" w:rsidRPr="00BE3690" w:rsidRDefault="00A87C3A" w:rsidP="00396752">
      <w:pPr>
        <w:rPr>
          <w:rFonts w:ascii="Garamond" w:hAnsi="Garamond"/>
          <w:sz w:val="24"/>
          <w:szCs w:val="24"/>
        </w:rPr>
      </w:pPr>
      <w:r w:rsidRPr="00E4437A">
        <w:rPr>
          <w:rFonts w:ascii="Garamond" w:hAnsi="Garamond"/>
          <w:b/>
          <w:sz w:val="24"/>
          <w:szCs w:val="24"/>
        </w:rPr>
        <w:t xml:space="preserve">Office: </w:t>
      </w:r>
      <w:r w:rsidRPr="00E4437A">
        <w:rPr>
          <w:rFonts w:ascii="Garamond" w:hAnsi="Garamond"/>
          <w:color w:val="C00000"/>
          <w:sz w:val="24"/>
          <w:szCs w:val="24"/>
        </w:rPr>
        <w:t xml:space="preserve">Location or city, state – Example NKM 234J OTC Springfield Campus (if applicable – this may be deleted for online courses) </w:t>
      </w:r>
    </w:p>
    <w:p w14:paraId="446DD0DC" w14:textId="545C0B20" w:rsidR="00A87C3A" w:rsidRDefault="00A87C3A" w:rsidP="00B64430">
      <w:pPr>
        <w:pStyle w:val="ListParagraph"/>
        <w:numPr>
          <w:ilvl w:val="0"/>
          <w:numId w:val="1"/>
        </w:numPr>
        <w:rPr>
          <w:rFonts w:ascii="Garamond" w:hAnsi="Garamond"/>
          <w:color w:val="C00000"/>
          <w:sz w:val="24"/>
          <w:szCs w:val="24"/>
        </w:rPr>
      </w:pPr>
      <w:r w:rsidRPr="00B64430">
        <w:rPr>
          <w:rFonts w:ascii="Garamond" w:hAnsi="Garamond"/>
          <w:color w:val="C00000"/>
          <w:sz w:val="24"/>
          <w:szCs w:val="24"/>
        </w:rPr>
        <w:t xml:space="preserve">helpful hint from a fellow faculty member: consider using the </w:t>
      </w:r>
      <w:hyperlink r:id="rId41" w:history="1">
        <w:r w:rsidRPr="00B64430">
          <w:rPr>
            <w:rStyle w:val="Hyperlink"/>
            <w:rFonts w:ascii="Garamond" w:hAnsi="Garamond"/>
            <w:sz w:val="24"/>
            <w:szCs w:val="24"/>
          </w:rPr>
          <w:t>campus and location maps</w:t>
        </w:r>
      </w:hyperlink>
      <w:r w:rsidRPr="00B64430">
        <w:rPr>
          <w:rFonts w:ascii="Garamond" w:hAnsi="Garamond"/>
          <w:color w:val="C00000"/>
          <w:sz w:val="24"/>
          <w:szCs w:val="24"/>
        </w:rPr>
        <w:t xml:space="preserve"> to show your students your office location</w:t>
      </w:r>
    </w:p>
    <w:p w14:paraId="6A23B086" w14:textId="437C9FC2" w:rsidR="006C4343" w:rsidRPr="00B64430" w:rsidRDefault="006C4343" w:rsidP="00B64430">
      <w:pPr>
        <w:pStyle w:val="ListParagraph"/>
        <w:numPr>
          <w:ilvl w:val="0"/>
          <w:numId w:val="1"/>
        </w:numPr>
        <w:rPr>
          <w:rFonts w:ascii="Garamond" w:hAnsi="Garamond"/>
          <w:color w:val="C00000"/>
          <w:sz w:val="24"/>
          <w:szCs w:val="24"/>
        </w:rPr>
      </w:pPr>
      <w:r>
        <w:rPr>
          <w:rFonts w:ascii="Garamond" w:hAnsi="Garamond"/>
          <w:color w:val="C00000"/>
          <w:sz w:val="24"/>
          <w:szCs w:val="24"/>
        </w:rPr>
        <w:t>If using Zoom for office hours, this would be a good place to include that information</w:t>
      </w:r>
    </w:p>
    <w:p w14:paraId="43F26702" w14:textId="77777777" w:rsidR="00A87C3A" w:rsidRPr="00BE3690" w:rsidRDefault="00A87C3A" w:rsidP="00396752">
      <w:pPr>
        <w:rPr>
          <w:rFonts w:ascii="Garamond" w:hAnsi="Garamond"/>
          <w:sz w:val="24"/>
          <w:szCs w:val="24"/>
        </w:rPr>
      </w:pPr>
      <w:r w:rsidRPr="00E4437A">
        <w:rPr>
          <w:rFonts w:ascii="Garamond" w:hAnsi="Garamond"/>
          <w:b/>
          <w:sz w:val="24"/>
          <w:szCs w:val="24"/>
        </w:rPr>
        <w:t xml:space="preserve">Phone: </w:t>
      </w:r>
      <w:r w:rsidRPr="00E4437A">
        <w:rPr>
          <w:rFonts w:ascii="Garamond" w:hAnsi="Garamond"/>
          <w:color w:val="C00000"/>
          <w:sz w:val="24"/>
          <w:szCs w:val="24"/>
        </w:rPr>
        <w:t xml:space="preserve">list the number students should use to contact you (this must be your office number if you are assigned an office) </w:t>
      </w:r>
    </w:p>
    <w:p w14:paraId="45667E75" w14:textId="77777777" w:rsidR="00A87C3A" w:rsidRPr="00BE3690" w:rsidRDefault="00A87C3A" w:rsidP="00396752">
      <w:pPr>
        <w:rPr>
          <w:rFonts w:ascii="Garamond" w:hAnsi="Garamond"/>
          <w:sz w:val="24"/>
          <w:szCs w:val="24"/>
        </w:rPr>
      </w:pPr>
      <w:r w:rsidRPr="00E4437A">
        <w:rPr>
          <w:rFonts w:ascii="Garamond" w:hAnsi="Garamond"/>
          <w:b/>
          <w:sz w:val="24"/>
          <w:szCs w:val="24"/>
        </w:rPr>
        <w:t>Email</w:t>
      </w:r>
      <w:r w:rsidRPr="00BE3690">
        <w:rPr>
          <w:rFonts w:ascii="Garamond" w:hAnsi="Garamond"/>
          <w:sz w:val="24"/>
          <w:szCs w:val="24"/>
        </w:rPr>
        <w:t xml:space="preserve">: </w:t>
      </w:r>
      <w:r w:rsidRPr="00E4437A">
        <w:rPr>
          <w:rFonts w:ascii="Garamond" w:hAnsi="Garamond"/>
          <w:color w:val="C00000"/>
          <w:sz w:val="24"/>
          <w:szCs w:val="24"/>
        </w:rPr>
        <w:t>this must be your OTC email</w:t>
      </w:r>
      <w:r w:rsidRPr="00E4437A">
        <w:rPr>
          <w:rFonts w:ascii="Garamond" w:hAnsi="Garamond"/>
          <w:color w:val="C00000"/>
          <w:sz w:val="24"/>
          <w:szCs w:val="24"/>
        </w:rPr>
        <w:tab/>
      </w:r>
      <w:r w:rsidRPr="00BE3690">
        <w:rPr>
          <w:rFonts w:ascii="Garamond" w:hAnsi="Garamond"/>
          <w:sz w:val="24"/>
          <w:szCs w:val="24"/>
        </w:rPr>
        <w:tab/>
      </w:r>
      <w:r w:rsidRPr="00BE3690">
        <w:rPr>
          <w:rFonts w:ascii="Garamond" w:hAnsi="Garamond"/>
          <w:sz w:val="24"/>
          <w:szCs w:val="24"/>
        </w:rPr>
        <w:tab/>
      </w:r>
      <w:r w:rsidRPr="00BE3690">
        <w:rPr>
          <w:rFonts w:ascii="Garamond" w:hAnsi="Garamond"/>
          <w:sz w:val="24"/>
          <w:szCs w:val="24"/>
        </w:rPr>
        <w:tab/>
      </w:r>
    </w:p>
    <w:p w14:paraId="080E3A54" w14:textId="7446AB13" w:rsidR="00A87C3A" w:rsidRDefault="00A87C3A" w:rsidP="00396752">
      <w:pPr>
        <w:rPr>
          <w:rFonts w:ascii="Garamond" w:hAnsi="Garamond"/>
          <w:sz w:val="24"/>
          <w:szCs w:val="24"/>
        </w:rPr>
      </w:pPr>
      <w:r w:rsidRPr="00BE3690">
        <w:rPr>
          <w:rFonts w:ascii="Garamond" w:hAnsi="Garamond"/>
          <w:sz w:val="24"/>
          <w:szCs w:val="24"/>
        </w:rPr>
        <w:t xml:space="preserve">Because of privacy regulations, faculty, staff, and students must use their @otc.edu account for all email communications. </w:t>
      </w:r>
    </w:p>
    <w:p w14:paraId="24E06A9B" w14:textId="74C16D62" w:rsidR="0066785F" w:rsidRDefault="00E4437A" w:rsidP="00396752">
      <w:pPr>
        <w:rPr>
          <w:rFonts w:ascii="Garamond" w:hAnsi="Garamond"/>
          <w:color w:val="C00000"/>
          <w:sz w:val="24"/>
          <w:szCs w:val="24"/>
        </w:rPr>
      </w:pPr>
      <w:r w:rsidRPr="00E4437A">
        <w:rPr>
          <w:rFonts w:ascii="Garamond" w:hAnsi="Garamond"/>
          <w:b/>
          <w:sz w:val="24"/>
          <w:szCs w:val="24"/>
        </w:rPr>
        <w:t>Office Hours</w:t>
      </w:r>
      <w:r w:rsidR="00A87C3A" w:rsidRPr="00E4437A">
        <w:rPr>
          <w:rFonts w:ascii="Garamond" w:hAnsi="Garamond"/>
          <w:b/>
          <w:sz w:val="24"/>
          <w:szCs w:val="24"/>
        </w:rPr>
        <w:t>:</w:t>
      </w:r>
      <w:r w:rsidR="00A87C3A" w:rsidRPr="00BE3690">
        <w:rPr>
          <w:rFonts w:ascii="Garamond" w:hAnsi="Garamond"/>
          <w:sz w:val="24"/>
          <w:szCs w:val="24"/>
        </w:rPr>
        <w:t xml:space="preserve">  </w:t>
      </w:r>
      <w:r w:rsidR="00A87C3A" w:rsidRPr="00E4437A">
        <w:rPr>
          <w:rFonts w:ascii="Garamond" w:hAnsi="Garamond"/>
          <w:color w:val="C00000"/>
          <w:sz w:val="24"/>
          <w:szCs w:val="24"/>
        </w:rPr>
        <w:t>FT faculty must list their office hours here – Adjunct faculty, please use this space to let your students know how you can reached outside of scheduled class time (this can be by appointment or at a set time, this can be in person or virtual)</w:t>
      </w:r>
    </w:p>
    <w:p w14:paraId="39996CB0" w14:textId="7D29A8E1" w:rsidR="003021BA" w:rsidRPr="006043D6" w:rsidRDefault="003021BA" w:rsidP="00BC5A02">
      <w:pPr>
        <w:rPr>
          <w:rFonts w:ascii="Garamond" w:hAnsi="Garamond"/>
          <w:color w:val="C00000"/>
          <w:sz w:val="24"/>
          <w:szCs w:val="24"/>
        </w:rPr>
      </w:pPr>
      <w:r w:rsidRPr="006043D6">
        <w:rPr>
          <w:rFonts w:ascii="Garamond" w:hAnsi="Garamond"/>
          <w:color w:val="C00000"/>
          <w:sz w:val="24"/>
          <w:szCs w:val="24"/>
          <w:u w:val="single"/>
        </w:rPr>
        <w:t>OFFICE HOURS EXPECTATIONS FOR INSTRUCTORS</w:t>
      </w:r>
      <w:r w:rsidR="00D91B5D" w:rsidRPr="006043D6">
        <w:rPr>
          <w:rFonts w:ascii="Garamond" w:hAnsi="Garamond"/>
          <w:color w:val="C00000"/>
          <w:sz w:val="24"/>
          <w:szCs w:val="24"/>
          <w:u w:val="single"/>
        </w:rPr>
        <w:t>:</w:t>
      </w:r>
      <w:r w:rsidR="00D91B5D" w:rsidRPr="006043D6">
        <w:rPr>
          <w:rFonts w:ascii="Garamond" w:hAnsi="Garamond"/>
          <w:color w:val="C00000"/>
          <w:sz w:val="24"/>
          <w:szCs w:val="24"/>
        </w:rPr>
        <w:t xml:space="preserve"> Per Human Resources, </w:t>
      </w:r>
      <w:r w:rsidRPr="006043D6">
        <w:rPr>
          <w:rFonts w:ascii="Garamond" w:hAnsi="Garamond"/>
          <w:color w:val="C00000"/>
          <w:sz w:val="24"/>
          <w:szCs w:val="24"/>
        </w:rPr>
        <w:t xml:space="preserve">please note that meetings with students should be restricted to an OTC campus or center location. </w:t>
      </w:r>
      <w:r w:rsidR="006C4343">
        <w:rPr>
          <w:rFonts w:ascii="Garamond" w:hAnsi="Garamond"/>
          <w:b/>
          <w:color w:val="C00000"/>
          <w:sz w:val="24"/>
          <w:szCs w:val="24"/>
        </w:rPr>
        <w:t xml:space="preserve">Meetings with students off </w:t>
      </w:r>
      <w:r w:rsidRPr="006043D6">
        <w:rPr>
          <w:rFonts w:ascii="Garamond" w:hAnsi="Garamond"/>
          <w:b/>
          <w:color w:val="C00000"/>
          <w:sz w:val="24"/>
          <w:szCs w:val="24"/>
        </w:rPr>
        <w:t>campus are prohibited</w:t>
      </w:r>
      <w:r w:rsidRPr="006043D6">
        <w:rPr>
          <w:rFonts w:ascii="Garamond" w:hAnsi="Garamond"/>
          <w:color w:val="C00000"/>
          <w:sz w:val="24"/>
          <w:szCs w:val="24"/>
        </w:rPr>
        <w:t xml:space="preserve">.  </w:t>
      </w:r>
    </w:p>
    <w:p w14:paraId="4736E3D8" w14:textId="77777777" w:rsidR="003021BA" w:rsidRPr="00E4437A" w:rsidRDefault="003021BA" w:rsidP="00396752">
      <w:pPr>
        <w:rPr>
          <w:rFonts w:ascii="Garamond" w:hAnsi="Garamond"/>
          <w:color w:val="C00000"/>
          <w:sz w:val="24"/>
          <w:szCs w:val="24"/>
        </w:rPr>
      </w:pPr>
    </w:p>
    <w:p w14:paraId="506677BA" w14:textId="548C3598" w:rsidR="0028470B" w:rsidRDefault="0028470B" w:rsidP="00396752">
      <w:pPr>
        <w:rPr>
          <w:rFonts w:ascii="Garamond" w:hAnsi="Garamond"/>
          <w:color w:val="C00000"/>
          <w:sz w:val="24"/>
          <w:szCs w:val="24"/>
        </w:rPr>
      </w:pPr>
      <w:r w:rsidRPr="00E4437A">
        <w:rPr>
          <w:rFonts w:ascii="Garamond" w:hAnsi="Garamond"/>
          <w:color w:val="C00000"/>
          <w:sz w:val="24"/>
          <w:szCs w:val="24"/>
        </w:rPr>
        <w:t xml:space="preserve">Instructor – </w:t>
      </w:r>
      <w:r w:rsidR="00B574BF">
        <w:rPr>
          <w:rFonts w:ascii="Garamond" w:hAnsi="Garamond"/>
          <w:color w:val="C00000"/>
          <w:sz w:val="24"/>
          <w:szCs w:val="24"/>
        </w:rPr>
        <w:t xml:space="preserve">please </w:t>
      </w:r>
      <w:r w:rsidRPr="00E4437A">
        <w:rPr>
          <w:rFonts w:ascii="Garamond" w:hAnsi="Garamond"/>
          <w:color w:val="C00000"/>
          <w:sz w:val="24"/>
          <w:szCs w:val="24"/>
        </w:rPr>
        <w:t xml:space="preserve">tell your students your expectations on how they can communicate with you – examples might include: phone, email, office hours, and individual consultations by appointment.  </w:t>
      </w:r>
      <w:r w:rsidR="00B574BF">
        <w:rPr>
          <w:rFonts w:ascii="Garamond" w:hAnsi="Garamond"/>
          <w:color w:val="C00000"/>
          <w:sz w:val="24"/>
          <w:szCs w:val="24"/>
        </w:rPr>
        <w:t xml:space="preserve">Please also </w:t>
      </w:r>
      <w:r w:rsidRPr="00E4437A">
        <w:rPr>
          <w:rFonts w:ascii="Garamond" w:hAnsi="Garamond"/>
          <w:color w:val="C00000"/>
          <w:sz w:val="24"/>
          <w:szCs w:val="24"/>
        </w:rPr>
        <w:t xml:space="preserve">tell your students the response time they can expect when they communicate with you.  Sample language might include: I will respond to communications within 24 hours during the work week.  </w:t>
      </w:r>
    </w:p>
    <w:p w14:paraId="5F6763D1" w14:textId="6550AE3D" w:rsidR="003021BA" w:rsidRDefault="003021BA" w:rsidP="003021BA">
      <w:pPr>
        <w:pStyle w:val="ListParagraph"/>
        <w:numPr>
          <w:ilvl w:val="0"/>
          <w:numId w:val="1"/>
        </w:numPr>
        <w:rPr>
          <w:rFonts w:ascii="Garamond" w:hAnsi="Garamond"/>
          <w:color w:val="C00000"/>
          <w:sz w:val="24"/>
          <w:szCs w:val="24"/>
        </w:rPr>
      </w:pPr>
      <w:r w:rsidRPr="00B64430">
        <w:rPr>
          <w:rFonts w:ascii="Garamond" w:hAnsi="Garamond"/>
          <w:color w:val="C00000"/>
          <w:sz w:val="24"/>
          <w:szCs w:val="24"/>
        </w:rPr>
        <w:t>NOTE: the expectation is that online instructors will respond to student communications within 24 hours, except on weekends and during official college closures.  For messages sent from students on weekends/college closures, the instructor is expected to respond the following business day.</w:t>
      </w:r>
      <w:r>
        <w:rPr>
          <w:rFonts w:ascii="Garamond" w:hAnsi="Garamond"/>
          <w:color w:val="C00000"/>
          <w:sz w:val="24"/>
          <w:szCs w:val="24"/>
        </w:rPr>
        <w:t xml:space="preserve"> </w:t>
      </w:r>
      <w:r w:rsidRPr="00B64430">
        <w:rPr>
          <w:rFonts w:ascii="Garamond" w:hAnsi="Garamond"/>
          <w:color w:val="C00000"/>
          <w:sz w:val="24"/>
          <w:szCs w:val="24"/>
        </w:rPr>
        <w:t>For seated faculty, the “meets expectations” response time for email is 36 business hours</w:t>
      </w:r>
      <w:r w:rsidR="00CD54EF">
        <w:rPr>
          <w:rFonts w:ascii="Garamond" w:hAnsi="Garamond"/>
          <w:color w:val="C00000"/>
          <w:sz w:val="24"/>
          <w:szCs w:val="24"/>
        </w:rPr>
        <w:t xml:space="preserve">. </w:t>
      </w:r>
    </w:p>
    <w:p w14:paraId="21F0E07D" w14:textId="77777777" w:rsidR="003021BA" w:rsidRDefault="003021BA" w:rsidP="00396752">
      <w:pPr>
        <w:rPr>
          <w:rFonts w:ascii="Garamond" w:hAnsi="Garamond"/>
          <w:color w:val="C00000"/>
          <w:sz w:val="24"/>
          <w:szCs w:val="24"/>
        </w:rPr>
      </w:pPr>
    </w:p>
    <w:p w14:paraId="79686E93" w14:textId="6E69DB3A" w:rsidR="003021BA" w:rsidRPr="00E35C0D" w:rsidRDefault="003021BA" w:rsidP="00E35C0D">
      <w:pPr>
        <w:rPr>
          <w:rFonts w:ascii="Garamond" w:hAnsi="Garamond"/>
          <w:i/>
          <w:color w:val="C00000"/>
          <w:sz w:val="24"/>
          <w:szCs w:val="24"/>
        </w:rPr>
      </w:pPr>
      <w:r w:rsidRPr="003021BA">
        <w:rPr>
          <w:rFonts w:ascii="Garamond" w:hAnsi="Garamond"/>
          <w:i/>
          <w:color w:val="C00000"/>
          <w:sz w:val="24"/>
          <w:szCs w:val="24"/>
        </w:rPr>
        <w:t xml:space="preserve">HINT FOR INSTRUCTORS: if you have trouble having the types of communication you’d like with your students – you may want to include some extra information in this section letting your students know more </w:t>
      </w:r>
      <w:r w:rsidR="00E476A4">
        <w:rPr>
          <w:rFonts w:ascii="Garamond" w:hAnsi="Garamond"/>
          <w:i/>
          <w:color w:val="C00000"/>
          <w:sz w:val="24"/>
          <w:szCs w:val="24"/>
        </w:rPr>
        <w:t>about how communicating with a c</w:t>
      </w:r>
      <w:r w:rsidRPr="003021BA">
        <w:rPr>
          <w:rFonts w:ascii="Garamond" w:hAnsi="Garamond"/>
          <w:i/>
          <w:color w:val="C00000"/>
          <w:sz w:val="24"/>
          <w:szCs w:val="24"/>
        </w:rPr>
        <w:t>ollege instructor wor</w:t>
      </w:r>
      <w:r w:rsidR="00E35C0D">
        <w:rPr>
          <w:rFonts w:ascii="Garamond" w:hAnsi="Garamond"/>
          <w:i/>
          <w:color w:val="C00000"/>
          <w:sz w:val="24"/>
          <w:szCs w:val="24"/>
        </w:rPr>
        <w:t xml:space="preserve">ks – here’s </w:t>
      </w:r>
      <w:hyperlink r:id="rId42" w:history="1">
        <w:r w:rsidR="00E35C0D" w:rsidRPr="00E35C0D">
          <w:rPr>
            <w:rStyle w:val="Hyperlink"/>
            <w:rFonts w:ascii="Garamond" w:hAnsi="Garamond"/>
            <w:i/>
            <w:sz w:val="24"/>
            <w:szCs w:val="24"/>
          </w:rPr>
          <w:t>a fun video</w:t>
        </w:r>
      </w:hyperlink>
      <w:r w:rsidR="00E35C0D">
        <w:rPr>
          <w:rFonts w:ascii="Garamond" w:hAnsi="Garamond"/>
          <w:i/>
          <w:color w:val="C00000"/>
          <w:sz w:val="24"/>
          <w:szCs w:val="24"/>
        </w:rPr>
        <w:t xml:space="preserve"> to get you started.</w:t>
      </w:r>
    </w:p>
    <w:p w14:paraId="7680D5F3" w14:textId="7DF19FAF" w:rsidR="00E844BA" w:rsidRDefault="00E844BA" w:rsidP="00E844BA">
      <w:pPr>
        <w:rPr>
          <w:rFonts w:ascii="Garamond" w:hAnsi="Garamond"/>
          <w:color w:val="C00000"/>
          <w:sz w:val="24"/>
          <w:szCs w:val="24"/>
        </w:rPr>
      </w:pPr>
    </w:p>
    <w:p w14:paraId="3987FA28" w14:textId="2E6B4740" w:rsidR="00E844BA" w:rsidRDefault="00862ECC" w:rsidP="00E844BA">
      <w:pPr>
        <w:rPr>
          <w:rFonts w:ascii="Garamond" w:hAnsi="Garamond"/>
          <w:sz w:val="24"/>
          <w:szCs w:val="24"/>
        </w:rPr>
      </w:pPr>
      <w:r w:rsidRPr="007D41EF">
        <w:rPr>
          <w:rFonts w:ascii="Garamond" w:hAnsi="Garamond"/>
          <w:b/>
          <w:sz w:val="24"/>
          <w:szCs w:val="24"/>
        </w:rPr>
        <w:t>C</w:t>
      </w:r>
      <w:r w:rsidR="00670E6D" w:rsidRPr="007D41EF">
        <w:rPr>
          <w:rFonts w:ascii="Garamond" w:hAnsi="Garamond"/>
          <w:b/>
          <w:sz w:val="24"/>
          <w:szCs w:val="24"/>
        </w:rPr>
        <w:t>lass Cancellations or C</w:t>
      </w:r>
      <w:r w:rsidRPr="007D41EF">
        <w:rPr>
          <w:rFonts w:ascii="Garamond" w:hAnsi="Garamond"/>
          <w:b/>
          <w:sz w:val="24"/>
          <w:szCs w:val="24"/>
        </w:rPr>
        <w:t>ollege Closures</w:t>
      </w:r>
      <w:r w:rsidR="00B71533" w:rsidRPr="007D41EF">
        <w:rPr>
          <w:rFonts w:ascii="Garamond" w:hAnsi="Garamond"/>
          <w:b/>
          <w:sz w:val="24"/>
          <w:szCs w:val="24"/>
        </w:rPr>
        <w:t xml:space="preserve">: </w:t>
      </w:r>
      <w:r w:rsidR="00B71533" w:rsidRPr="007D41EF">
        <w:rPr>
          <w:rFonts w:ascii="Garamond" w:hAnsi="Garamond"/>
          <w:sz w:val="24"/>
          <w:szCs w:val="24"/>
        </w:rPr>
        <w:t>In the</w:t>
      </w:r>
      <w:r w:rsidR="00B71533">
        <w:rPr>
          <w:rFonts w:ascii="Garamond" w:hAnsi="Garamond"/>
          <w:sz w:val="24"/>
          <w:szCs w:val="24"/>
        </w:rPr>
        <w:t xml:space="preserve"> event that your instructor must cancel a class, an announcement </w:t>
      </w:r>
      <w:r w:rsidR="0055003F">
        <w:rPr>
          <w:rFonts w:ascii="Garamond" w:hAnsi="Garamond"/>
          <w:sz w:val="24"/>
          <w:szCs w:val="24"/>
        </w:rPr>
        <w:t xml:space="preserve">will be posted on the course Canvas site and/or emailed to your OTC email account.  In the event of a college closure, you will be notified via your OTC email, by text message, with a posting on the college website (otc.edu), and on OTC’s official social media channels. </w:t>
      </w:r>
    </w:p>
    <w:p w14:paraId="50EEFEF9" w14:textId="0ED2BAD7" w:rsidR="0055003F" w:rsidRPr="00E905CC" w:rsidRDefault="0055003F" w:rsidP="00E844BA">
      <w:pPr>
        <w:rPr>
          <w:rFonts w:ascii="Garamond" w:hAnsi="Garamond"/>
          <w:color w:val="C00000"/>
          <w:sz w:val="24"/>
          <w:szCs w:val="24"/>
        </w:rPr>
      </w:pPr>
      <w:r w:rsidRPr="00E905CC">
        <w:rPr>
          <w:rFonts w:ascii="Garamond" w:hAnsi="Garamond"/>
          <w:color w:val="C00000"/>
          <w:sz w:val="24"/>
          <w:szCs w:val="24"/>
        </w:rPr>
        <w:t>Instructors: If you use any additional means of communicating with your students (Slack, Remind, etc.)</w:t>
      </w:r>
      <w:r w:rsidR="00B65AE0">
        <w:rPr>
          <w:rFonts w:ascii="Garamond" w:hAnsi="Garamond"/>
          <w:color w:val="C00000"/>
          <w:sz w:val="24"/>
          <w:szCs w:val="24"/>
        </w:rPr>
        <w:t xml:space="preserve"> </w:t>
      </w:r>
      <w:r w:rsidRPr="00E905CC">
        <w:rPr>
          <w:rFonts w:ascii="Garamond" w:hAnsi="Garamond"/>
          <w:color w:val="C00000"/>
          <w:sz w:val="24"/>
          <w:szCs w:val="24"/>
        </w:rPr>
        <w:t xml:space="preserve">feel free to add those to the first sentence above.  </w:t>
      </w:r>
    </w:p>
    <w:p w14:paraId="02030CC4" w14:textId="0E9314FA" w:rsidR="0055003F" w:rsidRPr="00E905CC" w:rsidRDefault="0055003F" w:rsidP="00E844BA">
      <w:pPr>
        <w:rPr>
          <w:rFonts w:ascii="Garamond" w:hAnsi="Garamond"/>
          <w:color w:val="C00000"/>
          <w:sz w:val="24"/>
          <w:szCs w:val="24"/>
        </w:rPr>
      </w:pPr>
      <w:r w:rsidRPr="00E905CC">
        <w:rPr>
          <w:rFonts w:ascii="Garamond" w:hAnsi="Garamond"/>
          <w:color w:val="C00000"/>
          <w:sz w:val="24"/>
          <w:szCs w:val="24"/>
        </w:rPr>
        <w:t xml:space="preserve">NOTE: please </w:t>
      </w:r>
      <w:r w:rsidR="00E905CC">
        <w:rPr>
          <w:rFonts w:ascii="Garamond" w:hAnsi="Garamond"/>
          <w:color w:val="C00000"/>
          <w:sz w:val="24"/>
          <w:szCs w:val="24"/>
        </w:rPr>
        <w:t>check with your immediate supervisor to determine their preference/protocol on what you should do if you need to cancel class</w:t>
      </w:r>
    </w:p>
    <w:p w14:paraId="5C97F976" w14:textId="77777777" w:rsidR="003021BA" w:rsidRPr="00E4437A" w:rsidRDefault="003021BA" w:rsidP="00396752">
      <w:pPr>
        <w:rPr>
          <w:rFonts w:ascii="Garamond" w:hAnsi="Garamond"/>
          <w:color w:val="C00000"/>
          <w:sz w:val="24"/>
          <w:szCs w:val="24"/>
        </w:rPr>
      </w:pPr>
    </w:p>
    <w:p w14:paraId="271BEBB6" w14:textId="799314AE" w:rsidR="0033739A" w:rsidRDefault="0033739A" w:rsidP="0033739A">
      <w:pPr>
        <w:rPr>
          <w:rFonts w:ascii="Garamond" w:hAnsi="Garamond"/>
          <w:color w:val="C00000"/>
          <w:sz w:val="24"/>
          <w:szCs w:val="24"/>
        </w:rPr>
      </w:pPr>
    </w:p>
    <w:p w14:paraId="13E88F1B" w14:textId="77777777" w:rsidR="001C4F97" w:rsidRPr="001C4F97" w:rsidRDefault="00920037" w:rsidP="001C4F97">
      <w:pPr>
        <w:jc w:val="right"/>
        <w:rPr>
          <w:rFonts w:ascii="Garamond" w:hAnsi="Garamond"/>
          <w:i/>
          <w:sz w:val="24"/>
          <w:szCs w:val="24"/>
        </w:rPr>
      </w:pPr>
      <w:hyperlink w:anchor="menu" w:history="1">
        <w:r w:rsidR="001C4F97" w:rsidRPr="001C4F97">
          <w:rPr>
            <w:rStyle w:val="Hyperlink"/>
            <w:rFonts w:ascii="Garamond" w:hAnsi="Garamond"/>
            <w:i/>
            <w:sz w:val="24"/>
            <w:szCs w:val="24"/>
          </w:rPr>
          <w:t>return to course syllabus menu</w:t>
        </w:r>
      </w:hyperlink>
    </w:p>
    <w:p w14:paraId="5BC6A805" w14:textId="77777777" w:rsidR="001C4F97" w:rsidRPr="00E4437A" w:rsidRDefault="001C4F97" w:rsidP="001C4F97">
      <w:pPr>
        <w:jc w:val="right"/>
        <w:rPr>
          <w:rFonts w:ascii="Garamond" w:hAnsi="Garamond"/>
          <w:color w:val="C00000"/>
          <w:sz w:val="24"/>
          <w:szCs w:val="24"/>
        </w:rPr>
      </w:pPr>
    </w:p>
    <w:p w14:paraId="6F289DE8" w14:textId="77777777" w:rsidR="00A87C3A" w:rsidRPr="00BE3690" w:rsidRDefault="00A87C3A" w:rsidP="0024352D">
      <w:pPr>
        <w:pStyle w:val="IntenseQuote"/>
      </w:pPr>
      <w:r w:rsidRPr="00BE3690">
        <w:t>Grades and Re</w:t>
      </w:r>
      <w:bookmarkStart w:id="5" w:name="gradfeed"/>
      <w:bookmarkEnd w:id="5"/>
      <w:r w:rsidRPr="00BE3690">
        <w:t>ceiving Feedback</w:t>
      </w:r>
    </w:p>
    <w:p w14:paraId="043EC22C" w14:textId="77777777" w:rsidR="00396752" w:rsidRDefault="00396752" w:rsidP="00396752">
      <w:pPr>
        <w:rPr>
          <w:rFonts w:ascii="Garamond" w:hAnsi="Garamond"/>
          <w:sz w:val="24"/>
          <w:szCs w:val="24"/>
        </w:rPr>
      </w:pPr>
    </w:p>
    <w:p w14:paraId="76ABD33E" w14:textId="34D194AA" w:rsidR="0028470B" w:rsidRDefault="0028470B" w:rsidP="00396752">
      <w:pPr>
        <w:rPr>
          <w:rFonts w:ascii="Garamond" w:hAnsi="Garamond"/>
          <w:color w:val="C00000"/>
          <w:sz w:val="24"/>
          <w:szCs w:val="24"/>
        </w:rPr>
      </w:pPr>
      <w:r w:rsidRPr="00BE3690">
        <w:rPr>
          <w:rFonts w:ascii="Garamond" w:hAnsi="Garamond"/>
          <w:sz w:val="24"/>
          <w:szCs w:val="24"/>
        </w:rPr>
        <w:t xml:space="preserve">Grades and feedback will be available through </w:t>
      </w:r>
      <w:r w:rsidR="00CD54EF">
        <w:rPr>
          <w:rFonts w:ascii="Garamond" w:hAnsi="Garamond"/>
          <w:sz w:val="24"/>
          <w:szCs w:val="24"/>
        </w:rPr>
        <w:t xml:space="preserve">Canvas. </w:t>
      </w:r>
      <w:r w:rsidR="00CD54EF" w:rsidRPr="00CD54EF">
        <w:rPr>
          <w:rFonts w:ascii="Garamond" w:hAnsi="Garamond"/>
          <w:color w:val="C00000"/>
          <w:sz w:val="24"/>
          <w:szCs w:val="24"/>
          <w:highlight w:val="cyan"/>
        </w:rPr>
        <w:t>NEW:</w:t>
      </w:r>
      <w:r w:rsidR="00CD54EF">
        <w:rPr>
          <w:rFonts w:ascii="Garamond" w:hAnsi="Garamond"/>
          <w:color w:val="C00000"/>
          <w:sz w:val="24"/>
          <w:szCs w:val="24"/>
        </w:rPr>
        <w:t xml:space="preserve"> </w:t>
      </w:r>
      <w:r w:rsidRPr="00396752">
        <w:rPr>
          <w:rFonts w:ascii="Garamond" w:hAnsi="Garamond"/>
          <w:color w:val="C00000"/>
          <w:sz w:val="24"/>
          <w:szCs w:val="24"/>
        </w:rPr>
        <w:t>(</w:t>
      </w:r>
      <w:r w:rsidR="00CD54EF">
        <w:rPr>
          <w:rFonts w:ascii="Garamond" w:hAnsi="Garamond"/>
          <w:color w:val="C00000"/>
          <w:sz w:val="24"/>
          <w:szCs w:val="24"/>
        </w:rPr>
        <w:t xml:space="preserve">beginning FA20, </w:t>
      </w:r>
      <w:r w:rsidRPr="00396752">
        <w:rPr>
          <w:rFonts w:ascii="Garamond" w:hAnsi="Garamond"/>
          <w:color w:val="C00000"/>
          <w:sz w:val="24"/>
          <w:szCs w:val="24"/>
        </w:rPr>
        <w:t>all grades must be ke</w:t>
      </w:r>
      <w:r w:rsidR="00CD54EF">
        <w:rPr>
          <w:rFonts w:ascii="Garamond" w:hAnsi="Garamond"/>
          <w:color w:val="C00000"/>
          <w:sz w:val="24"/>
          <w:szCs w:val="24"/>
        </w:rPr>
        <w:t xml:space="preserve">pt in Canvas). </w:t>
      </w:r>
      <w:r w:rsidR="00CA4085">
        <w:rPr>
          <w:rFonts w:ascii="Garamond" w:hAnsi="Garamond"/>
          <w:color w:val="C00000"/>
          <w:sz w:val="24"/>
          <w:szCs w:val="24"/>
        </w:rPr>
        <w:t xml:space="preserve">For feedback you </w:t>
      </w:r>
      <w:r w:rsidR="00B072BE">
        <w:rPr>
          <w:rFonts w:ascii="Garamond" w:hAnsi="Garamond"/>
          <w:color w:val="C00000"/>
          <w:sz w:val="24"/>
          <w:szCs w:val="24"/>
        </w:rPr>
        <w:t xml:space="preserve">provide </w:t>
      </w:r>
      <w:r w:rsidR="00CA4085">
        <w:rPr>
          <w:rFonts w:ascii="Garamond" w:hAnsi="Garamond"/>
          <w:color w:val="C00000"/>
          <w:sz w:val="24"/>
          <w:szCs w:val="24"/>
        </w:rPr>
        <w:t xml:space="preserve">outside of Canvas, let your students know how you plan to provide the feedback. </w:t>
      </w:r>
      <w:r w:rsidR="00B574BF">
        <w:rPr>
          <w:rFonts w:ascii="Garamond" w:hAnsi="Garamond"/>
          <w:color w:val="C00000"/>
          <w:sz w:val="24"/>
          <w:szCs w:val="24"/>
        </w:rPr>
        <w:t xml:space="preserve">Please also </w:t>
      </w:r>
      <w:r w:rsidRPr="00396752">
        <w:rPr>
          <w:rFonts w:ascii="Garamond" w:hAnsi="Garamond"/>
          <w:color w:val="C00000"/>
          <w:sz w:val="24"/>
          <w:szCs w:val="24"/>
        </w:rPr>
        <w:t xml:space="preserve">tell your students when and how they can expect to receive feedback and when grades will typically be posted.  </w:t>
      </w:r>
    </w:p>
    <w:p w14:paraId="38D3F9BE" w14:textId="40685E52" w:rsidR="00B574BF" w:rsidRPr="00B64430" w:rsidRDefault="00B574BF" w:rsidP="00B64430">
      <w:pPr>
        <w:pStyle w:val="ListParagraph"/>
        <w:numPr>
          <w:ilvl w:val="0"/>
          <w:numId w:val="1"/>
        </w:numPr>
        <w:rPr>
          <w:rFonts w:ascii="Garamond" w:hAnsi="Garamond"/>
          <w:color w:val="C00000"/>
          <w:sz w:val="24"/>
          <w:szCs w:val="24"/>
        </w:rPr>
      </w:pPr>
      <w:r w:rsidRPr="00B64430">
        <w:rPr>
          <w:rFonts w:ascii="Garamond" w:hAnsi="Garamond"/>
          <w:color w:val="C00000"/>
          <w:sz w:val="24"/>
          <w:szCs w:val="24"/>
        </w:rPr>
        <w:t xml:space="preserve">NOTE: </w:t>
      </w:r>
      <w:r w:rsidR="003747F3">
        <w:rPr>
          <w:rFonts w:ascii="Garamond" w:hAnsi="Garamond"/>
          <w:color w:val="C00000"/>
          <w:sz w:val="24"/>
          <w:szCs w:val="24"/>
        </w:rPr>
        <w:t xml:space="preserve">the expectation for </w:t>
      </w:r>
      <w:r w:rsidRPr="00B64430">
        <w:rPr>
          <w:rFonts w:ascii="Garamond" w:hAnsi="Garamond"/>
          <w:color w:val="C00000"/>
          <w:sz w:val="24"/>
          <w:szCs w:val="24"/>
        </w:rPr>
        <w:t>turnaround time is that all assignments are graded within 6 business days</w:t>
      </w:r>
    </w:p>
    <w:p w14:paraId="4B0EA643" w14:textId="57952782" w:rsidR="009A1D14" w:rsidRDefault="00B574BF" w:rsidP="00396752">
      <w:pPr>
        <w:rPr>
          <w:rFonts w:ascii="Garamond" w:hAnsi="Garamond"/>
          <w:color w:val="C00000"/>
          <w:sz w:val="24"/>
          <w:szCs w:val="24"/>
        </w:rPr>
      </w:pPr>
      <w:r w:rsidRPr="00B64430">
        <w:rPr>
          <w:rFonts w:ascii="Garamond" w:hAnsi="Garamond"/>
          <w:color w:val="C00000"/>
          <w:sz w:val="24"/>
          <w:szCs w:val="24"/>
        </w:rPr>
        <w:t>Instructor – please describe to your students how they will earn their grades.  This might be a general listing of the types of assignments, or could be a table with all assignments and their p</w:t>
      </w:r>
      <w:r w:rsidR="00CA4085">
        <w:rPr>
          <w:rFonts w:ascii="Garamond" w:hAnsi="Garamond"/>
          <w:color w:val="C00000"/>
          <w:sz w:val="24"/>
          <w:szCs w:val="24"/>
        </w:rPr>
        <w:t xml:space="preserve">oint values listed. </w:t>
      </w:r>
    </w:p>
    <w:p w14:paraId="10199D71" w14:textId="716F05C0" w:rsidR="009A1D14" w:rsidRPr="009A1D14" w:rsidRDefault="009A1D14" w:rsidP="00396752">
      <w:pPr>
        <w:pStyle w:val="ListParagraph"/>
        <w:numPr>
          <w:ilvl w:val="0"/>
          <w:numId w:val="1"/>
        </w:numPr>
        <w:rPr>
          <w:rFonts w:ascii="Garamond" w:hAnsi="Garamond"/>
          <w:color w:val="C00000"/>
          <w:sz w:val="24"/>
          <w:szCs w:val="24"/>
        </w:rPr>
      </w:pPr>
      <w:r>
        <w:rPr>
          <w:rFonts w:ascii="Garamond" w:hAnsi="Garamond"/>
          <w:color w:val="C00000"/>
          <w:sz w:val="24"/>
          <w:szCs w:val="24"/>
        </w:rPr>
        <w:t xml:space="preserve">NOTE: the </w:t>
      </w:r>
      <w:r w:rsidRPr="00B64430">
        <w:rPr>
          <w:rFonts w:ascii="Garamond" w:hAnsi="Garamond"/>
          <w:color w:val="C00000"/>
          <w:sz w:val="24"/>
          <w:szCs w:val="24"/>
        </w:rPr>
        <w:t xml:space="preserve">expectation is that 33% of overall course grade will be completed by </w:t>
      </w:r>
      <w:hyperlink r:id="rId43" w:history="1">
        <w:r w:rsidRPr="002B3892">
          <w:rPr>
            <w:rStyle w:val="Hyperlink"/>
            <w:rFonts w:ascii="Garamond" w:hAnsi="Garamond"/>
            <w:sz w:val="24"/>
            <w:szCs w:val="24"/>
          </w:rPr>
          <w:t>midterm</w:t>
        </w:r>
      </w:hyperlink>
    </w:p>
    <w:p w14:paraId="3720D08E" w14:textId="095ECEBE" w:rsidR="00B64430" w:rsidRDefault="00CA4085" w:rsidP="00396752">
      <w:pPr>
        <w:rPr>
          <w:rFonts w:ascii="Garamond" w:hAnsi="Garamond"/>
          <w:color w:val="C00000"/>
          <w:sz w:val="24"/>
          <w:szCs w:val="24"/>
        </w:rPr>
      </w:pPr>
      <w:r w:rsidRPr="00CA4085">
        <w:rPr>
          <w:rFonts w:ascii="Garamond" w:hAnsi="Garamond"/>
          <w:color w:val="C00000"/>
          <w:sz w:val="24"/>
          <w:szCs w:val="24"/>
          <w:highlight w:val="cyan"/>
        </w:rPr>
        <w:t>NEW:</w:t>
      </w:r>
      <w:r>
        <w:rPr>
          <w:rFonts w:ascii="Garamond" w:hAnsi="Garamond"/>
          <w:color w:val="C00000"/>
          <w:sz w:val="24"/>
          <w:szCs w:val="24"/>
        </w:rPr>
        <w:t xml:space="preserve"> this</w:t>
      </w:r>
      <w:r w:rsidR="00E8208E">
        <w:rPr>
          <w:rFonts w:ascii="Garamond" w:hAnsi="Garamond"/>
          <w:color w:val="C00000"/>
          <w:sz w:val="24"/>
          <w:szCs w:val="24"/>
        </w:rPr>
        <w:t xml:space="preserve"> is also a good place to put</w:t>
      </w:r>
      <w:r w:rsidR="00D97EA8">
        <w:rPr>
          <w:rFonts w:ascii="Garamond" w:hAnsi="Garamond"/>
          <w:color w:val="C00000"/>
          <w:sz w:val="24"/>
          <w:szCs w:val="24"/>
        </w:rPr>
        <w:t xml:space="preserve"> your classroom expectations or</w:t>
      </w:r>
      <w:r w:rsidR="00E8208E">
        <w:rPr>
          <w:rFonts w:ascii="Garamond" w:hAnsi="Garamond"/>
          <w:color w:val="C00000"/>
          <w:sz w:val="24"/>
          <w:szCs w:val="24"/>
        </w:rPr>
        <w:t xml:space="preserve"> a “how to be successful” list. These will likely be different for online vs. seated, but it would be a </w:t>
      </w:r>
      <w:r w:rsidR="00D97EA8">
        <w:rPr>
          <w:rFonts w:ascii="Garamond" w:hAnsi="Garamond"/>
          <w:color w:val="C00000"/>
          <w:sz w:val="24"/>
          <w:szCs w:val="24"/>
        </w:rPr>
        <w:t xml:space="preserve">good </w:t>
      </w:r>
      <w:r w:rsidR="00E8208E">
        <w:rPr>
          <w:rFonts w:ascii="Garamond" w:hAnsi="Garamond"/>
          <w:color w:val="C00000"/>
          <w:sz w:val="24"/>
          <w:szCs w:val="24"/>
        </w:rPr>
        <w:t xml:space="preserve">place to put a statement about wearing masks in the </w:t>
      </w:r>
      <w:r w:rsidR="002C66FC">
        <w:rPr>
          <w:rFonts w:ascii="Garamond" w:hAnsi="Garamond"/>
          <w:color w:val="C00000"/>
          <w:sz w:val="24"/>
          <w:szCs w:val="24"/>
        </w:rPr>
        <w:t xml:space="preserve">physical </w:t>
      </w:r>
      <w:r w:rsidR="00CD1530">
        <w:rPr>
          <w:rFonts w:ascii="Garamond" w:hAnsi="Garamond"/>
          <w:color w:val="C00000"/>
          <w:sz w:val="24"/>
          <w:szCs w:val="24"/>
        </w:rPr>
        <w:t xml:space="preserve">classroom. </w:t>
      </w:r>
      <w:r w:rsidR="009A1D14">
        <w:rPr>
          <w:rFonts w:ascii="Garamond" w:hAnsi="Garamond"/>
          <w:color w:val="C00000"/>
          <w:sz w:val="24"/>
          <w:szCs w:val="24"/>
        </w:rPr>
        <w:t xml:space="preserve"> </w:t>
      </w:r>
    </w:p>
    <w:p w14:paraId="38EA9DB6" w14:textId="77777777" w:rsidR="001F6227" w:rsidRPr="00396752" w:rsidRDefault="001F6227" w:rsidP="00396752">
      <w:pPr>
        <w:rPr>
          <w:rFonts w:ascii="Garamond" w:hAnsi="Garamond"/>
          <w:color w:val="C00000"/>
          <w:sz w:val="24"/>
          <w:szCs w:val="24"/>
        </w:rPr>
      </w:pPr>
      <w:r w:rsidRPr="00BE3690">
        <w:rPr>
          <w:rFonts w:ascii="Garamond" w:hAnsi="Garamond"/>
          <w:sz w:val="24"/>
          <w:szCs w:val="24"/>
        </w:rPr>
        <w:t xml:space="preserve">This course uses the following OTC grading guidelines: </w:t>
      </w:r>
      <w:r w:rsidRPr="00396752">
        <w:rPr>
          <w:rFonts w:ascii="Garamond" w:hAnsi="Garamond"/>
          <w:color w:val="C00000"/>
          <w:sz w:val="24"/>
          <w:szCs w:val="24"/>
        </w:rPr>
        <w:t>instructor please delete all rows that are not applicable to your course</w:t>
      </w:r>
    </w:p>
    <w:p w14:paraId="1BB12271" w14:textId="77777777" w:rsidR="001F6227" w:rsidRPr="00BE3690" w:rsidRDefault="001F6227" w:rsidP="00396752">
      <w:pPr>
        <w:rPr>
          <w:rFonts w:ascii="Garamond" w:hAnsi="Garamond"/>
          <w:sz w:val="24"/>
          <w:szCs w:val="24"/>
        </w:rPr>
      </w:pPr>
      <w:r w:rsidRPr="00BE3690">
        <w:rPr>
          <w:rFonts w:ascii="Garamond" w:hAnsi="Garamond"/>
          <w:sz w:val="24"/>
          <w:szCs w:val="24"/>
        </w:rPr>
        <w:t>100 and 200 level General Education, Technical Education, and Business courses:</w:t>
      </w:r>
    </w:p>
    <w:p w14:paraId="75830763" w14:textId="77777777" w:rsidR="001F6227" w:rsidRPr="00BE3690" w:rsidRDefault="001F6227" w:rsidP="00396752">
      <w:pPr>
        <w:rPr>
          <w:rFonts w:ascii="Garamond" w:hAnsi="Garamond"/>
          <w:sz w:val="24"/>
          <w:szCs w:val="24"/>
        </w:rPr>
      </w:pPr>
      <w:r w:rsidRPr="00BE3690">
        <w:rPr>
          <w:rFonts w:ascii="Garamond" w:hAnsi="Garamond"/>
          <w:sz w:val="24"/>
          <w:szCs w:val="24"/>
        </w:rPr>
        <w:lastRenderedPageBreak/>
        <w:t xml:space="preserve">A=100%-90%, B=89%-80%, C=79%-70%, D=69%-60%, F=less than 60% </w:t>
      </w:r>
    </w:p>
    <w:p w14:paraId="3EBF65F7" w14:textId="55F9AE77" w:rsidR="001F6227" w:rsidRPr="00BE3690" w:rsidRDefault="001F6227" w:rsidP="00396752">
      <w:pPr>
        <w:rPr>
          <w:rFonts w:ascii="Garamond" w:hAnsi="Garamond"/>
          <w:sz w:val="24"/>
          <w:szCs w:val="24"/>
        </w:rPr>
      </w:pPr>
      <w:r w:rsidRPr="00BE3690">
        <w:rPr>
          <w:rFonts w:ascii="Garamond" w:hAnsi="Garamond"/>
          <w:sz w:val="24"/>
          <w:szCs w:val="24"/>
        </w:rPr>
        <w:t>Allied Health courses:</w:t>
      </w:r>
    </w:p>
    <w:p w14:paraId="4FB77817" w14:textId="77777777" w:rsidR="001F6227" w:rsidRPr="00BE3690" w:rsidRDefault="001F6227" w:rsidP="00396752">
      <w:pPr>
        <w:rPr>
          <w:rFonts w:ascii="Garamond" w:hAnsi="Garamond"/>
          <w:sz w:val="24"/>
          <w:szCs w:val="24"/>
        </w:rPr>
      </w:pPr>
      <w:r w:rsidRPr="00BE3690">
        <w:rPr>
          <w:rFonts w:ascii="Garamond" w:hAnsi="Garamond"/>
          <w:sz w:val="24"/>
          <w:szCs w:val="24"/>
        </w:rPr>
        <w:t>A=100%-90%, B=89%-80%, C=79%-75%, D=74%-65%, F=less than 65%</w:t>
      </w:r>
    </w:p>
    <w:p w14:paraId="4C86EF82" w14:textId="77777777" w:rsidR="001F6227" w:rsidRPr="00BE3690" w:rsidRDefault="001F6227" w:rsidP="00396752">
      <w:pPr>
        <w:rPr>
          <w:rFonts w:ascii="Garamond" w:hAnsi="Garamond"/>
          <w:sz w:val="24"/>
          <w:szCs w:val="24"/>
        </w:rPr>
      </w:pPr>
      <w:r w:rsidRPr="00BE3690">
        <w:rPr>
          <w:rFonts w:ascii="Garamond" w:hAnsi="Garamond"/>
          <w:sz w:val="24"/>
          <w:szCs w:val="24"/>
        </w:rPr>
        <w:t xml:space="preserve">Developmental courses: </w:t>
      </w:r>
    </w:p>
    <w:p w14:paraId="6F9F304E" w14:textId="77777777" w:rsidR="00A87C3A" w:rsidRDefault="001F6227" w:rsidP="00396752">
      <w:pPr>
        <w:rPr>
          <w:rFonts w:ascii="Garamond" w:hAnsi="Garamond"/>
          <w:sz w:val="24"/>
          <w:szCs w:val="24"/>
        </w:rPr>
      </w:pPr>
      <w:r w:rsidRPr="00BE3690">
        <w:rPr>
          <w:rFonts w:ascii="Garamond" w:hAnsi="Garamond"/>
          <w:sz w:val="24"/>
          <w:szCs w:val="24"/>
        </w:rPr>
        <w:t>NA=100%-90%, NB=89%-80%, NC=79%-70%, ND=69%-60%, NP=less than 60%</w:t>
      </w:r>
    </w:p>
    <w:p w14:paraId="490D179F" w14:textId="77777777" w:rsidR="001C4F97" w:rsidRPr="001C4F97" w:rsidRDefault="00920037" w:rsidP="001C4F97">
      <w:pPr>
        <w:jc w:val="right"/>
        <w:rPr>
          <w:rFonts w:ascii="Garamond" w:hAnsi="Garamond"/>
          <w:i/>
          <w:sz w:val="24"/>
          <w:szCs w:val="24"/>
        </w:rPr>
      </w:pPr>
      <w:hyperlink w:anchor="menu" w:history="1">
        <w:r w:rsidR="001C4F97" w:rsidRPr="001C4F97">
          <w:rPr>
            <w:rStyle w:val="Hyperlink"/>
            <w:rFonts w:ascii="Garamond" w:hAnsi="Garamond"/>
            <w:i/>
            <w:sz w:val="24"/>
            <w:szCs w:val="24"/>
          </w:rPr>
          <w:t>return to course syllabus menu</w:t>
        </w:r>
      </w:hyperlink>
    </w:p>
    <w:p w14:paraId="16500F33" w14:textId="77777777" w:rsidR="001C4F97" w:rsidRPr="00BE3690" w:rsidRDefault="001C4F97" w:rsidP="00396752">
      <w:pPr>
        <w:rPr>
          <w:rFonts w:ascii="Garamond" w:hAnsi="Garamond"/>
          <w:sz w:val="24"/>
          <w:szCs w:val="24"/>
        </w:rPr>
      </w:pPr>
    </w:p>
    <w:p w14:paraId="1863C23D" w14:textId="77777777" w:rsidR="001F6227" w:rsidRPr="00E00A2E" w:rsidRDefault="001F6227" w:rsidP="0024352D">
      <w:pPr>
        <w:pStyle w:val="IntenseQuote"/>
        <w:rPr>
          <w:rStyle w:val="SubtleEmphasis"/>
          <w:b/>
          <w:color w:val="FF8C00"/>
        </w:rPr>
      </w:pPr>
      <w:r w:rsidRPr="00E00A2E">
        <w:rPr>
          <w:rStyle w:val="SubtleEmphasis"/>
          <w:b/>
          <w:color w:val="FF8C00"/>
        </w:rPr>
        <w:t>Attenda</w:t>
      </w:r>
      <w:bookmarkStart w:id="6" w:name="att"/>
      <w:bookmarkEnd w:id="6"/>
      <w:r w:rsidRPr="00E00A2E">
        <w:rPr>
          <w:rStyle w:val="SubtleEmphasis"/>
          <w:b/>
          <w:color w:val="FF8C00"/>
        </w:rPr>
        <w:t>nce</w:t>
      </w:r>
    </w:p>
    <w:p w14:paraId="2ADD7C5A" w14:textId="1C58C813" w:rsidR="003646F4" w:rsidRPr="003646F4" w:rsidRDefault="00A95FB6" w:rsidP="003646F4">
      <w:pPr>
        <w:rPr>
          <w:rFonts w:ascii="Garamond" w:hAnsi="Garamond"/>
          <w:sz w:val="24"/>
          <w:szCs w:val="24"/>
        </w:rPr>
      </w:pPr>
      <w:r w:rsidRPr="003747F3">
        <w:rPr>
          <w:rFonts w:ascii="Garamond" w:hAnsi="Garamond"/>
          <w:sz w:val="24"/>
          <w:szCs w:val="24"/>
          <w:highlight w:val="yellow"/>
        </w:rPr>
        <w:t>You</w:t>
      </w:r>
      <w:r w:rsidR="003646F4" w:rsidRPr="003747F3">
        <w:rPr>
          <w:rFonts w:ascii="Garamond" w:hAnsi="Garamond"/>
          <w:sz w:val="24"/>
          <w:szCs w:val="24"/>
          <w:highlight w:val="yellow"/>
        </w:rPr>
        <w:t xml:space="preserve"> are expected to be present for </w:t>
      </w:r>
      <w:r w:rsidRPr="003747F3">
        <w:rPr>
          <w:rFonts w:ascii="Garamond" w:hAnsi="Garamond"/>
          <w:sz w:val="24"/>
          <w:szCs w:val="24"/>
          <w:highlight w:val="yellow"/>
        </w:rPr>
        <w:t xml:space="preserve">your </w:t>
      </w:r>
      <w:r w:rsidR="003646F4" w:rsidRPr="003747F3">
        <w:rPr>
          <w:rFonts w:ascii="Garamond" w:hAnsi="Garamond"/>
          <w:sz w:val="24"/>
          <w:szCs w:val="24"/>
          <w:highlight w:val="yellow"/>
        </w:rPr>
        <w:t>scheduled classes and labs</w:t>
      </w:r>
      <w:r w:rsidR="003646F4" w:rsidRPr="003646F4">
        <w:rPr>
          <w:rFonts w:ascii="Garamond" w:hAnsi="Garamond"/>
          <w:sz w:val="24"/>
          <w:szCs w:val="24"/>
        </w:rPr>
        <w:t>. Regular attendance and participation are required.</w:t>
      </w:r>
      <w:r w:rsidR="00CD54EF">
        <w:rPr>
          <w:rFonts w:ascii="Garamond" w:hAnsi="Garamond"/>
          <w:sz w:val="24"/>
          <w:szCs w:val="24"/>
        </w:rPr>
        <w:t xml:space="preserve"> </w:t>
      </w:r>
    </w:p>
    <w:p w14:paraId="6DF3BA37" w14:textId="1602C802" w:rsidR="007D41EF" w:rsidRDefault="007D41EF" w:rsidP="0024352D">
      <w:pPr>
        <w:rPr>
          <w:rFonts w:ascii="Garamond" w:hAnsi="Garamond"/>
          <w:color w:val="C00000"/>
          <w:sz w:val="24"/>
          <w:szCs w:val="24"/>
        </w:rPr>
      </w:pPr>
      <w:r>
        <w:rPr>
          <w:rFonts w:ascii="Garamond" w:hAnsi="Garamond"/>
          <w:color w:val="C00000"/>
          <w:sz w:val="24"/>
          <w:szCs w:val="24"/>
        </w:rPr>
        <w:t xml:space="preserve">Instructors </w:t>
      </w:r>
      <w:r w:rsidR="003646F4">
        <w:rPr>
          <w:rFonts w:ascii="Garamond" w:hAnsi="Garamond"/>
          <w:color w:val="C00000"/>
          <w:sz w:val="24"/>
          <w:szCs w:val="24"/>
        </w:rPr>
        <w:t>–</w:t>
      </w:r>
      <w:r>
        <w:rPr>
          <w:rFonts w:ascii="Garamond" w:hAnsi="Garamond"/>
          <w:color w:val="C00000"/>
          <w:sz w:val="24"/>
          <w:szCs w:val="24"/>
        </w:rPr>
        <w:t xml:space="preserve"> </w:t>
      </w:r>
      <w:r w:rsidR="003646F4">
        <w:rPr>
          <w:rFonts w:ascii="Garamond" w:hAnsi="Garamond"/>
          <w:color w:val="C00000"/>
          <w:sz w:val="24"/>
          <w:szCs w:val="24"/>
        </w:rPr>
        <w:t>please select from the definitions</w:t>
      </w:r>
      <w:r w:rsidR="008353DC" w:rsidRPr="008353DC">
        <w:rPr>
          <w:rFonts w:ascii="Garamond" w:hAnsi="Garamond"/>
          <w:color w:val="C00000"/>
          <w:sz w:val="24"/>
          <w:szCs w:val="24"/>
        </w:rPr>
        <w:t xml:space="preserve"> </w:t>
      </w:r>
      <w:r w:rsidR="008353DC">
        <w:rPr>
          <w:rFonts w:ascii="Garamond" w:hAnsi="Garamond"/>
          <w:color w:val="C00000"/>
          <w:sz w:val="24"/>
          <w:szCs w:val="24"/>
        </w:rPr>
        <w:t>below</w:t>
      </w:r>
      <w:r w:rsidR="003646F4">
        <w:rPr>
          <w:rFonts w:ascii="Garamond" w:hAnsi="Garamond"/>
          <w:color w:val="C00000"/>
          <w:sz w:val="24"/>
          <w:szCs w:val="24"/>
        </w:rPr>
        <w:t xml:space="preserve"> from the </w:t>
      </w:r>
      <w:hyperlink r:id="rId44" w:history="1">
        <w:r w:rsidR="003646F4" w:rsidRPr="008353DC">
          <w:rPr>
            <w:rStyle w:val="Hyperlink"/>
            <w:rFonts w:ascii="Garamond" w:hAnsi="Garamond"/>
            <w:sz w:val="24"/>
            <w:szCs w:val="24"/>
          </w:rPr>
          <w:t>attendance policy</w:t>
        </w:r>
      </w:hyperlink>
      <w:r w:rsidR="003646F4">
        <w:rPr>
          <w:rFonts w:ascii="Garamond" w:hAnsi="Garamond"/>
          <w:color w:val="C00000"/>
          <w:sz w:val="24"/>
          <w:szCs w:val="24"/>
        </w:rPr>
        <w:t xml:space="preserve"> to use as a starting point to explain what attendance is for your course:</w:t>
      </w:r>
    </w:p>
    <w:p w14:paraId="5C3F51EA" w14:textId="359608A0" w:rsidR="003646F4" w:rsidRDefault="003646F4" w:rsidP="00B072BE">
      <w:pPr>
        <w:pStyle w:val="ListParagraph"/>
        <w:numPr>
          <w:ilvl w:val="0"/>
          <w:numId w:val="1"/>
        </w:numPr>
        <w:shd w:val="clear" w:color="auto" w:fill="FFFFFF"/>
        <w:spacing w:after="0" w:line="240" w:lineRule="auto"/>
        <w:ind w:left="360"/>
        <w:textAlignment w:val="baseline"/>
        <w:rPr>
          <w:rFonts w:ascii="Garamond" w:hAnsi="Garamond" w:cs="Arial"/>
          <w:color w:val="C00000"/>
          <w:sz w:val="24"/>
          <w:szCs w:val="24"/>
        </w:rPr>
      </w:pPr>
      <w:r w:rsidRPr="003646F4">
        <w:rPr>
          <w:rFonts w:ascii="Garamond" w:hAnsi="Garamond" w:cs="Arial"/>
          <w:color w:val="C00000"/>
          <w:sz w:val="24"/>
          <w:szCs w:val="24"/>
        </w:rPr>
        <w:t>Attendance in a seated course is defined as the state of being physically present during the class meeting. Other specific criteria to be considered “in attendance” is at the discretion of the individual instructor and must be included in the syllabus of the courses.</w:t>
      </w:r>
    </w:p>
    <w:p w14:paraId="5383CADD" w14:textId="77777777" w:rsidR="00B072BE" w:rsidRDefault="00B072BE" w:rsidP="00B072BE">
      <w:pPr>
        <w:pStyle w:val="ListParagraph"/>
        <w:shd w:val="clear" w:color="auto" w:fill="FFFFFF"/>
        <w:spacing w:after="0" w:line="240" w:lineRule="auto"/>
        <w:ind w:left="360"/>
        <w:textAlignment w:val="baseline"/>
        <w:rPr>
          <w:rFonts w:ascii="Garamond" w:hAnsi="Garamond" w:cs="Arial"/>
          <w:color w:val="C00000"/>
          <w:sz w:val="24"/>
          <w:szCs w:val="24"/>
        </w:rPr>
      </w:pPr>
    </w:p>
    <w:p w14:paraId="387DDBD6" w14:textId="77777777" w:rsidR="003646F4" w:rsidRPr="003646F4" w:rsidRDefault="003646F4" w:rsidP="00B072BE">
      <w:pPr>
        <w:pStyle w:val="ListParagraph"/>
        <w:numPr>
          <w:ilvl w:val="0"/>
          <w:numId w:val="1"/>
        </w:numPr>
        <w:shd w:val="clear" w:color="auto" w:fill="FFFFFF"/>
        <w:spacing w:after="0" w:line="240" w:lineRule="auto"/>
        <w:ind w:left="360"/>
        <w:textAlignment w:val="baseline"/>
        <w:rPr>
          <w:rFonts w:ascii="Garamond" w:hAnsi="Garamond" w:cs="Arial"/>
          <w:color w:val="C00000"/>
          <w:sz w:val="24"/>
          <w:szCs w:val="24"/>
        </w:rPr>
      </w:pPr>
      <w:r w:rsidRPr="003646F4">
        <w:rPr>
          <w:rFonts w:ascii="Garamond" w:hAnsi="Garamond" w:cs="Arial"/>
          <w:color w:val="C00000"/>
          <w:sz w:val="24"/>
          <w:szCs w:val="24"/>
        </w:rPr>
        <w:t>Attendance in an online course is defined as active participation in an academically-related activity. At least one academically-related activity should be conducted each week.</w:t>
      </w:r>
    </w:p>
    <w:p w14:paraId="4F6763E1" w14:textId="77777777" w:rsidR="003646F4" w:rsidRPr="003646F4" w:rsidRDefault="003646F4" w:rsidP="003646F4">
      <w:pPr>
        <w:shd w:val="clear" w:color="auto" w:fill="FFFFFF"/>
        <w:spacing w:after="0" w:line="240" w:lineRule="auto"/>
        <w:textAlignment w:val="baseline"/>
        <w:rPr>
          <w:rFonts w:ascii="Garamond" w:hAnsi="Garamond" w:cs="Arial"/>
          <w:color w:val="C00000"/>
          <w:sz w:val="24"/>
          <w:szCs w:val="24"/>
        </w:rPr>
      </w:pPr>
    </w:p>
    <w:p w14:paraId="4C6F7EFC" w14:textId="77777777" w:rsidR="003646F4" w:rsidRPr="003646F4" w:rsidRDefault="003646F4" w:rsidP="003646F4">
      <w:pPr>
        <w:pStyle w:val="ListParagraph"/>
        <w:numPr>
          <w:ilvl w:val="0"/>
          <w:numId w:val="1"/>
        </w:numPr>
        <w:shd w:val="clear" w:color="auto" w:fill="FFFFFF"/>
        <w:spacing w:after="0" w:line="240" w:lineRule="auto"/>
        <w:ind w:left="360"/>
        <w:textAlignment w:val="baseline"/>
        <w:rPr>
          <w:rFonts w:ascii="Garamond" w:hAnsi="Garamond" w:cs="Arial"/>
          <w:color w:val="C00000"/>
          <w:sz w:val="24"/>
          <w:szCs w:val="24"/>
        </w:rPr>
      </w:pPr>
      <w:r w:rsidRPr="003646F4">
        <w:rPr>
          <w:rFonts w:ascii="Garamond" w:hAnsi="Garamond" w:cs="Arial"/>
          <w:color w:val="C00000"/>
          <w:sz w:val="24"/>
          <w:szCs w:val="24"/>
        </w:rPr>
        <w:t xml:space="preserve">Attendance in a hybrid course is defined as the state of being physically present during scheduled class meetings or actively participating in an academically related activity in the online portion of the class. </w:t>
      </w:r>
    </w:p>
    <w:p w14:paraId="6C6777FD" w14:textId="77777777" w:rsidR="003646F4" w:rsidRPr="003646F4" w:rsidRDefault="003646F4" w:rsidP="003646F4">
      <w:pPr>
        <w:shd w:val="clear" w:color="auto" w:fill="FFFFFF"/>
        <w:spacing w:after="0" w:line="240" w:lineRule="auto"/>
        <w:textAlignment w:val="baseline"/>
        <w:rPr>
          <w:rFonts w:ascii="Garamond" w:hAnsi="Garamond" w:cs="Arial"/>
          <w:color w:val="C00000"/>
          <w:sz w:val="24"/>
          <w:szCs w:val="24"/>
        </w:rPr>
      </w:pPr>
    </w:p>
    <w:p w14:paraId="58731B12" w14:textId="77777777" w:rsidR="003646F4" w:rsidRPr="003646F4" w:rsidRDefault="003646F4" w:rsidP="003646F4">
      <w:pPr>
        <w:pStyle w:val="ListParagraph"/>
        <w:numPr>
          <w:ilvl w:val="0"/>
          <w:numId w:val="1"/>
        </w:numPr>
        <w:shd w:val="clear" w:color="auto" w:fill="FFFFFF"/>
        <w:spacing w:after="0" w:line="240" w:lineRule="auto"/>
        <w:ind w:left="360"/>
        <w:textAlignment w:val="baseline"/>
        <w:rPr>
          <w:rFonts w:ascii="Garamond" w:hAnsi="Garamond" w:cs="Arial"/>
          <w:color w:val="C00000"/>
          <w:sz w:val="24"/>
          <w:szCs w:val="24"/>
        </w:rPr>
      </w:pPr>
      <w:r w:rsidRPr="003646F4">
        <w:rPr>
          <w:rFonts w:ascii="Garamond" w:hAnsi="Garamond" w:cs="Arial"/>
          <w:color w:val="C00000"/>
          <w:sz w:val="24"/>
          <w:szCs w:val="24"/>
        </w:rPr>
        <w:t>Examples of qualifying activities include, but are not limited to, exams, group projects, quizzes, discussion postings, emails (regarding course-related content and/or activities) to instructors and assignment submissions.</w:t>
      </w:r>
    </w:p>
    <w:p w14:paraId="52E26C9C" w14:textId="77777777" w:rsidR="003646F4" w:rsidRPr="003646F4" w:rsidRDefault="003646F4" w:rsidP="003646F4">
      <w:pPr>
        <w:shd w:val="clear" w:color="auto" w:fill="FFFFFF"/>
        <w:spacing w:after="0" w:line="240" w:lineRule="auto"/>
        <w:textAlignment w:val="baseline"/>
        <w:rPr>
          <w:rFonts w:ascii="Garamond" w:hAnsi="Garamond" w:cs="Arial"/>
          <w:color w:val="C00000"/>
          <w:sz w:val="24"/>
          <w:szCs w:val="24"/>
        </w:rPr>
      </w:pPr>
    </w:p>
    <w:p w14:paraId="536D8C2A" w14:textId="77777777" w:rsidR="003646F4" w:rsidRPr="003646F4" w:rsidRDefault="003646F4" w:rsidP="003646F4">
      <w:pPr>
        <w:pStyle w:val="ListParagraph"/>
        <w:numPr>
          <w:ilvl w:val="0"/>
          <w:numId w:val="1"/>
        </w:numPr>
        <w:shd w:val="clear" w:color="auto" w:fill="FFFFFF"/>
        <w:spacing w:after="0" w:line="240" w:lineRule="auto"/>
        <w:ind w:left="360"/>
        <w:textAlignment w:val="baseline"/>
        <w:rPr>
          <w:rFonts w:ascii="Garamond" w:eastAsia="Times New Roman" w:hAnsi="Garamond" w:cs="Arial"/>
          <w:color w:val="C00000"/>
          <w:sz w:val="24"/>
          <w:szCs w:val="24"/>
        </w:rPr>
      </w:pPr>
      <w:r w:rsidRPr="003646F4">
        <w:rPr>
          <w:rFonts w:ascii="Garamond" w:hAnsi="Garamond" w:cs="Arial"/>
          <w:color w:val="C00000"/>
          <w:sz w:val="24"/>
          <w:szCs w:val="24"/>
        </w:rPr>
        <w:t>Merely accessing course-related materials (such as a course website or web-based platform) does not constitute attendance in an online class.</w:t>
      </w:r>
    </w:p>
    <w:p w14:paraId="05C7451D" w14:textId="62F8221D" w:rsidR="003646F4" w:rsidRDefault="003646F4" w:rsidP="0024352D">
      <w:pPr>
        <w:rPr>
          <w:rFonts w:ascii="Garamond" w:hAnsi="Garamond"/>
          <w:color w:val="C00000"/>
          <w:sz w:val="24"/>
          <w:szCs w:val="24"/>
        </w:rPr>
      </w:pPr>
    </w:p>
    <w:p w14:paraId="3D9F4874" w14:textId="5D36B970" w:rsidR="001F6227" w:rsidRPr="00BE3690" w:rsidRDefault="001F6227" w:rsidP="00396752">
      <w:pPr>
        <w:rPr>
          <w:rFonts w:ascii="Garamond" w:hAnsi="Garamond"/>
          <w:sz w:val="24"/>
          <w:szCs w:val="24"/>
        </w:rPr>
      </w:pPr>
      <w:r w:rsidRPr="00BE3690">
        <w:rPr>
          <w:rFonts w:ascii="Garamond" w:hAnsi="Garamond"/>
          <w:sz w:val="24"/>
          <w:szCs w:val="24"/>
        </w:rPr>
        <w:t xml:space="preserve">See </w:t>
      </w:r>
      <w:hyperlink r:id="rId45" w:history="1">
        <w:r w:rsidR="001A52BB" w:rsidRPr="001A52BB">
          <w:rPr>
            <w:rStyle w:val="Hyperlink"/>
            <w:rFonts w:ascii="Garamond" w:hAnsi="Garamond"/>
            <w:sz w:val="24"/>
            <w:szCs w:val="24"/>
          </w:rPr>
          <w:t>OTC Policy 2.61</w:t>
        </w:r>
      </w:hyperlink>
      <w:r w:rsidRPr="00BE3690">
        <w:rPr>
          <w:rFonts w:ascii="Garamond" w:hAnsi="Garamond"/>
          <w:sz w:val="24"/>
          <w:szCs w:val="24"/>
        </w:rPr>
        <w:t xml:space="preserve"> for further information.</w:t>
      </w:r>
    </w:p>
    <w:p w14:paraId="21980358" w14:textId="4433BDB2" w:rsidR="001F6227" w:rsidRPr="00396752" w:rsidRDefault="001F6227" w:rsidP="00396752">
      <w:pPr>
        <w:rPr>
          <w:rFonts w:ascii="Garamond" w:hAnsi="Garamond"/>
          <w:color w:val="C00000"/>
          <w:sz w:val="24"/>
          <w:szCs w:val="24"/>
        </w:rPr>
      </w:pPr>
      <w:r w:rsidRPr="00396752">
        <w:rPr>
          <w:rFonts w:ascii="Garamond" w:hAnsi="Garamond"/>
          <w:color w:val="C00000"/>
          <w:sz w:val="24"/>
          <w:szCs w:val="24"/>
        </w:rPr>
        <w:t xml:space="preserve">Instructor </w:t>
      </w:r>
      <w:r w:rsidR="00B574BF">
        <w:rPr>
          <w:rFonts w:ascii="Garamond" w:hAnsi="Garamond"/>
          <w:color w:val="C00000"/>
          <w:sz w:val="24"/>
          <w:szCs w:val="24"/>
        </w:rPr>
        <w:t>–</w:t>
      </w:r>
      <w:r w:rsidRPr="00396752">
        <w:rPr>
          <w:rFonts w:ascii="Garamond" w:hAnsi="Garamond"/>
          <w:color w:val="C00000"/>
          <w:sz w:val="24"/>
          <w:szCs w:val="24"/>
        </w:rPr>
        <w:t xml:space="preserve"> </w:t>
      </w:r>
      <w:r w:rsidR="00B574BF">
        <w:rPr>
          <w:rFonts w:ascii="Garamond" w:hAnsi="Garamond"/>
          <w:color w:val="C00000"/>
          <w:sz w:val="24"/>
          <w:szCs w:val="24"/>
        </w:rPr>
        <w:t xml:space="preserve">please </w:t>
      </w:r>
      <w:r w:rsidRPr="00396752">
        <w:rPr>
          <w:rFonts w:ascii="Garamond" w:hAnsi="Garamond"/>
          <w:color w:val="C00000"/>
          <w:sz w:val="24"/>
          <w:szCs w:val="24"/>
        </w:rPr>
        <w:t xml:space="preserve">explain your attendance procedure here – be sure students understand when you will take attendance, if you allow excused absences, etc. If you have a specific policy on what constitutes “tardy” and/or when a “tardy” becomes an “absent” – this is the place to include that statement. Per OTC Policy </w:t>
      </w:r>
      <w:r w:rsidR="001A52BB">
        <w:rPr>
          <w:rFonts w:ascii="Garamond" w:hAnsi="Garamond"/>
          <w:color w:val="C00000"/>
          <w:sz w:val="24"/>
          <w:szCs w:val="24"/>
        </w:rPr>
        <w:t>2.61</w:t>
      </w:r>
      <w:r w:rsidRPr="00396752">
        <w:rPr>
          <w:rFonts w:ascii="Garamond" w:hAnsi="Garamond"/>
          <w:color w:val="C00000"/>
          <w:sz w:val="24"/>
          <w:szCs w:val="24"/>
        </w:rPr>
        <w:t xml:space="preserve"> “Other specific criteria to be considered “in attendance” [is] at the discretion of the individual instructor [and] must be included in the syllabus of the courses.”</w:t>
      </w:r>
    </w:p>
    <w:p w14:paraId="5FC50CE0" w14:textId="4B330833" w:rsidR="001F6227" w:rsidRPr="00EC7F02" w:rsidRDefault="001F6227" w:rsidP="00396752">
      <w:pPr>
        <w:rPr>
          <w:rFonts w:ascii="Garamond" w:hAnsi="Garamond"/>
          <w:color w:val="C00000"/>
          <w:sz w:val="24"/>
          <w:szCs w:val="24"/>
        </w:rPr>
      </w:pPr>
      <w:r w:rsidRPr="00396752">
        <w:rPr>
          <w:rFonts w:ascii="Garamond" w:hAnsi="Garamond"/>
          <w:color w:val="C00000"/>
          <w:sz w:val="24"/>
          <w:szCs w:val="24"/>
        </w:rPr>
        <w:lastRenderedPageBreak/>
        <w:t>If your program has an approved attendance</w:t>
      </w:r>
      <w:r w:rsidR="00E476A4">
        <w:rPr>
          <w:rFonts w:ascii="Garamond" w:hAnsi="Garamond"/>
          <w:color w:val="C00000"/>
          <w:sz w:val="24"/>
          <w:szCs w:val="24"/>
        </w:rPr>
        <w:t xml:space="preserve"> policy that </w:t>
      </w:r>
      <w:r w:rsidR="00451884">
        <w:rPr>
          <w:rFonts w:ascii="Garamond" w:hAnsi="Garamond"/>
          <w:color w:val="C00000"/>
          <w:sz w:val="24"/>
          <w:szCs w:val="24"/>
        </w:rPr>
        <w:t>is more specific than</w:t>
      </w:r>
      <w:r w:rsidR="00E476A4">
        <w:rPr>
          <w:rFonts w:ascii="Garamond" w:hAnsi="Garamond"/>
          <w:color w:val="C00000"/>
          <w:sz w:val="24"/>
          <w:szCs w:val="24"/>
        </w:rPr>
        <w:t xml:space="preserve"> the c</w:t>
      </w:r>
      <w:r w:rsidRPr="00396752">
        <w:rPr>
          <w:rFonts w:ascii="Garamond" w:hAnsi="Garamond"/>
          <w:color w:val="C00000"/>
          <w:sz w:val="24"/>
          <w:szCs w:val="24"/>
        </w:rPr>
        <w:t>ollege policy – be sure to include the policy here AND explain to students that your approve</w:t>
      </w:r>
      <w:r w:rsidR="00E476A4">
        <w:rPr>
          <w:rFonts w:ascii="Garamond" w:hAnsi="Garamond"/>
          <w:color w:val="C00000"/>
          <w:sz w:val="24"/>
          <w:szCs w:val="24"/>
        </w:rPr>
        <w:t>d program policy overrides the c</w:t>
      </w:r>
      <w:r w:rsidRPr="00396752">
        <w:rPr>
          <w:rFonts w:ascii="Garamond" w:hAnsi="Garamond"/>
          <w:color w:val="C00000"/>
          <w:sz w:val="24"/>
          <w:szCs w:val="24"/>
        </w:rPr>
        <w:t xml:space="preserve">ollege </w:t>
      </w:r>
      <w:r w:rsidRPr="00EC7F02">
        <w:rPr>
          <w:rFonts w:ascii="Garamond" w:hAnsi="Garamond"/>
          <w:color w:val="C00000"/>
          <w:sz w:val="24"/>
          <w:szCs w:val="24"/>
        </w:rPr>
        <w:t xml:space="preserve">policy.   </w:t>
      </w:r>
    </w:p>
    <w:p w14:paraId="258BD946" w14:textId="77777777" w:rsidR="00396752" w:rsidRPr="009918E1" w:rsidRDefault="00B574BF" w:rsidP="00396752">
      <w:pPr>
        <w:rPr>
          <w:rFonts w:ascii="Garamond" w:hAnsi="Garamond"/>
          <w:smallCaps/>
          <w:sz w:val="24"/>
          <w:szCs w:val="24"/>
          <w:u w:val="single"/>
        </w:rPr>
      </w:pPr>
      <w:r w:rsidRPr="00EC7F02">
        <w:rPr>
          <w:rFonts w:ascii="Garamond" w:hAnsi="Garamond"/>
          <w:smallCaps/>
          <w:sz w:val="24"/>
          <w:szCs w:val="24"/>
          <w:u w:val="single"/>
        </w:rPr>
        <w:t>Administrative Withdraw</w:t>
      </w:r>
      <w:r w:rsidR="00642F62" w:rsidRPr="00EC7F02">
        <w:rPr>
          <w:rFonts w:ascii="Garamond" w:hAnsi="Garamond"/>
          <w:smallCaps/>
          <w:sz w:val="24"/>
          <w:szCs w:val="24"/>
          <w:u w:val="single"/>
        </w:rPr>
        <w:t>al</w:t>
      </w:r>
    </w:p>
    <w:p w14:paraId="011B1B7D" w14:textId="6CABD51D" w:rsidR="009918E1" w:rsidRDefault="001F6227" w:rsidP="00396752">
      <w:pPr>
        <w:rPr>
          <w:rFonts w:ascii="Garamond" w:hAnsi="Garamond"/>
          <w:sz w:val="24"/>
          <w:szCs w:val="24"/>
        </w:rPr>
      </w:pPr>
      <w:r w:rsidRPr="00BE3690">
        <w:rPr>
          <w:rFonts w:ascii="Garamond" w:hAnsi="Garamond"/>
          <w:sz w:val="24"/>
          <w:szCs w:val="24"/>
        </w:rPr>
        <w:t xml:space="preserve">It is the policy of the College that </w:t>
      </w:r>
      <w:r w:rsidR="001A52BB">
        <w:rPr>
          <w:rFonts w:ascii="Garamond" w:hAnsi="Garamond"/>
          <w:sz w:val="24"/>
          <w:szCs w:val="24"/>
        </w:rPr>
        <w:t>students</w:t>
      </w:r>
      <w:r w:rsidRPr="00BE3690">
        <w:rPr>
          <w:rFonts w:ascii="Garamond" w:hAnsi="Garamond"/>
          <w:sz w:val="24"/>
          <w:szCs w:val="24"/>
        </w:rPr>
        <w:t xml:space="preserve"> will be </w:t>
      </w:r>
      <w:hyperlink r:id="rId46" w:history="1">
        <w:r w:rsidRPr="008353DC">
          <w:rPr>
            <w:rStyle w:val="Hyperlink"/>
            <w:rFonts w:ascii="Garamond" w:hAnsi="Garamond"/>
            <w:sz w:val="24"/>
            <w:szCs w:val="24"/>
          </w:rPr>
          <w:t>administratively withdrawn</w:t>
        </w:r>
      </w:hyperlink>
      <w:r w:rsidRPr="00BE3690">
        <w:rPr>
          <w:rFonts w:ascii="Garamond" w:hAnsi="Garamond"/>
          <w:sz w:val="24"/>
          <w:szCs w:val="24"/>
        </w:rPr>
        <w:t xml:space="preserve"> from a course due to lack of attendance in seated classes or non</w:t>
      </w:r>
      <w:r w:rsidR="001A52BB">
        <w:rPr>
          <w:rFonts w:ascii="Garamond" w:hAnsi="Garamond"/>
          <w:sz w:val="24"/>
          <w:szCs w:val="24"/>
        </w:rPr>
        <w:t>-</w:t>
      </w:r>
      <w:r w:rsidRPr="00BE3690">
        <w:rPr>
          <w:rFonts w:ascii="Garamond" w:hAnsi="Garamond"/>
          <w:sz w:val="24"/>
          <w:szCs w:val="24"/>
        </w:rPr>
        <w:t xml:space="preserve">participation in online classes. </w:t>
      </w:r>
    </w:p>
    <w:p w14:paraId="688133A0" w14:textId="6A7047B5" w:rsidR="001A52BB" w:rsidRDefault="001A52BB" w:rsidP="001A52BB">
      <w:pPr>
        <w:jc w:val="center"/>
        <w:rPr>
          <w:rFonts w:ascii="Garamond" w:hAnsi="Garamond"/>
          <w:sz w:val="24"/>
          <w:szCs w:val="24"/>
        </w:rPr>
      </w:pPr>
      <w:r w:rsidRPr="001A52BB">
        <w:rPr>
          <w:rFonts w:ascii="Garamond" w:hAnsi="Garamond"/>
          <w:b/>
          <w:sz w:val="24"/>
          <w:szCs w:val="24"/>
        </w:rPr>
        <w:t xml:space="preserve">Your instructor will administratively withdraw </w:t>
      </w:r>
      <w:r>
        <w:rPr>
          <w:rFonts w:ascii="Garamond" w:hAnsi="Garamond"/>
          <w:b/>
          <w:sz w:val="24"/>
          <w:szCs w:val="24"/>
        </w:rPr>
        <w:t>you</w:t>
      </w:r>
      <w:r w:rsidRPr="001A52BB">
        <w:rPr>
          <w:rFonts w:ascii="Garamond" w:hAnsi="Garamond"/>
          <w:b/>
          <w:sz w:val="24"/>
          <w:szCs w:val="24"/>
        </w:rPr>
        <w:t xml:space="preserve"> from </w:t>
      </w:r>
      <w:r>
        <w:rPr>
          <w:rFonts w:ascii="Garamond" w:hAnsi="Garamond"/>
          <w:b/>
          <w:sz w:val="24"/>
          <w:szCs w:val="24"/>
        </w:rPr>
        <w:t xml:space="preserve">this </w:t>
      </w:r>
      <w:r w:rsidRPr="001A52BB">
        <w:rPr>
          <w:rFonts w:ascii="Garamond" w:hAnsi="Garamond"/>
          <w:b/>
          <w:sz w:val="24"/>
          <w:szCs w:val="24"/>
        </w:rPr>
        <w:t xml:space="preserve">class if </w:t>
      </w:r>
      <w:r>
        <w:rPr>
          <w:rFonts w:ascii="Garamond" w:hAnsi="Garamond"/>
          <w:b/>
          <w:sz w:val="24"/>
          <w:szCs w:val="24"/>
        </w:rPr>
        <w:t>you have</w:t>
      </w:r>
      <w:r w:rsidRPr="001A52BB">
        <w:rPr>
          <w:rFonts w:ascii="Garamond" w:hAnsi="Garamond"/>
          <w:b/>
          <w:sz w:val="24"/>
          <w:szCs w:val="24"/>
        </w:rPr>
        <w:t xml:space="preserve"> not attended the class for 14 consecutive calendar days.</w:t>
      </w:r>
    </w:p>
    <w:p w14:paraId="70D99428" w14:textId="27C6FBEC" w:rsidR="001A52BB" w:rsidRPr="001A52BB" w:rsidRDefault="001A52BB" w:rsidP="001A52BB">
      <w:pPr>
        <w:rPr>
          <w:rFonts w:ascii="Garamond" w:hAnsi="Garamond"/>
          <w:sz w:val="24"/>
          <w:szCs w:val="24"/>
        </w:rPr>
      </w:pPr>
      <w:r w:rsidRPr="2E7637BD">
        <w:rPr>
          <w:rFonts w:ascii="Garamond" w:hAnsi="Garamond"/>
          <w:sz w:val="24"/>
          <w:szCs w:val="24"/>
        </w:rPr>
        <w:t>When the college does not conduct classes for five (5) consecutive calendar days, these days will no</w:t>
      </w:r>
      <w:r w:rsidR="00E16026" w:rsidRPr="2E7637BD">
        <w:rPr>
          <w:rFonts w:ascii="Garamond" w:hAnsi="Garamond"/>
          <w:sz w:val="24"/>
          <w:szCs w:val="24"/>
        </w:rPr>
        <w:t xml:space="preserve">t count toward the 14 days (e.g., </w:t>
      </w:r>
      <w:r w:rsidR="00ED126D" w:rsidRPr="2E7637BD">
        <w:rPr>
          <w:rFonts w:ascii="Garamond" w:hAnsi="Garamond"/>
          <w:sz w:val="24"/>
          <w:szCs w:val="24"/>
        </w:rPr>
        <w:t>Thanksgiving</w:t>
      </w:r>
      <w:r w:rsidR="00E16026" w:rsidRPr="2E7637BD">
        <w:rPr>
          <w:rFonts w:ascii="Garamond" w:hAnsi="Garamond"/>
          <w:sz w:val="24"/>
          <w:szCs w:val="24"/>
        </w:rPr>
        <w:t xml:space="preserve"> Break</w:t>
      </w:r>
      <w:r w:rsidRPr="2E7637BD">
        <w:rPr>
          <w:rFonts w:ascii="Garamond" w:hAnsi="Garamond"/>
          <w:sz w:val="24"/>
          <w:szCs w:val="24"/>
        </w:rPr>
        <w:t>).</w:t>
      </w:r>
    </w:p>
    <w:p w14:paraId="6615C1E8" w14:textId="6A74619F" w:rsidR="001A52BB" w:rsidRPr="001A52BB" w:rsidRDefault="001A52BB" w:rsidP="001A52BB">
      <w:pPr>
        <w:rPr>
          <w:rFonts w:ascii="Garamond" w:hAnsi="Garamond"/>
          <w:sz w:val="24"/>
          <w:szCs w:val="24"/>
        </w:rPr>
      </w:pPr>
      <w:r>
        <w:rPr>
          <w:rFonts w:ascii="Garamond" w:hAnsi="Garamond"/>
          <w:sz w:val="24"/>
          <w:szCs w:val="24"/>
        </w:rPr>
        <w:t>Your</w:t>
      </w:r>
      <w:r w:rsidRPr="001A52BB">
        <w:rPr>
          <w:rFonts w:ascii="Garamond" w:hAnsi="Garamond"/>
          <w:sz w:val="24"/>
          <w:szCs w:val="24"/>
        </w:rPr>
        <w:t xml:space="preserve"> instructor may re-enroll </w:t>
      </w:r>
      <w:r>
        <w:rPr>
          <w:rFonts w:ascii="Garamond" w:hAnsi="Garamond"/>
          <w:sz w:val="24"/>
          <w:szCs w:val="24"/>
        </w:rPr>
        <w:t>you after you have been</w:t>
      </w:r>
      <w:r w:rsidRPr="001A52BB">
        <w:rPr>
          <w:rFonts w:ascii="Garamond" w:hAnsi="Garamond"/>
          <w:sz w:val="24"/>
          <w:szCs w:val="24"/>
        </w:rPr>
        <w:t xml:space="preserve"> administratively withdrawn</w:t>
      </w:r>
      <w:r>
        <w:rPr>
          <w:rFonts w:ascii="Garamond" w:hAnsi="Garamond"/>
          <w:sz w:val="24"/>
          <w:szCs w:val="24"/>
        </w:rPr>
        <w:t>, if you and your</w:t>
      </w:r>
      <w:r w:rsidRPr="001A52BB">
        <w:rPr>
          <w:rFonts w:ascii="Garamond" w:hAnsi="Garamond"/>
          <w:sz w:val="24"/>
          <w:szCs w:val="24"/>
        </w:rPr>
        <w:t xml:space="preserve"> instructor are able to develop a plan of action for academic success.</w:t>
      </w:r>
    </w:p>
    <w:p w14:paraId="6BBCD964" w14:textId="185FABEC" w:rsidR="001A52BB" w:rsidRPr="001A52BB" w:rsidRDefault="001A52BB" w:rsidP="001A52BB">
      <w:pPr>
        <w:rPr>
          <w:rFonts w:ascii="Garamond" w:hAnsi="Garamond"/>
          <w:sz w:val="24"/>
          <w:szCs w:val="24"/>
        </w:rPr>
      </w:pPr>
      <w:r>
        <w:rPr>
          <w:rFonts w:ascii="Garamond" w:hAnsi="Garamond"/>
          <w:sz w:val="24"/>
          <w:szCs w:val="24"/>
        </w:rPr>
        <w:t xml:space="preserve">Please note: </w:t>
      </w:r>
      <w:r w:rsidRPr="001A52BB">
        <w:rPr>
          <w:rFonts w:ascii="Garamond" w:hAnsi="Garamond"/>
          <w:sz w:val="24"/>
          <w:szCs w:val="24"/>
        </w:rPr>
        <w:t>Non-attendance and withdrawal from a course may reduce the amount of financial aid</w:t>
      </w:r>
      <w:r>
        <w:rPr>
          <w:rFonts w:ascii="Garamond" w:hAnsi="Garamond"/>
          <w:sz w:val="24"/>
          <w:szCs w:val="24"/>
        </w:rPr>
        <w:t xml:space="preserve"> you receive</w:t>
      </w:r>
      <w:r w:rsidRPr="001A52BB">
        <w:rPr>
          <w:rFonts w:ascii="Garamond" w:hAnsi="Garamond"/>
          <w:sz w:val="24"/>
          <w:szCs w:val="24"/>
        </w:rPr>
        <w:t xml:space="preserve">, delay </w:t>
      </w:r>
      <w:r>
        <w:rPr>
          <w:rFonts w:ascii="Garamond" w:hAnsi="Garamond"/>
          <w:sz w:val="24"/>
          <w:szCs w:val="24"/>
        </w:rPr>
        <w:t xml:space="preserve">your </w:t>
      </w:r>
      <w:r w:rsidRPr="001A52BB">
        <w:rPr>
          <w:rFonts w:ascii="Garamond" w:hAnsi="Garamond"/>
          <w:sz w:val="24"/>
          <w:szCs w:val="24"/>
        </w:rPr>
        <w:t xml:space="preserve">graduation, or necessitate repayment of aid </w:t>
      </w:r>
      <w:r>
        <w:rPr>
          <w:rFonts w:ascii="Garamond" w:hAnsi="Garamond"/>
          <w:sz w:val="24"/>
          <w:szCs w:val="24"/>
        </w:rPr>
        <w:t xml:space="preserve">you have </w:t>
      </w:r>
      <w:r w:rsidRPr="001A52BB">
        <w:rPr>
          <w:rFonts w:ascii="Garamond" w:hAnsi="Garamond"/>
          <w:sz w:val="24"/>
          <w:szCs w:val="24"/>
        </w:rPr>
        <w:t xml:space="preserve">already received and does not relieve </w:t>
      </w:r>
      <w:r>
        <w:rPr>
          <w:rFonts w:ascii="Garamond" w:hAnsi="Garamond"/>
          <w:sz w:val="24"/>
          <w:szCs w:val="24"/>
        </w:rPr>
        <w:t>you</w:t>
      </w:r>
      <w:r w:rsidRPr="001A52BB">
        <w:rPr>
          <w:rFonts w:ascii="Garamond" w:hAnsi="Garamond"/>
          <w:sz w:val="24"/>
          <w:szCs w:val="24"/>
        </w:rPr>
        <w:t xml:space="preserve"> of </w:t>
      </w:r>
      <w:r>
        <w:rPr>
          <w:rFonts w:ascii="Garamond" w:hAnsi="Garamond"/>
          <w:sz w:val="24"/>
          <w:szCs w:val="24"/>
        </w:rPr>
        <w:t xml:space="preserve">your </w:t>
      </w:r>
      <w:r w:rsidRPr="001A52BB">
        <w:rPr>
          <w:rFonts w:ascii="Garamond" w:hAnsi="Garamond"/>
          <w:sz w:val="24"/>
          <w:szCs w:val="24"/>
        </w:rPr>
        <w:t>obligation to pay the tuition and fees due to the college.</w:t>
      </w:r>
    </w:p>
    <w:p w14:paraId="5B286774" w14:textId="36824091" w:rsidR="001A52BB" w:rsidRPr="00451884" w:rsidRDefault="009918E1" w:rsidP="00451884">
      <w:pPr>
        <w:rPr>
          <w:rFonts w:ascii="Garamond" w:hAnsi="Garamond"/>
          <w:sz w:val="24"/>
          <w:szCs w:val="24"/>
        </w:rPr>
      </w:pPr>
      <w:r w:rsidRPr="00BE3690">
        <w:rPr>
          <w:rFonts w:ascii="Garamond" w:hAnsi="Garamond"/>
          <w:sz w:val="24"/>
          <w:szCs w:val="24"/>
        </w:rPr>
        <w:t xml:space="preserve">See </w:t>
      </w:r>
      <w:hyperlink r:id="rId47" w:history="1">
        <w:r w:rsidRPr="00B574BF">
          <w:rPr>
            <w:rStyle w:val="Hyperlink"/>
            <w:rFonts w:ascii="Garamond" w:hAnsi="Garamond"/>
            <w:sz w:val="24"/>
            <w:szCs w:val="24"/>
          </w:rPr>
          <w:t xml:space="preserve">OTC Policy </w:t>
        </w:r>
        <w:r w:rsidR="001A52BB">
          <w:rPr>
            <w:rStyle w:val="Hyperlink"/>
            <w:rFonts w:ascii="Garamond" w:hAnsi="Garamond"/>
            <w:sz w:val="24"/>
            <w:szCs w:val="24"/>
          </w:rPr>
          <w:t>2.64</w:t>
        </w:r>
      </w:hyperlink>
      <w:r w:rsidRPr="00BE3690">
        <w:rPr>
          <w:rFonts w:ascii="Garamond" w:hAnsi="Garamond"/>
          <w:sz w:val="24"/>
          <w:szCs w:val="24"/>
        </w:rPr>
        <w:t xml:space="preserve"> for further information. </w:t>
      </w:r>
    </w:p>
    <w:p w14:paraId="39AA902C" w14:textId="0537EF57" w:rsidR="001F6227" w:rsidRPr="009918E1" w:rsidRDefault="001F6227" w:rsidP="002B3882">
      <w:pPr>
        <w:rPr>
          <w:rFonts w:ascii="Garamond" w:hAnsi="Garamond"/>
          <w:color w:val="C00000"/>
          <w:sz w:val="24"/>
          <w:szCs w:val="24"/>
        </w:rPr>
      </w:pPr>
    </w:p>
    <w:p w14:paraId="5F69AF51" w14:textId="77777777" w:rsidR="001C4F97" w:rsidRPr="001C4F97" w:rsidRDefault="00920037" w:rsidP="001C4F97">
      <w:pPr>
        <w:jc w:val="right"/>
        <w:rPr>
          <w:rFonts w:ascii="Garamond" w:hAnsi="Garamond"/>
          <w:i/>
          <w:sz w:val="24"/>
          <w:szCs w:val="24"/>
        </w:rPr>
      </w:pPr>
      <w:hyperlink w:anchor="menu" w:history="1">
        <w:r w:rsidR="001C4F97" w:rsidRPr="001C4F97">
          <w:rPr>
            <w:rStyle w:val="Hyperlink"/>
            <w:rFonts w:ascii="Garamond" w:hAnsi="Garamond"/>
            <w:i/>
            <w:sz w:val="24"/>
            <w:szCs w:val="24"/>
          </w:rPr>
          <w:t>return to course syllabus menu</w:t>
        </w:r>
      </w:hyperlink>
    </w:p>
    <w:p w14:paraId="74778D44" w14:textId="77777777" w:rsidR="0028470B" w:rsidRPr="00BE3690" w:rsidRDefault="0028470B" w:rsidP="00396752">
      <w:pPr>
        <w:rPr>
          <w:rFonts w:ascii="Garamond" w:hAnsi="Garamond"/>
          <w:sz w:val="24"/>
          <w:szCs w:val="24"/>
        </w:rPr>
      </w:pPr>
    </w:p>
    <w:p w14:paraId="2973578D" w14:textId="77777777" w:rsidR="0028470B" w:rsidRPr="00E00A2E" w:rsidRDefault="0028470B" w:rsidP="0024352D">
      <w:pPr>
        <w:pStyle w:val="IntenseQuote"/>
        <w:rPr>
          <w:rStyle w:val="SubtleEmphasis"/>
          <w:b/>
          <w:color w:val="FF8C00"/>
        </w:rPr>
      </w:pPr>
      <w:r w:rsidRPr="00E00A2E">
        <w:rPr>
          <w:rStyle w:val="SubtleEmphasis"/>
          <w:b/>
          <w:color w:val="FF8C00"/>
        </w:rPr>
        <w:t>Academic Gri</w:t>
      </w:r>
      <w:bookmarkStart w:id="7" w:name="gre"/>
      <w:bookmarkEnd w:id="7"/>
      <w:r w:rsidRPr="00E00A2E">
        <w:rPr>
          <w:rStyle w:val="SubtleEmphasis"/>
          <w:b/>
          <w:color w:val="FF8C00"/>
        </w:rPr>
        <w:t>eva</w:t>
      </w:r>
      <w:bookmarkStart w:id="8" w:name="acagre"/>
      <w:bookmarkEnd w:id="8"/>
      <w:r w:rsidRPr="00E00A2E">
        <w:rPr>
          <w:rStyle w:val="SubtleEmphasis"/>
          <w:b/>
          <w:color w:val="FF8C00"/>
        </w:rPr>
        <w:t>nce Procedure</w:t>
      </w:r>
    </w:p>
    <w:p w14:paraId="31F1463A" w14:textId="659E17F7" w:rsidR="00B55F1E" w:rsidRPr="00BE3690" w:rsidRDefault="00B55F1E" w:rsidP="00B55F1E">
      <w:pPr>
        <w:rPr>
          <w:rFonts w:ascii="Garamond" w:hAnsi="Garamond"/>
          <w:sz w:val="24"/>
          <w:szCs w:val="24"/>
        </w:rPr>
      </w:pPr>
      <w:r w:rsidRPr="00BE3690">
        <w:rPr>
          <w:rFonts w:ascii="Garamond" w:hAnsi="Garamond"/>
          <w:sz w:val="24"/>
          <w:szCs w:val="24"/>
        </w:rPr>
        <w:t>Your instructor should be your first point of contact and support for any questions or concerns you have about this course.</w:t>
      </w:r>
      <w:r>
        <w:rPr>
          <w:rFonts w:ascii="Garamond" w:hAnsi="Garamond"/>
          <w:sz w:val="24"/>
          <w:szCs w:val="24"/>
        </w:rPr>
        <w:t xml:space="preserve"> </w:t>
      </w:r>
      <w:r w:rsidRPr="00BE3690">
        <w:rPr>
          <w:rFonts w:ascii="Garamond" w:hAnsi="Garamond"/>
          <w:sz w:val="24"/>
          <w:szCs w:val="24"/>
        </w:rPr>
        <w:t xml:space="preserve">If you cannot resolve your questions or concerns through your instructor, </w:t>
      </w:r>
      <w:r>
        <w:rPr>
          <w:rFonts w:ascii="Garamond" w:hAnsi="Garamond"/>
          <w:sz w:val="24"/>
          <w:szCs w:val="24"/>
        </w:rPr>
        <w:t xml:space="preserve">or do not feel comfortable speaking with your instructor, then </w:t>
      </w:r>
      <w:r w:rsidR="003747F3">
        <w:rPr>
          <w:rFonts w:ascii="Garamond" w:hAnsi="Garamond"/>
          <w:sz w:val="24"/>
          <w:szCs w:val="24"/>
        </w:rPr>
        <w:t>you should then contact:</w:t>
      </w:r>
    </w:p>
    <w:p w14:paraId="101FDE8A" w14:textId="77777777" w:rsidR="00B55F1E" w:rsidRPr="00BE3690" w:rsidRDefault="00B55F1E" w:rsidP="00B55F1E">
      <w:pPr>
        <w:ind w:left="720"/>
        <w:rPr>
          <w:rFonts w:ascii="Garamond" w:hAnsi="Garamond"/>
          <w:sz w:val="24"/>
          <w:szCs w:val="24"/>
        </w:rPr>
      </w:pPr>
      <w:r>
        <w:rPr>
          <w:rFonts w:ascii="Garamond" w:hAnsi="Garamond"/>
          <w:sz w:val="24"/>
          <w:szCs w:val="24"/>
        </w:rPr>
        <w:t>•</w:t>
      </w:r>
      <w:r w:rsidRPr="00BE3690">
        <w:rPr>
          <w:rFonts w:ascii="Garamond" w:hAnsi="Garamond"/>
          <w:sz w:val="24"/>
          <w:szCs w:val="24"/>
        </w:rPr>
        <w:t xml:space="preserve">Department Chair and/or Program Director, </w:t>
      </w:r>
      <w:r w:rsidRPr="00396752">
        <w:rPr>
          <w:rFonts w:ascii="Garamond" w:hAnsi="Garamond"/>
          <w:color w:val="C00000"/>
          <w:sz w:val="24"/>
          <w:szCs w:val="24"/>
        </w:rPr>
        <w:t>[name]</w:t>
      </w:r>
      <w:r>
        <w:rPr>
          <w:rFonts w:ascii="Garamond" w:hAnsi="Garamond"/>
          <w:color w:val="C00000"/>
          <w:sz w:val="24"/>
          <w:szCs w:val="24"/>
        </w:rPr>
        <w:t>, [email address], [office phone]</w:t>
      </w:r>
    </w:p>
    <w:p w14:paraId="31A901D7" w14:textId="77777777" w:rsidR="00B55F1E" w:rsidRPr="006043D6" w:rsidRDefault="00B55F1E" w:rsidP="00B55F1E">
      <w:pPr>
        <w:ind w:left="720"/>
        <w:rPr>
          <w:rFonts w:ascii="Garamond" w:hAnsi="Garamond"/>
          <w:i/>
          <w:color w:val="C00000"/>
          <w:sz w:val="24"/>
          <w:szCs w:val="24"/>
        </w:rPr>
      </w:pPr>
      <w:r>
        <w:rPr>
          <w:rFonts w:ascii="Garamond" w:hAnsi="Garamond"/>
          <w:sz w:val="24"/>
          <w:szCs w:val="24"/>
        </w:rPr>
        <w:t xml:space="preserve">•Division or Location </w:t>
      </w:r>
      <w:r w:rsidRPr="00BE3690">
        <w:rPr>
          <w:rFonts w:ascii="Garamond" w:hAnsi="Garamond"/>
          <w:sz w:val="24"/>
          <w:szCs w:val="24"/>
        </w:rPr>
        <w:t>Dean</w:t>
      </w:r>
      <w:r>
        <w:rPr>
          <w:rFonts w:ascii="Garamond" w:hAnsi="Garamond"/>
          <w:sz w:val="24"/>
          <w:szCs w:val="24"/>
        </w:rPr>
        <w:t xml:space="preserve"> or Director</w:t>
      </w:r>
      <w:r w:rsidRPr="00BE3690">
        <w:rPr>
          <w:rFonts w:ascii="Garamond" w:hAnsi="Garamond"/>
          <w:sz w:val="24"/>
          <w:szCs w:val="24"/>
        </w:rPr>
        <w:t xml:space="preserve">, </w:t>
      </w:r>
      <w:r w:rsidRPr="00396752">
        <w:rPr>
          <w:rFonts w:ascii="Garamond" w:hAnsi="Garamond"/>
          <w:color w:val="C00000"/>
          <w:sz w:val="24"/>
          <w:szCs w:val="24"/>
        </w:rPr>
        <w:t>[name], [email address]</w:t>
      </w:r>
      <w:r>
        <w:rPr>
          <w:rFonts w:ascii="Garamond" w:hAnsi="Garamond"/>
          <w:color w:val="C00000"/>
          <w:sz w:val="24"/>
          <w:szCs w:val="24"/>
        </w:rPr>
        <w:t>, [office phone]</w:t>
      </w:r>
      <w:r w:rsidRPr="00396752">
        <w:rPr>
          <w:rFonts w:ascii="Garamond" w:hAnsi="Garamond"/>
          <w:color w:val="C00000"/>
          <w:sz w:val="24"/>
          <w:szCs w:val="24"/>
        </w:rPr>
        <w:t xml:space="preserve"> </w:t>
      </w:r>
      <w:r w:rsidRPr="006043D6">
        <w:rPr>
          <w:rFonts w:ascii="Garamond" w:hAnsi="Garamond"/>
          <w:i/>
          <w:color w:val="C00000"/>
          <w:sz w:val="24"/>
          <w:szCs w:val="24"/>
        </w:rPr>
        <w:t xml:space="preserve">* please be sure to choose the appropriate Dean </w:t>
      </w:r>
      <w:r>
        <w:rPr>
          <w:rFonts w:ascii="Garamond" w:hAnsi="Garamond"/>
          <w:i/>
          <w:color w:val="C00000"/>
          <w:sz w:val="24"/>
          <w:szCs w:val="24"/>
        </w:rPr>
        <w:t xml:space="preserve">or Director </w:t>
      </w:r>
      <w:r w:rsidRPr="006043D6">
        <w:rPr>
          <w:rFonts w:ascii="Garamond" w:hAnsi="Garamond"/>
          <w:i/>
          <w:color w:val="C00000"/>
          <w:sz w:val="24"/>
          <w:szCs w:val="24"/>
        </w:rPr>
        <w:t xml:space="preserve">for your location </w:t>
      </w:r>
    </w:p>
    <w:p w14:paraId="06D4A01C" w14:textId="414BEEB5" w:rsidR="0028470B" w:rsidRPr="003747F3" w:rsidRDefault="0028470B" w:rsidP="00396752">
      <w:pPr>
        <w:rPr>
          <w:rStyle w:val="Hyperlink"/>
          <w:rFonts w:ascii="Garamond" w:hAnsi="Garamond"/>
          <w:sz w:val="24"/>
          <w:szCs w:val="24"/>
        </w:rPr>
      </w:pPr>
      <w:r w:rsidRPr="003747F3">
        <w:rPr>
          <w:rFonts w:ascii="Garamond" w:hAnsi="Garamond"/>
          <w:color w:val="C00000"/>
          <w:sz w:val="24"/>
          <w:szCs w:val="24"/>
        </w:rPr>
        <w:t>Note: instructor – if you don’t know the name and/or email o</w:t>
      </w:r>
      <w:r w:rsidR="005B4B22" w:rsidRPr="003747F3">
        <w:rPr>
          <w:rFonts w:ascii="Garamond" w:hAnsi="Garamond"/>
          <w:color w:val="C00000"/>
          <w:sz w:val="24"/>
          <w:szCs w:val="24"/>
        </w:rPr>
        <w:t xml:space="preserve">f these individuals, check the </w:t>
      </w:r>
      <w:r w:rsidR="003747F3" w:rsidRPr="003747F3">
        <w:rPr>
          <w:rFonts w:ascii="Garamond" w:hAnsi="Garamond"/>
          <w:sz w:val="24"/>
          <w:szCs w:val="24"/>
        </w:rPr>
        <w:fldChar w:fldCharType="begin"/>
      </w:r>
      <w:r w:rsidR="00FF5CBD">
        <w:rPr>
          <w:rFonts w:ascii="Garamond" w:hAnsi="Garamond"/>
          <w:sz w:val="24"/>
          <w:szCs w:val="24"/>
        </w:rPr>
        <w:instrText>HYPERLINK "https://academics.otc.edu/media/uploads/sites/44/2020/07/Academic-Affairs-Contact-List-updated-7-9-20.pdf"</w:instrText>
      </w:r>
      <w:r w:rsidR="003747F3" w:rsidRPr="003747F3">
        <w:rPr>
          <w:rFonts w:ascii="Garamond" w:hAnsi="Garamond"/>
          <w:sz w:val="24"/>
          <w:szCs w:val="24"/>
        </w:rPr>
        <w:fldChar w:fldCharType="separate"/>
      </w:r>
      <w:r w:rsidRPr="003747F3">
        <w:rPr>
          <w:rStyle w:val="Hyperlink"/>
          <w:rFonts w:ascii="Garamond" w:hAnsi="Garamond"/>
          <w:sz w:val="24"/>
          <w:szCs w:val="24"/>
        </w:rPr>
        <w:t>Academic Affairs Contact List</w:t>
      </w:r>
    </w:p>
    <w:p w14:paraId="299D7FE0" w14:textId="1B16A163" w:rsidR="0028470B" w:rsidRPr="00BE3690" w:rsidRDefault="003747F3" w:rsidP="00396752">
      <w:pPr>
        <w:rPr>
          <w:rFonts w:ascii="Garamond" w:hAnsi="Garamond"/>
          <w:sz w:val="24"/>
          <w:szCs w:val="24"/>
        </w:rPr>
      </w:pPr>
      <w:r w:rsidRPr="003747F3">
        <w:rPr>
          <w:rFonts w:ascii="Garamond" w:hAnsi="Garamond"/>
          <w:sz w:val="24"/>
          <w:szCs w:val="24"/>
        </w:rPr>
        <w:fldChar w:fldCharType="end"/>
      </w:r>
      <w:r w:rsidR="0028470B" w:rsidRPr="00BE3690">
        <w:rPr>
          <w:rFonts w:ascii="Garamond" w:hAnsi="Garamond"/>
          <w:sz w:val="24"/>
          <w:szCs w:val="24"/>
        </w:rPr>
        <w:t xml:space="preserve">If a complaint cannot be readily resolved through these channels, students should follow the grievance procedures detailed in </w:t>
      </w:r>
      <w:hyperlink r:id="rId48" w:history="1">
        <w:r w:rsidR="00613964" w:rsidRPr="00613964">
          <w:rPr>
            <w:rStyle w:val="Hyperlink"/>
            <w:rFonts w:ascii="Garamond" w:hAnsi="Garamond"/>
            <w:sz w:val="24"/>
            <w:szCs w:val="24"/>
          </w:rPr>
          <w:t>OTC Policy 2.62</w:t>
        </w:r>
      </w:hyperlink>
      <w:r w:rsidR="00E35C0D">
        <w:rPr>
          <w:rFonts w:ascii="Garamond" w:hAnsi="Garamond"/>
          <w:sz w:val="24"/>
          <w:szCs w:val="24"/>
        </w:rPr>
        <w:t xml:space="preserve"> that are further explained </w:t>
      </w:r>
      <w:hyperlink r:id="rId49" w:history="1">
        <w:r w:rsidR="00E35C0D" w:rsidRPr="00E35C0D">
          <w:rPr>
            <w:rStyle w:val="Hyperlink"/>
            <w:rFonts w:ascii="Garamond" w:hAnsi="Garamond"/>
            <w:sz w:val="24"/>
            <w:szCs w:val="24"/>
          </w:rPr>
          <w:t>on this site.</w:t>
        </w:r>
      </w:hyperlink>
      <w:r w:rsidR="00E35C0D">
        <w:rPr>
          <w:rFonts w:ascii="Garamond" w:hAnsi="Garamond"/>
          <w:sz w:val="24"/>
          <w:szCs w:val="24"/>
        </w:rPr>
        <w:t xml:space="preserve"> </w:t>
      </w:r>
    </w:p>
    <w:p w14:paraId="1A3F7797" w14:textId="3982E7ED" w:rsidR="0028470B" w:rsidRPr="00BE3690" w:rsidRDefault="0028470B" w:rsidP="00396752">
      <w:pPr>
        <w:rPr>
          <w:rFonts w:ascii="Garamond" w:hAnsi="Garamond"/>
          <w:sz w:val="24"/>
          <w:szCs w:val="24"/>
        </w:rPr>
      </w:pPr>
      <w:r w:rsidRPr="00BE3690">
        <w:rPr>
          <w:rFonts w:ascii="Garamond" w:hAnsi="Garamond"/>
          <w:sz w:val="24"/>
          <w:szCs w:val="24"/>
        </w:rPr>
        <w:t xml:space="preserve">All students can contact the Academic Ombudsperson at </w:t>
      </w:r>
      <w:hyperlink r:id="rId50" w:history="1">
        <w:r w:rsidR="00E21A65" w:rsidRPr="00E21A65">
          <w:rPr>
            <w:rStyle w:val="Hyperlink"/>
            <w:rFonts w:ascii="Garamond" w:hAnsi="Garamond"/>
            <w:sz w:val="24"/>
            <w:szCs w:val="24"/>
          </w:rPr>
          <w:t>ombud@otc.edu</w:t>
        </w:r>
      </w:hyperlink>
      <w:r w:rsidR="00E21A65">
        <w:rPr>
          <w:rFonts w:ascii="Garamond" w:hAnsi="Garamond"/>
          <w:sz w:val="24"/>
          <w:szCs w:val="24"/>
        </w:rPr>
        <w:t xml:space="preserve"> </w:t>
      </w:r>
      <w:r w:rsidRPr="00BE3690">
        <w:rPr>
          <w:rFonts w:ascii="Garamond" w:hAnsi="Garamond"/>
          <w:sz w:val="24"/>
          <w:szCs w:val="24"/>
        </w:rPr>
        <w:t xml:space="preserve">for assistance in working through and resolving academic related questions, problems and conflicts. The Academic </w:t>
      </w:r>
      <w:r w:rsidRPr="00BE3690">
        <w:rPr>
          <w:rFonts w:ascii="Garamond" w:hAnsi="Garamond"/>
          <w:sz w:val="24"/>
          <w:szCs w:val="24"/>
        </w:rPr>
        <w:lastRenderedPageBreak/>
        <w:t>Ombudsperson is a neutral party</w:t>
      </w:r>
      <w:r w:rsidR="00BC5A02">
        <w:rPr>
          <w:rFonts w:ascii="Garamond" w:hAnsi="Garamond"/>
          <w:sz w:val="24"/>
          <w:szCs w:val="24"/>
        </w:rPr>
        <w:t xml:space="preserve"> working to e</w:t>
      </w:r>
      <w:r w:rsidRPr="00BE3690">
        <w:rPr>
          <w:rFonts w:ascii="Garamond" w:hAnsi="Garamond"/>
          <w:sz w:val="24"/>
          <w:szCs w:val="24"/>
        </w:rPr>
        <w:t xml:space="preserve">nsure that fairness and equity are upheld in </w:t>
      </w:r>
      <w:r w:rsidR="00CC0A94" w:rsidRPr="00BE3690">
        <w:rPr>
          <w:rFonts w:ascii="Garamond" w:hAnsi="Garamond"/>
          <w:sz w:val="24"/>
          <w:szCs w:val="24"/>
        </w:rPr>
        <w:t>decision-making</w:t>
      </w:r>
      <w:r w:rsidRPr="00BE3690">
        <w:rPr>
          <w:rFonts w:ascii="Garamond" w:hAnsi="Garamond"/>
          <w:sz w:val="24"/>
          <w:szCs w:val="24"/>
        </w:rPr>
        <w:t xml:space="preserve"> processes. For more </w:t>
      </w:r>
      <w:r w:rsidR="00CC0A94" w:rsidRPr="00BE3690">
        <w:rPr>
          <w:rFonts w:ascii="Garamond" w:hAnsi="Garamond"/>
          <w:sz w:val="24"/>
          <w:szCs w:val="24"/>
        </w:rPr>
        <w:t>information,</w:t>
      </w:r>
      <w:r w:rsidRPr="00BE3690">
        <w:rPr>
          <w:rFonts w:ascii="Garamond" w:hAnsi="Garamond"/>
          <w:sz w:val="24"/>
          <w:szCs w:val="24"/>
        </w:rPr>
        <w:t xml:space="preserve"> visit the </w:t>
      </w:r>
      <w:hyperlink r:id="rId51" w:history="1">
        <w:r w:rsidR="00E21A65" w:rsidRPr="00E21A65">
          <w:rPr>
            <w:rStyle w:val="Hyperlink"/>
            <w:rFonts w:ascii="Garamond" w:hAnsi="Garamond"/>
            <w:sz w:val="24"/>
            <w:szCs w:val="24"/>
          </w:rPr>
          <w:t>Academic Ombudsperson website</w:t>
        </w:r>
      </w:hyperlink>
      <w:r w:rsidRPr="00BE3690">
        <w:rPr>
          <w:rFonts w:ascii="Garamond" w:hAnsi="Garamond"/>
          <w:sz w:val="24"/>
          <w:szCs w:val="24"/>
        </w:rPr>
        <w:t>.</w:t>
      </w:r>
    </w:p>
    <w:p w14:paraId="0FDB8CB6" w14:textId="77777777" w:rsidR="0028470B" w:rsidRDefault="0028470B" w:rsidP="00396752">
      <w:pPr>
        <w:rPr>
          <w:rFonts w:ascii="Garamond" w:hAnsi="Garamond"/>
          <w:sz w:val="24"/>
          <w:szCs w:val="24"/>
        </w:rPr>
      </w:pPr>
      <w:r w:rsidRPr="00BE3690">
        <w:rPr>
          <w:rFonts w:ascii="Garamond" w:hAnsi="Garamond"/>
          <w:sz w:val="24"/>
          <w:szCs w:val="24"/>
        </w:rPr>
        <w:t xml:space="preserve">Veterans can also contact the </w:t>
      </w:r>
      <w:hyperlink r:id="rId52" w:anchor="1458316659798-4838f0fb-ac1f" w:history="1">
        <w:r w:rsidR="00E21A65" w:rsidRPr="00E21A65">
          <w:rPr>
            <w:rStyle w:val="Hyperlink"/>
            <w:rFonts w:ascii="Garamond" w:hAnsi="Garamond"/>
            <w:sz w:val="24"/>
            <w:szCs w:val="24"/>
          </w:rPr>
          <w:t>contact the Veterans and Military Services office</w:t>
        </w:r>
      </w:hyperlink>
      <w:r w:rsidR="00E21A65">
        <w:rPr>
          <w:rFonts w:ascii="Garamond" w:hAnsi="Garamond"/>
          <w:sz w:val="24"/>
          <w:szCs w:val="24"/>
        </w:rPr>
        <w:t xml:space="preserve"> </w:t>
      </w:r>
      <w:r w:rsidRPr="00BE3690">
        <w:rPr>
          <w:rFonts w:ascii="Garamond" w:hAnsi="Garamond"/>
          <w:sz w:val="24"/>
          <w:szCs w:val="24"/>
        </w:rPr>
        <w:t>for any questions or concerns.</w:t>
      </w:r>
    </w:p>
    <w:p w14:paraId="74B1E613" w14:textId="77777777" w:rsidR="001C4F97" w:rsidRPr="001C4F97" w:rsidRDefault="00920037" w:rsidP="001C4F97">
      <w:pPr>
        <w:jc w:val="right"/>
        <w:rPr>
          <w:rFonts w:ascii="Garamond" w:hAnsi="Garamond"/>
          <w:i/>
          <w:sz w:val="24"/>
          <w:szCs w:val="24"/>
        </w:rPr>
      </w:pPr>
      <w:hyperlink w:anchor="menu" w:history="1">
        <w:r w:rsidR="001C4F97" w:rsidRPr="001C4F97">
          <w:rPr>
            <w:rStyle w:val="Hyperlink"/>
            <w:rFonts w:ascii="Garamond" w:hAnsi="Garamond"/>
            <w:i/>
            <w:sz w:val="24"/>
            <w:szCs w:val="24"/>
          </w:rPr>
          <w:t>return to course syllabus menu</w:t>
        </w:r>
      </w:hyperlink>
    </w:p>
    <w:p w14:paraId="67D45D70" w14:textId="77777777" w:rsidR="001C4F97" w:rsidRDefault="001C4F97" w:rsidP="0024352D">
      <w:pPr>
        <w:pStyle w:val="IntenseQuote"/>
      </w:pPr>
      <w:r>
        <w:t>Academic</w:t>
      </w:r>
      <w:bookmarkStart w:id="9" w:name="integ"/>
      <w:bookmarkEnd w:id="9"/>
      <w:r>
        <w:t xml:space="preserve"> Integrity</w:t>
      </w:r>
    </w:p>
    <w:p w14:paraId="129BFF79" w14:textId="1A7E4E8E" w:rsidR="008E7EB4" w:rsidRDefault="00851EDC" w:rsidP="008E7EB4">
      <w:pPr>
        <w:rPr>
          <w:rFonts w:ascii="Garamond" w:hAnsi="Garamond"/>
          <w:sz w:val="24"/>
          <w:szCs w:val="24"/>
        </w:rPr>
      </w:pPr>
      <w:r>
        <w:rPr>
          <w:rFonts w:ascii="Garamond" w:hAnsi="Garamond"/>
          <w:sz w:val="24"/>
          <w:szCs w:val="24"/>
        </w:rPr>
        <w:t>Int</w:t>
      </w:r>
      <w:r w:rsidR="0073765C">
        <w:rPr>
          <w:rFonts w:ascii="Garamond" w:hAnsi="Garamond"/>
          <w:sz w:val="24"/>
          <w:szCs w:val="24"/>
        </w:rPr>
        <w:t xml:space="preserve">egrity is a Core Value at OTC. </w:t>
      </w:r>
      <w:r>
        <w:rPr>
          <w:rFonts w:ascii="Garamond" w:hAnsi="Garamond"/>
          <w:sz w:val="24"/>
          <w:szCs w:val="24"/>
        </w:rPr>
        <w:t xml:space="preserve">OTC promotes and enforces a culture of academic integrity.  </w:t>
      </w:r>
      <w:r w:rsidR="003747F3">
        <w:rPr>
          <w:rFonts w:ascii="Garamond" w:hAnsi="Garamond"/>
          <w:sz w:val="24"/>
          <w:szCs w:val="24"/>
        </w:rPr>
        <w:t xml:space="preserve">Students </w:t>
      </w:r>
      <w:r>
        <w:rPr>
          <w:rFonts w:ascii="Garamond" w:hAnsi="Garamond"/>
          <w:sz w:val="24"/>
          <w:szCs w:val="24"/>
        </w:rPr>
        <w:t xml:space="preserve">are expected to behave as responsible members of the college community and to be honest and ethical in </w:t>
      </w:r>
      <w:r w:rsidR="003747F3">
        <w:rPr>
          <w:rFonts w:ascii="Garamond" w:hAnsi="Garamond"/>
          <w:sz w:val="24"/>
          <w:szCs w:val="24"/>
        </w:rPr>
        <w:t>their</w:t>
      </w:r>
      <w:r w:rsidR="008D00E2">
        <w:rPr>
          <w:rFonts w:ascii="Garamond" w:hAnsi="Garamond"/>
          <w:sz w:val="24"/>
          <w:szCs w:val="24"/>
        </w:rPr>
        <w:t xml:space="preserve"> </w:t>
      </w:r>
      <w:r>
        <w:rPr>
          <w:rFonts w:ascii="Garamond" w:hAnsi="Garamond"/>
          <w:sz w:val="24"/>
          <w:szCs w:val="24"/>
        </w:rPr>
        <w:t xml:space="preserve">academic work.  </w:t>
      </w:r>
      <w:r w:rsidR="003747F3">
        <w:rPr>
          <w:rFonts w:ascii="Garamond" w:hAnsi="Garamond"/>
          <w:sz w:val="24"/>
          <w:szCs w:val="24"/>
        </w:rPr>
        <w:t>A student</w:t>
      </w:r>
      <w:r>
        <w:rPr>
          <w:rFonts w:ascii="Garamond" w:hAnsi="Garamond"/>
          <w:sz w:val="24"/>
          <w:szCs w:val="24"/>
        </w:rPr>
        <w:t xml:space="preserve"> assume</w:t>
      </w:r>
      <w:r w:rsidR="003747F3">
        <w:rPr>
          <w:rFonts w:ascii="Garamond" w:hAnsi="Garamond"/>
          <w:sz w:val="24"/>
          <w:szCs w:val="24"/>
        </w:rPr>
        <w:t>s</w:t>
      </w:r>
      <w:r>
        <w:rPr>
          <w:rFonts w:ascii="Garamond" w:hAnsi="Garamond"/>
          <w:sz w:val="24"/>
          <w:szCs w:val="24"/>
        </w:rPr>
        <w:t xml:space="preserve"> full responsibility for the content and integrity of course work </w:t>
      </w:r>
      <w:r w:rsidR="003747F3">
        <w:rPr>
          <w:rFonts w:ascii="Garamond" w:hAnsi="Garamond"/>
          <w:sz w:val="24"/>
          <w:szCs w:val="24"/>
        </w:rPr>
        <w:t>they</w:t>
      </w:r>
      <w:r w:rsidR="008D00E2">
        <w:rPr>
          <w:rFonts w:ascii="Garamond" w:hAnsi="Garamond"/>
          <w:sz w:val="24"/>
          <w:szCs w:val="24"/>
        </w:rPr>
        <w:t xml:space="preserve"> </w:t>
      </w:r>
      <w:r>
        <w:rPr>
          <w:rFonts w:ascii="Garamond" w:hAnsi="Garamond"/>
          <w:sz w:val="24"/>
          <w:szCs w:val="24"/>
        </w:rPr>
        <w:t>submit.</w:t>
      </w:r>
      <w:r w:rsidR="008E7EB4">
        <w:rPr>
          <w:rFonts w:ascii="Garamond" w:hAnsi="Garamond"/>
          <w:sz w:val="24"/>
          <w:szCs w:val="24"/>
        </w:rPr>
        <w:br/>
      </w:r>
    </w:p>
    <w:p w14:paraId="0AB4CE09" w14:textId="00411415" w:rsidR="008E7EB4" w:rsidRDefault="008E7EB4" w:rsidP="008E7EB4">
      <w:pPr>
        <w:rPr>
          <w:rFonts w:ascii="Garamond" w:hAnsi="Garamond"/>
          <w:sz w:val="24"/>
          <w:szCs w:val="24"/>
        </w:rPr>
      </w:pPr>
      <w:r>
        <w:rPr>
          <w:rFonts w:ascii="Garamond" w:hAnsi="Garamond"/>
          <w:sz w:val="24"/>
          <w:szCs w:val="24"/>
        </w:rPr>
        <w:t>Students should</w:t>
      </w:r>
      <w:r w:rsidRPr="008E7EB4">
        <w:rPr>
          <w:rFonts w:ascii="Garamond" w:hAnsi="Garamond"/>
          <w:sz w:val="24"/>
          <w:szCs w:val="24"/>
        </w:rPr>
        <w:t xml:space="preserve"> </w:t>
      </w:r>
      <w:r>
        <w:rPr>
          <w:rFonts w:ascii="Garamond" w:hAnsi="Garamond"/>
          <w:sz w:val="24"/>
          <w:szCs w:val="24"/>
        </w:rPr>
        <w:t xml:space="preserve">read </w:t>
      </w:r>
      <w:hyperlink r:id="rId53" w:history="1">
        <w:r w:rsidRPr="004F0C15">
          <w:rPr>
            <w:rStyle w:val="Hyperlink"/>
            <w:rFonts w:ascii="Garamond" w:hAnsi="Garamond"/>
            <w:sz w:val="24"/>
            <w:szCs w:val="24"/>
          </w:rPr>
          <w:t>OTC Policy 5.24</w:t>
        </w:r>
      </w:hyperlink>
      <w:r w:rsidRPr="00960ECC">
        <w:rPr>
          <w:rFonts w:ascii="Garamond" w:hAnsi="Garamond"/>
          <w:sz w:val="24"/>
          <w:szCs w:val="24"/>
        </w:rPr>
        <w:t xml:space="preserve"> </w:t>
      </w:r>
      <w:r>
        <w:rPr>
          <w:rFonts w:ascii="Garamond" w:hAnsi="Garamond"/>
          <w:sz w:val="24"/>
          <w:szCs w:val="24"/>
        </w:rPr>
        <w:t>to</w:t>
      </w:r>
      <w:r w:rsidRPr="001C4F97">
        <w:rPr>
          <w:rFonts w:ascii="Garamond" w:hAnsi="Garamond"/>
          <w:sz w:val="24"/>
          <w:szCs w:val="24"/>
        </w:rPr>
        <w:t xml:space="preserve"> </w:t>
      </w:r>
      <w:r w:rsidR="00885870">
        <w:rPr>
          <w:rFonts w:ascii="Garamond" w:hAnsi="Garamond"/>
          <w:sz w:val="24"/>
          <w:szCs w:val="24"/>
        </w:rPr>
        <w:t>learn more about</w:t>
      </w:r>
    </w:p>
    <w:p w14:paraId="43254C1D" w14:textId="23E7A3D9" w:rsidR="005B4B22" w:rsidRDefault="003747F3" w:rsidP="005B4B22">
      <w:pPr>
        <w:pStyle w:val="ListParagraph"/>
        <w:numPr>
          <w:ilvl w:val="0"/>
          <w:numId w:val="9"/>
        </w:numPr>
        <w:rPr>
          <w:rFonts w:ascii="Garamond" w:hAnsi="Garamond"/>
          <w:sz w:val="24"/>
          <w:szCs w:val="24"/>
        </w:rPr>
      </w:pPr>
      <w:r>
        <w:rPr>
          <w:rFonts w:ascii="Garamond" w:hAnsi="Garamond"/>
          <w:sz w:val="24"/>
          <w:szCs w:val="24"/>
        </w:rPr>
        <w:t xml:space="preserve">student </w:t>
      </w:r>
      <w:r w:rsidR="008E7EB4">
        <w:rPr>
          <w:rFonts w:ascii="Garamond" w:hAnsi="Garamond"/>
          <w:sz w:val="24"/>
          <w:szCs w:val="24"/>
        </w:rPr>
        <w:t xml:space="preserve">responsibilities regarding Academic Integrity </w:t>
      </w:r>
    </w:p>
    <w:p w14:paraId="0BE5AC8C" w14:textId="375E3A9E" w:rsidR="005F60FF" w:rsidRDefault="00A43E1B" w:rsidP="001C4F97">
      <w:pPr>
        <w:pStyle w:val="ListParagraph"/>
        <w:numPr>
          <w:ilvl w:val="0"/>
          <w:numId w:val="9"/>
        </w:numPr>
        <w:rPr>
          <w:rFonts w:ascii="Garamond" w:hAnsi="Garamond"/>
          <w:sz w:val="24"/>
          <w:szCs w:val="24"/>
        </w:rPr>
      </w:pPr>
      <w:r>
        <w:rPr>
          <w:rFonts w:ascii="Garamond" w:hAnsi="Garamond"/>
          <w:sz w:val="24"/>
          <w:szCs w:val="24"/>
        </w:rPr>
        <w:t>th</w:t>
      </w:r>
      <w:r w:rsidR="00CA5400">
        <w:rPr>
          <w:rFonts w:ascii="Garamond" w:hAnsi="Garamond"/>
          <w:sz w:val="24"/>
          <w:szCs w:val="24"/>
        </w:rPr>
        <w:t>e consequences of committing an</w:t>
      </w:r>
      <w:r>
        <w:rPr>
          <w:rFonts w:ascii="Garamond" w:hAnsi="Garamond"/>
          <w:sz w:val="24"/>
          <w:szCs w:val="24"/>
        </w:rPr>
        <w:t xml:space="preserve"> Academic Integrity violation </w:t>
      </w:r>
    </w:p>
    <w:p w14:paraId="67B4DDC2" w14:textId="2FD061CC" w:rsidR="00A43E1B" w:rsidRPr="00A43E1B" w:rsidRDefault="00A43E1B" w:rsidP="00A43E1B">
      <w:pPr>
        <w:rPr>
          <w:rFonts w:ascii="Garamond" w:hAnsi="Garamond"/>
          <w:sz w:val="24"/>
          <w:szCs w:val="24"/>
        </w:rPr>
      </w:pPr>
      <w:r>
        <w:rPr>
          <w:rFonts w:ascii="Garamond" w:hAnsi="Garamond"/>
          <w:sz w:val="24"/>
          <w:szCs w:val="24"/>
        </w:rPr>
        <w:t xml:space="preserve">This information, along with other resources can also be found on the </w:t>
      </w:r>
      <w:hyperlink r:id="rId54" w:history="1">
        <w:r w:rsidRPr="00A43E1B">
          <w:rPr>
            <w:rStyle w:val="Hyperlink"/>
            <w:rFonts w:ascii="Garamond" w:hAnsi="Garamond"/>
            <w:sz w:val="24"/>
            <w:szCs w:val="24"/>
          </w:rPr>
          <w:t>Academic Integrity Resources Website</w:t>
        </w:r>
      </w:hyperlink>
    </w:p>
    <w:p w14:paraId="30901E9A" w14:textId="32973D1E" w:rsidR="005F60FF" w:rsidRPr="00304383" w:rsidRDefault="005F60FF" w:rsidP="001C4F97">
      <w:pPr>
        <w:rPr>
          <w:rFonts w:ascii="Garamond" w:hAnsi="Garamond"/>
          <w:color w:val="C00000"/>
          <w:sz w:val="24"/>
          <w:szCs w:val="24"/>
        </w:rPr>
      </w:pPr>
      <w:r w:rsidRPr="00304383">
        <w:rPr>
          <w:rFonts w:ascii="Garamond" w:hAnsi="Garamond"/>
          <w:color w:val="C00000"/>
          <w:sz w:val="24"/>
          <w:szCs w:val="24"/>
        </w:rPr>
        <w:t xml:space="preserve">Instructor – when/if you have a student commit an academic integrity infraction – please search for “academic integrity” </w:t>
      </w:r>
      <w:r w:rsidR="00995525">
        <w:rPr>
          <w:rFonts w:ascii="Garamond" w:hAnsi="Garamond"/>
          <w:color w:val="C00000"/>
          <w:sz w:val="24"/>
          <w:szCs w:val="24"/>
        </w:rPr>
        <w:t>on the OTC ho</w:t>
      </w:r>
      <w:r w:rsidR="003224FD">
        <w:rPr>
          <w:rFonts w:ascii="Garamond" w:hAnsi="Garamond"/>
          <w:color w:val="C00000"/>
          <w:sz w:val="24"/>
          <w:szCs w:val="24"/>
        </w:rPr>
        <w:t xml:space="preserve">me page search bar or click the academic integrity resources link </w:t>
      </w:r>
      <w:r w:rsidR="00995525">
        <w:rPr>
          <w:rFonts w:ascii="Garamond" w:hAnsi="Garamond"/>
          <w:color w:val="C00000"/>
          <w:sz w:val="24"/>
          <w:szCs w:val="24"/>
        </w:rPr>
        <w:t>above. T</w:t>
      </w:r>
      <w:r w:rsidRPr="00304383">
        <w:rPr>
          <w:rFonts w:ascii="Garamond" w:hAnsi="Garamond"/>
          <w:color w:val="C00000"/>
          <w:sz w:val="24"/>
          <w:szCs w:val="24"/>
        </w:rPr>
        <w:t xml:space="preserve">he Academic Integrity Resources site will guide you through your options for </w:t>
      </w:r>
      <w:r w:rsidR="00304383" w:rsidRPr="00304383">
        <w:rPr>
          <w:rFonts w:ascii="Garamond" w:hAnsi="Garamond"/>
          <w:color w:val="C00000"/>
          <w:sz w:val="24"/>
          <w:szCs w:val="24"/>
        </w:rPr>
        <w:t>this situation.</w:t>
      </w:r>
      <w:r w:rsidRPr="00304383">
        <w:rPr>
          <w:rFonts w:ascii="Garamond" w:hAnsi="Garamond"/>
          <w:color w:val="C00000"/>
          <w:sz w:val="24"/>
          <w:szCs w:val="24"/>
        </w:rPr>
        <w:t xml:space="preserve"> </w:t>
      </w:r>
    </w:p>
    <w:p w14:paraId="4039C0C1" w14:textId="77777777" w:rsidR="001C4F97" w:rsidRPr="001C4F97" w:rsidRDefault="00920037" w:rsidP="001C4F97">
      <w:pPr>
        <w:jc w:val="right"/>
        <w:rPr>
          <w:rFonts w:ascii="Garamond" w:hAnsi="Garamond"/>
          <w:i/>
          <w:sz w:val="24"/>
          <w:szCs w:val="24"/>
        </w:rPr>
      </w:pPr>
      <w:hyperlink w:anchor="menu" w:history="1">
        <w:r w:rsidR="001C4F97" w:rsidRPr="001C4F97">
          <w:rPr>
            <w:rStyle w:val="Hyperlink"/>
            <w:rFonts w:ascii="Garamond" w:hAnsi="Garamond"/>
            <w:i/>
            <w:sz w:val="24"/>
            <w:szCs w:val="24"/>
          </w:rPr>
          <w:t>return to course syllabus menu</w:t>
        </w:r>
      </w:hyperlink>
    </w:p>
    <w:p w14:paraId="02A4728D" w14:textId="77777777" w:rsidR="001C4F97" w:rsidRDefault="001C4F97" w:rsidP="00396752">
      <w:pPr>
        <w:rPr>
          <w:rFonts w:ascii="Garamond" w:hAnsi="Garamond"/>
          <w:sz w:val="24"/>
          <w:szCs w:val="24"/>
        </w:rPr>
      </w:pPr>
    </w:p>
    <w:p w14:paraId="79CB34CE" w14:textId="4ACC2539" w:rsidR="00BE3690" w:rsidRDefault="00BE3690" w:rsidP="0024352D">
      <w:pPr>
        <w:pStyle w:val="IntenseQuote"/>
      </w:pPr>
      <w:bookmarkStart w:id="10" w:name="rel"/>
      <w:r w:rsidRPr="00E00A2E">
        <w:t xml:space="preserve">Related College </w:t>
      </w:r>
      <w:r w:rsidR="00765682">
        <w:t>Resources</w:t>
      </w:r>
    </w:p>
    <w:bookmarkEnd w:id="10"/>
    <w:p w14:paraId="03B5BBC7" w14:textId="77777777" w:rsidR="00503432" w:rsidRDefault="00503432" w:rsidP="001C4F97">
      <w:pPr>
        <w:sectPr w:rsidR="00503432" w:rsidSect="00E4437A">
          <w:type w:val="continuous"/>
          <w:pgSz w:w="12240" w:h="15840"/>
          <w:pgMar w:top="1440" w:right="1440" w:bottom="1440" w:left="1440" w:header="720" w:footer="720" w:gutter="0"/>
          <w:cols w:space="720"/>
          <w:docGrid w:linePitch="360"/>
        </w:sectPr>
      </w:pPr>
    </w:p>
    <w:p w14:paraId="6DF16BED" w14:textId="6B5A9D72" w:rsidR="00C77B8B" w:rsidRDefault="00C77B8B" w:rsidP="00C77B8B">
      <w:pPr>
        <w:rPr>
          <w:rFonts w:ascii="Garamond" w:hAnsi="Garamond"/>
          <w:sz w:val="24"/>
          <w:szCs w:val="24"/>
        </w:rPr>
      </w:pPr>
      <w:r w:rsidRPr="5217699F">
        <w:rPr>
          <w:rFonts w:ascii="Garamond" w:hAnsi="Garamond"/>
          <w:sz w:val="24"/>
          <w:szCs w:val="24"/>
        </w:rPr>
        <w:t xml:space="preserve">Please visit the </w:t>
      </w:r>
      <w:hyperlink r:id="rId55" w:history="1">
        <w:r w:rsidRPr="0075135F">
          <w:rPr>
            <w:rStyle w:val="Hyperlink"/>
            <w:rFonts w:ascii="Garamond" w:hAnsi="Garamond"/>
            <w:sz w:val="24"/>
            <w:szCs w:val="24"/>
          </w:rPr>
          <w:t xml:space="preserve">Related College </w:t>
        </w:r>
        <w:r w:rsidR="0075135F" w:rsidRPr="0075135F">
          <w:rPr>
            <w:rStyle w:val="Hyperlink"/>
            <w:rFonts w:ascii="Garamond" w:hAnsi="Garamond"/>
            <w:sz w:val="24"/>
            <w:szCs w:val="24"/>
          </w:rPr>
          <w:t>Resources</w:t>
        </w:r>
        <w:r w:rsidRPr="0075135F">
          <w:rPr>
            <w:rStyle w:val="Hyperlink"/>
            <w:rFonts w:ascii="Garamond" w:hAnsi="Garamond"/>
            <w:sz w:val="24"/>
            <w:szCs w:val="24"/>
          </w:rPr>
          <w:t xml:space="preserve"> page on the Academic Services website</w:t>
        </w:r>
      </w:hyperlink>
      <w:r w:rsidRPr="5217699F">
        <w:rPr>
          <w:rFonts w:ascii="Garamond" w:hAnsi="Garamond"/>
          <w:sz w:val="24"/>
          <w:szCs w:val="24"/>
        </w:rPr>
        <w:t xml:space="preserve"> for information on </w:t>
      </w:r>
      <w:r w:rsidR="008D00E2" w:rsidRPr="5217699F">
        <w:rPr>
          <w:rFonts w:ascii="Garamond" w:hAnsi="Garamond"/>
          <w:sz w:val="24"/>
          <w:szCs w:val="24"/>
        </w:rPr>
        <w:t>these important</w:t>
      </w:r>
      <w:r w:rsidRPr="5217699F">
        <w:rPr>
          <w:rFonts w:ascii="Garamond" w:hAnsi="Garamond"/>
          <w:sz w:val="24"/>
          <w:szCs w:val="24"/>
        </w:rPr>
        <w:t xml:space="preserve"> topics:</w:t>
      </w:r>
    </w:p>
    <w:p w14:paraId="29E59614" w14:textId="45B7392F" w:rsidR="008D00E2" w:rsidRPr="00E35C0D" w:rsidRDefault="00E35C0D" w:rsidP="00E35C0D">
      <w:pPr>
        <w:rPr>
          <w:rFonts w:ascii="Garamond" w:hAnsi="Garamond"/>
          <w:sz w:val="24"/>
          <w:szCs w:val="24"/>
        </w:rPr>
      </w:pPr>
      <w:r>
        <w:rPr>
          <w:rFonts w:ascii="Garamond" w:hAnsi="Garamond"/>
          <w:sz w:val="24"/>
          <w:szCs w:val="24"/>
        </w:rPr>
        <w:t>______________________</w:t>
      </w:r>
    </w:p>
    <w:p w14:paraId="0F24DD74" w14:textId="5FF3E002"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Academic Assistance</w:t>
      </w:r>
    </w:p>
    <w:p w14:paraId="6D6CA0FC" w14:textId="77777777"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Anti-Discrimination Statement</w:t>
      </w:r>
    </w:p>
    <w:p w14:paraId="7B68E46C" w14:textId="77777777"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Computer Use Expectations and Requirements</w:t>
      </w:r>
    </w:p>
    <w:p w14:paraId="020FED43" w14:textId="3A91372B"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Copyright Infringement</w:t>
      </w:r>
    </w:p>
    <w:p w14:paraId="380DD7B7" w14:textId="77777777" w:rsidR="0050343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Counseling Resources</w:t>
      </w:r>
    </w:p>
    <w:p w14:paraId="25489568" w14:textId="389864EE" w:rsidR="001C485C" w:rsidRPr="008D00E2" w:rsidRDefault="001C485C" w:rsidP="008D00E2">
      <w:pPr>
        <w:pStyle w:val="ListParagraph"/>
        <w:numPr>
          <w:ilvl w:val="0"/>
          <w:numId w:val="10"/>
        </w:numPr>
        <w:spacing w:line="360" w:lineRule="auto"/>
        <w:rPr>
          <w:rFonts w:ascii="Garamond" w:hAnsi="Garamond"/>
          <w:sz w:val="24"/>
          <w:szCs w:val="24"/>
        </w:rPr>
      </w:pPr>
      <w:r>
        <w:rPr>
          <w:rFonts w:ascii="Garamond" w:hAnsi="Garamond"/>
          <w:sz w:val="24"/>
          <w:szCs w:val="24"/>
        </w:rPr>
        <w:t>Disability Support Services</w:t>
      </w:r>
    </w:p>
    <w:p w14:paraId="0619600D" w14:textId="1850E442"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Dropping the Course</w:t>
      </w:r>
      <w:r w:rsidR="004335D1" w:rsidRPr="008D00E2">
        <w:rPr>
          <w:rFonts w:ascii="Garamond" w:hAnsi="Garamond"/>
          <w:sz w:val="24"/>
          <w:szCs w:val="24"/>
        </w:rPr>
        <w:t xml:space="preserve"> </w:t>
      </w:r>
    </w:p>
    <w:p w14:paraId="168691AA" w14:textId="6592B66D"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LGBTQ+ Resources</w:t>
      </w:r>
    </w:p>
    <w:p w14:paraId="438EF06A" w14:textId="77777777"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OTC Cares and the Behavioral Intervention Team (BIT)</w:t>
      </w:r>
    </w:p>
    <w:p w14:paraId="5DA9DB30" w14:textId="77777777"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lastRenderedPageBreak/>
        <w:t>OTC’s Commitment to Safe Learning Environments</w:t>
      </w:r>
    </w:p>
    <w:p w14:paraId="584AA19E" w14:textId="6FA0B46C"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Pregnant and Parenting Student Resources</w:t>
      </w:r>
    </w:p>
    <w:p w14:paraId="42271ACB" w14:textId="5EB0FAAD"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Proctoring Resources</w:t>
      </w:r>
    </w:p>
    <w:p w14:paraId="713BA2E7" w14:textId="00435190" w:rsidR="00503432" w:rsidRPr="008D00E2" w:rsidRDefault="008D00E2" w:rsidP="008D00E2">
      <w:pPr>
        <w:pStyle w:val="ListParagraph"/>
        <w:numPr>
          <w:ilvl w:val="0"/>
          <w:numId w:val="10"/>
        </w:numPr>
        <w:spacing w:line="360" w:lineRule="auto"/>
        <w:rPr>
          <w:rFonts w:ascii="Garamond" w:hAnsi="Garamond"/>
          <w:sz w:val="24"/>
          <w:szCs w:val="24"/>
        </w:rPr>
      </w:pPr>
      <w:r>
        <w:rPr>
          <w:rFonts w:ascii="Garamond" w:hAnsi="Garamond"/>
          <w:sz w:val="24"/>
          <w:szCs w:val="24"/>
        </w:rPr>
        <w:t xml:space="preserve">Safety in the Classroom and </w:t>
      </w:r>
      <w:r w:rsidR="00503432" w:rsidRPr="008D00E2">
        <w:rPr>
          <w:rFonts w:ascii="Garamond" w:hAnsi="Garamond"/>
          <w:sz w:val="24"/>
          <w:szCs w:val="24"/>
        </w:rPr>
        <w:t>Crisis Plans</w:t>
      </w:r>
      <w:r w:rsidR="00D07597" w:rsidRPr="008D00E2">
        <w:rPr>
          <w:rFonts w:ascii="Garamond" w:hAnsi="Garamond"/>
          <w:sz w:val="24"/>
          <w:szCs w:val="24"/>
        </w:rPr>
        <w:t xml:space="preserve"> </w:t>
      </w:r>
    </w:p>
    <w:p w14:paraId="17E56ADC" w14:textId="77777777"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SARA (State Authorization for Distance Education)</w:t>
      </w:r>
    </w:p>
    <w:p w14:paraId="574145F9" w14:textId="51397778"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Sexual and Interpersonal Violence Prevention</w:t>
      </w:r>
    </w:p>
    <w:p w14:paraId="7E26494E" w14:textId="77777777" w:rsidR="00503432" w:rsidRP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Standards of Student Conduct</w:t>
      </w:r>
    </w:p>
    <w:p w14:paraId="168DDB89" w14:textId="77777777" w:rsidR="008D00E2" w:rsidRDefault="00503432"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 xml:space="preserve">Student Needs </w:t>
      </w:r>
      <w:r w:rsidR="002E418F" w:rsidRPr="008D00E2">
        <w:rPr>
          <w:rFonts w:ascii="Garamond" w:hAnsi="Garamond"/>
          <w:sz w:val="24"/>
          <w:szCs w:val="24"/>
        </w:rPr>
        <w:t>Resources</w:t>
      </w:r>
    </w:p>
    <w:p w14:paraId="62C3912C" w14:textId="70375A3D" w:rsidR="00503432" w:rsidRPr="008D00E2" w:rsidRDefault="00FA590B" w:rsidP="008D00E2">
      <w:pPr>
        <w:pStyle w:val="ListParagraph"/>
        <w:numPr>
          <w:ilvl w:val="0"/>
          <w:numId w:val="10"/>
        </w:numPr>
        <w:spacing w:line="360" w:lineRule="auto"/>
        <w:rPr>
          <w:rFonts w:ascii="Garamond" w:hAnsi="Garamond"/>
          <w:sz w:val="24"/>
          <w:szCs w:val="24"/>
        </w:rPr>
      </w:pPr>
      <w:r w:rsidRPr="008D00E2">
        <w:rPr>
          <w:rFonts w:ascii="Garamond" w:hAnsi="Garamond"/>
          <w:sz w:val="24"/>
          <w:szCs w:val="24"/>
        </w:rPr>
        <w:t>Title IX</w:t>
      </w:r>
      <w:r w:rsidR="00C77B8B" w:rsidRPr="008D00E2">
        <w:rPr>
          <w:rFonts w:ascii="Garamond" w:hAnsi="Garamond"/>
          <w:sz w:val="24"/>
          <w:szCs w:val="24"/>
        </w:rPr>
        <w:t xml:space="preserve"> Resources</w:t>
      </w:r>
    </w:p>
    <w:p w14:paraId="6E4B5220" w14:textId="77777777" w:rsidR="00D07597" w:rsidRPr="00FA590B" w:rsidRDefault="00D07597" w:rsidP="001C4F97">
      <w:pPr>
        <w:rPr>
          <w:rFonts w:ascii="Garamond" w:hAnsi="Garamond"/>
          <w:sz w:val="24"/>
          <w:szCs w:val="24"/>
        </w:rPr>
        <w:sectPr w:rsidR="00D07597" w:rsidRPr="00FA590B" w:rsidSect="00C77B8B">
          <w:type w:val="continuous"/>
          <w:pgSz w:w="12240" w:h="15840"/>
          <w:pgMar w:top="1440" w:right="1440" w:bottom="1440" w:left="1440" w:header="720" w:footer="720" w:gutter="0"/>
          <w:cols w:num="3" w:space="720"/>
          <w:docGrid w:linePitch="360"/>
        </w:sectPr>
      </w:pPr>
    </w:p>
    <w:p w14:paraId="39F3DA12" w14:textId="77777777" w:rsidR="001C4F97" w:rsidRPr="001C4F97" w:rsidRDefault="00920037" w:rsidP="001C4F97">
      <w:pPr>
        <w:jc w:val="right"/>
        <w:rPr>
          <w:rFonts w:ascii="Garamond" w:hAnsi="Garamond"/>
          <w:i/>
          <w:sz w:val="24"/>
          <w:szCs w:val="24"/>
        </w:rPr>
      </w:pPr>
      <w:hyperlink w:anchor="menu" w:history="1">
        <w:r w:rsidR="001C4F97" w:rsidRPr="001C4F97">
          <w:rPr>
            <w:rStyle w:val="Hyperlink"/>
            <w:rFonts w:ascii="Garamond" w:hAnsi="Garamond"/>
            <w:i/>
            <w:sz w:val="24"/>
            <w:szCs w:val="24"/>
          </w:rPr>
          <w:t>return to course syllabus menu</w:t>
        </w:r>
      </w:hyperlink>
    </w:p>
    <w:p w14:paraId="5B01C712" w14:textId="77777777" w:rsidR="001C4F97" w:rsidRPr="001C4F97" w:rsidRDefault="001C4F97" w:rsidP="001C4F97"/>
    <w:sectPr w:rsidR="001C4F97" w:rsidRPr="001C4F97" w:rsidSect="00C77B8B">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EA990E" w16cex:dateUtc="2020-07-13T18:39:11.572Z"/>
  <w16cex:commentExtensible w16cex:durableId="1A0FEA39" w16cex:dateUtc="2020-07-13T18:43:46.044Z"/>
  <w16cex:commentExtensible w16cex:durableId="78444E86" w16cex:dateUtc="2020-07-13T18:46:36.868Z"/>
  <w16cex:commentExtensible w16cex:durableId="423AFBDA" w16cex:dateUtc="2020-07-13T18:49:37.791Z"/>
  <w16cex:commentExtensible w16cex:durableId="396446EF" w16cex:dateUtc="2020-07-13T19:42:31.709Z"/>
  <w16cex:commentExtensible w16cex:durableId="22BD92E6" w16cex:dateUtc="2020-07-13T19:44:13.709Z"/>
  <w16cex:commentExtensible w16cex:durableId="499923D5" w16cex:dateUtc="2020-07-13T19:46:45.131Z"/>
  <w16cex:commentExtensible w16cex:durableId="436037A3" w16cex:dateUtc="2020-07-13T19:47:39.443Z"/>
</w16cex:commentsExtensible>
</file>

<file path=word/commentsIds.xml><?xml version="1.0" encoding="utf-8"?>
<w16cid:commentsIds xmlns:mc="http://schemas.openxmlformats.org/markup-compatibility/2006" xmlns:w16cid="http://schemas.microsoft.com/office/word/2016/wordml/cid" mc:Ignorable="w16cid">
  <w16cid:commentId w16cid:paraId="24A905A7" w16cid:durableId="7B47F90B"/>
  <w16cid:commentId w16cid:paraId="0C342712" w16cid:durableId="4110C787"/>
  <w16cid:commentId w16cid:paraId="70164100" w16cid:durableId="688CBFB2"/>
  <w16cid:commentId w16cid:paraId="7C9130ED" w16cid:durableId="3B402C84"/>
  <w16cid:commentId w16cid:paraId="468420DC" w16cid:durableId="0CD6AE6E"/>
  <w16cid:commentId w16cid:paraId="6EB45835" w16cid:durableId="3B8F70A1"/>
  <w16cid:commentId w16cid:paraId="2F3E0DC4" w16cid:durableId="1CEA990E"/>
  <w16cid:commentId w16cid:paraId="157128E1" w16cid:durableId="1A0FEA39"/>
  <w16cid:commentId w16cid:paraId="488B84E9" w16cid:durableId="78444E86"/>
  <w16cid:commentId w16cid:paraId="39EB37C9" w16cid:durableId="423AFBDA"/>
  <w16cid:commentId w16cid:paraId="4EE2F6F6" w16cid:durableId="396446EF"/>
  <w16cid:commentId w16cid:paraId="4FD2966C" w16cid:durableId="22BD92E6"/>
  <w16cid:commentId w16cid:paraId="60B2FBE0" w16cid:durableId="499923D5"/>
  <w16cid:commentId w16cid:paraId="5F8B94DB" w16cid:durableId="43603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549D5" w14:textId="77777777" w:rsidR="006D60D9" w:rsidRDefault="006D60D9" w:rsidP="00B64430">
      <w:pPr>
        <w:spacing w:after="0" w:line="240" w:lineRule="auto"/>
      </w:pPr>
      <w:r>
        <w:separator/>
      </w:r>
    </w:p>
  </w:endnote>
  <w:endnote w:type="continuationSeparator" w:id="0">
    <w:p w14:paraId="19599984" w14:textId="77777777" w:rsidR="006D60D9" w:rsidRDefault="006D60D9" w:rsidP="00B64430">
      <w:pPr>
        <w:spacing w:after="0" w:line="240" w:lineRule="auto"/>
      </w:pPr>
      <w:r>
        <w:continuationSeparator/>
      </w:r>
    </w:p>
  </w:endnote>
  <w:endnote w:type="continuationNotice" w:id="1">
    <w:p w14:paraId="048E0481" w14:textId="77777777" w:rsidR="00E22CBB" w:rsidRDefault="00E22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D464" w14:textId="3F87E82F" w:rsidR="006D60D9" w:rsidRPr="00F4475D" w:rsidRDefault="006D60D9">
    <w:pPr>
      <w:pStyle w:val="Footer"/>
      <w:rPr>
        <w:i/>
      </w:rPr>
    </w:pPr>
    <w:proofErr w:type="gramStart"/>
    <w:r w:rsidRPr="00F4475D">
      <w:rPr>
        <w:i/>
      </w:rPr>
      <w:t>for</w:t>
    </w:r>
    <w:proofErr w:type="gramEnd"/>
    <w:r w:rsidRPr="00F4475D">
      <w:rPr>
        <w:i/>
      </w:rPr>
      <w:t xml:space="preserve"> use in </w:t>
    </w:r>
    <w:r w:rsidR="00920037">
      <w:rPr>
        <w:i/>
      </w:rPr>
      <w:t>FA 2020 semester – updated 7/24</w:t>
    </w:r>
    <w:r>
      <w:rPr>
        <w:i/>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658C6" w14:textId="77777777" w:rsidR="006D60D9" w:rsidRDefault="006D60D9" w:rsidP="00B64430">
      <w:pPr>
        <w:spacing w:after="0" w:line="240" w:lineRule="auto"/>
      </w:pPr>
      <w:r>
        <w:separator/>
      </w:r>
    </w:p>
  </w:footnote>
  <w:footnote w:type="continuationSeparator" w:id="0">
    <w:p w14:paraId="534BB3C4" w14:textId="77777777" w:rsidR="006D60D9" w:rsidRDefault="006D60D9" w:rsidP="00B64430">
      <w:pPr>
        <w:spacing w:after="0" w:line="240" w:lineRule="auto"/>
      </w:pPr>
      <w:r>
        <w:continuationSeparator/>
      </w:r>
    </w:p>
  </w:footnote>
  <w:footnote w:type="continuationNotice" w:id="1">
    <w:p w14:paraId="3D85575A" w14:textId="77777777" w:rsidR="00E22CBB" w:rsidRDefault="00E22C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Times New Roman" w:hAnsi="Times New Roman" w:cs="Times New Roman"/>
      </w:rPr>
    </w:sdtEndPr>
    <w:sdtContent>
      <w:p w14:paraId="796E6027" w14:textId="6B4A6B33" w:rsidR="006D60D9" w:rsidRPr="00BE57F2" w:rsidRDefault="006D60D9">
        <w:pPr>
          <w:pStyle w:val="Header"/>
          <w:jc w:val="right"/>
          <w:rPr>
            <w:rFonts w:ascii="Times New Roman" w:hAnsi="Times New Roman" w:cs="Times New Roman"/>
          </w:rPr>
        </w:pPr>
        <w:r>
          <w:t xml:space="preserve"> </w:t>
        </w:r>
        <w:r w:rsidRPr="00BE57F2">
          <w:rPr>
            <w:rFonts w:ascii="Times New Roman" w:hAnsi="Times New Roman" w:cs="Times New Roman"/>
          </w:rPr>
          <w:t xml:space="preserve">Page </w:t>
        </w:r>
        <w:r w:rsidRPr="00BE57F2">
          <w:rPr>
            <w:rFonts w:ascii="Times New Roman" w:hAnsi="Times New Roman" w:cs="Times New Roman"/>
            <w:bCs/>
            <w:sz w:val="24"/>
            <w:szCs w:val="24"/>
          </w:rPr>
          <w:fldChar w:fldCharType="begin"/>
        </w:r>
        <w:r w:rsidRPr="00BE57F2">
          <w:rPr>
            <w:rFonts w:ascii="Times New Roman" w:hAnsi="Times New Roman" w:cs="Times New Roman"/>
            <w:bCs/>
          </w:rPr>
          <w:instrText xml:space="preserve"> PAGE </w:instrText>
        </w:r>
        <w:r w:rsidRPr="00BE57F2">
          <w:rPr>
            <w:rFonts w:ascii="Times New Roman" w:hAnsi="Times New Roman" w:cs="Times New Roman"/>
            <w:bCs/>
            <w:sz w:val="24"/>
            <w:szCs w:val="24"/>
          </w:rPr>
          <w:fldChar w:fldCharType="separate"/>
        </w:r>
        <w:r w:rsidR="00920037">
          <w:rPr>
            <w:rFonts w:ascii="Times New Roman" w:hAnsi="Times New Roman" w:cs="Times New Roman"/>
            <w:bCs/>
            <w:noProof/>
          </w:rPr>
          <w:t>3</w:t>
        </w:r>
        <w:r w:rsidRPr="00BE57F2">
          <w:rPr>
            <w:rFonts w:ascii="Times New Roman" w:hAnsi="Times New Roman" w:cs="Times New Roman"/>
            <w:bCs/>
            <w:sz w:val="24"/>
            <w:szCs w:val="24"/>
          </w:rPr>
          <w:fldChar w:fldCharType="end"/>
        </w:r>
        <w:r w:rsidRPr="00BE57F2">
          <w:rPr>
            <w:rFonts w:ascii="Times New Roman" w:hAnsi="Times New Roman" w:cs="Times New Roman"/>
          </w:rPr>
          <w:t xml:space="preserve"> of </w:t>
        </w:r>
        <w:r w:rsidRPr="00BE57F2">
          <w:rPr>
            <w:rFonts w:ascii="Times New Roman" w:hAnsi="Times New Roman" w:cs="Times New Roman"/>
            <w:bCs/>
            <w:sz w:val="24"/>
            <w:szCs w:val="24"/>
          </w:rPr>
          <w:fldChar w:fldCharType="begin"/>
        </w:r>
        <w:r w:rsidRPr="00BE57F2">
          <w:rPr>
            <w:rFonts w:ascii="Times New Roman" w:hAnsi="Times New Roman" w:cs="Times New Roman"/>
            <w:bCs/>
          </w:rPr>
          <w:instrText xml:space="preserve"> NUMPAGES  </w:instrText>
        </w:r>
        <w:r w:rsidRPr="00BE57F2">
          <w:rPr>
            <w:rFonts w:ascii="Times New Roman" w:hAnsi="Times New Roman" w:cs="Times New Roman"/>
            <w:bCs/>
            <w:sz w:val="24"/>
            <w:szCs w:val="24"/>
          </w:rPr>
          <w:fldChar w:fldCharType="separate"/>
        </w:r>
        <w:r w:rsidR="00920037">
          <w:rPr>
            <w:rFonts w:ascii="Times New Roman" w:hAnsi="Times New Roman" w:cs="Times New Roman"/>
            <w:bCs/>
            <w:noProof/>
          </w:rPr>
          <w:t>11</w:t>
        </w:r>
        <w:r w:rsidRPr="00BE57F2">
          <w:rPr>
            <w:rFonts w:ascii="Times New Roman" w:hAnsi="Times New Roman" w:cs="Times New Roman"/>
            <w:bCs/>
            <w:sz w:val="24"/>
            <w:szCs w:val="24"/>
          </w:rPr>
          <w:fldChar w:fldCharType="end"/>
        </w:r>
      </w:p>
    </w:sdtContent>
  </w:sdt>
  <w:p w14:paraId="1A6BAB69" w14:textId="77777777" w:rsidR="006D60D9" w:rsidRDefault="006D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0860"/>
    <w:multiLevelType w:val="hybridMultilevel"/>
    <w:tmpl w:val="710C7C92"/>
    <w:lvl w:ilvl="0" w:tplc="7264D27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F258A"/>
    <w:multiLevelType w:val="hybridMultilevel"/>
    <w:tmpl w:val="03961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6324D6"/>
    <w:multiLevelType w:val="hybridMultilevel"/>
    <w:tmpl w:val="AEFC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092BB0"/>
    <w:multiLevelType w:val="hybridMultilevel"/>
    <w:tmpl w:val="94E8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01F8A"/>
    <w:multiLevelType w:val="hybridMultilevel"/>
    <w:tmpl w:val="683C5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77942"/>
    <w:multiLevelType w:val="hybridMultilevel"/>
    <w:tmpl w:val="3BBE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4460D"/>
    <w:multiLevelType w:val="hybridMultilevel"/>
    <w:tmpl w:val="4AE45E86"/>
    <w:lvl w:ilvl="0" w:tplc="CCC2DDA6">
      <w:start w:val="1"/>
      <w:numFmt w:val="decimal"/>
      <w:lvlText w:val="%1."/>
      <w:lvlJc w:val="left"/>
      <w:pPr>
        <w:ind w:left="720" w:hanging="360"/>
      </w:pPr>
    </w:lvl>
    <w:lvl w:ilvl="1" w:tplc="DBCA5C36">
      <w:start w:val="1"/>
      <w:numFmt w:val="lowerLetter"/>
      <w:lvlText w:val="%2."/>
      <w:lvlJc w:val="left"/>
      <w:pPr>
        <w:ind w:left="1440" w:hanging="360"/>
      </w:pPr>
    </w:lvl>
    <w:lvl w:ilvl="2" w:tplc="F94678CE">
      <w:start w:val="1"/>
      <w:numFmt w:val="lowerRoman"/>
      <w:lvlText w:val="%3."/>
      <w:lvlJc w:val="right"/>
      <w:pPr>
        <w:ind w:left="2160" w:hanging="180"/>
      </w:pPr>
    </w:lvl>
    <w:lvl w:ilvl="3" w:tplc="ED00AACE">
      <w:start w:val="1"/>
      <w:numFmt w:val="decimal"/>
      <w:lvlText w:val="%4."/>
      <w:lvlJc w:val="left"/>
      <w:pPr>
        <w:ind w:left="2880" w:hanging="360"/>
      </w:pPr>
    </w:lvl>
    <w:lvl w:ilvl="4" w:tplc="1B167554">
      <w:start w:val="1"/>
      <w:numFmt w:val="lowerLetter"/>
      <w:lvlText w:val="%5."/>
      <w:lvlJc w:val="left"/>
      <w:pPr>
        <w:ind w:left="3600" w:hanging="360"/>
      </w:pPr>
    </w:lvl>
    <w:lvl w:ilvl="5" w:tplc="95C4256E">
      <w:start w:val="1"/>
      <w:numFmt w:val="lowerRoman"/>
      <w:lvlText w:val="%6."/>
      <w:lvlJc w:val="right"/>
      <w:pPr>
        <w:ind w:left="4320" w:hanging="180"/>
      </w:pPr>
    </w:lvl>
    <w:lvl w:ilvl="6" w:tplc="39CA7700">
      <w:start w:val="1"/>
      <w:numFmt w:val="decimal"/>
      <w:lvlText w:val="%7."/>
      <w:lvlJc w:val="left"/>
      <w:pPr>
        <w:ind w:left="5040" w:hanging="360"/>
      </w:pPr>
    </w:lvl>
    <w:lvl w:ilvl="7" w:tplc="9F9A4EDE">
      <w:start w:val="1"/>
      <w:numFmt w:val="lowerLetter"/>
      <w:lvlText w:val="%8."/>
      <w:lvlJc w:val="left"/>
      <w:pPr>
        <w:ind w:left="5760" w:hanging="360"/>
      </w:pPr>
    </w:lvl>
    <w:lvl w:ilvl="8" w:tplc="314224EE">
      <w:start w:val="1"/>
      <w:numFmt w:val="lowerRoman"/>
      <w:lvlText w:val="%9."/>
      <w:lvlJc w:val="right"/>
      <w:pPr>
        <w:ind w:left="6480" w:hanging="180"/>
      </w:pPr>
    </w:lvl>
  </w:abstractNum>
  <w:abstractNum w:abstractNumId="7" w15:restartNumberingAfterBreak="0">
    <w:nsid w:val="4C3555CF"/>
    <w:multiLevelType w:val="hybridMultilevel"/>
    <w:tmpl w:val="C01C83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BA7159"/>
    <w:multiLevelType w:val="hybridMultilevel"/>
    <w:tmpl w:val="8434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41776"/>
    <w:multiLevelType w:val="hybridMultilevel"/>
    <w:tmpl w:val="5D4C8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7F0401"/>
    <w:multiLevelType w:val="hybridMultilevel"/>
    <w:tmpl w:val="7F4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14848"/>
    <w:multiLevelType w:val="hybridMultilevel"/>
    <w:tmpl w:val="8C82F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5C7D79"/>
    <w:multiLevelType w:val="hybridMultilevel"/>
    <w:tmpl w:val="8F72B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64BFE"/>
    <w:multiLevelType w:val="hybridMultilevel"/>
    <w:tmpl w:val="622ED5DC"/>
    <w:lvl w:ilvl="0" w:tplc="D8B8A632">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10"/>
  </w:num>
  <w:num w:numId="3">
    <w:abstractNumId w:val="13"/>
  </w:num>
  <w:num w:numId="4">
    <w:abstractNumId w:val="2"/>
  </w:num>
  <w:num w:numId="5">
    <w:abstractNumId w:val="5"/>
  </w:num>
  <w:num w:numId="6">
    <w:abstractNumId w:val="4"/>
  </w:num>
  <w:num w:numId="7">
    <w:abstractNumId w:val="8"/>
  </w:num>
  <w:num w:numId="8">
    <w:abstractNumId w:val="0"/>
  </w:num>
  <w:num w:numId="9">
    <w:abstractNumId w:val="3"/>
  </w:num>
  <w:num w:numId="10">
    <w:abstractNumId w:val="11"/>
  </w:num>
  <w:num w:numId="11">
    <w:abstractNumId w:val="7"/>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5F"/>
    <w:rsid w:val="000211C8"/>
    <w:rsid w:val="000246F6"/>
    <w:rsid w:val="000405D4"/>
    <w:rsid w:val="0004598A"/>
    <w:rsid w:val="00055AEA"/>
    <w:rsid w:val="00060CDC"/>
    <w:rsid w:val="00073526"/>
    <w:rsid w:val="00074A71"/>
    <w:rsid w:val="00076C9C"/>
    <w:rsid w:val="000B7470"/>
    <w:rsid w:val="000C26B0"/>
    <w:rsid w:val="000C701D"/>
    <w:rsid w:val="000E6A8B"/>
    <w:rsid w:val="000F6744"/>
    <w:rsid w:val="000F7488"/>
    <w:rsid w:val="001015EF"/>
    <w:rsid w:val="00107B97"/>
    <w:rsid w:val="00111FCC"/>
    <w:rsid w:val="001448FD"/>
    <w:rsid w:val="0015052F"/>
    <w:rsid w:val="00152169"/>
    <w:rsid w:val="0016384A"/>
    <w:rsid w:val="001814EB"/>
    <w:rsid w:val="001871CF"/>
    <w:rsid w:val="00195CBC"/>
    <w:rsid w:val="001A3039"/>
    <w:rsid w:val="001A3C47"/>
    <w:rsid w:val="001A52BB"/>
    <w:rsid w:val="001B3D77"/>
    <w:rsid w:val="001B491E"/>
    <w:rsid w:val="001B7000"/>
    <w:rsid w:val="001C485C"/>
    <w:rsid w:val="001C4F97"/>
    <w:rsid w:val="001E14BB"/>
    <w:rsid w:val="001E36B8"/>
    <w:rsid w:val="001E5864"/>
    <w:rsid w:val="001F6227"/>
    <w:rsid w:val="00224416"/>
    <w:rsid w:val="002349BF"/>
    <w:rsid w:val="0024352D"/>
    <w:rsid w:val="00251C58"/>
    <w:rsid w:val="00255E94"/>
    <w:rsid w:val="0028470B"/>
    <w:rsid w:val="0029433F"/>
    <w:rsid w:val="002B3882"/>
    <w:rsid w:val="002B3892"/>
    <w:rsid w:val="002B510F"/>
    <w:rsid w:val="002C0329"/>
    <w:rsid w:val="002C66FC"/>
    <w:rsid w:val="002D01B8"/>
    <w:rsid w:val="002E418F"/>
    <w:rsid w:val="002E4C11"/>
    <w:rsid w:val="003021BA"/>
    <w:rsid w:val="00304383"/>
    <w:rsid w:val="003224FD"/>
    <w:rsid w:val="00333241"/>
    <w:rsid w:val="0033739A"/>
    <w:rsid w:val="003560DC"/>
    <w:rsid w:val="00356A6C"/>
    <w:rsid w:val="003646F4"/>
    <w:rsid w:val="003747F3"/>
    <w:rsid w:val="00396752"/>
    <w:rsid w:val="003A6930"/>
    <w:rsid w:val="003B105F"/>
    <w:rsid w:val="003C2B22"/>
    <w:rsid w:val="003D3B79"/>
    <w:rsid w:val="003D7571"/>
    <w:rsid w:val="00413D39"/>
    <w:rsid w:val="00416F3C"/>
    <w:rsid w:val="004335D1"/>
    <w:rsid w:val="00451884"/>
    <w:rsid w:val="00460E11"/>
    <w:rsid w:val="0047427A"/>
    <w:rsid w:val="00493270"/>
    <w:rsid w:val="004D4292"/>
    <w:rsid w:val="004F0C15"/>
    <w:rsid w:val="00500CBB"/>
    <w:rsid w:val="00503432"/>
    <w:rsid w:val="00503A5E"/>
    <w:rsid w:val="005103BB"/>
    <w:rsid w:val="00523B91"/>
    <w:rsid w:val="00530056"/>
    <w:rsid w:val="00535622"/>
    <w:rsid w:val="0055003F"/>
    <w:rsid w:val="0057096A"/>
    <w:rsid w:val="00587AB6"/>
    <w:rsid w:val="005B4B22"/>
    <w:rsid w:val="005D2F39"/>
    <w:rsid w:val="005E2B00"/>
    <w:rsid w:val="005F2127"/>
    <w:rsid w:val="005F3210"/>
    <w:rsid w:val="005F60FF"/>
    <w:rsid w:val="006011B9"/>
    <w:rsid w:val="006043D6"/>
    <w:rsid w:val="00610A00"/>
    <w:rsid w:val="00613964"/>
    <w:rsid w:val="00620940"/>
    <w:rsid w:val="00627E33"/>
    <w:rsid w:val="00642D30"/>
    <w:rsid w:val="00642F62"/>
    <w:rsid w:val="00645CB3"/>
    <w:rsid w:val="006526C0"/>
    <w:rsid w:val="00666820"/>
    <w:rsid w:val="0066785F"/>
    <w:rsid w:val="00670C9E"/>
    <w:rsid w:val="00670E6D"/>
    <w:rsid w:val="00673B06"/>
    <w:rsid w:val="006A2517"/>
    <w:rsid w:val="006A4510"/>
    <w:rsid w:val="006B03B2"/>
    <w:rsid w:val="006B0793"/>
    <w:rsid w:val="006C4343"/>
    <w:rsid w:val="006C539C"/>
    <w:rsid w:val="006D60D9"/>
    <w:rsid w:val="006D634D"/>
    <w:rsid w:val="006F753C"/>
    <w:rsid w:val="006F7D92"/>
    <w:rsid w:val="00701EB8"/>
    <w:rsid w:val="00726FA1"/>
    <w:rsid w:val="007365D3"/>
    <w:rsid w:val="0073765C"/>
    <w:rsid w:val="00740C54"/>
    <w:rsid w:val="0075135F"/>
    <w:rsid w:val="00756016"/>
    <w:rsid w:val="00761FE8"/>
    <w:rsid w:val="007626F2"/>
    <w:rsid w:val="0076305A"/>
    <w:rsid w:val="00763DEE"/>
    <w:rsid w:val="00765682"/>
    <w:rsid w:val="0077246F"/>
    <w:rsid w:val="00775986"/>
    <w:rsid w:val="00794099"/>
    <w:rsid w:val="007C0962"/>
    <w:rsid w:val="007D2A6D"/>
    <w:rsid w:val="007D41EF"/>
    <w:rsid w:val="007F189C"/>
    <w:rsid w:val="00814749"/>
    <w:rsid w:val="0082295E"/>
    <w:rsid w:val="00827A37"/>
    <w:rsid w:val="008315DD"/>
    <w:rsid w:val="008353DC"/>
    <w:rsid w:val="00851EDC"/>
    <w:rsid w:val="00852944"/>
    <w:rsid w:val="00862ECC"/>
    <w:rsid w:val="00867208"/>
    <w:rsid w:val="0087270F"/>
    <w:rsid w:val="00885870"/>
    <w:rsid w:val="00894C91"/>
    <w:rsid w:val="008A2964"/>
    <w:rsid w:val="008A38F7"/>
    <w:rsid w:val="008B6426"/>
    <w:rsid w:val="008B6BFD"/>
    <w:rsid w:val="008C0550"/>
    <w:rsid w:val="008D00E2"/>
    <w:rsid w:val="008E7EB4"/>
    <w:rsid w:val="009039A7"/>
    <w:rsid w:val="009045FA"/>
    <w:rsid w:val="00905924"/>
    <w:rsid w:val="0091688B"/>
    <w:rsid w:val="00920037"/>
    <w:rsid w:val="00923D1F"/>
    <w:rsid w:val="00951025"/>
    <w:rsid w:val="00960ECC"/>
    <w:rsid w:val="009918E1"/>
    <w:rsid w:val="00992E9B"/>
    <w:rsid w:val="00994106"/>
    <w:rsid w:val="00995525"/>
    <w:rsid w:val="009A1D14"/>
    <w:rsid w:val="009A4A2C"/>
    <w:rsid w:val="009A7E88"/>
    <w:rsid w:val="009B0484"/>
    <w:rsid w:val="009C1451"/>
    <w:rsid w:val="009D539B"/>
    <w:rsid w:val="009E507E"/>
    <w:rsid w:val="009E683E"/>
    <w:rsid w:val="009F5180"/>
    <w:rsid w:val="009F5B39"/>
    <w:rsid w:val="009F7939"/>
    <w:rsid w:val="00A05566"/>
    <w:rsid w:val="00A43E1B"/>
    <w:rsid w:val="00A513C5"/>
    <w:rsid w:val="00A80D5F"/>
    <w:rsid w:val="00A87C3A"/>
    <w:rsid w:val="00A94D8D"/>
    <w:rsid w:val="00A95FB6"/>
    <w:rsid w:val="00AE5548"/>
    <w:rsid w:val="00AF135F"/>
    <w:rsid w:val="00AF2A9C"/>
    <w:rsid w:val="00B072BE"/>
    <w:rsid w:val="00B158DD"/>
    <w:rsid w:val="00B3754A"/>
    <w:rsid w:val="00B37C9D"/>
    <w:rsid w:val="00B428DE"/>
    <w:rsid w:val="00B466D0"/>
    <w:rsid w:val="00B55F1E"/>
    <w:rsid w:val="00B574BF"/>
    <w:rsid w:val="00B64430"/>
    <w:rsid w:val="00B65AE0"/>
    <w:rsid w:val="00B71533"/>
    <w:rsid w:val="00B856FC"/>
    <w:rsid w:val="00BA5789"/>
    <w:rsid w:val="00BB203E"/>
    <w:rsid w:val="00BB57F7"/>
    <w:rsid w:val="00BC5A02"/>
    <w:rsid w:val="00BC6E54"/>
    <w:rsid w:val="00BD35B0"/>
    <w:rsid w:val="00BD389F"/>
    <w:rsid w:val="00BD60E3"/>
    <w:rsid w:val="00BE3690"/>
    <w:rsid w:val="00BE57F2"/>
    <w:rsid w:val="00BF6A3A"/>
    <w:rsid w:val="00C16A5C"/>
    <w:rsid w:val="00C77B8B"/>
    <w:rsid w:val="00C86840"/>
    <w:rsid w:val="00CA4085"/>
    <w:rsid w:val="00CA5400"/>
    <w:rsid w:val="00CB36EC"/>
    <w:rsid w:val="00CC0A94"/>
    <w:rsid w:val="00CC3550"/>
    <w:rsid w:val="00CD1530"/>
    <w:rsid w:val="00CD3643"/>
    <w:rsid w:val="00CD54EF"/>
    <w:rsid w:val="00CE1142"/>
    <w:rsid w:val="00D01D36"/>
    <w:rsid w:val="00D07592"/>
    <w:rsid w:val="00D07597"/>
    <w:rsid w:val="00D1385B"/>
    <w:rsid w:val="00D32F34"/>
    <w:rsid w:val="00D367C6"/>
    <w:rsid w:val="00D57C53"/>
    <w:rsid w:val="00D84CAA"/>
    <w:rsid w:val="00D84E1B"/>
    <w:rsid w:val="00D91B5D"/>
    <w:rsid w:val="00D93AE6"/>
    <w:rsid w:val="00D97EA8"/>
    <w:rsid w:val="00DA6317"/>
    <w:rsid w:val="00DB012E"/>
    <w:rsid w:val="00DB6A94"/>
    <w:rsid w:val="00DD5812"/>
    <w:rsid w:val="00DE27B8"/>
    <w:rsid w:val="00DE6135"/>
    <w:rsid w:val="00DF0EB7"/>
    <w:rsid w:val="00DF682B"/>
    <w:rsid w:val="00E00A2E"/>
    <w:rsid w:val="00E13A35"/>
    <w:rsid w:val="00E16026"/>
    <w:rsid w:val="00E20808"/>
    <w:rsid w:val="00E21A65"/>
    <w:rsid w:val="00E22CBB"/>
    <w:rsid w:val="00E35C0D"/>
    <w:rsid w:val="00E4437A"/>
    <w:rsid w:val="00E476A4"/>
    <w:rsid w:val="00E73D5F"/>
    <w:rsid w:val="00E8208E"/>
    <w:rsid w:val="00E839DA"/>
    <w:rsid w:val="00E844BA"/>
    <w:rsid w:val="00E85F6D"/>
    <w:rsid w:val="00E905CC"/>
    <w:rsid w:val="00E91E4E"/>
    <w:rsid w:val="00EA39E3"/>
    <w:rsid w:val="00EA7D50"/>
    <w:rsid w:val="00EB4BEE"/>
    <w:rsid w:val="00EC7F02"/>
    <w:rsid w:val="00ED126D"/>
    <w:rsid w:val="00EF5521"/>
    <w:rsid w:val="00F0476F"/>
    <w:rsid w:val="00F06DBF"/>
    <w:rsid w:val="00F26F19"/>
    <w:rsid w:val="00F4475D"/>
    <w:rsid w:val="00F5776F"/>
    <w:rsid w:val="00F62A6B"/>
    <w:rsid w:val="00F631B1"/>
    <w:rsid w:val="00F651F1"/>
    <w:rsid w:val="00F715A1"/>
    <w:rsid w:val="00F7638B"/>
    <w:rsid w:val="00F77CA3"/>
    <w:rsid w:val="00F91BB0"/>
    <w:rsid w:val="00FA590B"/>
    <w:rsid w:val="00FC0148"/>
    <w:rsid w:val="00FD0400"/>
    <w:rsid w:val="00FD0793"/>
    <w:rsid w:val="00FD6953"/>
    <w:rsid w:val="00FD7B76"/>
    <w:rsid w:val="00FE051E"/>
    <w:rsid w:val="00FF5CBD"/>
    <w:rsid w:val="1284D543"/>
    <w:rsid w:val="1E3AFB62"/>
    <w:rsid w:val="20506177"/>
    <w:rsid w:val="2E7637BD"/>
    <w:rsid w:val="331433B2"/>
    <w:rsid w:val="35E23230"/>
    <w:rsid w:val="40DEBF97"/>
    <w:rsid w:val="42E99A05"/>
    <w:rsid w:val="4326D63F"/>
    <w:rsid w:val="4A43C4C6"/>
    <w:rsid w:val="5217699F"/>
    <w:rsid w:val="5AB25DAF"/>
    <w:rsid w:val="5D01F1E6"/>
    <w:rsid w:val="63713E5E"/>
    <w:rsid w:val="6802D528"/>
    <w:rsid w:val="7FE5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22E7"/>
  <w15:chartTrackingRefBased/>
  <w15:docId w15:val="{FE6C916B-DBF1-4F4A-913F-20F50C1A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BE3690"/>
    <w:rPr>
      <w:b/>
      <w:color w:val="004299"/>
      <w:sz w:val="28"/>
      <w:szCs w:val="28"/>
    </w:rPr>
  </w:style>
  <w:style w:type="paragraph" w:styleId="IntenseQuote">
    <w:name w:val="Intense Quote"/>
    <w:basedOn w:val="Normal"/>
    <w:next w:val="Normal"/>
    <w:link w:val="IntenseQuoteChar"/>
    <w:autoRedefine/>
    <w:uiPriority w:val="30"/>
    <w:qFormat/>
    <w:rsid w:val="0024352D"/>
    <w:pPr>
      <w:pBdr>
        <w:top w:val="single" w:sz="4" w:space="10" w:color="5B9BD5" w:themeColor="accent1"/>
        <w:bottom w:val="single" w:sz="4" w:space="10" w:color="5B9BD5" w:themeColor="accent1"/>
      </w:pBdr>
      <w:spacing w:before="360"/>
      <w:ind w:right="864"/>
      <w:jc w:val="center"/>
    </w:pPr>
    <w:rPr>
      <w:rFonts w:ascii="Garamond" w:hAnsi="Garamond"/>
      <w:b/>
      <w:iCs/>
      <w:smallCaps/>
      <w:color w:val="FF8C00"/>
      <w:sz w:val="28"/>
      <w:szCs w:val="28"/>
    </w:rPr>
  </w:style>
  <w:style w:type="character" w:customStyle="1" w:styleId="IntenseQuoteChar">
    <w:name w:val="Intense Quote Char"/>
    <w:basedOn w:val="DefaultParagraphFont"/>
    <w:link w:val="IntenseQuote"/>
    <w:uiPriority w:val="30"/>
    <w:rsid w:val="0024352D"/>
    <w:rPr>
      <w:rFonts w:ascii="Garamond" w:hAnsi="Garamond"/>
      <w:b/>
      <w:iCs/>
      <w:smallCaps/>
      <w:color w:val="FF8C00"/>
      <w:sz w:val="28"/>
      <w:szCs w:val="28"/>
    </w:rPr>
  </w:style>
  <w:style w:type="character" w:styleId="Hyperlink">
    <w:name w:val="Hyperlink"/>
    <w:basedOn w:val="DefaultParagraphFont"/>
    <w:uiPriority w:val="99"/>
    <w:unhideWhenUsed/>
    <w:rsid w:val="00BE3690"/>
    <w:rPr>
      <w:color w:val="0563C1" w:themeColor="hyperlink"/>
      <w:u w:val="single"/>
    </w:rPr>
  </w:style>
  <w:style w:type="character" w:styleId="FollowedHyperlink">
    <w:name w:val="FollowedHyperlink"/>
    <w:basedOn w:val="DefaultParagraphFont"/>
    <w:uiPriority w:val="99"/>
    <w:semiHidden/>
    <w:unhideWhenUsed/>
    <w:rsid w:val="00E4437A"/>
    <w:rPr>
      <w:color w:val="954F72" w:themeColor="followedHyperlink"/>
      <w:u w:val="single"/>
    </w:rPr>
  </w:style>
  <w:style w:type="paragraph" w:styleId="BalloonText">
    <w:name w:val="Balloon Text"/>
    <w:basedOn w:val="Normal"/>
    <w:link w:val="BalloonTextChar"/>
    <w:uiPriority w:val="99"/>
    <w:semiHidden/>
    <w:unhideWhenUsed/>
    <w:rsid w:val="00243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2D"/>
    <w:rPr>
      <w:rFonts w:ascii="Segoe UI" w:hAnsi="Segoe UI" w:cs="Segoe UI"/>
      <w:sz w:val="18"/>
      <w:szCs w:val="18"/>
    </w:rPr>
  </w:style>
  <w:style w:type="paragraph" w:styleId="Header">
    <w:name w:val="header"/>
    <w:basedOn w:val="Normal"/>
    <w:link w:val="HeaderChar"/>
    <w:uiPriority w:val="99"/>
    <w:unhideWhenUsed/>
    <w:rsid w:val="00B6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430"/>
  </w:style>
  <w:style w:type="paragraph" w:styleId="Footer">
    <w:name w:val="footer"/>
    <w:basedOn w:val="Normal"/>
    <w:link w:val="FooterChar"/>
    <w:uiPriority w:val="99"/>
    <w:unhideWhenUsed/>
    <w:rsid w:val="00B6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430"/>
  </w:style>
  <w:style w:type="paragraph" w:styleId="ListParagraph">
    <w:name w:val="List Paragraph"/>
    <w:basedOn w:val="Normal"/>
    <w:uiPriority w:val="34"/>
    <w:qFormat/>
    <w:rsid w:val="00B64430"/>
    <w:pPr>
      <w:ind w:left="720"/>
      <w:contextualSpacing/>
    </w:pPr>
  </w:style>
  <w:style w:type="character" w:styleId="CommentReference">
    <w:name w:val="annotation reference"/>
    <w:basedOn w:val="DefaultParagraphFont"/>
    <w:uiPriority w:val="99"/>
    <w:semiHidden/>
    <w:unhideWhenUsed/>
    <w:rsid w:val="00852944"/>
    <w:rPr>
      <w:sz w:val="16"/>
      <w:szCs w:val="16"/>
    </w:rPr>
  </w:style>
  <w:style w:type="paragraph" w:styleId="CommentText">
    <w:name w:val="annotation text"/>
    <w:basedOn w:val="Normal"/>
    <w:link w:val="CommentTextChar"/>
    <w:uiPriority w:val="99"/>
    <w:semiHidden/>
    <w:unhideWhenUsed/>
    <w:rsid w:val="00852944"/>
    <w:pPr>
      <w:spacing w:line="240" w:lineRule="auto"/>
    </w:pPr>
    <w:rPr>
      <w:sz w:val="20"/>
      <w:szCs w:val="20"/>
    </w:rPr>
  </w:style>
  <w:style w:type="character" w:customStyle="1" w:styleId="CommentTextChar">
    <w:name w:val="Comment Text Char"/>
    <w:basedOn w:val="DefaultParagraphFont"/>
    <w:link w:val="CommentText"/>
    <w:uiPriority w:val="99"/>
    <w:semiHidden/>
    <w:rsid w:val="00852944"/>
    <w:rPr>
      <w:sz w:val="20"/>
      <w:szCs w:val="20"/>
    </w:rPr>
  </w:style>
  <w:style w:type="paragraph" w:styleId="CommentSubject">
    <w:name w:val="annotation subject"/>
    <w:basedOn w:val="CommentText"/>
    <w:next w:val="CommentText"/>
    <w:link w:val="CommentSubjectChar"/>
    <w:uiPriority w:val="99"/>
    <w:semiHidden/>
    <w:unhideWhenUsed/>
    <w:rsid w:val="00852944"/>
    <w:rPr>
      <w:b/>
      <w:bCs/>
    </w:rPr>
  </w:style>
  <w:style w:type="character" w:customStyle="1" w:styleId="CommentSubjectChar">
    <w:name w:val="Comment Subject Char"/>
    <w:basedOn w:val="CommentTextChar"/>
    <w:link w:val="CommentSubject"/>
    <w:uiPriority w:val="99"/>
    <w:semiHidden/>
    <w:rsid w:val="00852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8528">
      <w:bodyDiv w:val="1"/>
      <w:marLeft w:val="0"/>
      <w:marRight w:val="0"/>
      <w:marTop w:val="0"/>
      <w:marBottom w:val="0"/>
      <w:divBdr>
        <w:top w:val="none" w:sz="0" w:space="0" w:color="auto"/>
        <w:left w:val="none" w:sz="0" w:space="0" w:color="auto"/>
        <w:bottom w:val="none" w:sz="0" w:space="0" w:color="auto"/>
        <w:right w:val="none" w:sz="0" w:space="0" w:color="auto"/>
      </w:divBdr>
    </w:div>
    <w:div w:id="628127812">
      <w:bodyDiv w:val="1"/>
      <w:marLeft w:val="0"/>
      <w:marRight w:val="0"/>
      <w:marTop w:val="0"/>
      <w:marBottom w:val="0"/>
      <w:divBdr>
        <w:top w:val="none" w:sz="0" w:space="0" w:color="auto"/>
        <w:left w:val="none" w:sz="0" w:space="0" w:color="auto"/>
        <w:bottom w:val="none" w:sz="0" w:space="0" w:color="auto"/>
        <w:right w:val="none" w:sz="0" w:space="0" w:color="auto"/>
      </w:divBdr>
    </w:div>
    <w:div w:id="676616042">
      <w:bodyDiv w:val="1"/>
      <w:marLeft w:val="0"/>
      <w:marRight w:val="0"/>
      <w:marTop w:val="0"/>
      <w:marBottom w:val="0"/>
      <w:divBdr>
        <w:top w:val="none" w:sz="0" w:space="0" w:color="auto"/>
        <w:left w:val="none" w:sz="0" w:space="0" w:color="auto"/>
        <w:bottom w:val="none" w:sz="0" w:space="0" w:color="auto"/>
        <w:right w:val="none" w:sz="0" w:space="0" w:color="auto"/>
      </w:divBdr>
    </w:div>
    <w:div w:id="1479104465">
      <w:bodyDiv w:val="1"/>
      <w:marLeft w:val="0"/>
      <w:marRight w:val="0"/>
      <w:marTop w:val="0"/>
      <w:marBottom w:val="0"/>
      <w:divBdr>
        <w:top w:val="none" w:sz="0" w:space="0" w:color="auto"/>
        <w:left w:val="none" w:sz="0" w:space="0" w:color="auto"/>
        <w:bottom w:val="none" w:sz="0" w:space="0" w:color="auto"/>
        <w:right w:val="none" w:sz="0" w:space="0" w:color="auto"/>
      </w:divBdr>
    </w:div>
    <w:div w:id="1992326481">
      <w:bodyDiv w:val="1"/>
      <w:marLeft w:val="0"/>
      <w:marRight w:val="0"/>
      <w:marTop w:val="0"/>
      <w:marBottom w:val="0"/>
      <w:divBdr>
        <w:top w:val="none" w:sz="0" w:space="0" w:color="auto"/>
        <w:left w:val="none" w:sz="0" w:space="0" w:color="auto"/>
        <w:bottom w:val="none" w:sz="0" w:space="0" w:color="auto"/>
        <w:right w:val="none" w:sz="0" w:space="0" w:color="auto"/>
      </w:divBdr>
    </w:div>
    <w:div w:id="20866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0.sharepoint.com/teams/ac/SitePages/Home.aspx" TargetMode="External"/><Relationship Id="rId18" Type="http://schemas.openxmlformats.org/officeDocument/2006/relationships/hyperlink" Target="https://academics.otc.edu/testing/proctored-exam-information/" TargetMode="External"/><Relationship Id="rId26" Type="http://schemas.openxmlformats.org/officeDocument/2006/relationships/hyperlink" Target="https://online.otc.edu/otc-online-computer-requirements/" TargetMode="External"/><Relationship Id="rId39" Type="http://schemas.openxmlformats.org/officeDocument/2006/relationships/hyperlink" Target="https://about.otc.edu/policies/article-iii-personnel/3-22-employee-use-of-social-media/" TargetMode="External"/><Relationship Id="rId21" Type="http://schemas.openxmlformats.org/officeDocument/2006/relationships/hyperlink" Target="https://otcbookstore.com/topic/openotc" TargetMode="External"/><Relationship Id="rId34" Type="http://schemas.openxmlformats.org/officeDocument/2006/relationships/image" Target="media/image2.tiff"/><Relationship Id="rId42" Type="http://schemas.openxmlformats.org/officeDocument/2006/relationships/hyperlink" Target="https://vimeo.com/270014784" TargetMode="External"/><Relationship Id="rId47" Type="http://schemas.openxmlformats.org/officeDocument/2006/relationships/hyperlink" Target="http://about.otc.edu/policies/article-v-student-services/5-36-administrative-withdrawal-from-a-course/" TargetMode="External"/><Relationship Id="rId50" Type="http://schemas.openxmlformats.org/officeDocument/2006/relationships/hyperlink" Target="mailto:ombud@otc.edu" TargetMode="External"/><Relationship Id="rId55" Type="http://schemas.openxmlformats.org/officeDocument/2006/relationships/hyperlink" Target="http://academics.otc.edu/academicservices/syllabusresources" TargetMode="External"/><Relationship Id="R3caca9fae66d477c"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lderv@otc.edu" TargetMode="External"/><Relationship Id="rId25" Type="http://schemas.openxmlformats.org/officeDocument/2006/relationships/hyperlink" Target="https://otcbookstore.com/" TargetMode="External"/><Relationship Id="rId33" Type="http://schemas.openxmlformats.org/officeDocument/2006/relationships/image" Target="media/image1.tiff"/><Relationship Id="rId38" Type="http://schemas.openxmlformats.org/officeDocument/2006/relationships/hyperlink" Target="mailto:COREExperiences@otc.edu" TargetMode="External"/><Relationship Id="rId46" Type="http://schemas.openxmlformats.org/officeDocument/2006/relationships/hyperlink" Target="https://about.otc.edu/policies/article-ii-instruction/2-64-administrative-withdrawal-from-a-course/" TargetMode="External"/><Relationship Id="rId2" Type="http://schemas.openxmlformats.org/officeDocument/2006/relationships/customXml" Target="../customXml/item2.xml"/><Relationship Id="rId16" Type="http://schemas.openxmlformats.org/officeDocument/2006/relationships/hyperlink" Target="https://academics.otc.edu/testing/proctored-exam-information/" TargetMode="External"/><Relationship Id="rId20" Type="http://schemas.openxmlformats.org/officeDocument/2006/relationships/hyperlink" Target="https://academics.otc.edu/media/uploads/2020/04/Final-Exam-Schedule-Fall-2020-4-20-20.pdf" TargetMode="External"/><Relationship Id="rId29" Type="http://schemas.openxmlformats.org/officeDocument/2006/relationships/hyperlink" Target="https://otcbookstore.com/AUTOACCESS" TargetMode="External"/><Relationship Id="rId41" Type="http://schemas.openxmlformats.org/officeDocument/2006/relationships/hyperlink" Target="https://about.otc.edu/locations/" TargetMode="External"/><Relationship Id="rId54" Type="http://schemas.openxmlformats.org/officeDocument/2006/relationships/hyperlink" Target="https://academics.otc.edu/academicservices/academic-integrit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otcbookstore.com/booklist.aspx" TargetMode="External"/><Relationship Id="rId32" Type="http://schemas.openxmlformats.org/officeDocument/2006/relationships/hyperlink" Target="https://academics.otc.edu/core-42-transfer-courses/" TargetMode="External"/><Relationship Id="rId37" Type="http://schemas.openxmlformats.org/officeDocument/2006/relationships/hyperlink" Target="https://academics.otc.edu/generaleducation/otc-core-experiences/" TargetMode="External"/><Relationship Id="rId40" Type="http://schemas.openxmlformats.org/officeDocument/2006/relationships/hyperlink" Target="https://voice.google.com/u/0/signup" TargetMode="External"/><Relationship Id="rId45" Type="http://schemas.openxmlformats.org/officeDocument/2006/relationships/hyperlink" Target="https://about.otc.edu/policies/article-ii-instruction/2-61-attendance-requirements/" TargetMode="External"/><Relationship Id="rId53" Type="http://schemas.openxmlformats.org/officeDocument/2006/relationships/hyperlink" Target="https://about.otc.edu/policies/article-v-student-services/5-24-academic-integrity/" TargetMode="External"/><Relationship Id="rId5" Type="http://schemas.openxmlformats.org/officeDocument/2006/relationships/numbering" Target="numbering.xml"/><Relationship Id="rId15" Type="http://schemas.openxmlformats.org/officeDocument/2006/relationships/hyperlink" Target="https://academics.otc.edu/testing/proctored-exam-information/" TargetMode="External"/><Relationship Id="rId23" Type="http://schemas.openxmlformats.org/officeDocument/2006/relationships/hyperlink" Target="https://otcbookstore.com/topic/facultyresources" TargetMode="External"/><Relationship Id="rId28" Type="http://schemas.openxmlformats.org/officeDocument/2006/relationships/hyperlink" Target="https://otcbookstore.com/topic/autoaccess" TargetMode="External"/><Relationship Id="rId36" Type="http://schemas.openxmlformats.org/officeDocument/2006/relationships/image" Target="media/image3.tiff"/><Relationship Id="rId49" Type="http://schemas.openxmlformats.org/officeDocument/2006/relationships/hyperlink" Target="https://academics.otc.edu/academic-and-course-grade-appeals/" TargetMode="External"/><Relationship Id="rId57" Type="http://schemas.openxmlformats.org/officeDocument/2006/relationships/theme" Target="theme/theme1.xml"/><Relationship Id="R6d2343a76a22462e"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academics.otc.edu/media/uploads/2020/07/Fall-2020-Academic-Calendar-Revised-posted-7-6-20.pdf" TargetMode="External"/><Relationship Id="rId31" Type="http://schemas.openxmlformats.org/officeDocument/2006/relationships/hyperlink" Target="https://otc0.sharepoint.com/teams/ac/SitePages/Home.aspx" TargetMode="External"/><Relationship Id="rId44" Type="http://schemas.openxmlformats.org/officeDocument/2006/relationships/hyperlink" Target="https://about.otc.edu/policies/article-ii-instruction/2-61-attendance-requirements/" TargetMode="External"/><Relationship Id="rId52" Type="http://schemas.openxmlformats.org/officeDocument/2006/relationships/hyperlink" Target="http://students.otc.edu/veteran/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s.otc.edu/calendar/"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otcbookstore.com/topic/autoaccess" TargetMode="External"/><Relationship Id="rId30" Type="http://schemas.openxmlformats.org/officeDocument/2006/relationships/hyperlink" Target="https://otcbookstore.com/topic/openotc" TargetMode="External"/><Relationship Id="rId35" Type="http://schemas.openxmlformats.org/officeDocument/2006/relationships/hyperlink" Target="http://academics.otc.edu/generaleducation/otc-core-experience-valuing/" TargetMode="External"/><Relationship Id="rId43" Type="http://schemas.openxmlformats.org/officeDocument/2006/relationships/hyperlink" Target="https://academics.otc.edu/media/uploads/2020/07/Fall-2020-Academic-Calendar-Revised-posted-7-6-20.pdf" TargetMode="External"/><Relationship Id="rId48" Type="http://schemas.openxmlformats.org/officeDocument/2006/relationships/hyperlink" Target="https://about.otc.edu/policies/article-ii-instruction/2-62-academic-and-course-grade-appea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academics.otc.edu/academic-ombudsma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7A511877429468C7A45F1D3D0779B" ma:contentTypeVersion="12" ma:contentTypeDescription="Create a new document." ma:contentTypeScope="" ma:versionID="752e3886f33f445c87d3070374120248">
  <xsd:schema xmlns:xsd="http://www.w3.org/2001/XMLSchema" xmlns:xs="http://www.w3.org/2001/XMLSchema" xmlns:p="http://schemas.microsoft.com/office/2006/metadata/properties" xmlns:ns3="d7e892aa-c66f-49bc-bd59-88afe0873e21" xmlns:ns4="d91446be-3e9b-46e4-a432-788a5c8015f5" targetNamespace="http://schemas.microsoft.com/office/2006/metadata/properties" ma:root="true" ma:fieldsID="41fa13bb9978130340ff808b446310fd" ns3:_="" ns4:_="">
    <xsd:import namespace="d7e892aa-c66f-49bc-bd59-88afe0873e21"/>
    <xsd:import namespace="d91446be-3e9b-46e4-a432-788a5c8015f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892aa-c66f-49bc-bd59-88afe0873e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46be-3e9b-46e4-a432-788a5c8015f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BB083-29B6-4DB5-A89E-B06AD70133E7}">
  <ds:schemaRefs>
    <ds:schemaRef ds:uri="http://purl.org/dc/elements/1.1/"/>
    <ds:schemaRef ds:uri="http://schemas.microsoft.com/office/2006/metadata/properties"/>
    <ds:schemaRef ds:uri="http://purl.org/dc/terms/"/>
    <ds:schemaRef ds:uri="http://schemas.openxmlformats.org/package/2006/metadata/core-properties"/>
    <ds:schemaRef ds:uri="d7e892aa-c66f-49bc-bd59-88afe0873e21"/>
    <ds:schemaRef ds:uri="http://schemas.microsoft.com/office/2006/documentManagement/types"/>
    <ds:schemaRef ds:uri="http://schemas.microsoft.com/office/infopath/2007/PartnerControls"/>
    <ds:schemaRef ds:uri="d91446be-3e9b-46e4-a432-788a5c8015f5"/>
    <ds:schemaRef ds:uri="http://www.w3.org/XML/1998/namespace"/>
    <ds:schemaRef ds:uri="http://purl.org/dc/dcmitype/"/>
  </ds:schemaRefs>
</ds:datastoreItem>
</file>

<file path=customXml/itemProps2.xml><?xml version="1.0" encoding="utf-8"?>
<ds:datastoreItem xmlns:ds="http://schemas.openxmlformats.org/officeDocument/2006/customXml" ds:itemID="{14BDC6EF-0B50-4425-9B0A-5AC7ED2F893C}">
  <ds:schemaRefs>
    <ds:schemaRef ds:uri="http://schemas.microsoft.com/sharepoint/v3/contenttype/forms"/>
  </ds:schemaRefs>
</ds:datastoreItem>
</file>

<file path=customXml/itemProps3.xml><?xml version="1.0" encoding="utf-8"?>
<ds:datastoreItem xmlns:ds="http://schemas.openxmlformats.org/officeDocument/2006/customXml" ds:itemID="{2793CA09-2B84-41AC-9B24-6B286B398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892aa-c66f-49bc-bd59-88afe0873e21"/>
    <ds:schemaRef ds:uri="d91446be-3e9b-46e4-a432-788a5c80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3E45C-6A0F-4024-A90B-19602BCC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VIVIAN K.</dc:creator>
  <cp:keywords/>
  <dc:description/>
  <cp:lastModifiedBy>WEAVER, MEGAN D.</cp:lastModifiedBy>
  <cp:revision>15</cp:revision>
  <cp:lastPrinted>2020-05-14T21:26:00Z</cp:lastPrinted>
  <dcterms:created xsi:type="dcterms:W3CDTF">2020-07-17T13:11:00Z</dcterms:created>
  <dcterms:modified xsi:type="dcterms:W3CDTF">2020-07-24T13:44:00Z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0x010100D397A511877429468C7A45F1D3D0779B</vt:lpwstr>
  </property>
</Properties>
</file>