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EF" w:rsidRDefault="005568EF" w:rsidP="005568EF">
      <w:pPr>
        <w:spacing w:after="0" w:line="240" w:lineRule="auto"/>
        <w:jc w:val="center"/>
      </w:pPr>
      <w:bookmarkStart w:id="0" w:name="_GoBack"/>
      <w:bookmarkEnd w:id="0"/>
      <w:r>
        <w:t>HLC LENS Meeting Minutes</w:t>
      </w:r>
    </w:p>
    <w:p w:rsidR="005568EF" w:rsidRDefault="005568EF" w:rsidP="005568EF">
      <w:pPr>
        <w:spacing w:after="0" w:line="240" w:lineRule="auto"/>
        <w:jc w:val="center"/>
      </w:pPr>
      <w:r>
        <w:t xml:space="preserve">Wednesday, </w:t>
      </w:r>
      <w:r w:rsidR="00CC6CC2">
        <w:t>September 12, 2012</w:t>
      </w:r>
    </w:p>
    <w:p w:rsidR="005568EF" w:rsidRDefault="00CC6CC2" w:rsidP="005568EF">
      <w:pPr>
        <w:spacing w:after="0" w:line="240" w:lineRule="auto"/>
        <w:jc w:val="center"/>
      </w:pPr>
      <w:r>
        <w:t>3:</w:t>
      </w:r>
      <w:r w:rsidR="005568EF">
        <w:t xml:space="preserve">00 </w:t>
      </w:r>
      <w:r>
        <w:t>p.m. – 4</w:t>
      </w:r>
      <w:r w:rsidR="005568EF">
        <w:t>:00 p.m.</w:t>
      </w:r>
    </w:p>
    <w:p w:rsidR="005568EF" w:rsidRDefault="005568EF" w:rsidP="005568EF">
      <w:pPr>
        <w:spacing w:after="0" w:line="240" w:lineRule="auto"/>
      </w:pPr>
    </w:p>
    <w:p w:rsidR="005568EF" w:rsidRDefault="005568EF" w:rsidP="005568EF">
      <w:pPr>
        <w:spacing w:after="0" w:line="240" w:lineRule="auto"/>
      </w:pPr>
      <w:r>
        <w:t xml:space="preserve">Members present: </w:t>
      </w:r>
      <w:r w:rsidR="00AD426B">
        <w:t xml:space="preserve"> John Clayton, Katherine Craft, </w:t>
      </w:r>
      <w:r>
        <w:t>Vivian Elder, Gavin O’Connor, Kathy Perkins, Lance Renner, Barrie Talbot,</w:t>
      </w:r>
      <w:r w:rsidR="00AD426B">
        <w:t xml:space="preserve"> Sherry Taylor, Richard Turner,</w:t>
      </w:r>
      <w:r>
        <w:t xml:space="preserve"> Marcia Wheeler</w:t>
      </w:r>
    </w:p>
    <w:p w:rsidR="00CC6CC2" w:rsidRDefault="00CC6CC2" w:rsidP="005568EF">
      <w:pPr>
        <w:spacing w:after="0" w:line="240" w:lineRule="auto"/>
      </w:pPr>
    </w:p>
    <w:p w:rsidR="00CC6CC2" w:rsidRDefault="00CC6CC2" w:rsidP="005568EF">
      <w:pPr>
        <w:spacing w:after="0" w:line="240" w:lineRule="auto"/>
      </w:pPr>
      <w:r>
        <w:t>Members absent:  Steve Bishop, Layton Childress</w:t>
      </w:r>
    </w:p>
    <w:p w:rsidR="005568EF" w:rsidRDefault="005568EF" w:rsidP="005568EF">
      <w:pPr>
        <w:spacing w:after="0" w:line="240" w:lineRule="auto"/>
      </w:pPr>
    </w:p>
    <w:p w:rsidR="00CC6CC2" w:rsidRPr="00CC6CC2" w:rsidRDefault="00CC6CC2" w:rsidP="005568EF">
      <w:pPr>
        <w:spacing w:after="0" w:line="240" w:lineRule="auto"/>
      </w:pPr>
      <w:r>
        <w:t xml:space="preserve">Kathy Perkins asked for an update on the following: </w:t>
      </w:r>
    </w:p>
    <w:p w:rsidR="00CC6CC2" w:rsidRDefault="00CC6CC2" w:rsidP="005568EF">
      <w:pPr>
        <w:spacing w:after="0" w:line="240" w:lineRule="auto"/>
        <w:rPr>
          <w:u w:val="single"/>
        </w:rPr>
      </w:pPr>
    </w:p>
    <w:p w:rsidR="00940266" w:rsidRDefault="004A260B" w:rsidP="005568EF">
      <w:pPr>
        <w:spacing w:after="0" w:line="240" w:lineRule="auto"/>
        <w:rPr>
          <w:u w:val="single"/>
        </w:rPr>
      </w:pPr>
      <w:r w:rsidRPr="00940266">
        <w:rPr>
          <w:u w:val="single"/>
        </w:rPr>
        <w:t>Mini</w:t>
      </w:r>
      <w:r w:rsidR="00940266" w:rsidRPr="00940266">
        <w:rPr>
          <w:u w:val="single"/>
        </w:rPr>
        <w:t xml:space="preserve"> Grant</w:t>
      </w:r>
    </w:p>
    <w:p w:rsidR="00AA7D07" w:rsidRDefault="00CC6CC2" w:rsidP="00CC6CC2">
      <w:pPr>
        <w:spacing w:after="0" w:line="240" w:lineRule="auto"/>
      </w:pPr>
      <w:r>
        <w:t>Vivian Elder reported no one has applied and the deadline is September 28</w:t>
      </w:r>
      <w:r w:rsidRPr="00CC6CC2">
        <w:rPr>
          <w:vertAlign w:val="superscript"/>
        </w:rPr>
        <w:t>th</w:t>
      </w:r>
      <w:r>
        <w:t>.  A reminder email will be sent out to faculty.  The committee will meet on October 3 at 3:00 p.m. to review application submitted.</w:t>
      </w:r>
    </w:p>
    <w:p w:rsidR="009C23A9" w:rsidRDefault="009C23A9" w:rsidP="00AA7D07">
      <w:pPr>
        <w:spacing w:after="0" w:line="240" w:lineRule="auto"/>
      </w:pPr>
    </w:p>
    <w:p w:rsidR="009C23A9" w:rsidRDefault="004F0CFF" w:rsidP="00AA7D07">
      <w:pPr>
        <w:spacing w:after="0" w:line="240" w:lineRule="auto"/>
      </w:pPr>
      <w:r>
        <w:rPr>
          <w:u w:val="single"/>
        </w:rPr>
        <w:t>Professional Development</w:t>
      </w:r>
    </w:p>
    <w:p w:rsidR="004F0CFF" w:rsidRDefault="00CC6CC2" w:rsidP="00AA7D07">
      <w:pPr>
        <w:spacing w:after="0" w:line="240" w:lineRule="auto"/>
      </w:pPr>
      <w:r>
        <w:t xml:space="preserve">Marcia Wheeler reported the first professional development session was held today, </w:t>
      </w:r>
      <w:r w:rsidR="00500A6D">
        <w:t xml:space="preserve">Assessment Tools and Types, </w:t>
      </w:r>
      <w:r>
        <w:t>with the Research Office.  There are three more professional development sessions scheduled this month and the reward this month.</w:t>
      </w:r>
    </w:p>
    <w:p w:rsidR="00CF6744" w:rsidRDefault="00CF6744" w:rsidP="00AA7D07">
      <w:pPr>
        <w:spacing w:after="0" w:line="240" w:lineRule="auto"/>
      </w:pPr>
    </w:p>
    <w:p w:rsidR="00417D4D" w:rsidRDefault="00417D4D" w:rsidP="00417D4D">
      <w:pPr>
        <w:spacing w:after="0" w:line="240" w:lineRule="auto"/>
        <w:rPr>
          <w:u w:val="single"/>
        </w:rPr>
      </w:pPr>
      <w:r>
        <w:rPr>
          <w:u w:val="single"/>
        </w:rPr>
        <w:t>Newsletter</w:t>
      </w:r>
    </w:p>
    <w:p w:rsidR="00417D4D" w:rsidRDefault="00417D4D" w:rsidP="00417D4D">
      <w:pPr>
        <w:spacing w:after="0" w:line="240" w:lineRule="auto"/>
      </w:pPr>
      <w:r>
        <w:t xml:space="preserve">Vivian Elder reported there has been no response from the LENS section in the Newsletter.  Questions were raised if a monthly section was needed or publish information as needed.  One idea was presented to interview faculty with questions and publish the responses in the newsletter. </w:t>
      </w:r>
    </w:p>
    <w:p w:rsidR="00417D4D" w:rsidRDefault="00417D4D" w:rsidP="00AA7D07">
      <w:pPr>
        <w:spacing w:after="0" w:line="240" w:lineRule="auto"/>
      </w:pPr>
    </w:p>
    <w:p w:rsidR="00417D4D" w:rsidRDefault="00417D4D" w:rsidP="00AA7D07">
      <w:pPr>
        <w:spacing w:after="0" w:line="240" w:lineRule="auto"/>
        <w:rPr>
          <w:u w:val="single"/>
        </w:rPr>
      </w:pPr>
      <w:r>
        <w:rPr>
          <w:u w:val="single"/>
        </w:rPr>
        <w:t>Retreat Re-cap</w:t>
      </w:r>
    </w:p>
    <w:p w:rsidR="00417D4D" w:rsidRDefault="00417D4D" w:rsidP="00AA7D07">
      <w:pPr>
        <w:spacing w:after="0" w:line="240" w:lineRule="auto"/>
      </w:pPr>
      <w:r>
        <w:t>Kathy Perkins inquired about pursuing an “Assessment Day” for faculty and incorporating it into the calendar.  The committee thought it would be a good idea to pursue and to bring it up in the Calendar Committee Meeting.</w:t>
      </w:r>
    </w:p>
    <w:p w:rsidR="00417D4D" w:rsidRDefault="00417D4D" w:rsidP="00AA7D07">
      <w:pPr>
        <w:spacing w:after="0" w:line="240" w:lineRule="auto"/>
      </w:pPr>
    </w:p>
    <w:p w:rsidR="00417D4D" w:rsidRPr="00417D4D" w:rsidRDefault="00417D4D" w:rsidP="00AA7D07">
      <w:pPr>
        <w:spacing w:after="0" w:line="240" w:lineRule="auto"/>
      </w:pPr>
      <w:r>
        <w:t xml:space="preserve">Kathy asked the committee to </w:t>
      </w:r>
      <w:r w:rsidR="00825190">
        <w:t xml:space="preserve">start </w:t>
      </w:r>
      <w:r>
        <w:t xml:space="preserve">thinking about other initiatives to be included in year </w:t>
      </w:r>
      <w:r w:rsidR="00825190">
        <w:t>two</w:t>
      </w:r>
      <w:r>
        <w:t>, if any.  The mapping process</w:t>
      </w:r>
      <w:r w:rsidR="005E2E5B">
        <w:t xml:space="preserve"> for learning outcomes</w:t>
      </w:r>
      <w:r>
        <w:t xml:space="preserve"> is an area to focus on and Marcia will a</w:t>
      </w:r>
      <w:r w:rsidR="007A7E56">
        <w:t xml:space="preserve">llow </w:t>
      </w:r>
      <w:r>
        <w:t xml:space="preserve">time </w:t>
      </w:r>
      <w:r w:rsidR="007A7E56">
        <w:t>on</w:t>
      </w:r>
      <w:r w:rsidR="00825190">
        <w:t xml:space="preserve"> February 15</w:t>
      </w:r>
      <w:r>
        <w:t>, 2013, in the afternoon</w:t>
      </w:r>
      <w:r w:rsidR="007A7E56">
        <w:t xml:space="preserve"> for faculty</w:t>
      </w:r>
      <w:r w:rsidR="00485422">
        <w:t xml:space="preserve"> to work on it</w:t>
      </w:r>
      <w:r w:rsidR="007A7E56">
        <w:t>.</w:t>
      </w:r>
      <w:r>
        <w:t xml:space="preserve">  </w:t>
      </w:r>
    </w:p>
    <w:p w:rsidR="00417D4D" w:rsidRDefault="00417D4D" w:rsidP="00AA7D07">
      <w:pPr>
        <w:spacing w:after="0" w:line="240" w:lineRule="auto"/>
        <w:rPr>
          <w:u w:val="single"/>
        </w:rPr>
      </w:pPr>
    </w:p>
    <w:p w:rsidR="00CF6744" w:rsidRDefault="00CF6744" w:rsidP="00AA7D07">
      <w:pPr>
        <w:spacing w:after="0" w:line="240" w:lineRule="auto"/>
        <w:rPr>
          <w:u w:val="single"/>
        </w:rPr>
      </w:pPr>
      <w:r>
        <w:rPr>
          <w:u w:val="single"/>
        </w:rPr>
        <w:t>E-Network</w:t>
      </w:r>
    </w:p>
    <w:p w:rsidR="00CF6744" w:rsidRDefault="00CF6744" w:rsidP="00AA7D07">
      <w:pPr>
        <w:spacing w:after="0" w:line="240" w:lineRule="auto"/>
      </w:pPr>
      <w:r>
        <w:t xml:space="preserve">Kathy Perkins </w:t>
      </w:r>
      <w:r w:rsidR="001769ED">
        <w:t>stated</w:t>
      </w:r>
      <w:r>
        <w:t xml:space="preserve"> </w:t>
      </w:r>
      <w:r w:rsidR="00DC3A3A">
        <w:t>she will submit to the E-Network in November or December, 2012.  Kathy will also email an updated timeline before the meeting next month.</w:t>
      </w:r>
    </w:p>
    <w:p w:rsidR="007949CF" w:rsidRDefault="007949CF" w:rsidP="00AA7D07">
      <w:pPr>
        <w:spacing w:after="0" w:line="240" w:lineRule="auto"/>
      </w:pPr>
    </w:p>
    <w:p w:rsidR="004028EE" w:rsidRDefault="004028EE" w:rsidP="00AA7D07">
      <w:pPr>
        <w:spacing w:after="0" w:line="240" w:lineRule="auto"/>
        <w:rPr>
          <w:u w:val="single"/>
        </w:rPr>
      </w:pPr>
      <w:r>
        <w:rPr>
          <w:u w:val="single"/>
        </w:rPr>
        <w:t>Survey of Student Learning</w:t>
      </w:r>
    </w:p>
    <w:p w:rsidR="004028EE" w:rsidRDefault="00035F28" w:rsidP="00AA7D07">
      <w:pPr>
        <w:spacing w:after="0" w:line="240" w:lineRule="auto"/>
      </w:pPr>
      <w:r>
        <w:t xml:space="preserve">John Clayton reported </w:t>
      </w:r>
      <w:r w:rsidR="007A7E56">
        <w:t>his office is working on this survey</w:t>
      </w:r>
      <w:r>
        <w:t xml:space="preserve">. </w:t>
      </w:r>
    </w:p>
    <w:p w:rsidR="00E700F5" w:rsidRDefault="00E700F5" w:rsidP="00AA7D07">
      <w:pPr>
        <w:spacing w:after="0" w:line="240" w:lineRule="auto"/>
      </w:pPr>
    </w:p>
    <w:p w:rsidR="0064260A" w:rsidRDefault="007A7E56" w:rsidP="00AA7D07">
      <w:pPr>
        <w:spacing w:after="0" w:line="240" w:lineRule="auto"/>
      </w:pPr>
      <w:r>
        <w:t>Matt Simpson</w:t>
      </w:r>
      <w:r w:rsidR="0064260A">
        <w:t xml:space="preserve"> demonst</w:t>
      </w:r>
      <w:r w:rsidR="008F52D6">
        <w:t>rated the newly designed report</w:t>
      </w:r>
      <w:r w:rsidR="0064260A">
        <w:t xml:space="preserve"> that includes trend data</w:t>
      </w:r>
      <w:r w:rsidR="008F52D6">
        <w:t xml:space="preserve"> and the data in the Institutional Assessment Report</w:t>
      </w:r>
      <w:r w:rsidR="0064260A">
        <w:t>.  T</w:t>
      </w:r>
      <w:r w:rsidR="008F52D6">
        <w:t>he</w:t>
      </w:r>
      <w:r w:rsidR="00E700F5">
        <w:t xml:space="preserve"> report </w:t>
      </w:r>
      <w:r w:rsidR="008F52D6">
        <w:t>are still in the design phase</w:t>
      </w:r>
      <w:r w:rsidR="0064260A">
        <w:t xml:space="preserve"> but will be very useful to faculty and staff when completed.</w:t>
      </w:r>
      <w:r w:rsidR="008F52D6">
        <w:t xml:space="preserve">  </w:t>
      </w:r>
    </w:p>
    <w:p w:rsidR="00252AA9" w:rsidRDefault="00252AA9" w:rsidP="00AA7D07">
      <w:pPr>
        <w:spacing w:after="0" w:line="240" w:lineRule="auto"/>
      </w:pPr>
    </w:p>
    <w:p w:rsidR="007A7E56" w:rsidRDefault="007A7E56" w:rsidP="00AA7D07">
      <w:pPr>
        <w:spacing w:after="0" w:line="240" w:lineRule="auto"/>
      </w:pPr>
      <w:r>
        <w:t>The meeting adjourned at 4:00 p.m.</w:t>
      </w:r>
    </w:p>
    <w:sectPr w:rsidR="007A7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4349C"/>
    <w:multiLevelType w:val="hybridMultilevel"/>
    <w:tmpl w:val="F2C28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EF"/>
    <w:rsid w:val="00035F28"/>
    <w:rsid w:val="00075F81"/>
    <w:rsid w:val="00110CE6"/>
    <w:rsid w:val="0017471C"/>
    <w:rsid w:val="00174A51"/>
    <w:rsid w:val="001769ED"/>
    <w:rsid w:val="001C3B5E"/>
    <w:rsid w:val="001D70A6"/>
    <w:rsid w:val="001E7980"/>
    <w:rsid w:val="00252AA9"/>
    <w:rsid w:val="003322DD"/>
    <w:rsid w:val="00365A33"/>
    <w:rsid w:val="00390D86"/>
    <w:rsid w:val="00391117"/>
    <w:rsid w:val="0039723E"/>
    <w:rsid w:val="00397754"/>
    <w:rsid w:val="004028EE"/>
    <w:rsid w:val="00417D4D"/>
    <w:rsid w:val="00480507"/>
    <w:rsid w:val="00485422"/>
    <w:rsid w:val="004A260B"/>
    <w:rsid w:val="004A6393"/>
    <w:rsid w:val="004F0CFF"/>
    <w:rsid w:val="00500A6D"/>
    <w:rsid w:val="005568EF"/>
    <w:rsid w:val="005E2E5B"/>
    <w:rsid w:val="0064260A"/>
    <w:rsid w:val="006F0094"/>
    <w:rsid w:val="00707C62"/>
    <w:rsid w:val="007949CF"/>
    <w:rsid w:val="007A5115"/>
    <w:rsid w:val="007A7E56"/>
    <w:rsid w:val="00825190"/>
    <w:rsid w:val="00837067"/>
    <w:rsid w:val="008F52D6"/>
    <w:rsid w:val="0090129B"/>
    <w:rsid w:val="00940266"/>
    <w:rsid w:val="00992A40"/>
    <w:rsid w:val="009C23A9"/>
    <w:rsid w:val="00AA7D07"/>
    <w:rsid w:val="00AD038C"/>
    <w:rsid w:val="00AD426B"/>
    <w:rsid w:val="00B572FB"/>
    <w:rsid w:val="00CC6CC2"/>
    <w:rsid w:val="00CF6744"/>
    <w:rsid w:val="00D63918"/>
    <w:rsid w:val="00DA7ABD"/>
    <w:rsid w:val="00DC3A3A"/>
    <w:rsid w:val="00E12672"/>
    <w:rsid w:val="00E700F5"/>
    <w:rsid w:val="00F43E6B"/>
    <w:rsid w:val="00F76C12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A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A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GRAVES, RENEE D.</dc:creator>
  <cp:lastModifiedBy>JUSTICE, DELIA M.</cp:lastModifiedBy>
  <cp:revision>2</cp:revision>
  <cp:lastPrinted>2012-09-19T14:03:00Z</cp:lastPrinted>
  <dcterms:created xsi:type="dcterms:W3CDTF">2016-01-13T19:48:00Z</dcterms:created>
  <dcterms:modified xsi:type="dcterms:W3CDTF">2016-01-13T19:48:00Z</dcterms:modified>
</cp:coreProperties>
</file>